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2662E8F"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8"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75FA29A8" w:rsidR="002723B9" w:rsidRDefault="001814E3" w:rsidP="005006DF">
      <w:pPr>
        <w:pStyle w:val="Issue"/>
        <w:tabs>
          <w:tab w:val="left" w:pos="22410"/>
        </w:tabs>
        <w:rPr>
          <w:rFonts w:cs="Arial"/>
        </w:rPr>
      </w:pPr>
      <w:r>
        <w:rPr>
          <w:rFonts w:cs="Arial"/>
        </w:rPr>
        <w:t xml:space="preserve">March </w:t>
      </w:r>
      <w:r w:rsidR="0030711C">
        <w:rPr>
          <w:rFonts w:cs="Arial"/>
        </w:rPr>
        <w:t>24</w:t>
      </w:r>
      <w:r>
        <w:rPr>
          <w:rFonts w:cs="Arial"/>
        </w:rPr>
        <w:t>,</w:t>
      </w:r>
      <w:r w:rsidR="002F501C">
        <w:rPr>
          <w:rFonts w:cs="Arial"/>
        </w:rPr>
        <w:t xml:space="preserve"> 2021</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25C1E8E8" w14:textId="7174F7E0" w:rsidR="00A12FF4" w:rsidRPr="00E5067F" w:rsidRDefault="00086D45" w:rsidP="007840C7">
      <w:pPr>
        <w:pStyle w:val="ListParagraph"/>
        <w:numPr>
          <w:ilvl w:val="0"/>
          <w:numId w:val="2"/>
        </w:numPr>
        <w:tabs>
          <w:tab w:val="left" w:pos="22410"/>
        </w:tabs>
        <w:rPr>
          <w:rStyle w:val="Hyperlink"/>
          <w:rFonts w:ascii="Arial" w:hAnsi="Arial" w:cs="Arial"/>
          <w:bCs/>
          <w:color w:val="auto"/>
          <w:sz w:val="20"/>
          <w:szCs w:val="20"/>
        </w:rPr>
      </w:pPr>
      <w:hyperlink w:anchor="_Attention_RASA/VOJO_Programs:" w:history="1">
        <w:r w:rsidR="00A12FF4" w:rsidRPr="00A12FF4">
          <w:rPr>
            <w:rStyle w:val="Hyperlink"/>
            <w:rFonts w:ascii="Arial" w:hAnsi="Arial" w:cs="Arial"/>
            <w:bCs/>
            <w:sz w:val="20"/>
            <w:szCs w:val="20"/>
          </w:rPr>
          <w:t>Attention RASA/VOJO Programs: 1st Quarter Reports</w:t>
        </w:r>
      </w:hyperlink>
    </w:p>
    <w:p w14:paraId="2F5647A2" w14:textId="52070169" w:rsidR="00E5067F" w:rsidRDefault="00E5067F" w:rsidP="007840C7">
      <w:pPr>
        <w:pStyle w:val="ListParagraph"/>
        <w:numPr>
          <w:ilvl w:val="0"/>
          <w:numId w:val="2"/>
        </w:numPr>
        <w:tabs>
          <w:tab w:val="left" w:pos="22410"/>
        </w:tabs>
        <w:rPr>
          <w:rFonts w:ascii="Arial" w:hAnsi="Arial" w:cs="Arial"/>
          <w:bCs/>
          <w:sz w:val="20"/>
          <w:szCs w:val="20"/>
          <w:u w:val="single"/>
        </w:rPr>
      </w:pPr>
      <w:hyperlink w:anchor="_Justice_And_Mental" w:history="1">
        <w:r w:rsidRPr="00E5067F">
          <w:rPr>
            <w:rStyle w:val="Hyperlink"/>
            <w:rFonts w:ascii="Arial" w:hAnsi="Arial" w:cs="Arial"/>
            <w:bCs/>
            <w:sz w:val="20"/>
            <w:szCs w:val="20"/>
          </w:rPr>
          <w:t xml:space="preserve">Justice </w:t>
        </w:r>
        <w:proofErr w:type="gramStart"/>
        <w:r w:rsidRPr="00E5067F">
          <w:rPr>
            <w:rStyle w:val="Hyperlink"/>
            <w:rFonts w:ascii="Arial" w:hAnsi="Arial" w:cs="Arial"/>
            <w:bCs/>
            <w:sz w:val="20"/>
            <w:szCs w:val="20"/>
          </w:rPr>
          <w:t>And</w:t>
        </w:r>
        <w:proofErr w:type="gramEnd"/>
        <w:r w:rsidRPr="00E5067F">
          <w:rPr>
            <w:rStyle w:val="Hyperlink"/>
            <w:rFonts w:ascii="Arial" w:hAnsi="Arial" w:cs="Arial"/>
            <w:bCs/>
            <w:sz w:val="20"/>
            <w:szCs w:val="20"/>
          </w:rPr>
          <w:t xml:space="preserve"> Mental Health Collaboration Program Implementation Science Checklist Series</w:t>
        </w:r>
      </w:hyperlink>
    </w:p>
    <w:p w14:paraId="71CE01BE" w14:textId="6042655F" w:rsidR="00E5067F" w:rsidRDefault="00E5067F" w:rsidP="007840C7">
      <w:pPr>
        <w:pStyle w:val="ListParagraph"/>
        <w:numPr>
          <w:ilvl w:val="0"/>
          <w:numId w:val="2"/>
        </w:numPr>
        <w:tabs>
          <w:tab w:val="left" w:pos="22410"/>
        </w:tabs>
        <w:rPr>
          <w:rFonts w:ascii="Arial" w:hAnsi="Arial" w:cs="Arial"/>
          <w:bCs/>
          <w:sz w:val="20"/>
          <w:szCs w:val="20"/>
          <w:u w:val="single"/>
        </w:rPr>
      </w:pPr>
      <w:hyperlink w:anchor="_Creating_A_Trauma-Informed" w:history="1">
        <w:r w:rsidRPr="00E5067F">
          <w:rPr>
            <w:rStyle w:val="Hyperlink"/>
            <w:rFonts w:ascii="Arial" w:hAnsi="Arial" w:cs="Arial"/>
            <w:bCs/>
            <w:sz w:val="20"/>
            <w:szCs w:val="20"/>
          </w:rPr>
          <w:t>Opioid Programs Would See $4.28 Billion From Purdue Case</w:t>
        </w:r>
      </w:hyperlink>
    </w:p>
    <w:p w14:paraId="6E37D4D6" w14:textId="053FBFC0" w:rsidR="00E5067F" w:rsidRDefault="00E5067F" w:rsidP="007840C7">
      <w:pPr>
        <w:pStyle w:val="ListParagraph"/>
        <w:numPr>
          <w:ilvl w:val="0"/>
          <w:numId w:val="2"/>
        </w:numPr>
        <w:tabs>
          <w:tab w:val="left" w:pos="22410"/>
        </w:tabs>
        <w:rPr>
          <w:rFonts w:ascii="Arial" w:hAnsi="Arial" w:cs="Arial"/>
          <w:bCs/>
          <w:sz w:val="20"/>
          <w:szCs w:val="20"/>
          <w:u w:val="single"/>
        </w:rPr>
      </w:pPr>
      <w:hyperlink w:anchor="_DocuSAFE" w:history="1">
        <w:proofErr w:type="spellStart"/>
        <w:r w:rsidRPr="00E5067F">
          <w:rPr>
            <w:rStyle w:val="Hyperlink"/>
            <w:rFonts w:ascii="Arial" w:hAnsi="Arial" w:cs="Arial"/>
            <w:bCs/>
            <w:sz w:val="20"/>
            <w:szCs w:val="20"/>
          </w:rPr>
          <w:t>DocuSAFE</w:t>
        </w:r>
        <w:proofErr w:type="spellEnd"/>
      </w:hyperlink>
    </w:p>
    <w:p w14:paraId="79ABC91E" w14:textId="76979C92" w:rsidR="00E5067F" w:rsidRDefault="00E5067F" w:rsidP="007840C7">
      <w:pPr>
        <w:pStyle w:val="ListParagraph"/>
        <w:numPr>
          <w:ilvl w:val="0"/>
          <w:numId w:val="2"/>
        </w:numPr>
        <w:tabs>
          <w:tab w:val="left" w:pos="22410"/>
        </w:tabs>
        <w:rPr>
          <w:rFonts w:ascii="Arial" w:hAnsi="Arial" w:cs="Arial"/>
          <w:bCs/>
          <w:sz w:val="20"/>
          <w:szCs w:val="20"/>
          <w:u w:val="single"/>
        </w:rPr>
      </w:pPr>
      <w:hyperlink w:anchor="_House_Reauthorizes_VAWA;" w:history="1">
        <w:r w:rsidRPr="00E5067F">
          <w:rPr>
            <w:rStyle w:val="Hyperlink"/>
            <w:rFonts w:ascii="Arial" w:hAnsi="Arial" w:cs="Arial"/>
            <w:bCs/>
            <w:sz w:val="20"/>
            <w:szCs w:val="20"/>
          </w:rPr>
          <w:t>House Reauthorizes VAWA; Senate Outlook Uncertain</w:t>
        </w:r>
      </w:hyperlink>
    </w:p>
    <w:p w14:paraId="315E744B" w14:textId="17BBDC0E" w:rsidR="00E5067F" w:rsidRDefault="00E5067F" w:rsidP="007840C7">
      <w:pPr>
        <w:pStyle w:val="ListParagraph"/>
        <w:numPr>
          <w:ilvl w:val="0"/>
          <w:numId w:val="2"/>
        </w:numPr>
        <w:tabs>
          <w:tab w:val="left" w:pos="22410"/>
        </w:tabs>
        <w:rPr>
          <w:rFonts w:ascii="Arial" w:hAnsi="Arial" w:cs="Arial"/>
          <w:bCs/>
          <w:sz w:val="20"/>
          <w:szCs w:val="20"/>
          <w:u w:val="single"/>
        </w:rPr>
      </w:pPr>
      <w:hyperlink w:anchor="_President_Biden_Statement" w:history="1">
        <w:r w:rsidRPr="00E5067F">
          <w:rPr>
            <w:rStyle w:val="Hyperlink"/>
            <w:rFonts w:ascii="Arial" w:hAnsi="Arial" w:cs="Arial"/>
            <w:bCs/>
            <w:sz w:val="20"/>
            <w:szCs w:val="20"/>
          </w:rPr>
          <w:t>President Biden Statement</w:t>
        </w:r>
      </w:hyperlink>
    </w:p>
    <w:p w14:paraId="1CF5CA06" w14:textId="7424CBFC" w:rsidR="00E5067F" w:rsidRDefault="00E5067F" w:rsidP="007840C7">
      <w:pPr>
        <w:pStyle w:val="ListParagraph"/>
        <w:numPr>
          <w:ilvl w:val="0"/>
          <w:numId w:val="2"/>
        </w:numPr>
        <w:tabs>
          <w:tab w:val="left" w:pos="22410"/>
        </w:tabs>
        <w:rPr>
          <w:rFonts w:ascii="Arial" w:hAnsi="Arial" w:cs="Arial"/>
          <w:bCs/>
          <w:sz w:val="20"/>
          <w:szCs w:val="20"/>
          <w:u w:val="single"/>
        </w:rPr>
      </w:pPr>
      <w:hyperlink w:anchor="_COVID-19_Bill_Includes" w:history="1">
        <w:r w:rsidRPr="00E5067F">
          <w:rPr>
            <w:rStyle w:val="Hyperlink"/>
            <w:rFonts w:ascii="Arial" w:hAnsi="Arial" w:cs="Arial"/>
            <w:bCs/>
            <w:sz w:val="20"/>
            <w:szCs w:val="20"/>
          </w:rPr>
          <w:t>COVID-19 Bill Includes $450M For Domestic Violence Services</w:t>
        </w:r>
      </w:hyperlink>
    </w:p>
    <w:p w14:paraId="42B28812" w14:textId="2957FD81" w:rsidR="00E5067F" w:rsidRDefault="00E5067F" w:rsidP="007840C7">
      <w:pPr>
        <w:pStyle w:val="ListParagraph"/>
        <w:numPr>
          <w:ilvl w:val="0"/>
          <w:numId w:val="2"/>
        </w:numPr>
        <w:tabs>
          <w:tab w:val="left" w:pos="22410"/>
        </w:tabs>
        <w:rPr>
          <w:rFonts w:ascii="Arial" w:hAnsi="Arial" w:cs="Arial"/>
          <w:bCs/>
          <w:sz w:val="20"/>
          <w:szCs w:val="20"/>
          <w:u w:val="single"/>
        </w:rPr>
      </w:pPr>
      <w:hyperlink w:anchor="_Other_Voices:_The" w:history="1">
        <w:r w:rsidRPr="00E5067F">
          <w:rPr>
            <w:rStyle w:val="Hyperlink"/>
            <w:rFonts w:ascii="Arial" w:hAnsi="Arial" w:cs="Arial"/>
            <w:bCs/>
            <w:sz w:val="20"/>
            <w:szCs w:val="20"/>
          </w:rPr>
          <w:t>Other Voices: The COVID-19 Anniversary Effect</w:t>
        </w:r>
      </w:hyperlink>
    </w:p>
    <w:p w14:paraId="2FA50CEA" w14:textId="4EBB6BE9" w:rsidR="00E5067F" w:rsidRDefault="00E5067F" w:rsidP="007840C7">
      <w:pPr>
        <w:pStyle w:val="ListParagraph"/>
        <w:numPr>
          <w:ilvl w:val="0"/>
          <w:numId w:val="2"/>
        </w:numPr>
        <w:tabs>
          <w:tab w:val="left" w:pos="22410"/>
        </w:tabs>
        <w:rPr>
          <w:rFonts w:ascii="Arial" w:hAnsi="Arial" w:cs="Arial"/>
          <w:bCs/>
          <w:sz w:val="20"/>
          <w:szCs w:val="20"/>
          <w:u w:val="single"/>
        </w:rPr>
      </w:pPr>
      <w:hyperlink w:anchor="_31%_Of_Women" w:history="1">
        <w:r w:rsidRPr="00E5067F">
          <w:rPr>
            <w:rStyle w:val="Hyperlink"/>
            <w:rFonts w:ascii="Arial" w:hAnsi="Arial" w:cs="Arial"/>
            <w:bCs/>
            <w:sz w:val="20"/>
            <w:szCs w:val="20"/>
          </w:rPr>
          <w:t>31% Of Women Have Faced Violence, WHO Report Says</w:t>
        </w:r>
      </w:hyperlink>
    </w:p>
    <w:p w14:paraId="0727B386" w14:textId="7A7CDB2B" w:rsidR="00E5067F" w:rsidRDefault="00E5067F" w:rsidP="007840C7">
      <w:pPr>
        <w:pStyle w:val="ListParagraph"/>
        <w:numPr>
          <w:ilvl w:val="0"/>
          <w:numId w:val="2"/>
        </w:numPr>
        <w:tabs>
          <w:tab w:val="left" w:pos="22410"/>
        </w:tabs>
        <w:rPr>
          <w:rFonts w:ascii="Arial" w:hAnsi="Arial" w:cs="Arial"/>
          <w:bCs/>
          <w:sz w:val="20"/>
          <w:szCs w:val="20"/>
          <w:u w:val="single"/>
        </w:rPr>
      </w:pPr>
      <w:hyperlink w:anchor="_After_A_Sexual" w:history="1">
        <w:r w:rsidRPr="00E5067F">
          <w:rPr>
            <w:rStyle w:val="Hyperlink"/>
            <w:rFonts w:ascii="Arial" w:hAnsi="Arial" w:cs="Arial"/>
            <w:bCs/>
            <w:sz w:val="20"/>
            <w:szCs w:val="20"/>
          </w:rPr>
          <w:t xml:space="preserve">After A Sexual Assault, Where Can You Get A Medical </w:t>
        </w:r>
        <w:proofErr w:type="gramStart"/>
        <w:r w:rsidRPr="00E5067F">
          <w:rPr>
            <w:rStyle w:val="Hyperlink"/>
            <w:rFonts w:ascii="Arial" w:hAnsi="Arial" w:cs="Arial"/>
            <w:bCs/>
            <w:sz w:val="20"/>
            <w:szCs w:val="20"/>
          </w:rPr>
          <w:t>And</w:t>
        </w:r>
        <w:proofErr w:type="gramEnd"/>
        <w:r w:rsidRPr="00E5067F">
          <w:rPr>
            <w:rStyle w:val="Hyperlink"/>
            <w:rFonts w:ascii="Arial" w:hAnsi="Arial" w:cs="Arial"/>
            <w:bCs/>
            <w:sz w:val="20"/>
            <w:szCs w:val="20"/>
          </w:rPr>
          <w:t xml:space="preserve"> Forensic Exam</w:t>
        </w:r>
      </w:hyperlink>
    </w:p>
    <w:p w14:paraId="22F0F895" w14:textId="517CBFD4" w:rsidR="00E5067F" w:rsidRDefault="00E5067F" w:rsidP="007840C7">
      <w:pPr>
        <w:pStyle w:val="ListParagraph"/>
        <w:numPr>
          <w:ilvl w:val="0"/>
          <w:numId w:val="2"/>
        </w:numPr>
        <w:tabs>
          <w:tab w:val="left" w:pos="22410"/>
        </w:tabs>
        <w:rPr>
          <w:rFonts w:ascii="Arial" w:hAnsi="Arial" w:cs="Arial"/>
          <w:bCs/>
          <w:sz w:val="20"/>
          <w:szCs w:val="20"/>
          <w:u w:val="single"/>
        </w:rPr>
      </w:pPr>
      <w:hyperlink w:anchor="_Ongoing_Commitment_To" w:history="1">
        <w:r w:rsidRPr="00E5067F">
          <w:rPr>
            <w:rStyle w:val="Hyperlink"/>
            <w:rFonts w:ascii="Arial" w:hAnsi="Arial" w:cs="Arial"/>
            <w:bCs/>
            <w:sz w:val="20"/>
            <w:szCs w:val="20"/>
          </w:rPr>
          <w:t xml:space="preserve">Ongoing Commitment </w:t>
        </w:r>
        <w:proofErr w:type="gramStart"/>
        <w:r w:rsidRPr="00E5067F">
          <w:rPr>
            <w:rStyle w:val="Hyperlink"/>
            <w:rFonts w:ascii="Arial" w:hAnsi="Arial" w:cs="Arial"/>
            <w:bCs/>
            <w:sz w:val="20"/>
            <w:szCs w:val="20"/>
          </w:rPr>
          <w:t>To</w:t>
        </w:r>
        <w:proofErr w:type="gramEnd"/>
        <w:r w:rsidRPr="00E5067F">
          <w:rPr>
            <w:rStyle w:val="Hyperlink"/>
            <w:rFonts w:ascii="Arial" w:hAnsi="Arial" w:cs="Arial"/>
            <w:bCs/>
            <w:sz w:val="20"/>
            <w:szCs w:val="20"/>
          </w:rPr>
          <w:t xml:space="preserve"> Victims Of Human Trafficking</w:t>
        </w:r>
      </w:hyperlink>
    </w:p>
    <w:p w14:paraId="39D80A9F" w14:textId="0C842897" w:rsidR="00E5067F" w:rsidRPr="00A12FF4" w:rsidRDefault="00E5067F" w:rsidP="007840C7">
      <w:pPr>
        <w:pStyle w:val="ListParagraph"/>
        <w:numPr>
          <w:ilvl w:val="0"/>
          <w:numId w:val="2"/>
        </w:numPr>
        <w:tabs>
          <w:tab w:val="left" w:pos="22410"/>
        </w:tabs>
        <w:rPr>
          <w:rFonts w:ascii="Arial" w:hAnsi="Arial" w:cs="Arial"/>
          <w:bCs/>
          <w:sz w:val="20"/>
          <w:szCs w:val="20"/>
          <w:u w:val="single"/>
        </w:rPr>
      </w:pPr>
      <w:hyperlink w:anchor="_Funding_Is_Crucial" w:history="1">
        <w:r w:rsidRPr="00E5067F">
          <w:rPr>
            <w:rStyle w:val="Hyperlink"/>
            <w:rFonts w:ascii="Arial" w:hAnsi="Arial" w:cs="Arial"/>
            <w:bCs/>
            <w:sz w:val="20"/>
            <w:szCs w:val="20"/>
          </w:rPr>
          <w:t xml:space="preserve">Funding Is Crucial </w:t>
        </w:r>
        <w:proofErr w:type="gramStart"/>
        <w:r w:rsidRPr="00E5067F">
          <w:rPr>
            <w:rStyle w:val="Hyperlink"/>
            <w:rFonts w:ascii="Arial" w:hAnsi="Arial" w:cs="Arial"/>
            <w:bCs/>
            <w:sz w:val="20"/>
            <w:szCs w:val="20"/>
          </w:rPr>
          <w:t>For</w:t>
        </w:r>
        <w:proofErr w:type="gramEnd"/>
        <w:r w:rsidRPr="00E5067F">
          <w:rPr>
            <w:rStyle w:val="Hyperlink"/>
            <w:rFonts w:ascii="Arial" w:hAnsi="Arial" w:cs="Arial"/>
            <w:bCs/>
            <w:sz w:val="20"/>
            <w:szCs w:val="20"/>
          </w:rPr>
          <w:t xml:space="preserve"> Rape Crisis Centers</w:t>
        </w:r>
      </w:hyperlink>
    </w:p>
    <w:p w14:paraId="11139876" w14:textId="3AF20243" w:rsidR="005E2B33" w:rsidRPr="007D460B" w:rsidRDefault="005E2B33" w:rsidP="004C2622">
      <w:pPr>
        <w:pStyle w:val="ListParagraph"/>
        <w:tabs>
          <w:tab w:val="left" w:pos="22410"/>
        </w:tabs>
        <w:rPr>
          <w:rFonts w:ascii="Arial" w:hAnsi="Arial" w:cs="Arial"/>
          <w:bCs/>
          <w:sz w:val="20"/>
          <w:szCs w:val="20"/>
          <w:u w:val="single"/>
        </w:rPr>
      </w:pPr>
    </w:p>
    <w:p w14:paraId="1FC25146" w14:textId="4903E1EE"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1CB23CBD" w14:textId="46724439" w:rsidR="00A12FF4" w:rsidRPr="00E5067F" w:rsidRDefault="00086D45"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2021_Race_Against" w:history="1">
        <w:r w:rsidR="00A12FF4" w:rsidRPr="00A12FF4">
          <w:rPr>
            <w:rStyle w:val="Hyperlink"/>
            <w:rFonts w:cs="Arial"/>
            <w:b w:val="0"/>
            <w:bCs w:val="0"/>
            <w:iCs/>
            <w:sz w:val="20"/>
            <w:szCs w:val="20"/>
          </w:rPr>
          <w:t>2021 Race Against Racism</w:t>
        </w:r>
      </w:hyperlink>
    </w:p>
    <w:p w14:paraId="28B015ED" w14:textId="63DBE9B3" w:rsidR="00E5067F" w:rsidRDefault="00E5067F" w:rsidP="009610F7">
      <w:pPr>
        <w:pStyle w:val="IntroHeading"/>
        <w:numPr>
          <w:ilvl w:val="0"/>
          <w:numId w:val="3"/>
        </w:numPr>
        <w:tabs>
          <w:tab w:val="left" w:pos="22410"/>
        </w:tabs>
        <w:spacing w:before="0"/>
        <w:rPr>
          <w:b w:val="0"/>
          <w:bCs w:val="0"/>
          <w:iCs/>
          <w:sz w:val="20"/>
          <w:szCs w:val="20"/>
        </w:rPr>
      </w:pPr>
      <w:hyperlink w:anchor="_The_Evidence_Hour:" w:history="1">
        <w:r w:rsidRPr="00E5067F">
          <w:rPr>
            <w:rStyle w:val="Hyperlink"/>
            <w:rFonts w:cs="Arial"/>
            <w:b w:val="0"/>
            <w:bCs w:val="0"/>
            <w:iCs/>
            <w:sz w:val="20"/>
            <w:szCs w:val="20"/>
          </w:rPr>
          <w:t>The Evidence Hour: Housing Stress and Child Maltreatment</w:t>
        </w:r>
      </w:hyperlink>
    </w:p>
    <w:p w14:paraId="06A16A39" w14:textId="7B829998" w:rsidR="00E5067F" w:rsidRDefault="00E5067F" w:rsidP="009610F7">
      <w:pPr>
        <w:pStyle w:val="IntroHeading"/>
        <w:numPr>
          <w:ilvl w:val="0"/>
          <w:numId w:val="3"/>
        </w:numPr>
        <w:tabs>
          <w:tab w:val="left" w:pos="22410"/>
        </w:tabs>
        <w:spacing w:before="0"/>
        <w:rPr>
          <w:b w:val="0"/>
          <w:bCs w:val="0"/>
          <w:iCs/>
          <w:sz w:val="20"/>
          <w:szCs w:val="20"/>
        </w:rPr>
      </w:pPr>
      <w:hyperlink w:anchor="_Virtual_Conference_On" w:history="1">
        <w:r w:rsidRPr="00E5067F">
          <w:rPr>
            <w:rStyle w:val="Hyperlink"/>
            <w:rFonts w:cs="Arial"/>
            <w:b w:val="0"/>
            <w:bCs w:val="0"/>
            <w:iCs/>
            <w:sz w:val="20"/>
            <w:szCs w:val="20"/>
          </w:rPr>
          <w:t xml:space="preserve">Virtual Conference </w:t>
        </w:r>
        <w:proofErr w:type="gramStart"/>
        <w:r w:rsidRPr="00E5067F">
          <w:rPr>
            <w:rStyle w:val="Hyperlink"/>
            <w:rFonts w:cs="Arial"/>
            <w:b w:val="0"/>
            <w:bCs w:val="0"/>
            <w:iCs/>
            <w:sz w:val="20"/>
            <w:szCs w:val="20"/>
          </w:rPr>
          <w:t>On</w:t>
        </w:r>
        <w:proofErr w:type="gramEnd"/>
        <w:r w:rsidRPr="00E5067F">
          <w:rPr>
            <w:rStyle w:val="Hyperlink"/>
            <w:rFonts w:cs="Arial"/>
            <w:b w:val="0"/>
            <w:bCs w:val="0"/>
            <w:iCs/>
            <w:sz w:val="20"/>
            <w:szCs w:val="20"/>
          </w:rPr>
          <w:t xml:space="preserve"> Sexual Assault, Domestic Violence, Trauma And Resilience</w:t>
        </w:r>
      </w:hyperlink>
    </w:p>
    <w:p w14:paraId="5C4B4557" w14:textId="124800CD" w:rsidR="00E5067F" w:rsidRDefault="00E5067F" w:rsidP="009610F7">
      <w:pPr>
        <w:pStyle w:val="IntroHeading"/>
        <w:numPr>
          <w:ilvl w:val="0"/>
          <w:numId w:val="3"/>
        </w:numPr>
        <w:tabs>
          <w:tab w:val="left" w:pos="22410"/>
        </w:tabs>
        <w:spacing w:before="0"/>
        <w:rPr>
          <w:b w:val="0"/>
          <w:bCs w:val="0"/>
          <w:iCs/>
          <w:sz w:val="20"/>
          <w:szCs w:val="20"/>
        </w:rPr>
      </w:pPr>
      <w:hyperlink w:anchor="_Gun_Violence_Epidemic" w:history="1">
        <w:r w:rsidRPr="00E5067F">
          <w:rPr>
            <w:rStyle w:val="Hyperlink"/>
            <w:rFonts w:cs="Arial"/>
            <w:b w:val="0"/>
            <w:bCs w:val="0"/>
            <w:iCs/>
            <w:sz w:val="20"/>
            <w:szCs w:val="20"/>
          </w:rPr>
          <w:t>National Crime Victims’ Rights Rally 2021</w:t>
        </w:r>
      </w:hyperlink>
    </w:p>
    <w:p w14:paraId="6F53863F" w14:textId="79E8741E" w:rsidR="00E5067F" w:rsidRDefault="00E5067F" w:rsidP="009610F7">
      <w:pPr>
        <w:pStyle w:val="IntroHeading"/>
        <w:numPr>
          <w:ilvl w:val="0"/>
          <w:numId w:val="3"/>
        </w:numPr>
        <w:tabs>
          <w:tab w:val="left" w:pos="22410"/>
        </w:tabs>
        <w:spacing w:before="0"/>
        <w:rPr>
          <w:b w:val="0"/>
          <w:bCs w:val="0"/>
          <w:iCs/>
          <w:sz w:val="20"/>
          <w:szCs w:val="20"/>
        </w:rPr>
      </w:pPr>
      <w:hyperlink w:anchor="_2021_NCVRW_Resource" w:history="1">
        <w:r w:rsidRPr="00E5067F">
          <w:rPr>
            <w:rStyle w:val="Hyperlink"/>
            <w:rFonts w:cs="Arial"/>
            <w:b w:val="0"/>
            <w:bCs w:val="0"/>
            <w:iCs/>
            <w:sz w:val="20"/>
            <w:szCs w:val="20"/>
          </w:rPr>
          <w:t>2021 NCVRW Resource Guide</w:t>
        </w:r>
      </w:hyperlink>
    </w:p>
    <w:p w14:paraId="30E57651" w14:textId="57AA967D" w:rsidR="00E5067F" w:rsidRDefault="00E5067F" w:rsidP="009610F7">
      <w:pPr>
        <w:pStyle w:val="IntroHeading"/>
        <w:numPr>
          <w:ilvl w:val="0"/>
          <w:numId w:val="3"/>
        </w:numPr>
        <w:tabs>
          <w:tab w:val="left" w:pos="22410"/>
        </w:tabs>
        <w:spacing w:before="0"/>
        <w:rPr>
          <w:b w:val="0"/>
          <w:bCs w:val="0"/>
          <w:iCs/>
          <w:sz w:val="20"/>
          <w:szCs w:val="20"/>
        </w:rPr>
      </w:pPr>
      <w:hyperlink w:anchor="_New_Training_Toolkit" w:history="1">
        <w:r w:rsidRPr="00E5067F">
          <w:rPr>
            <w:rStyle w:val="Hyperlink"/>
            <w:rFonts w:cs="Arial"/>
            <w:b w:val="0"/>
            <w:bCs w:val="0"/>
            <w:iCs/>
            <w:sz w:val="20"/>
            <w:szCs w:val="20"/>
          </w:rPr>
          <w:t>National Crime Victims’ Rights Week</w:t>
        </w:r>
      </w:hyperlink>
    </w:p>
    <w:p w14:paraId="465C1114" w14:textId="7BCE5129" w:rsidR="00E5067F" w:rsidRDefault="00E5067F" w:rsidP="009610F7">
      <w:pPr>
        <w:pStyle w:val="IntroHeading"/>
        <w:numPr>
          <w:ilvl w:val="0"/>
          <w:numId w:val="3"/>
        </w:numPr>
        <w:tabs>
          <w:tab w:val="left" w:pos="22410"/>
        </w:tabs>
        <w:spacing w:before="0"/>
        <w:rPr>
          <w:b w:val="0"/>
          <w:bCs w:val="0"/>
          <w:iCs/>
          <w:sz w:val="20"/>
          <w:szCs w:val="20"/>
        </w:rPr>
      </w:pPr>
      <w:hyperlink w:anchor="_NOVA_Board_of_1" w:history="1">
        <w:r w:rsidRPr="00E5067F">
          <w:rPr>
            <w:rStyle w:val="Hyperlink"/>
            <w:rFonts w:cs="Arial"/>
            <w:b w:val="0"/>
            <w:bCs w:val="0"/>
            <w:iCs/>
            <w:sz w:val="20"/>
            <w:szCs w:val="20"/>
          </w:rPr>
          <w:t>NOVA Victim Assistance Academy</w:t>
        </w:r>
      </w:hyperlink>
    </w:p>
    <w:p w14:paraId="350C7DCB" w14:textId="3A08B572" w:rsidR="00E5067F" w:rsidRDefault="00E5067F" w:rsidP="009610F7">
      <w:pPr>
        <w:pStyle w:val="IntroHeading"/>
        <w:numPr>
          <w:ilvl w:val="0"/>
          <w:numId w:val="3"/>
        </w:numPr>
        <w:tabs>
          <w:tab w:val="left" w:pos="22410"/>
        </w:tabs>
        <w:spacing w:before="0"/>
        <w:rPr>
          <w:b w:val="0"/>
          <w:bCs w:val="0"/>
          <w:iCs/>
          <w:sz w:val="20"/>
          <w:szCs w:val="20"/>
        </w:rPr>
      </w:pPr>
      <w:hyperlink w:anchor="_Trauma-Informed_Care_For_1" w:history="1">
        <w:r w:rsidRPr="00E5067F">
          <w:rPr>
            <w:rStyle w:val="Hyperlink"/>
            <w:rFonts w:cs="Arial"/>
            <w:b w:val="0"/>
            <w:bCs w:val="0"/>
            <w:iCs/>
            <w:sz w:val="20"/>
            <w:szCs w:val="20"/>
          </w:rPr>
          <w:t>PPD Domestic Violence Seminar Series</w:t>
        </w:r>
      </w:hyperlink>
    </w:p>
    <w:p w14:paraId="7B25AE44" w14:textId="37A95BC0" w:rsidR="00E5067F" w:rsidRDefault="00E5067F" w:rsidP="009610F7">
      <w:pPr>
        <w:pStyle w:val="IntroHeading"/>
        <w:numPr>
          <w:ilvl w:val="0"/>
          <w:numId w:val="3"/>
        </w:numPr>
        <w:tabs>
          <w:tab w:val="left" w:pos="22410"/>
        </w:tabs>
        <w:spacing w:before="0"/>
        <w:rPr>
          <w:b w:val="0"/>
          <w:bCs w:val="0"/>
          <w:iCs/>
          <w:sz w:val="20"/>
          <w:szCs w:val="20"/>
        </w:rPr>
      </w:pPr>
      <w:hyperlink w:anchor="_Traumatic_Brain_Injury_1" w:history="1">
        <w:r w:rsidRPr="00E5067F">
          <w:rPr>
            <w:rStyle w:val="Hyperlink"/>
            <w:rFonts w:cs="Arial"/>
            <w:b w:val="0"/>
            <w:bCs w:val="0"/>
            <w:iCs/>
            <w:sz w:val="20"/>
            <w:szCs w:val="20"/>
          </w:rPr>
          <w:t xml:space="preserve">National Advisory Committee </w:t>
        </w:r>
        <w:proofErr w:type="gramStart"/>
        <w:r w:rsidRPr="00E5067F">
          <w:rPr>
            <w:rStyle w:val="Hyperlink"/>
            <w:rFonts w:cs="Arial"/>
            <w:b w:val="0"/>
            <w:bCs w:val="0"/>
            <w:iCs/>
            <w:sz w:val="20"/>
            <w:szCs w:val="20"/>
          </w:rPr>
          <w:t>On</w:t>
        </w:r>
        <w:proofErr w:type="gramEnd"/>
        <w:r w:rsidRPr="00E5067F">
          <w:rPr>
            <w:rStyle w:val="Hyperlink"/>
            <w:rFonts w:cs="Arial"/>
            <w:b w:val="0"/>
            <w:bCs w:val="0"/>
            <w:iCs/>
            <w:sz w:val="20"/>
            <w:szCs w:val="20"/>
          </w:rPr>
          <w:t xml:space="preserve"> Sex Trafficking Of Children And Youth Best Practices And Recommendations</w:t>
        </w:r>
      </w:hyperlink>
    </w:p>
    <w:p w14:paraId="7731A957" w14:textId="1FBD3552" w:rsidR="00E5067F" w:rsidRDefault="00E5067F" w:rsidP="009610F7">
      <w:pPr>
        <w:pStyle w:val="IntroHeading"/>
        <w:numPr>
          <w:ilvl w:val="0"/>
          <w:numId w:val="3"/>
        </w:numPr>
        <w:tabs>
          <w:tab w:val="left" w:pos="22410"/>
        </w:tabs>
        <w:spacing w:before="0"/>
        <w:rPr>
          <w:b w:val="0"/>
          <w:bCs w:val="0"/>
          <w:iCs/>
          <w:sz w:val="20"/>
          <w:szCs w:val="20"/>
        </w:rPr>
      </w:pPr>
      <w:hyperlink w:anchor="_New!_Effective_Strategies" w:history="1">
        <w:r w:rsidRPr="00E5067F">
          <w:rPr>
            <w:rStyle w:val="Hyperlink"/>
            <w:rFonts w:cs="Arial"/>
            <w:b w:val="0"/>
            <w:bCs w:val="0"/>
            <w:iCs/>
            <w:sz w:val="20"/>
            <w:szCs w:val="20"/>
          </w:rPr>
          <w:t>Victims Compensation Assistance Program Online Trainings</w:t>
        </w:r>
      </w:hyperlink>
    </w:p>
    <w:p w14:paraId="38B34B4E" w14:textId="0717AFC9" w:rsidR="00E5067F" w:rsidRDefault="00E5067F" w:rsidP="009610F7">
      <w:pPr>
        <w:pStyle w:val="IntroHeading"/>
        <w:numPr>
          <w:ilvl w:val="0"/>
          <w:numId w:val="3"/>
        </w:numPr>
        <w:tabs>
          <w:tab w:val="left" w:pos="22410"/>
        </w:tabs>
        <w:spacing w:before="0"/>
        <w:rPr>
          <w:b w:val="0"/>
          <w:bCs w:val="0"/>
          <w:iCs/>
          <w:sz w:val="20"/>
          <w:szCs w:val="20"/>
        </w:rPr>
      </w:pPr>
      <w:r>
        <w:rPr>
          <w:b w:val="0"/>
          <w:bCs w:val="0"/>
          <w:iCs/>
          <w:sz w:val="20"/>
          <w:szCs w:val="20"/>
        </w:rPr>
        <w:fldChar w:fldCharType="begin"/>
      </w:r>
      <w:r>
        <w:rPr>
          <w:b w:val="0"/>
          <w:bCs w:val="0"/>
          <w:iCs/>
          <w:sz w:val="20"/>
          <w:szCs w:val="20"/>
        </w:rPr>
        <w:instrText xml:space="preserve"> HYPERLINK  \l "_Shaking_The_Table:_1" </w:instrText>
      </w:r>
      <w:r>
        <w:rPr>
          <w:b w:val="0"/>
          <w:bCs w:val="0"/>
          <w:iCs/>
          <w:sz w:val="20"/>
          <w:szCs w:val="20"/>
        </w:rPr>
      </w:r>
      <w:r>
        <w:rPr>
          <w:b w:val="0"/>
          <w:bCs w:val="0"/>
          <w:iCs/>
          <w:sz w:val="20"/>
          <w:szCs w:val="20"/>
        </w:rPr>
        <w:fldChar w:fldCharType="separate"/>
      </w:r>
      <w:r w:rsidRPr="00E5067F">
        <w:rPr>
          <w:rStyle w:val="Hyperlink"/>
          <w:rFonts w:cs="Arial"/>
          <w:b w:val="0"/>
          <w:bCs w:val="0"/>
          <w:iCs/>
          <w:sz w:val="20"/>
          <w:szCs w:val="20"/>
        </w:rPr>
        <w:t>Pennsylvania Victim Services Training (PVST) Online Learning Management System</w:t>
      </w:r>
      <w:r>
        <w:rPr>
          <w:b w:val="0"/>
          <w:bCs w:val="0"/>
          <w:iCs/>
          <w:sz w:val="20"/>
          <w:szCs w:val="20"/>
        </w:rPr>
        <w:fldChar w:fldCharType="end"/>
      </w:r>
      <w:bookmarkStart w:id="4" w:name="_GoBack"/>
      <w:bookmarkEnd w:id="4"/>
    </w:p>
    <w:p w14:paraId="47CE7871" w14:textId="755EA136" w:rsidR="004C2622" w:rsidRDefault="004C2622" w:rsidP="004564B0">
      <w:pPr>
        <w:pStyle w:val="IntroHeading"/>
        <w:tabs>
          <w:tab w:val="left" w:pos="22410"/>
        </w:tabs>
        <w:spacing w:before="0"/>
        <w:rPr>
          <w:rStyle w:val="Hyperlink"/>
          <w:rFonts w:cs="Arial"/>
          <w:b w:val="0"/>
          <w:bCs w:val="0"/>
          <w:iCs/>
          <w:sz w:val="20"/>
          <w:szCs w:val="20"/>
        </w:rPr>
      </w:pPr>
    </w:p>
    <w:p w14:paraId="4A5B8768" w14:textId="77777777" w:rsidR="0087391B" w:rsidRDefault="0087391B" w:rsidP="004564B0">
      <w:pPr>
        <w:pStyle w:val="IntroHeading"/>
        <w:tabs>
          <w:tab w:val="left" w:pos="22410"/>
        </w:tabs>
        <w:spacing w:before="0"/>
        <w:rPr>
          <w:rStyle w:val="Hyperlink"/>
          <w:rFonts w:cs="Arial"/>
          <w:b w:val="0"/>
          <w:bCs w:val="0"/>
          <w:iCs/>
          <w:sz w:val="20"/>
          <w:szCs w:val="20"/>
        </w:rPr>
      </w:pPr>
    </w:p>
    <w:p w14:paraId="408E5212" w14:textId="7D85DAAB" w:rsidR="004564B0" w:rsidRDefault="004564B0" w:rsidP="004564B0">
      <w:pPr>
        <w:pStyle w:val="IntroHeading"/>
        <w:tabs>
          <w:tab w:val="left" w:pos="22410"/>
        </w:tabs>
        <w:spacing w:before="0"/>
        <w:rPr>
          <w:rStyle w:val="Hyperlink"/>
          <w:rFonts w:cs="Arial"/>
          <w:iCs/>
          <w:color w:val="auto"/>
          <w:sz w:val="24"/>
          <w:szCs w:val="24"/>
          <w:u w:val="none"/>
        </w:rPr>
      </w:pPr>
      <w:r w:rsidRPr="004564B0">
        <w:rPr>
          <w:rStyle w:val="Hyperlink"/>
          <w:rFonts w:cs="Arial"/>
          <w:iCs/>
          <w:color w:val="auto"/>
          <w:sz w:val="24"/>
          <w:szCs w:val="24"/>
          <w:u w:val="none"/>
        </w:rPr>
        <w:t>Employment Opportunities</w:t>
      </w:r>
    </w:p>
    <w:p w14:paraId="7AB8772C" w14:textId="6613CAAE" w:rsidR="008170FB" w:rsidRDefault="00086D45" w:rsidP="002C630D">
      <w:pPr>
        <w:pStyle w:val="IntroHeading"/>
        <w:numPr>
          <w:ilvl w:val="0"/>
          <w:numId w:val="4"/>
        </w:numPr>
        <w:tabs>
          <w:tab w:val="left" w:pos="22410"/>
        </w:tabs>
        <w:spacing w:before="0"/>
        <w:rPr>
          <w:b w:val="0"/>
          <w:bCs w:val="0"/>
          <w:iCs/>
          <w:sz w:val="20"/>
          <w:szCs w:val="20"/>
        </w:rPr>
      </w:pPr>
      <w:hyperlink w:anchor="_Pike_County_–" w:history="1">
        <w:r w:rsidR="008170FB" w:rsidRPr="008170FB">
          <w:rPr>
            <w:rStyle w:val="Hyperlink"/>
            <w:rFonts w:cs="Arial"/>
            <w:b w:val="0"/>
            <w:bCs w:val="0"/>
            <w:iCs/>
            <w:sz w:val="20"/>
            <w:szCs w:val="20"/>
          </w:rPr>
          <w:t>Pike County – Employment Opportunities</w:t>
        </w:r>
      </w:hyperlink>
    </w:p>
    <w:p w14:paraId="20535CEA" w14:textId="061E5CEE" w:rsidR="008170FB" w:rsidRDefault="00086D45" w:rsidP="002C630D">
      <w:pPr>
        <w:pStyle w:val="IntroHeading"/>
        <w:numPr>
          <w:ilvl w:val="0"/>
          <w:numId w:val="4"/>
        </w:numPr>
        <w:tabs>
          <w:tab w:val="left" w:pos="22410"/>
        </w:tabs>
        <w:spacing w:before="0"/>
        <w:rPr>
          <w:b w:val="0"/>
          <w:bCs w:val="0"/>
          <w:iCs/>
          <w:sz w:val="20"/>
          <w:szCs w:val="20"/>
        </w:rPr>
      </w:pPr>
      <w:hyperlink w:anchor="_Your_Safe_Haven" w:history="1">
        <w:r w:rsidR="008170FB" w:rsidRPr="008170FB">
          <w:rPr>
            <w:rStyle w:val="Hyperlink"/>
            <w:rFonts w:cs="Arial"/>
            <w:b w:val="0"/>
            <w:bCs w:val="0"/>
            <w:iCs/>
            <w:sz w:val="20"/>
            <w:szCs w:val="20"/>
          </w:rPr>
          <w:t>Your Safe Haven Inc (Bedford County) – Employment Opportunity</w:t>
        </w:r>
      </w:hyperlink>
    </w:p>
    <w:p w14:paraId="55DFCE82" w14:textId="27D79478" w:rsidR="008170FB" w:rsidRDefault="00086D45" w:rsidP="002C630D">
      <w:pPr>
        <w:pStyle w:val="IntroHeading"/>
        <w:numPr>
          <w:ilvl w:val="0"/>
          <w:numId w:val="4"/>
        </w:numPr>
        <w:tabs>
          <w:tab w:val="left" w:pos="22410"/>
        </w:tabs>
        <w:spacing w:before="0"/>
        <w:rPr>
          <w:b w:val="0"/>
          <w:bCs w:val="0"/>
          <w:iCs/>
          <w:sz w:val="20"/>
          <w:szCs w:val="20"/>
        </w:rPr>
      </w:pPr>
      <w:hyperlink w:anchor="_Crisis_Shelter_–" w:history="1">
        <w:r w:rsidR="008170FB" w:rsidRPr="008170FB">
          <w:rPr>
            <w:rStyle w:val="Hyperlink"/>
            <w:rFonts w:cs="Arial"/>
            <w:b w:val="0"/>
            <w:bCs w:val="0"/>
            <w:iCs/>
            <w:sz w:val="20"/>
            <w:szCs w:val="20"/>
          </w:rPr>
          <w:t>Crisis Shelter – Employment Opportunities</w:t>
        </w:r>
      </w:hyperlink>
    </w:p>
    <w:p w14:paraId="14679431" w14:textId="69E34E7F" w:rsidR="00166644" w:rsidRDefault="00086D45" w:rsidP="002C630D">
      <w:pPr>
        <w:pStyle w:val="IntroHeading"/>
        <w:numPr>
          <w:ilvl w:val="0"/>
          <w:numId w:val="4"/>
        </w:numPr>
        <w:tabs>
          <w:tab w:val="left" w:pos="22410"/>
        </w:tabs>
        <w:spacing w:before="0"/>
        <w:rPr>
          <w:b w:val="0"/>
          <w:bCs w:val="0"/>
          <w:iCs/>
          <w:sz w:val="20"/>
          <w:szCs w:val="20"/>
        </w:rPr>
      </w:pPr>
      <w:hyperlink w:anchor="_Transitions_of_PA_3" w:history="1">
        <w:r w:rsidR="00166644" w:rsidRPr="00166644">
          <w:rPr>
            <w:rStyle w:val="Hyperlink"/>
            <w:rFonts w:cs="Arial"/>
            <w:b w:val="0"/>
            <w:bCs w:val="0"/>
            <w:iCs/>
            <w:sz w:val="20"/>
            <w:szCs w:val="20"/>
          </w:rPr>
          <w:t>Transitions of PA – Employment Opportunities</w:t>
        </w:r>
      </w:hyperlink>
    </w:p>
    <w:p w14:paraId="6850BF7B" w14:textId="3C0663E0" w:rsidR="008170FB" w:rsidRDefault="00086D45" w:rsidP="002C630D">
      <w:pPr>
        <w:pStyle w:val="IntroHeading"/>
        <w:numPr>
          <w:ilvl w:val="0"/>
          <w:numId w:val="4"/>
        </w:numPr>
        <w:tabs>
          <w:tab w:val="left" w:pos="22410"/>
        </w:tabs>
        <w:spacing w:before="0"/>
        <w:rPr>
          <w:b w:val="0"/>
          <w:bCs w:val="0"/>
          <w:iCs/>
          <w:sz w:val="20"/>
          <w:szCs w:val="20"/>
        </w:rPr>
      </w:pPr>
      <w:hyperlink w:anchor="_Safe_Berks_–" w:history="1">
        <w:r w:rsidR="008170FB" w:rsidRPr="008170FB">
          <w:rPr>
            <w:rStyle w:val="Hyperlink"/>
            <w:rFonts w:cs="Arial"/>
            <w:b w:val="0"/>
            <w:bCs w:val="0"/>
            <w:iCs/>
            <w:sz w:val="20"/>
            <w:szCs w:val="20"/>
          </w:rPr>
          <w:t>Safe Berks – Employment Opportunities</w:t>
        </w:r>
      </w:hyperlink>
    </w:p>
    <w:p w14:paraId="5C324E6E" w14:textId="6F5F20DF" w:rsidR="008170FB" w:rsidRDefault="00086D45" w:rsidP="002C630D">
      <w:pPr>
        <w:pStyle w:val="IntroHeading"/>
        <w:numPr>
          <w:ilvl w:val="0"/>
          <w:numId w:val="4"/>
        </w:numPr>
        <w:tabs>
          <w:tab w:val="left" w:pos="22410"/>
        </w:tabs>
        <w:spacing w:before="0"/>
        <w:rPr>
          <w:b w:val="0"/>
          <w:bCs w:val="0"/>
          <w:iCs/>
          <w:sz w:val="20"/>
          <w:szCs w:val="20"/>
        </w:rPr>
      </w:pPr>
      <w:hyperlink w:anchor="_Transitions_of_PA_2" w:history="1">
        <w:r w:rsidR="008170FB" w:rsidRPr="008170FB">
          <w:rPr>
            <w:rStyle w:val="Hyperlink"/>
            <w:rFonts w:cs="Arial"/>
            <w:b w:val="0"/>
            <w:bCs w:val="0"/>
            <w:iCs/>
            <w:sz w:val="20"/>
            <w:szCs w:val="20"/>
          </w:rPr>
          <w:t>YWCA – Employment Opportunities</w:t>
        </w:r>
      </w:hyperlink>
    </w:p>
    <w:p w14:paraId="2F7CF8DC" w14:textId="2D126156" w:rsidR="008170FB" w:rsidRDefault="00086D45" w:rsidP="002C630D">
      <w:pPr>
        <w:pStyle w:val="IntroHeading"/>
        <w:numPr>
          <w:ilvl w:val="0"/>
          <w:numId w:val="4"/>
        </w:numPr>
        <w:tabs>
          <w:tab w:val="left" w:pos="22410"/>
        </w:tabs>
        <w:spacing w:before="0"/>
        <w:rPr>
          <w:b w:val="0"/>
          <w:bCs w:val="0"/>
          <w:iCs/>
          <w:sz w:val="20"/>
          <w:szCs w:val="20"/>
        </w:rPr>
      </w:pPr>
      <w:hyperlink w:anchor="_The_Crime_Victims'" w:history="1">
        <w:r w:rsidR="008170FB" w:rsidRPr="008170FB">
          <w:rPr>
            <w:rStyle w:val="Hyperlink"/>
            <w:rFonts w:cs="Arial"/>
            <w:b w:val="0"/>
            <w:bCs w:val="0"/>
            <w:iCs/>
            <w:sz w:val="20"/>
            <w:szCs w:val="20"/>
          </w:rPr>
          <w:t>The Crime Victims' Center of Chester County – Employment Opportunities</w:t>
        </w:r>
      </w:hyperlink>
    </w:p>
    <w:p w14:paraId="352CEC85" w14:textId="7A86B8EC" w:rsidR="008170FB" w:rsidRPr="001814E3" w:rsidRDefault="00086D45" w:rsidP="002C630D">
      <w:pPr>
        <w:pStyle w:val="IntroHeading"/>
        <w:numPr>
          <w:ilvl w:val="0"/>
          <w:numId w:val="4"/>
        </w:numPr>
        <w:tabs>
          <w:tab w:val="left" w:pos="22410"/>
        </w:tabs>
        <w:spacing w:before="0"/>
        <w:rPr>
          <w:rStyle w:val="Hyperlink"/>
          <w:rFonts w:cs="Arial"/>
          <w:b w:val="0"/>
          <w:bCs w:val="0"/>
          <w:iCs/>
          <w:color w:val="auto"/>
          <w:sz w:val="20"/>
          <w:szCs w:val="20"/>
          <w:u w:val="none"/>
        </w:rPr>
      </w:pPr>
      <w:hyperlink w:anchor="_Job_Openings_In_1" w:history="1">
        <w:r w:rsidR="008170FB" w:rsidRPr="008170FB">
          <w:rPr>
            <w:rStyle w:val="Hyperlink"/>
            <w:rFonts w:cs="Arial"/>
            <w:b w:val="0"/>
            <w:bCs w:val="0"/>
            <w:iCs/>
            <w:sz w:val="20"/>
            <w:szCs w:val="20"/>
          </w:rPr>
          <w:t>Crisis Center North – Employment Opportunities</w:t>
        </w:r>
      </w:hyperlink>
    </w:p>
    <w:p w14:paraId="1D712AA0" w14:textId="1EA3BB0B" w:rsidR="001814E3" w:rsidRPr="008170FB" w:rsidRDefault="00086D45" w:rsidP="002C630D">
      <w:pPr>
        <w:pStyle w:val="IntroHeading"/>
        <w:numPr>
          <w:ilvl w:val="0"/>
          <w:numId w:val="4"/>
        </w:numPr>
        <w:tabs>
          <w:tab w:val="left" w:pos="22410"/>
        </w:tabs>
        <w:spacing w:before="0"/>
        <w:rPr>
          <w:b w:val="0"/>
          <w:bCs w:val="0"/>
          <w:iCs/>
          <w:sz w:val="20"/>
          <w:szCs w:val="20"/>
        </w:rPr>
      </w:pPr>
      <w:hyperlink w:anchor="_Neighborhood_Legal_Services_1" w:history="1">
        <w:r w:rsidR="001814E3" w:rsidRPr="001814E3">
          <w:rPr>
            <w:rStyle w:val="Hyperlink"/>
            <w:rFonts w:cs="Arial"/>
            <w:b w:val="0"/>
            <w:bCs w:val="0"/>
            <w:iCs/>
            <w:sz w:val="20"/>
            <w:szCs w:val="20"/>
          </w:rPr>
          <w:t>Neighborhood Legal Services – Employment Opportunities</w:t>
        </w:r>
      </w:hyperlink>
    </w:p>
    <w:p w14:paraId="6EEECC40" w14:textId="77777777" w:rsidR="0069239E" w:rsidRPr="004564B0" w:rsidRDefault="0069239E" w:rsidP="004564B0">
      <w:pPr>
        <w:pStyle w:val="IntroHeading"/>
        <w:tabs>
          <w:tab w:val="left" w:pos="22410"/>
        </w:tabs>
        <w:spacing w:before="0"/>
        <w:rPr>
          <w:rStyle w:val="Hyperlink"/>
          <w:rFonts w:cs="Arial"/>
          <w:iCs/>
          <w:color w:val="auto"/>
          <w:sz w:val="24"/>
          <w:szCs w:val="24"/>
          <w:u w:val="none"/>
        </w:rPr>
      </w:pPr>
    </w:p>
    <w:p w14:paraId="291E163B" w14:textId="77777777" w:rsidR="007D460B" w:rsidRDefault="007D460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5" w:name="_Hello,_Renee_–_how_does_this_sample"/>
    <w:bookmarkEnd w:id="5"/>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bookmarkStart w:id="6" w:name="_Hlk67387747"/>
    <w:bookmarkStart w:id="7" w:name="_Hlk65680051"/>
    <w:bookmarkStart w:id="8" w:name="_Hlk62220449"/>
    <w:p w14:paraId="03DF6D75" w14:textId="3C5E51D0" w:rsidR="00640B1B" w:rsidRDefault="00F07C70" w:rsidP="00640B1B">
      <w:pPr>
        <w:pStyle w:val="ReturntoTop"/>
        <w:tabs>
          <w:tab w:val="left" w:pos="22410"/>
        </w:tabs>
        <w:ind w:left="360"/>
        <w:rPr>
          <w:rStyle w:val="Hyperlink"/>
          <w:rFonts w:cs="Arial"/>
        </w:rPr>
      </w:pPr>
      <w:r>
        <w:fldChar w:fldCharType="begin"/>
      </w:r>
      <w:r>
        <w:instrText xml:space="preserve"> HYPERLINK \l "_top" </w:instrText>
      </w:r>
      <w:r>
        <w:fldChar w:fldCharType="separate"/>
      </w:r>
      <w:r w:rsidR="00640B1B" w:rsidRPr="00842DD0">
        <w:rPr>
          <w:rStyle w:val="Hyperlink"/>
          <w:rFonts w:cs="Arial"/>
        </w:rPr>
        <w:t>Return to top</w:t>
      </w:r>
      <w:r>
        <w:rPr>
          <w:rStyle w:val="Hyperlink"/>
          <w:rFonts w:cs="Arial"/>
        </w:rPr>
        <w:fldChar w:fldCharType="end"/>
      </w:r>
      <w:r w:rsidR="00640B1B" w:rsidRPr="00842DD0">
        <w:rPr>
          <w:rStyle w:val="Hyperlink"/>
          <w:rFonts w:cs="Arial"/>
        </w:rPr>
        <w:t xml:space="preserve"> </w:t>
      </w:r>
    </w:p>
    <w:p w14:paraId="09756092" w14:textId="4D4873F4" w:rsidR="0091344A" w:rsidRDefault="00A12FF4" w:rsidP="00A12FF4">
      <w:pPr>
        <w:pStyle w:val="Heading1"/>
        <w:spacing w:before="0"/>
        <w:rPr>
          <w:rStyle w:val="Hyperlink"/>
          <w:rFonts w:cs="Arial"/>
          <w:color w:val="auto"/>
          <w:u w:val="none"/>
        </w:rPr>
      </w:pPr>
      <w:bookmarkStart w:id="9" w:name="_Attention_RASA/VOJO_Programs:"/>
      <w:bookmarkEnd w:id="6"/>
      <w:bookmarkEnd w:id="9"/>
      <w:r w:rsidRPr="00A12FF4">
        <w:rPr>
          <w:rStyle w:val="Hyperlink"/>
          <w:rFonts w:cs="Arial"/>
          <w:color w:val="auto"/>
          <w:u w:val="none"/>
        </w:rPr>
        <w:t>Attention RASA/VOJO Programs: 1st Quarter Reports</w:t>
      </w:r>
    </w:p>
    <w:p w14:paraId="6F954628" w14:textId="1DF952DF" w:rsidR="00A12FF4" w:rsidRDefault="00A12FF4" w:rsidP="00A12FF4"/>
    <w:p w14:paraId="03327DED" w14:textId="77777777" w:rsidR="00A12FF4" w:rsidRPr="00A12FF4" w:rsidRDefault="00A12FF4" w:rsidP="00A12FF4">
      <w:pPr>
        <w:rPr>
          <w:rFonts w:ascii="Arial" w:eastAsia="Calibri" w:hAnsi="Arial" w:cs="Arial"/>
          <w:color w:val="000000"/>
          <w:sz w:val="20"/>
          <w:szCs w:val="20"/>
          <w:u w:val="single"/>
          <w:lang w:eastAsia="ja-JP"/>
        </w:rPr>
      </w:pPr>
      <w:r w:rsidRPr="00A12FF4">
        <w:rPr>
          <w:rFonts w:ascii="Arial" w:eastAsia="Calibri" w:hAnsi="Arial" w:cs="Arial"/>
          <w:color w:val="000000"/>
          <w:sz w:val="20"/>
          <w:szCs w:val="20"/>
          <w:lang w:eastAsia="ja-JP"/>
        </w:rPr>
        <w:t xml:space="preserve">Program &amp; fiscal reports for the 1st Quarter of the current 2021-2022 RASA/VOJO grants must be submitted in </w:t>
      </w:r>
      <w:proofErr w:type="spellStart"/>
      <w:r w:rsidRPr="00A12FF4">
        <w:rPr>
          <w:rFonts w:ascii="Arial" w:eastAsia="Calibri" w:hAnsi="Arial" w:cs="Arial"/>
          <w:color w:val="000000"/>
          <w:sz w:val="20"/>
          <w:szCs w:val="20"/>
          <w:lang w:eastAsia="ja-JP"/>
        </w:rPr>
        <w:t>Egrants</w:t>
      </w:r>
      <w:proofErr w:type="spellEnd"/>
      <w:r w:rsidRPr="00A12FF4">
        <w:rPr>
          <w:rFonts w:ascii="Arial" w:eastAsia="Calibri" w:hAnsi="Arial" w:cs="Arial"/>
          <w:color w:val="000000"/>
          <w:sz w:val="20"/>
          <w:szCs w:val="20"/>
          <w:lang w:eastAsia="ja-JP"/>
        </w:rPr>
        <w:t xml:space="preserve"> </w:t>
      </w:r>
      <w:r w:rsidRPr="00A12FF4">
        <w:rPr>
          <w:rFonts w:ascii="Arial" w:eastAsia="Calibri" w:hAnsi="Arial" w:cs="Arial"/>
          <w:color w:val="000000"/>
          <w:sz w:val="20"/>
          <w:szCs w:val="20"/>
          <w:u w:val="single"/>
          <w:lang w:eastAsia="ja-JP"/>
        </w:rPr>
        <w:t xml:space="preserve">by </w:t>
      </w:r>
      <w:r w:rsidRPr="00A12FF4">
        <w:rPr>
          <w:rFonts w:ascii="Arial" w:eastAsia="Calibri" w:hAnsi="Arial" w:cs="Arial"/>
          <w:b/>
          <w:bCs/>
          <w:color w:val="000000"/>
          <w:sz w:val="20"/>
          <w:szCs w:val="20"/>
          <w:u w:val="single"/>
          <w:lang w:eastAsia="ja-JP"/>
        </w:rPr>
        <w:t>Tuesday, April 20</w:t>
      </w:r>
      <w:r w:rsidRPr="00A12FF4">
        <w:rPr>
          <w:rFonts w:ascii="Arial" w:eastAsia="Calibri" w:hAnsi="Arial" w:cs="Arial"/>
          <w:b/>
          <w:bCs/>
          <w:color w:val="000000"/>
          <w:sz w:val="20"/>
          <w:szCs w:val="20"/>
          <w:u w:val="single"/>
          <w:vertAlign w:val="superscript"/>
          <w:lang w:eastAsia="ja-JP"/>
        </w:rPr>
        <w:t>th</w:t>
      </w:r>
      <w:r w:rsidRPr="00A12FF4">
        <w:rPr>
          <w:rFonts w:ascii="Arial" w:eastAsia="Calibri" w:hAnsi="Arial" w:cs="Arial"/>
          <w:b/>
          <w:bCs/>
          <w:color w:val="000000"/>
          <w:sz w:val="20"/>
          <w:szCs w:val="20"/>
          <w:lang w:eastAsia="ja-JP"/>
        </w:rPr>
        <w:t>:</w:t>
      </w:r>
    </w:p>
    <w:p w14:paraId="4315A166" w14:textId="77777777" w:rsidR="00A12FF4" w:rsidRPr="00A12FF4" w:rsidRDefault="00A12FF4" w:rsidP="00A12FF4">
      <w:pPr>
        <w:spacing w:after="160" w:line="259" w:lineRule="auto"/>
        <w:rPr>
          <w:rFonts w:ascii="Arial" w:hAnsi="Arial" w:cs="Arial"/>
          <w:sz w:val="20"/>
          <w:szCs w:val="20"/>
        </w:rPr>
      </w:pPr>
    </w:p>
    <w:p w14:paraId="2FDD97A8" w14:textId="77777777" w:rsidR="00A12FF4" w:rsidRPr="00A12FF4" w:rsidRDefault="00A12FF4" w:rsidP="00A12FF4">
      <w:pPr>
        <w:rPr>
          <w:rFonts w:ascii="Arial" w:eastAsia="Calibri" w:hAnsi="Arial" w:cs="Arial"/>
          <w:sz w:val="20"/>
          <w:szCs w:val="20"/>
        </w:rPr>
      </w:pPr>
      <w:r w:rsidRPr="00A12FF4">
        <w:rPr>
          <w:rFonts w:ascii="Arial" w:eastAsia="Calibri" w:hAnsi="Arial" w:cs="Arial"/>
          <w:b/>
          <w:bCs/>
          <w:sz w:val="20"/>
          <w:szCs w:val="20"/>
        </w:rPr>
        <w:t>NOTE: </w:t>
      </w:r>
      <w:r w:rsidRPr="00A12FF4">
        <w:rPr>
          <w:rFonts w:ascii="Arial" w:eastAsia="Calibri" w:hAnsi="Arial" w:cs="Arial"/>
          <w:sz w:val="20"/>
          <w:szCs w:val="20"/>
        </w:rPr>
        <w:t xml:space="preserve"> Please be reminded that all clients served during the 1</w:t>
      </w:r>
      <w:r w:rsidRPr="00A12FF4">
        <w:rPr>
          <w:rFonts w:ascii="Arial" w:eastAsia="Calibri" w:hAnsi="Arial" w:cs="Arial"/>
          <w:sz w:val="20"/>
          <w:szCs w:val="20"/>
          <w:vertAlign w:val="superscript"/>
        </w:rPr>
        <w:t>st</w:t>
      </w:r>
      <w:r w:rsidRPr="00A12FF4">
        <w:rPr>
          <w:rFonts w:ascii="Arial" w:eastAsia="Calibri" w:hAnsi="Arial" w:cs="Arial"/>
          <w:sz w:val="20"/>
          <w:szCs w:val="20"/>
        </w:rPr>
        <w:t xml:space="preserve"> quarter are considered NEW, therefore the RASA and VOJO Victims Served Sections in your quarterly report should show the same number for Questions 1 and 2 of these sections.  </w:t>
      </w:r>
    </w:p>
    <w:p w14:paraId="630FCB17" w14:textId="77777777" w:rsidR="00A12FF4" w:rsidRPr="00A12FF4" w:rsidRDefault="00A12FF4" w:rsidP="00A12FF4">
      <w:pPr>
        <w:rPr>
          <w:rFonts w:ascii="Arial" w:eastAsia="Calibri" w:hAnsi="Arial" w:cs="Arial"/>
          <w:sz w:val="20"/>
          <w:szCs w:val="20"/>
        </w:rPr>
      </w:pPr>
    </w:p>
    <w:p w14:paraId="6FEF20FF" w14:textId="77777777" w:rsidR="00A12FF4" w:rsidRPr="00A12FF4" w:rsidRDefault="00A12FF4" w:rsidP="00A12FF4">
      <w:pPr>
        <w:rPr>
          <w:rFonts w:ascii="Arial" w:eastAsia="Calibri" w:hAnsi="Arial" w:cs="Arial"/>
          <w:color w:val="000000"/>
          <w:sz w:val="20"/>
          <w:szCs w:val="20"/>
          <w:lang w:eastAsia="ja-JP"/>
        </w:rPr>
      </w:pPr>
      <w:r w:rsidRPr="00A12FF4">
        <w:rPr>
          <w:rFonts w:ascii="Arial" w:eastAsia="Calibri" w:hAnsi="Arial" w:cs="Arial"/>
          <w:color w:val="000000"/>
          <w:sz w:val="20"/>
          <w:szCs w:val="20"/>
          <w:lang w:eastAsia="ja-JP"/>
        </w:rPr>
        <w:t xml:space="preserve">If you have any questions or need assistance completing your quarterly program reports, please contact Vicki McCloskey at </w:t>
      </w:r>
      <w:hyperlink r:id="rId9" w:history="1">
        <w:r w:rsidRPr="00A12FF4">
          <w:rPr>
            <w:rFonts w:ascii="Arial" w:eastAsia="Calibri" w:hAnsi="Arial" w:cs="Arial"/>
            <w:color w:val="0563C1"/>
            <w:sz w:val="20"/>
            <w:szCs w:val="20"/>
            <w:u w:val="single"/>
            <w:lang w:eastAsia="ja-JP"/>
          </w:rPr>
          <w:t>Vmccloskey@pa.gov</w:t>
        </w:r>
      </w:hyperlink>
      <w:r w:rsidRPr="00A12FF4">
        <w:rPr>
          <w:rFonts w:ascii="Arial" w:eastAsia="Calibri" w:hAnsi="Arial" w:cs="Arial"/>
          <w:color w:val="000000"/>
          <w:sz w:val="20"/>
          <w:szCs w:val="20"/>
          <w:lang w:eastAsia="ja-JP"/>
        </w:rPr>
        <w:t xml:space="preserve"> or (717) 265-8746, or Maria Katulis at </w:t>
      </w:r>
      <w:hyperlink r:id="rId10" w:history="1">
        <w:r w:rsidRPr="00A12FF4">
          <w:rPr>
            <w:rFonts w:ascii="Arial" w:eastAsia="Calibri" w:hAnsi="Arial" w:cs="Arial"/>
            <w:color w:val="0563C1"/>
            <w:sz w:val="20"/>
            <w:szCs w:val="20"/>
            <w:u w:val="single"/>
            <w:lang w:eastAsia="ja-JP"/>
          </w:rPr>
          <w:t>mkatulis@pa.gov</w:t>
        </w:r>
      </w:hyperlink>
      <w:r w:rsidRPr="00A12FF4">
        <w:rPr>
          <w:rFonts w:ascii="Arial" w:eastAsia="Calibri" w:hAnsi="Arial" w:cs="Arial"/>
          <w:color w:val="000000"/>
          <w:sz w:val="20"/>
          <w:szCs w:val="20"/>
          <w:lang w:eastAsia="ja-JP"/>
        </w:rPr>
        <w:t xml:space="preserve"> or (717) 265-8741.  </w:t>
      </w:r>
    </w:p>
    <w:p w14:paraId="43D1C934" w14:textId="77777777" w:rsidR="00A12FF4" w:rsidRPr="00A12FF4" w:rsidRDefault="00A12FF4" w:rsidP="00A12FF4">
      <w:pPr>
        <w:ind w:left="360"/>
        <w:rPr>
          <w:rFonts w:ascii="Arial" w:eastAsia="Calibri" w:hAnsi="Arial" w:cs="Arial"/>
          <w:color w:val="000000"/>
          <w:sz w:val="20"/>
          <w:szCs w:val="20"/>
          <w:lang w:eastAsia="ja-JP"/>
        </w:rPr>
      </w:pPr>
    </w:p>
    <w:p w14:paraId="62209F63" w14:textId="77777777" w:rsidR="00A12FF4" w:rsidRPr="00A12FF4" w:rsidRDefault="00A12FF4" w:rsidP="00A12FF4">
      <w:pPr>
        <w:rPr>
          <w:rFonts w:ascii="Arial" w:eastAsia="Calibri" w:hAnsi="Arial" w:cs="Arial"/>
          <w:color w:val="000000"/>
          <w:sz w:val="20"/>
          <w:szCs w:val="20"/>
          <w:lang w:eastAsia="ja-JP"/>
        </w:rPr>
      </w:pPr>
      <w:r w:rsidRPr="00A12FF4">
        <w:rPr>
          <w:rFonts w:ascii="Arial" w:eastAsia="Calibri" w:hAnsi="Arial" w:cs="Arial"/>
          <w:color w:val="000000"/>
          <w:sz w:val="20"/>
          <w:szCs w:val="20"/>
          <w:lang w:eastAsia="ja-JP"/>
        </w:rPr>
        <w:t xml:space="preserve">For fiscal report questions, please contact the fiscal staff person listed on your grant.  For technical assistance with </w:t>
      </w:r>
      <w:proofErr w:type="spellStart"/>
      <w:r w:rsidRPr="00A12FF4">
        <w:rPr>
          <w:rFonts w:ascii="Arial" w:eastAsia="Calibri" w:hAnsi="Arial" w:cs="Arial"/>
          <w:color w:val="000000"/>
          <w:sz w:val="20"/>
          <w:szCs w:val="20"/>
          <w:lang w:eastAsia="ja-JP"/>
        </w:rPr>
        <w:t>Egrants</w:t>
      </w:r>
      <w:proofErr w:type="spellEnd"/>
      <w:r w:rsidRPr="00A12FF4">
        <w:rPr>
          <w:rFonts w:ascii="Arial" w:eastAsia="Calibri" w:hAnsi="Arial" w:cs="Arial"/>
          <w:color w:val="000000"/>
          <w:sz w:val="20"/>
          <w:szCs w:val="20"/>
          <w:lang w:eastAsia="ja-JP"/>
        </w:rPr>
        <w:t xml:space="preserve">, please contact the </w:t>
      </w:r>
      <w:proofErr w:type="spellStart"/>
      <w:r w:rsidRPr="00A12FF4">
        <w:rPr>
          <w:rFonts w:ascii="Arial" w:eastAsia="Calibri" w:hAnsi="Arial" w:cs="Arial"/>
          <w:color w:val="000000"/>
          <w:sz w:val="20"/>
          <w:szCs w:val="20"/>
          <w:lang w:eastAsia="ja-JP"/>
        </w:rPr>
        <w:t>Egrants</w:t>
      </w:r>
      <w:proofErr w:type="spellEnd"/>
      <w:r w:rsidRPr="00A12FF4">
        <w:rPr>
          <w:rFonts w:ascii="Arial" w:eastAsia="Calibri" w:hAnsi="Arial" w:cs="Arial"/>
          <w:color w:val="000000"/>
          <w:sz w:val="20"/>
          <w:szCs w:val="20"/>
          <w:lang w:eastAsia="ja-JP"/>
        </w:rPr>
        <w:t xml:space="preserve"> Support Line at (717) 787-5887.</w:t>
      </w:r>
    </w:p>
    <w:p w14:paraId="188F8E75" w14:textId="77777777" w:rsidR="00A12FF4" w:rsidRPr="00A12FF4" w:rsidRDefault="00A12FF4" w:rsidP="00A12FF4">
      <w:pPr>
        <w:spacing w:after="160" w:line="259" w:lineRule="auto"/>
        <w:rPr>
          <w:rFonts w:asciiTheme="minorHAnsi" w:hAnsiTheme="minorHAnsi" w:cstheme="minorBidi"/>
        </w:rPr>
      </w:pPr>
    </w:p>
    <w:p w14:paraId="619CB86A" w14:textId="4FA3A9BB" w:rsidR="00A12FF4" w:rsidRDefault="00086D45" w:rsidP="00A12FF4">
      <w:pPr>
        <w:pStyle w:val="ReturntoTop"/>
        <w:tabs>
          <w:tab w:val="left" w:pos="22410"/>
        </w:tabs>
        <w:ind w:left="360"/>
        <w:rPr>
          <w:rStyle w:val="Hyperlink"/>
          <w:rFonts w:cs="Arial"/>
        </w:rPr>
      </w:pPr>
      <w:hyperlink w:anchor="_top" w:history="1">
        <w:r w:rsidR="00A12FF4" w:rsidRPr="00842DD0">
          <w:rPr>
            <w:rStyle w:val="Hyperlink"/>
            <w:rFonts w:cs="Arial"/>
          </w:rPr>
          <w:t>Return to top</w:t>
        </w:r>
      </w:hyperlink>
      <w:r w:rsidR="00A12FF4" w:rsidRPr="00842DD0">
        <w:rPr>
          <w:rStyle w:val="Hyperlink"/>
          <w:rFonts w:cs="Arial"/>
        </w:rPr>
        <w:t xml:space="preserve"> </w:t>
      </w:r>
    </w:p>
    <w:p w14:paraId="688A65DF" w14:textId="3AEDCA39" w:rsidR="003055B2" w:rsidRPr="003055B2" w:rsidRDefault="003055B2" w:rsidP="003055B2">
      <w:pPr>
        <w:pStyle w:val="Heading1"/>
        <w:spacing w:before="0"/>
        <w:rPr>
          <w:rStyle w:val="Hyperlink"/>
          <w:rFonts w:cs="Arial"/>
          <w:color w:val="auto"/>
          <w:u w:val="none"/>
        </w:rPr>
      </w:pPr>
      <w:bookmarkStart w:id="10" w:name="_Justice_And_Mental"/>
      <w:bookmarkEnd w:id="10"/>
      <w:r w:rsidRPr="003055B2">
        <w:rPr>
          <w:rStyle w:val="Hyperlink"/>
          <w:rFonts w:cs="Arial"/>
          <w:color w:val="auto"/>
          <w:u w:val="none"/>
        </w:rPr>
        <w:t xml:space="preserve">Justice </w:t>
      </w:r>
      <w:proofErr w:type="gramStart"/>
      <w:r w:rsidRPr="003055B2">
        <w:rPr>
          <w:rStyle w:val="Hyperlink"/>
          <w:rFonts w:cs="Arial"/>
          <w:color w:val="auto"/>
          <w:u w:val="none"/>
        </w:rPr>
        <w:t>And</w:t>
      </w:r>
      <w:proofErr w:type="gramEnd"/>
      <w:r w:rsidRPr="003055B2">
        <w:rPr>
          <w:rStyle w:val="Hyperlink"/>
          <w:rFonts w:cs="Arial"/>
          <w:color w:val="auto"/>
          <w:u w:val="none"/>
        </w:rPr>
        <w:t xml:space="preserve"> Mental Health Collaboration Program Implementation Science Checklist Series</w:t>
      </w:r>
    </w:p>
    <w:p w14:paraId="4F73CD4A" w14:textId="24DDA0EA" w:rsidR="003055B2" w:rsidRDefault="003055B2" w:rsidP="003055B2"/>
    <w:p w14:paraId="6572F591" w14:textId="10973B94" w:rsidR="003055B2" w:rsidRPr="003055B2" w:rsidRDefault="003055B2" w:rsidP="003055B2">
      <w:pPr>
        <w:rPr>
          <w:rFonts w:ascii="Arial" w:hAnsi="Arial" w:cs="Arial"/>
          <w:sz w:val="20"/>
          <w:szCs w:val="20"/>
        </w:rPr>
      </w:pPr>
      <w:r w:rsidRPr="003055B2">
        <w:rPr>
          <w:rFonts w:ascii="Arial" w:hAnsi="Arial" w:cs="Arial"/>
          <w:sz w:val="20"/>
          <w:szCs w:val="20"/>
        </w:rPr>
        <w:t>Criminal justice and behavioral health agencies are increasingly adopting evidence-based practices (EBPs) to advance behavior change among the people they serve. While EBPs can help reduce recidivism and improve public health and safety, their success is often hindered by lack of capacity to implement them properly. But as people who have behavioral health needs continue to encounter criminal justice and behavioral health systems across the country, there is a greater need to ensure that these EBPs are implemented with fidelity. By taking a research-based approach to implementation, known as </w:t>
      </w:r>
      <w:r w:rsidRPr="003055B2">
        <w:rPr>
          <w:rFonts w:ascii="Arial" w:hAnsi="Arial" w:cs="Arial"/>
          <w:sz w:val="20"/>
          <w:szCs w:val="20"/>
          <w:bdr w:val="single" w:sz="8" w:space="0" w:color="E2E8F0" w:frame="1"/>
        </w:rPr>
        <w:t>implementation science</w:t>
      </w:r>
      <w:r w:rsidRPr="003055B2">
        <w:rPr>
          <w:rFonts w:ascii="Arial" w:hAnsi="Arial" w:cs="Arial"/>
          <w:sz w:val="20"/>
          <w:szCs w:val="20"/>
        </w:rPr>
        <w:t>, agencies can improve or strengthen the EBPs they deliver for people in the criminal justice system who have behavioral health needs. The implementation science checklist series is intended for professionals who direct and oversee programming in the fields of corrections, community corrections, behavioral health, and social service agencies. The collection of eight checklists will help you assess your agency’s evidence-based practice implementation efforts and use a research-based approach to ensure that investments in evidence-based practices yield desired outcomes</w:t>
      </w:r>
    </w:p>
    <w:p w14:paraId="548606F4" w14:textId="64751A31" w:rsidR="003055B2" w:rsidRDefault="003055B2" w:rsidP="003055B2"/>
    <w:p w14:paraId="7B7AB9D1" w14:textId="37B138D2" w:rsidR="003055B2" w:rsidRPr="003055B2" w:rsidRDefault="003055B2" w:rsidP="003055B2">
      <w:pPr>
        <w:rPr>
          <w:rFonts w:ascii="Arial" w:hAnsi="Arial" w:cs="Arial"/>
          <w:sz w:val="20"/>
          <w:szCs w:val="20"/>
        </w:rPr>
      </w:pPr>
      <w:r w:rsidRPr="003055B2">
        <w:rPr>
          <w:rFonts w:ascii="Arial" w:hAnsi="Arial" w:cs="Arial"/>
          <w:sz w:val="20"/>
          <w:szCs w:val="20"/>
        </w:rPr>
        <w:t xml:space="preserve"> Please click </w:t>
      </w:r>
      <w:hyperlink r:id="rId11" w:history="1">
        <w:r w:rsidRPr="003055B2">
          <w:rPr>
            <w:rStyle w:val="Hyperlink"/>
            <w:rFonts w:ascii="Arial" w:hAnsi="Arial" w:cs="Arial"/>
            <w:sz w:val="20"/>
            <w:szCs w:val="20"/>
          </w:rPr>
          <w:t>here</w:t>
        </w:r>
      </w:hyperlink>
      <w:r w:rsidRPr="003055B2">
        <w:rPr>
          <w:rFonts w:ascii="Arial" w:hAnsi="Arial" w:cs="Arial"/>
          <w:sz w:val="20"/>
          <w:szCs w:val="20"/>
        </w:rPr>
        <w:t xml:space="preserve"> to read.</w:t>
      </w:r>
    </w:p>
    <w:p w14:paraId="7160DF8E" w14:textId="77777777" w:rsidR="003055B2" w:rsidRDefault="003055B2" w:rsidP="003055B2">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7E428FEF" w14:textId="616CAB7E" w:rsidR="00D0067F" w:rsidRDefault="002E3F4F" w:rsidP="002E3F4F">
      <w:pPr>
        <w:pStyle w:val="Heading1"/>
        <w:spacing w:before="0"/>
      </w:pPr>
      <w:bookmarkStart w:id="11" w:name="_Creating_A_Trauma-Informed"/>
      <w:bookmarkStart w:id="12" w:name="_VOCA_Fix_To"/>
      <w:bookmarkStart w:id="13" w:name="_Opioid_Programs_Would"/>
      <w:bookmarkEnd w:id="11"/>
      <w:bookmarkEnd w:id="7"/>
      <w:bookmarkEnd w:id="12"/>
      <w:bookmarkEnd w:id="13"/>
      <w:r>
        <w:t>Opioid Programs Would See $4.28 Billion From Purdue Case</w:t>
      </w:r>
    </w:p>
    <w:p w14:paraId="20FBF1FE" w14:textId="3422669B" w:rsidR="002E3F4F" w:rsidRDefault="002E3F4F" w:rsidP="002E3F4F"/>
    <w:p w14:paraId="26C70CB8" w14:textId="5B167A7D" w:rsidR="002C6D3E" w:rsidRPr="002C6D3E" w:rsidRDefault="002C6D3E" w:rsidP="002E3F4F">
      <w:pPr>
        <w:rPr>
          <w:sz w:val="20"/>
          <w:szCs w:val="20"/>
        </w:rPr>
      </w:pPr>
      <w:r w:rsidRPr="002C6D3E">
        <w:rPr>
          <w:rFonts w:ascii="Arial" w:eastAsia="Times New Roman" w:hAnsi="Arial" w:cs="Arial"/>
          <w:sz w:val="20"/>
          <w:szCs w:val="20"/>
        </w:rPr>
        <w:t>Months of negotiations in which state officials demanded more money from the Sackler family for the role Purdue Pharma LP played in fueling the opioid crisis paid off with a larger Chapter 11 restructuring plan</w:t>
      </w:r>
      <w:r w:rsidR="006F4D26">
        <w:rPr>
          <w:rFonts w:ascii="Arial" w:eastAsia="Times New Roman" w:hAnsi="Arial" w:cs="Arial"/>
          <w:sz w:val="20"/>
          <w:szCs w:val="20"/>
        </w:rPr>
        <w:t>.</w:t>
      </w:r>
    </w:p>
    <w:p w14:paraId="52141DFB" w14:textId="77777777" w:rsidR="002C6D3E" w:rsidRDefault="002C6D3E" w:rsidP="002E3F4F"/>
    <w:p w14:paraId="439B8352" w14:textId="77777777" w:rsidR="00571296" w:rsidRDefault="00571296" w:rsidP="002E3F4F"/>
    <w:p w14:paraId="51104EDF" w14:textId="5AADE458" w:rsidR="002E3F4F" w:rsidRPr="009335A2" w:rsidRDefault="002E3F4F" w:rsidP="002E3F4F">
      <w:pPr>
        <w:rPr>
          <w:rFonts w:ascii="Arial" w:hAnsi="Arial" w:cs="Arial"/>
          <w:sz w:val="20"/>
          <w:szCs w:val="20"/>
        </w:rPr>
      </w:pPr>
      <w:r w:rsidRPr="009335A2">
        <w:rPr>
          <w:rFonts w:ascii="Arial" w:hAnsi="Arial" w:cs="Arial"/>
          <w:sz w:val="20"/>
          <w:szCs w:val="20"/>
        </w:rPr>
        <w:t xml:space="preserve">Please click </w:t>
      </w:r>
      <w:hyperlink r:id="rId12" w:history="1">
        <w:r w:rsidRPr="009335A2">
          <w:rPr>
            <w:rStyle w:val="Hyperlink"/>
            <w:rFonts w:ascii="Arial" w:hAnsi="Arial" w:cs="Arial"/>
            <w:sz w:val="20"/>
            <w:szCs w:val="20"/>
          </w:rPr>
          <w:t>here</w:t>
        </w:r>
      </w:hyperlink>
      <w:r w:rsidRPr="009335A2">
        <w:rPr>
          <w:rFonts w:ascii="Arial" w:hAnsi="Arial" w:cs="Arial"/>
          <w:sz w:val="20"/>
          <w:szCs w:val="20"/>
        </w:rPr>
        <w:t xml:space="preserve"> to read more.</w:t>
      </w:r>
    </w:p>
    <w:p w14:paraId="59465623" w14:textId="77777777" w:rsidR="001C086E" w:rsidRDefault="001C086E" w:rsidP="00CC5EC6">
      <w:pPr>
        <w:jc w:val="center"/>
        <w:rPr>
          <w:rStyle w:val="Hyperlink"/>
          <w:rFonts w:ascii="Arial" w:hAnsi="Arial" w:cs="Arial"/>
          <w:sz w:val="16"/>
          <w:szCs w:val="16"/>
        </w:rPr>
      </w:pPr>
    </w:p>
    <w:p w14:paraId="617363C4" w14:textId="77777777" w:rsidR="002E3F4F" w:rsidRDefault="002E3F4F" w:rsidP="00C03B2B">
      <w:pPr>
        <w:jc w:val="center"/>
        <w:rPr>
          <w:rStyle w:val="Hyperlink"/>
          <w:rFonts w:ascii="Arial" w:hAnsi="Arial" w:cs="Arial"/>
          <w:sz w:val="16"/>
          <w:szCs w:val="16"/>
        </w:rPr>
      </w:pPr>
      <w:bookmarkStart w:id="14" w:name="_Ensuring_Services_For"/>
      <w:bookmarkEnd w:id="14"/>
    </w:p>
    <w:bookmarkStart w:id="15" w:name="_Enhancing_Law_Enforcement"/>
    <w:bookmarkStart w:id="16" w:name="_Hlk67386616"/>
    <w:bookmarkStart w:id="17" w:name="_Hlk67058270"/>
    <w:bookmarkEnd w:id="15"/>
    <w:p w14:paraId="4D755F68" w14:textId="2F35B436" w:rsidR="00C96A35" w:rsidRDefault="0063343A" w:rsidP="00C96A35">
      <w:pPr>
        <w:jc w:val="center"/>
        <w:rPr>
          <w:rStyle w:val="Hyperlink"/>
          <w:rFonts w:ascii="Arial" w:hAnsi="Arial" w:cs="Arial"/>
          <w:sz w:val="16"/>
          <w:szCs w:val="16"/>
        </w:rPr>
      </w:pPr>
      <w:r>
        <w:fldChar w:fldCharType="begin"/>
      </w:r>
      <w:r>
        <w:instrText xml:space="preserve"> HYPERLINK \l "_top" </w:instrText>
      </w:r>
      <w:r>
        <w:fldChar w:fldCharType="separate"/>
      </w:r>
      <w:r w:rsidR="00C96A35" w:rsidRPr="00D0067F">
        <w:rPr>
          <w:rStyle w:val="Hyperlink"/>
          <w:rFonts w:ascii="Arial" w:hAnsi="Arial" w:cs="Arial"/>
          <w:sz w:val="16"/>
          <w:szCs w:val="16"/>
        </w:rPr>
        <w:t>Return to top</w:t>
      </w:r>
      <w:r>
        <w:rPr>
          <w:rStyle w:val="Hyperlink"/>
          <w:rFonts w:ascii="Arial" w:hAnsi="Arial" w:cs="Arial"/>
          <w:sz w:val="16"/>
          <w:szCs w:val="16"/>
        </w:rPr>
        <w:fldChar w:fldCharType="end"/>
      </w:r>
    </w:p>
    <w:bookmarkEnd w:id="16"/>
    <w:p w14:paraId="3A4F4BB7" w14:textId="29EDC840" w:rsidR="009335A2" w:rsidRDefault="009335A2" w:rsidP="00C96A35">
      <w:pPr>
        <w:jc w:val="center"/>
        <w:rPr>
          <w:rStyle w:val="Hyperlink"/>
          <w:rFonts w:ascii="Arial" w:hAnsi="Arial" w:cs="Arial"/>
          <w:sz w:val="16"/>
          <w:szCs w:val="16"/>
        </w:rPr>
      </w:pPr>
    </w:p>
    <w:p w14:paraId="5CC770D1" w14:textId="799B995C" w:rsidR="009335A2" w:rsidRDefault="009335A2" w:rsidP="009335A2">
      <w:pPr>
        <w:pStyle w:val="Heading1"/>
        <w:spacing w:before="0"/>
        <w:rPr>
          <w:rStyle w:val="Hyperlink"/>
          <w:rFonts w:cs="Arial"/>
          <w:color w:val="auto"/>
          <w:u w:val="none"/>
        </w:rPr>
      </w:pPr>
      <w:bookmarkStart w:id="18" w:name="_DocuSAFE"/>
      <w:bookmarkEnd w:id="18"/>
      <w:proofErr w:type="spellStart"/>
      <w:r w:rsidRPr="009335A2">
        <w:rPr>
          <w:rStyle w:val="Hyperlink"/>
          <w:rFonts w:cs="Arial"/>
          <w:color w:val="auto"/>
          <w:u w:val="none"/>
        </w:rPr>
        <w:t>DocuSAFE</w:t>
      </w:r>
      <w:proofErr w:type="spellEnd"/>
      <w:r w:rsidRPr="009335A2">
        <w:rPr>
          <w:rStyle w:val="Hyperlink"/>
          <w:rFonts w:cs="Arial"/>
          <w:color w:val="auto"/>
          <w:u w:val="none"/>
        </w:rPr>
        <w:t xml:space="preserve"> </w:t>
      </w:r>
    </w:p>
    <w:p w14:paraId="6157599A" w14:textId="1761440C" w:rsidR="009335A2" w:rsidRDefault="009335A2" w:rsidP="009335A2"/>
    <w:p w14:paraId="097C5183" w14:textId="2045D615" w:rsidR="009335A2" w:rsidRPr="009335A2" w:rsidRDefault="009335A2" w:rsidP="009335A2">
      <w:pPr>
        <w:rPr>
          <w:rFonts w:ascii="Arial" w:hAnsi="Arial" w:cs="Arial"/>
          <w:sz w:val="20"/>
          <w:szCs w:val="20"/>
        </w:rPr>
      </w:pPr>
      <w:proofErr w:type="spellStart"/>
      <w:r w:rsidRPr="009335A2">
        <w:rPr>
          <w:rFonts w:ascii="Arial" w:hAnsi="Arial" w:cs="Arial"/>
          <w:b/>
          <w:bCs/>
          <w:color w:val="121212"/>
          <w:sz w:val="20"/>
          <w:szCs w:val="20"/>
          <w:shd w:val="clear" w:color="auto" w:fill="FFFFFF"/>
        </w:rPr>
        <w:t>DocuSAFE</w:t>
      </w:r>
      <w:proofErr w:type="spellEnd"/>
      <w:r w:rsidRPr="009335A2">
        <w:rPr>
          <w:rFonts w:ascii="Arial" w:hAnsi="Arial" w:cs="Arial"/>
          <w:color w:val="121212"/>
          <w:sz w:val="20"/>
          <w:szCs w:val="20"/>
          <w:shd w:val="clear" w:color="auto" w:fill="FFFFFF"/>
        </w:rPr>
        <w:t xml:space="preserve"> is a free app that helps survivors collect, store, and share evidence of abuse, such as domestic violence, sexual assault, stalking, online harassment, and dating violence. Survivors can document abuse by logging individual incidents, including any photos, screenshots, or video documentation of threatening messages, harassing social media posts, unwanted repeat calls, or online impersonation, among other abusive behaviors.</w:t>
      </w:r>
    </w:p>
    <w:p w14:paraId="6A340A99" w14:textId="69877F13" w:rsidR="009335A2" w:rsidRDefault="009335A2" w:rsidP="009335A2"/>
    <w:p w14:paraId="0E22EC00" w14:textId="2FD6F6F5" w:rsidR="009335A2" w:rsidRPr="009335A2" w:rsidRDefault="009335A2" w:rsidP="009335A2">
      <w:pPr>
        <w:rPr>
          <w:rFonts w:ascii="Arial" w:hAnsi="Arial" w:cs="Arial"/>
          <w:sz w:val="20"/>
          <w:szCs w:val="20"/>
        </w:rPr>
      </w:pPr>
      <w:r w:rsidRPr="009335A2">
        <w:rPr>
          <w:rFonts w:ascii="Arial" w:hAnsi="Arial" w:cs="Arial"/>
          <w:sz w:val="20"/>
          <w:szCs w:val="20"/>
        </w:rPr>
        <w:t xml:space="preserve">Please click </w:t>
      </w:r>
      <w:hyperlink r:id="rId13" w:history="1">
        <w:r w:rsidRPr="009335A2">
          <w:rPr>
            <w:rStyle w:val="Hyperlink"/>
            <w:rFonts w:ascii="Arial" w:hAnsi="Arial" w:cs="Arial"/>
            <w:sz w:val="20"/>
            <w:szCs w:val="20"/>
          </w:rPr>
          <w:t>here</w:t>
        </w:r>
      </w:hyperlink>
      <w:r w:rsidRPr="009335A2">
        <w:rPr>
          <w:rFonts w:ascii="Arial" w:hAnsi="Arial" w:cs="Arial"/>
          <w:sz w:val="20"/>
          <w:szCs w:val="20"/>
        </w:rPr>
        <w:t xml:space="preserve"> to read more.</w:t>
      </w:r>
    </w:p>
    <w:p w14:paraId="52CC83D6" w14:textId="77777777" w:rsidR="009335A2" w:rsidRPr="009335A2" w:rsidRDefault="00086D45" w:rsidP="009335A2">
      <w:pPr>
        <w:jc w:val="center"/>
        <w:rPr>
          <w:rStyle w:val="Hyperlink"/>
          <w:rFonts w:ascii="Arial" w:hAnsi="Arial" w:cs="Arial"/>
          <w:sz w:val="16"/>
          <w:szCs w:val="16"/>
        </w:rPr>
      </w:pPr>
      <w:hyperlink w:anchor="_top" w:history="1">
        <w:r w:rsidR="009335A2" w:rsidRPr="009335A2">
          <w:rPr>
            <w:rStyle w:val="Hyperlink"/>
            <w:rFonts w:ascii="Arial" w:hAnsi="Arial" w:cs="Arial"/>
            <w:sz w:val="16"/>
            <w:szCs w:val="16"/>
          </w:rPr>
          <w:t>Return to top</w:t>
        </w:r>
      </w:hyperlink>
    </w:p>
    <w:bookmarkEnd w:id="17"/>
    <w:p w14:paraId="41AA28F8" w14:textId="37F27DD9" w:rsidR="002E3F4F" w:rsidRDefault="002E3F4F" w:rsidP="00C96A35">
      <w:pPr>
        <w:jc w:val="center"/>
        <w:rPr>
          <w:rStyle w:val="Hyperlink"/>
          <w:rFonts w:ascii="Arial" w:hAnsi="Arial" w:cs="Arial"/>
          <w:sz w:val="16"/>
          <w:szCs w:val="16"/>
        </w:rPr>
      </w:pPr>
    </w:p>
    <w:p w14:paraId="6CD2B9CF" w14:textId="2728670B" w:rsidR="002E3F4F" w:rsidRDefault="002E3F4F" w:rsidP="002E3F4F">
      <w:pPr>
        <w:pStyle w:val="Heading1"/>
        <w:spacing w:before="0"/>
        <w:rPr>
          <w:rStyle w:val="Hyperlink"/>
          <w:rFonts w:cs="Arial"/>
          <w:color w:val="auto"/>
          <w:u w:val="none"/>
        </w:rPr>
      </w:pPr>
      <w:bookmarkStart w:id="19" w:name="_House_Reauthorizes_VAWA;"/>
      <w:bookmarkEnd w:id="19"/>
      <w:r w:rsidRPr="002E3F4F">
        <w:rPr>
          <w:rStyle w:val="Hyperlink"/>
          <w:rFonts w:cs="Arial"/>
          <w:color w:val="auto"/>
          <w:u w:val="none"/>
        </w:rPr>
        <w:t>House Reauthorizes VAWA; Senate Outlook Uncertain</w:t>
      </w:r>
    </w:p>
    <w:p w14:paraId="5405CF69" w14:textId="7DF2D4BE" w:rsidR="001724C7" w:rsidRDefault="001724C7" w:rsidP="001724C7"/>
    <w:p w14:paraId="67D888EA" w14:textId="77777777" w:rsidR="001724C7" w:rsidRPr="001724C7" w:rsidRDefault="001724C7" w:rsidP="001724C7"/>
    <w:p w14:paraId="0F4D57FD" w14:textId="2A086E24" w:rsidR="002E3F4F" w:rsidRPr="001724C7" w:rsidRDefault="001724C7" w:rsidP="002E3F4F">
      <w:pPr>
        <w:rPr>
          <w:sz w:val="20"/>
          <w:szCs w:val="20"/>
        </w:rPr>
      </w:pPr>
      <w:r w:rsidRPr="001724C7">
        <w:rPr>
          <w:rFonts w:ascii="Arial" w:eastAsia="Times New Roman" w:hAnsi="Arial" w:cs="Arial"/>
          <w:sz w:val="20"/>
          <w:szCs w:val="20"/>
        </w:rPr>
        <w:t>The House voted to renew the Violence Against Women Act (VAWA) adding firearm restrictions for convicted domestic abusers and other new provisions to a law that has helped combat domestic violence, sexual assault and stalking but expired in 2019</w:t>
      </w:r>
      <w:r w:rsidR="00045A04">
        <w:rPr>
          <w:rFonts w:ascii="Arial" w:eastAsia="Times New Roman" w:hAnsi="Arial" w:cs="Arial"/>
          <w:sz w:val="20"/>
          <w:szCs w:val="20"/>
        </w:rPr>
        <w:t>.</w:t>
      </w:r>
    </w:p>
    <w:p w14:paraId="15D099D6" w14:textId="77777777" w:rsidR="002E3F4F" w:rsidRPr="001724C7" w:rsidRDefault="002E3F4F" w:rsidP="002E3F4F">
      <w:pPr>
        <w:rPr>
          <w:sz w:val="20"/>
          <w:szCs w:val="20"/>
        </w:rPr>
      </w:pPr>
    </w:p>
    <w:p w14:paraId="70D580F1" w14:textId="0C630AE2" w:rsidR="002E3F4F" w:rsidRPr="0063343A" w:rsidRDefault="002E3F4F" w:rsidP="002E3F4F">
      <w:pPr>
        <w:rPr>
          <w:rFonts w:ascii="Arial" w:hAnsi="Arial" w:cs="Arial"/>
          <w:sz w:val="20"/>
          <w:szCs w:val="20"/>
        </w:rPr>
      </w:pPr>
      <w:r w:rsidRPr="0063343A">
        <w:rPr>
          <w:rFonts w:ascii="Arial" w:hAnsi="Arial" w:cs="Arial"/>
          <w:sz w:val="20"/>
          <w:szCs w:val="20"/>
        </w:rPr>
        <w:t xml:space="preserve">Please click </w:t>
      </w:r>
      <w:hyperlink r:id="rId14" w:history="1">
        <w:r w:rsidRPr="0063343A">
          <w:rPr>
            <w:rStyle w:val="Hyperlink"/>
            <w:rFonts w:ascii="Arial" w:hAnsi="Arial" w:cs="Arial"/>
            <w:sz w:val="20"/>
            <w:szCs w:val="20"/>
          </w:rPr>
          <w:t>here</w:t>
        </w:r>
      </w:hyperlink>
      <w:r w:rsidRPr="0063343A">
        <w:rPr>
          <w:rFonts w:ascii="Arial" w:hAnsi="Arial" w:cs="Arial"/>
          <w:sz w:val="20"/>
          <w:szCs w:val="20"/>
        </w:rPr>
        <w:t xml:space="preserve"> to read more.</w:t>
      </w:r>
    </w:p>
    <w:p w14:paraId="3FAD5817" w14:textId="77777777" w:rsidR="002E3F4F" w:rsidRDefault="002E3F4F" w:rsidP="00C03B2B">
      <w:pPr>
        <w:jc w:val="center"/>
        <w:rPr>
          <w:rStyle w:val="Hyperlink"/>
          <w:rFonts w:ascii="Arial" w:hAnsi="Arial" w:cs="Arial"/>
          <w:sz w:val="16"/>
          <w:szCs w:val="16"/>
        </w:rPr>
      </w:pPr>
    </w:p>
    <w:bookmarkStart w:id="20" w:name="_Hlk67058650"/>
    <w:p w14:paraId="0F9C7AAB" w14:textId="4EA54722" w:rsidR="002E3F4F" w:rsidRPr="008D595B" w:rsidRDefault="002E3F4F" w:rsidP="002E3F4F">
      <w:pPr>
        <w:jc w:val="center"/>
        <w:rPr>
          <w:rStyle w:val="Hyperlink"/>
          <w:rFonts w:ascii="Arial" w:hAnsi="Arial" w:cs="Arial"/>
          <w:sz w:val="16"/>
          <w:szCs w:val="16"/>
        </w:rPr>
      </w:pPr>
      <w:r w:rsidRPr="008D595B">
        <w:fldChar w:fldCharType="begin"/>
      </w:r>
      <w:r w:rsidRPr="008D595B">
        <w:rPr>
          <w:rFonts w:ascii="Arial" w:hAnsi="Arial" w:cs="Arial"/>
          <w:sz w:val="16"/>
          <w:szCs w:val="16"/>
        </w:rPr>
        <w:instrText xml:space="preserve"> HYPERLINK \l "_top" </w:instrText>
      </w:r>
      <w:r w:rsidRPr="008D595B">
        <w:fldChar w:fldCharType="separate"/>
      </w:r>
      <w:r w:rsidRPr="008D595B">
        <w:rPr>
          <w:rStyle w:val="Hyperlink"/>
          <w:rFonts w:ascii="Arial" w:hAnsi="Arial" w:cs="Arial"/>
          <w:sz w:val="16"/>
          <w:szCs w:val="16"/>
        </w:rPr>
        <w:t>Return to top</w:t>
      </w:r>
      <w:r w:rsidRPr="008D595B">
        <w:rPr>
          <w:rStyle w:val="Hyperlink"/>
          <w:rFonts w:ascii="Arial" w:hAnsi="Arial" w:cs="Arial"/>
          <w:sz w:val="16"/>
          <w:szCs w:val="16"/>
        </w:rPr>
        <w:fldChar w:fldCharType="end"/>
      </w:r>
    </w:p>
    <w:bookmarkEnd w:id="20"/>
    <w:p w14:paraId="78A26C99" w14:textId="0A2D121C" w:rsidR="008D595B" w:rsidRDefault="008D595B" w:rsidP="002E3F4F">
      <w:pPr>
        <w:jc w:val="center"/>
        <w:rPr>
          <w:rStyle w:val="Hyperlink"/>
          <w:rFonts w:ascii="Arial" w:hAnsi="Arial" w:cs="Arial"/>
          <w:sz w:val="16"/>
          <w:szCs w:val="16"/>
        </w:rPr>
      </w:pPr>
    </w:p>
    <w:p w14:paraId="7E1C7EA1" w14:textId="6568656A" w:rsidR="008D595B" w:rsidRDefault="008D595B" w:rsidP="008D595B">
      <w:pPr>
        <w:pStyle w:val="Heading1"/>
        <w:spacing w:before="0"/>
        <w:rPr>
          <w:rStyle w:val="Hyperlink"/>
          <w:rFonts w:cs="Arial"/>
          <w:color w:val="auto"/>
          <w:u w:val="none"/>
        </w:rPr>
      </w:pPr>
      <w:bookmarkStart w:id="21" w:name="_President_Biden_Statement"/>
      <w:bookmarkEnd w:id="21"/>
      <w:r w:rsidRPr="008D595B">
        <w:rPr>
          <w:rStyle w:val="Hyperlink"/>
          <w:rFonts w:cs="Arial"/>
          <w:color w:val="auto"/>
          <w:u w:val="none"/>
        </w:rPr>
        <w:t>President Biden Statement</w:t>
      </w:r>
    </w:p>
    <w:p w14:paraId="7107822D" w14:textId="4819DD0D" w:rsidR="008D595B" w:rsidRDefault="008D595B" w:rsidP="008D595B"/>
    <w:p w14:paraId="23421A5C" w14:textId="1EA629A0" w:rsidR="008D595B" w:rsidRPr="008D595B" w:rsidRDefault="008D595B" w:rsidP="008D595B">
      <w:pPr>
        <w:rPr>
          <w:rFonts w:ascii="Arial" w:hAnsi="Arial" w:cs="Arial"/>
          <w:sz w:val="20"/>
          <w:szCs w:val="20"/>
        </w:rPr>
      </w:pPr>
      <w:r w:rsidRPr="008D595B">
        <w:rPr>
          <w:rFonts w:ascii="Arial" w:hAnsi="Arial" w:cs="Arial"/>
          <w:sz w:val="20"/>
          <w:szCs w:val="20"/>
        </w:rPr>
        <w:t xml:space="preserve">President Biden made a recent statement on the Passage of the </w:t>
      </w:r>
      <w:r w:rsidRPr="008D595B">
        <w:rPr>
          <w:rFonts w:ascii="Arial" w:hAnsi="Arial" w:cs="Arial"/>
          <w:i/>
          <w:iCs/>
          <w:sz w:val="20"/>
          <w:szCs w:val="20"/>
        </w:rPr>
        <w:t>Violence Against Women Reauthorization Act of 2021</w:t>
      </w:r>
      <w:r w:rsidRPr="008D595B">
        <w:rPr>
          <w:rFonts w:ascii="Arial" w:hAnsi="Arial" w:cs="Arial"/>
          <w:sz w:val="20"/>
          <w:szCs w:val="20"/>
        </w:rPr>
        <w:t xml:space="preserve"> in the House of Representatives</w:t>
      </w:r>
      <w:r>
        <w:rPr>
          <w:rFonts w:ascii="Arial" w:hAnsi="Arial" w:cs="Arial"/>
          <w:sz w:val="20"/>
          <w:szCs w:val="20"/>
        </w:rPr>
        <w:t>.</w:t>
      </w:r>
    </w:p>
    <w:p w14:paraId="46AD43F0" w14:textId="391A0663" w:rsidR="008D595B" w:rsidRPr="008D595B" w:rsidRDefault="008D595B" w:rsidP="008D595B">
      <w:pPr>
        <w:rPr>
          <w:rFonts w:ascii="Arial" w:hAnsi="Arial" w:cs="Arial"/>
          <w:sz w:val="20"/>
          <w:szCs w:val="20"/>
        </w:rPr>
      </w:pPr>
    </w:p>
    <w:p w14:paraId="3673D0FE" w14:textId="73C66F3B" w:rsidR="008D595B" w:rsidRPr="003055B2" w:rsidRDefault="008D595B" w:rsidP="008D595B">
      <w:pPr>
        <w:rPr>
          <w:rFonts w:ascii="Arial" w:hAnsi="Arial" w:cs="Arial"/>
          <w:sz w:val="20"/>
          <w:szCs w:val="20"/>
        </w:rPr>
      </w:pPr>
      <w:r w:rsidRPr="003055B2">
        <w:rPr>
          <w:rFonts w:ascii="Arial" w:hAnsi="Arial" w:cs="Arial"/>
          <w:sz w:val="20"/>
          <w:szCs w:val="20"/>
        </w:rPr>
        <w:t xml:space="preserve">Please click </w:t>
      </w:r>
      <w:hyperlink r:id="rId15" w:history="1">
        <w:r w:rsidRPr="003055B2">
          <w:rPr>
            <w:rStyle w:val="Hyperlink"/>
            <w:rFonts w:ascii="Arial" w:hAnsi="Arial" w:cs="Arial"/>
            <w:sz w:val="20"/>
            <w:szCs w:val="20"/>
          </w:rPr>
          <w:t>here</w:t>
        </w:r>
      </w:hyperlink>
      <w:r w:rsidRPr="003055B2">
        <w:rPr>
          <w:rFonts w:ascii="Arial" w:hAnsi="Arial" w:cs="Arial"/>
          <w:sz w:val="20"/>
          <w:szCs w:val="20"/>
        </w:rPr>
        <w:t xml:space="preserve"> to read.</w:t>
      </w:r>
    </w:p>
    <w:p w14:paraId="6C808670" w14:textId="77777777" w:rsidR="008D595B" w:rsidRPr="008D595B" w:rsidRDefault="00086D45" w:rsidP="008D595B">
      <w:pPr>
        <w:jc w:val="center"/>
        <w:rPr>
          <w:rStyle w:val="Hyperlink"/>
          <w:rFonts w:ascii="Arial" w:hAnsi="Arial" w:cs="Arial"/>
          <w:sz w:val="16"/>
          <w:szCs w:val="16"/>
        </w:rPr>
      </w:pPr>
      <w:hyperlink w:anchor="_top" w:history="1">
        <w:r w:rsidR="008D595B" w:rsidRPr="008D595B">
          <w:rPr>
            <w:rStyle w:val="Hyperlink"/>
            <w:rFonts w:ascii="Arial" w:hAnsi="Arial" w:cs="Arial"/>
            <w:sz w:val="16"/>
            <w:szCs w:val="16"/>
          </w:rPr>
          <w:t>Return to top</w:t>
        </w:r>
      </w:hyperlink>
    </w:p>
    <w:p w14:paraId="3F7CA26A" w14:textId="2B6F89D6" w:rsidR="0063343A" w:rsidRDefault="0063343A" w:rsidP="002E3F4F">
      <w:pPr>
        <w:jc w:val="center"/>
        <w:rPr>
          <w:rStyle w:val="Hyperlink"/>
          <w:rFonts w:ascii="Arial" w:hAnsi="Arial" w:cs="Arial"/>
          <w:sz w:val="16"/>
          <w:szCs w:val="16"/>
        </w:rPr>
      </w:pPr>
    </w:p>
    <w:p w14:paraId="71079B99" w14:textId="688BE372" w:rsidR="0063343A" w:rsidRDefault="0063343A" w:rsidP="0063343A">
      <w:pPr>
        <w:pStyle w:val="Heading1"/>
        <w:spacing w:before="0"/>
        <w:rPr>
          <w:rStyle w:val="Hyperlink"/>
          <w:rFonts w:cs="Arial"/>
          <w:color w:val="auto"/>
          <w:u w:val="none"/>
        </w:rPr>
      </w:pPr>
      <w:bookmarkStart w:id="22" w:name="_COVID-19_Bill_Includes"/>
      <w:bookmarkEnd w:id="22"/>
      <w:r w:rsidRPr="0063343A">
        <w:rPr>
          <w:rStyle w:val="Hyperlink"/>
          <w:rFonts w:cs="Arial"/>
          <w:color w:val="auto"/>
          <w:u w:val="none"/>
        </w:rPr>
        <w:t>COVID-19 Bill Includes $450M For Domestic Violence Services</w:t>
      </w:r>
    </w:p>
    <w:p w14:paraId="59A16D25" w14:textId="20E51164" w:rsidR="0063343A" w:rsidRDefault="0063343A" w:rsidP="0063343A"/>
    <w:p w14:paraId="0ED8E0DA" w14:textId="266CCC21" w:rsidR="0063343A" w:rsidRPr="00045A04" w:rsidRDefault="00045A04" w:rsidP="0063343A">
      <w:pPr>
        <w:rPr>
          <w:sz w:val="20"/>
          <w:szCs w:val="20"/>
        </w:rPr>
      </w:pPr>
      <w:r w:rsidRPr="00045A04">
        <w:rPr>
          <w:rFonts w:ascii="Arial" w:hAnsi="Arial" w:cs="Arial"/>
          <w:color w:val="191919"/>
          <w:sz w:val="20"/>
          <w:szCs w:val="20"/>
          <w:shd w:val="clear" w:color="auto" w:fill="FFFFFF"/>
        </w:rPr>
        <w:t xml:space="preserve">Against a backdrop of increasing domestic violence during the pandemic, federal assistance through the $1.9 trillion stimulus bill pending in Congress could make a life-changing difference for families with mental health, </w:t>
      </w:r>
      <w:r w:rsidR="003055B2" w:rsidRPr="00045A04">
        <w:rPr>
          <w:rFonts w:ascii="Arial" w:hAnsi="Arial" w:cs="Arial"/>
          <w:color w:val="191919"/>
          <w:sz w:val="20"/>
          <w:szCs w:val="20"/>
          <w:shd w:val="clear" w:color="auto" w:fill="FFFFFF"/>
        </w:rPr>
        <w:t>childcare</w:t>
      </w:r>
      <w:r w:rsidRPr="00045A04">
        <w:rPr>
          <w:rFonts w:ascii="Arial" w:hAnsi="Arial" w:cs="Arial"/>
          <w:color w:val="191919"/>
          <w:sz w:val="20"/>
          <w:szCs w:val="20"/>
          <w:shd w:val="clear" w:color="auto" w:fill="FFFFFF"/>
        </w:rPr>
        <w:t xml:space="preserve"> and economic challenges</w:t>
      </w:r>
      <w:r w:rsidR="006F4D26">
        <w:rPr>
          <w:rFonts w:ascii="Arial" w:hAnsi="Arial" w:cs="Arial"/>
          <w:color w:val="191919"/>
          <w:sz w:val="20"/>
          <w:szCs w:val="20"/>
          <w:shd w:val="clear" w:color="auto" w:fill="FFFFFF"/>
        </w:rPr>
        <w:t>.</w:t>
      </w:r>
    </w:p>
    <w:p w14:paraId="111657C5" w14:textId="2131E727" w:rsidR="0063343A" w:rsidRDefault="0063343A" w:rsidP="0063343A"/>
    <w:p w14:paraId="127D7AB1" w14:textId="429D2929" w:rsidR="0063343A" w:rsidRPr="0063343A" w:rsidRDefault="0063343A" w:rsidP="0063343A">
      <w:pPr>
        <w:rPr>
          <w:rFonts w:ascii="Arial" w:hAnsi="Arial" w:cs="Arial"/>
          <w:sz w:val="20"/>
          <w:szCs w:val="20"/>
        </w:rPr>
      </w:pPr>
      <w:r w:rsidRPr="0063343A">
        <w:rPr>
          <w:rFonts w:ascii="Arial" w:hAnsi="Arial" w:cs="Arial"/>
          <w:sz w:val="20"/>
          <w:szCs w:val="20"/>
        </w:rPr>
        <w:t xml:space="preserve">Please click </w:t>
      </w:r>
      <w:hyperlink r:id="rId16" w:history="1">
        <w:r w:rsidRPr="0063343A">
          <w:rPr>
            <w:rStyle w:val="Hyperlink"/>
            <w:rFonts w:ascii="Arial" w:hAnsi="Arial" w:cs="Arial"/>
            <w:sz w:val="20"/>
            <w:szCs w:val="20"/>
          </w:rPr>
          <w:t>here</w:t>
        </w:r>
      </w:hyperlink>
      <w:r w:rsidRPr="0063343A">
        <w:rPr>
          <w:rFonts w:ascii="Arial" w:hAnsi="Arial" w:cs="Arial"/>
          <w:sz w:val="20"/>
          <w:szCs w:val="20"/>
        </w:rPr>
        <w:t xml:space="preserve"> to read more.</w:t>
      </w:r>
    </w:p>
    <w:p w14:paraId="1FAA56B7" w14:textId="77777777" w:rsidR="0063343A" w:rsidRPr="0063343A" w:rsidRDefault="0063343A" w:rsidP="0063343A"/>
    <w:bookmarkStart w:id="23" w:name="_Hlk67058908"/>
    <w:p w14:paraId="27CE80B5" w14:textId="77777777" w:rsidR="0063343A" w:rsidRDefault="0063343A" w:rsidP="0063343A">
      <w:pPr>
        <w:jc w:val="center"/>
        <w:rPr>
          <w:rStyle w:val="Hyperlink"/>
          <w:rFonts w:ascii="Arial" w:hAnsi="Arial" w:cs="Arial"/>
          <w:sz w:val="16"/>
          <w:szCs w:val="16"/>
        </w:rPr>
      </w:pPr>
      <w:r>
        <w:fldChar w:fldCharType="begin"/>
      </w:r>
      <w:r>
        <w:instrText xml:space="preserve"> HYPERLINK \l "_top" </w:instrText>
      </w:r>
      <w:r>
        <w:fldChar w:fldCharType="separate"/>
      </w:r>
      <w:r w:rsidRPr="00D0067F">
        <w:rPr>
          <w:rStyle w:val="Hyperlink"/>
          <w:rFonts w:ascii="Arial" w:hAnsi="Arial" w:cs="Arial"/>
          <w:sz w:val="16"/>
          <w:szCs w:val="16"/>
        </w:rPr>
        <w:t>Return to top</w:t>
      </w:r>
      <w:r>
        <w:rPr>
          <w:rStyle w:val="Hyperlink"/>
          <w:rFonts w:ascii="Arial" w:hAnsi="Arial" w:cs="Arial"/>
          <w:sz w:val="16"/>
          <w:szCs w:val="16"/>
        </w:rPr>
        <w:fldChar w:fldCharType="end"/>
      </w:r>
    </w:p>
    <w:bookmarkEnd w:id="23"/>
    <w:p w14:paraId="5050F614" w14:textId="4CFD32FC" w:rsidR="0063343A" w:rsidRDefault="0063343A" w:rsidP="002E3F4F">
      <w:pPr>
        <w:jc w:val="center"/>
        <w:rPr>
          <w:rStyle w:val="Hyperlink"/>
          <w:rFonts w:ascii="Arial" w:hAnsi="Arial" w:cs="Arial"/>
          <w:sz w:val="16"/>
          <w:szCs w:val="16"/>
        </w:rPr>
      </w:pPr>
    </w:p>
    <w:p w14:paraId="2899BF98" w14:textId="0B8E6B46" w:rsidR="0063343A" w:rsidRDefault="00CF1FDF" w:rsidP="00CF1FDF">
      <w:pPr>
        <w:pStyle w:val="Heading1"/>
        <w:spacing w:before="0"/>
        <w:rPr>
          <w:rStyle w:val="Hyperlink"/>
          <w:rFonts w:cs="Arial"/>
          <w:color w:val="auto"/>
          <w:u w:val="none"/>
        </w:rPr>
      </w:pPr>
      <w:bookmarkStart w:id="24" w:name="_Other_Voices:_The"/>
      <w:bookmarkEnd w:id="24"/>
      <w:r w:rsidRPr="00CF1FDF">
        <w:rPr>
          <w:rStyle w:val="Hyperlink"/>
          <w:rFonts w:cs="Arial"/>
          <w:color w:val="auto"/>
          <w:u w:val="none"/>
        </w:rPr>
        <w:t>Other Voices: The COVID-19 Anniversary Effect</w:t>
      </w:r>
    </w:p>
    <w:p w14:paraId="71B61DC4" w14:textId="72A0D106" w:rsidR="00CF1FDF" w:rsidRDefault="00CF1FDF" w:rsidP="00CF1FDF"/>
    <w:p w14:paraId="1E7FD7E1" w14:textId="7C4BF9D4" w:rsidR="00CF1FDF" w:rsidRDefault="00CF1FDF" w:rsidP="00CF1FDF">
      <w:pPr>
        <w:rPr>
          <w:rFonts w:ascii="Arial" w:hAnsi="Arial" w:cs="Arial"/>
          <w:color w:val="222222"/>
          <w:sz w:val="20"/>
          <w:szCs w:val="20"/>
          <w:lang w:val="en"/>
        </w:rPr>
      </w:pPr>
      <w:r w:rsidRPr="00CF1FDF">
        <w:rPr>
          <w:rFonts w:ascii="Arial" w:hAnsi="Arial" w:cs="Arial"/>
          <w:color w:val="222222"/>
          <w:sz w:val="20"/>
          <w:szCs w:val="20"/>
          <w:lang w:val="en"/>
        </w:rPr>
        <w:t xml:space="preserve">Human beings have a strong connection to dates on the calendar. Birthdays, anniversaries and holidays all impact our emotional state without us consciously choosing that. Certain dates evoke strong memories and </w:t>
      </w:r>
      <w:r w:rsidRPr="00CF1FDF">
        <w:rPr>
          <w:rFonts w:ascii="Arial" w:hAnsi="Arial" w:cs="Arial"/>
          <w:color w:val="222222"/>
          <w:sz w:val="20"/>
          <w:szCs w:val="20"/>
          <w:lang w:val="en"/>
        </w:rPr>
        <w:t>feelings and</w:t>
      </w:r>
      <w:r w:rsidRPr="00CF1FDF">
        <w:rPr>
          <w:rFonts w:ascii="Arial" w:hAnsi="Arial" w:cs="Arial"/>
          <w:color w:val="222222"/>
          <w:sz w:val="20"/>
          <w:szCs w:val="20"/>
          <w:lang w:val="en"/>
        </w:rPr>
        <w:t xml:space="preserve"> cause us to reflect on the ways our lives have changed — or not. The same is true for people who have experienced trauma: The date affects them every year. We serve members of our community who were impacted by the shooting at the Tree of Life synagogue on Oct. 27, 2018. The secular date is so significant that it forms the name of our resiliency center, the 10.27 Healing Partnership. Publicly, the annual commemoration honors the 11 men and women we lost that day. Privately, we help individuals and their loved </w:t>
      </w:r>
      <w:proofErr w:type="gramStart"/>
      <w:r w:rsidRPr="00CF1FDF">
        <w:rPr>
          <w:rFonts w:ascii="Arial" w:hAnsi="Arial" w:cs="Arial"/>
          <w:color w:val="222222"/>
          <w:sz w:val="20"/>
          <w:szCs w:val="20"/>
          <w:lang w:val="en"/>
        </w:rPr>
        <w:t>ones</w:t>
      </w:r>
      <w:proofErr w:type="gramEnd"/>
      <w:r w:rsidRPr="00CF1FDF">
        <w:rPr>
          <w:rFonts w:ascii="Arial" w:hAnsi="Arial" w:cs="Arial"/>
          <w:color w:val="222222"/>
          <w:sz w:val="20"/>
          <w:szCs w:val="20"/>
          <w:lang w:val="en"/>
        </w:rPr>
        <w:t xml:space="preserve"> cope with the strong and tumultuous feelings that arise each October. And in contrast to an individual trauma, a traumatic event that is experienced by a broader community means that we all have those tumultuous feelings at the same time.</w:t>
      </w:r>
    </w:p>
    <w:p w14:paraId="09BC47C9" w14:textId="171A909C" w:rsidR="00CF1FDF" w:rsidRDefault="00CF1FDF" w:rsidP="00CF1FDF">
      <w:pPr>
        <w:rPr>
          <w:rFonts w:ascii="Arial" w:hAnsi="Arial" w:cs="Arial"/>
          <w:color w:val="222222"/>
          <w:sz w:val="20"/>
          <w:szCs w:val="20"/>
          <w:lang w:val="en"/>
        </w:rPr>
      </w:pPr>
    </w:p>
    <w:p w14:paraId="712A790D" w14:textId="7595D308" w:rsidR="00CF1FDF" w:rsidRPr="00CF1FDF" w:rsidRDefault="00CF1FDF" w:rsidP="00CF1FDF">
      <w:pPr>
        <w:rPr>
          <w:rFonts w:ascii="Arial" w:hAnsi="Arial" w:cs="Arial"/>
          <w:sz w:val="20"/>
          <w:szCs w:val="20"/>
        </w:rPr>
      </w:pPr>
      <w:r>
        <w:rPr>
          <w:rFonts w:ascii="Arial" w:hAnsi="Arial" w:cs="Arial"/>
          <w:color w:val="222222"/>
          <w:sz w:val="20"/>
          <w:szCs w:val="20"/>
          <w:lang w:val="en"/>
        </w:rPr>
        <w:t xml:space="preserve">Please click </w:t>
      </w:r>
      <w:hyperlink r:id="rId17" w:history="1">
        <w:r w:rsidRPr="00CF1FDF">
          <w:rPr>
            <w:rStyle w:val="Hyperlink"/>
            <w:rFonts w:ascii="Arial" w:hAnsi="Arial" w:cs="Arial"/>
            <w:sz w:val="20"/>
            <w:szCs w:val="20"/>
            <w:lang w:val="en"/>
          </w:rPr>
          <w:t>here</w:t>
        </w:r>
      </w:hyperlink>
      <w:r>
        <w:rPr>
          <w:rFonts w:ascii="Arial" w:hAnsi="Arial" w:cs="Arial"/>
          <w:color w:val="222222"/>
          <w:sz w:val="20"/>
          <w:szCs w:val="20"/>
          <w:lang w:val="en"/>
        </w:rPr>
        <w:t xml:space="preserve"> to read more.</w:t>
      </w:r>
    </w:p>
    <w:p w14:paraId="5A377A53" w14:textId="27346A0B" w:rsidR="00CF1FDF" w:rsidRDefault="00CF1FDF" w:rsidP="002E3F4F">
      <w:pPr>
        <w:jc w:val="center"/>
        <w:rPr>
          <w:rStyle w:val="Hyperlink"/>
          <w:rFonts w:ascii="Arial" w:hAnsi="Arial" w:cs="Arial"/>
          <w:sz w:val="16"/>
          <w:szCs w:val="16"/>
        </w:rPr>
      </w:pPr>
    </w:p>
    <w:p w14:paraId="20D4E67D" w14:textId="229B0F9F" w:rsidR="00CF1FDF" w:rsidRDefault="00CF1FDF" w:rsidP="002E3F4F">
      <w:pPr>
        <w:jc w:val="center"/>
        <w:rPr>
          <w:rStyle w:val="Hyperlink"/>
          <w:rFonts w:ascii="Arial" w:hAnsi="Arial" w:cs="Arial"/>
          <w:sz w:val="16"/>
          <w:szCs w:val="16"/>
        </w:rPr>
      </w:pPr>
    </w:p>
    <w:p w14:paraId="31B301CE" w14:textId="3B591AC5" w:rsidR="00CF1FDF" w:rsidRDefault="00CF1FDF" w:rsidP="002E3F4F">
      <w:pPr>
        <w:jc w:val="center"/>
        <w:rPr>
          <w:rStyle w:val="Hyperlink"/>
          <w:rFonts w:ascii="Arial" w:hAnsi="Arial" w:cs="Arial"/>
          <w:sz w:val="16"/>
          <w:szCs w:val="16"/>
        </w:rPr>
      </w:pPr>
    </w:p>
    <w:p w14:paraId="5DC8D2CD" w14:textId="77777777" w:rsidR="00CF1FDF" w:rsidRDefault="00CF1FDF" w:rsidP="00CF1FDF">
      <w:pPr>
        <w:jc w:val="center"/>
        <w:rPr>
          <w:rStyle w:val="Hyperlink"/>
          <w:rFonts w:ascii="Arial" w:hAnsi="Arial" w:cs="Arial"/>
          <w:sz w:val="16"/>
          <w:szCs w:val="16"/>
        </w:rPr>
      </w:pPr>
      <w:hyperlink w:anchor="_top" w:history="1">
        <w:r w:rsidRPr="00D0067F">
          <w:rPr>
            <w:rStyle w:val="Hyperlink"/>
            <w:rFonts w:ascii="Arial" w:hAnsi="Arial" w:cs="Arial"/>
            <w:sz w:val="16"/>
            <w:szCs w:val="16"/>
          </w:rPr>
          <w:t>Return to top</w:t>
        </w:r>
      </w:hyperlink>
    </w:p>
    <w:p w14:paraId="6464D6B9" w14:textId="77777777" w:rsidR="00CF1FDF" w:rsidRDefault="00CF1FDF" w:rsidP="002E3F4F">
      <w:pPr>
        <w:jc w:val="center"/>
        <w:rPr>
          <w:rStyle w:val="Hyperlink"/>
          <w:rFonts w:ascii="Arial" w:hAnsi="Arial" w:cs="Arial"/>
          <w:sz w:val="16"/>
          <w:szCs w:val="16"/>
        </w:rPr>
      </w:pPr>
    </w:p>
    <w:p w14:paraId="2BC153C0" w14:textId="38191358" w:rsidR="0063343A" w:rsidRDefault="0063343A" w:rsidP="0063343A">
      <w:pPr>
        <w:pStyle w:val="Heading1"/>
        <w:spacing w:before="0"/>
        <w:rPr>
          <w:rStyle w:val="Hyperlink"/>
          <w:rFonts w:cs="Arial"/>
          <w:color w:val="auto"/>
          <w:u w:val="none"/>
        </w:rPr>
      </w:pPr>
      <w:bookmarkStart w:id="25" w:name="_31%_Of_Women"/>
      <w:bookmarkEnd w:id="25"/>
      <w:r w:rsidRPr="0063343A">
        <w:rPr>
          <w:rStyle w:val="Hyperlink"/>
          <w:rFonts w:cs="Arial"/>
          <w:color w:val="auto"/>
          <w:u w:val="none"/>
        </w:rPr>
        <w:t>31% Of Women Have Faced Violence, WHO Report Says</w:t>
      </w:r>
    </w:p>
    <w:p w14:paraId="3507E9EA" w14:textId="0BA592C6" w:rsidR="0063343A" w:rsidRDefault="0063343A" w:rsidP="0063343A"/>
    <w:p w14:paraId="69FC6475" w14:textId="157BA44B" w:rsidR="0063343A" w:rsidRPr="006F4D26" w:rsidRDefault="006F4D26" w:rsidP="0063343A">
      <w:pPr>
        <w:rPr>
          <w:sz w:val="20"/>
          <w:szCs w:val="20"/>
        </w:rPr>
      </w:pPr>
      <w:r w:rsidRPr="006F4D26">
        <w:rPr>
          <w:rFonts w:ascii="Arial" w:hAnsi="Arial" w:cs="Arial"/>
          <w:color w:val="191919"/>
          <w:sz w:val="20"/>
          <w:szCs w:val="20"/>
          <w:shd w:val="clear" w:color="auto" w:fill="FFFFFF"/>
        </w:rPr>
        <w:t>Nearly one in three women worldwide is subjected to physical or sexual violence during her lifetime, pervasive criminal behavior that has increased during the pandemic</w:t>
      </w:r>
    </w:p>
    <w:p w14:paraId="2545CAC0" w14:textId="017FDD41" w:rsidR="0063343A" w:rsidRDefault="0063343A" w:rsidP="0063343A"/>
    <w:p w14:paraId="2157AE41" w14:textId="2067353C" w:rsidR="0063343A" w:rsidRPr="0063343A" w:rsidRDefault="0063343A" w:rsidP="0063343A">
      <w:pPr>
        <w:rPr>
          <w:rFonts w:ascii="Arial" w:hAnsi="Arial" w:cs="Arial"/>
          <w:sz w:val="20"/>
          <w:szCs w:val="20"/>
        </w:rPr>
      </w:pPr>
      <w:r w:rsidRPr="0063343A">
        <w:rPr>
          <w:rFonts w:ascii="Arial" w:hAnsi="Arial" w:cs="Arial"/>
          <w:sz w:val="20"/>
          <w:szCs w:val="20"/>
        </w:rPr>
        <w:t xml:space="preserve">Please click </w:t>
      </w:r>
      <w:hyperlink r:id="rId18" w:history="1">
        <w:r w:rsidRPr="0063343A">
          <w:rPr>
            <w:rStyle w:val="Hyperlink"/>
            <w:rFonts w:ascii="Arial" w:hAnsi="Arial" w:cs="Arial"/>
            <w:sz w:val="20"/>
            <w:szCs w:val="20"/>
          </w:rPr>
          <w:t>here</w:t>
        </w:r>
      </w:hyperlink>
      <w:r w:rsidRPr="0063343A">
        <w:rPr>
          <w:rFonts w:ascii="Arial" w:hAnsi="Arial" w:cs="Arial"/>
          <w:sz w:val="20"/>
          <w:szCs w:val="20"/>
        </w:rPr>
        <w:t xml:space="preserve"> to read more.</w:t>
      </w:r>
    </w:p>
    <w:bookmarkStart w:id="26" w:name="_Hlk67058965"/>
    <w:p w14:paraId="428BE852" w14:textId="77777777" w:rsidR="0063343A" w:rsidRDefault="0063343A" w:rsidP="0063343A">
      <w:pPr>
        <w:jc w:val="center"/>
        <w:rPr>
          <w:rStyle w:val="Hyperlink"/>
          <w:rFonts w:ascii="Arial" w:hAnsi="Arial" w:cs="Arial"/>
          <w:sz w:val="16"/>
          <w:szCs w:val="16"/>
        </w:rPr>
      </w:pPr>
      <w:r>
        <w:fldChar w:fldCharType="begin"/>
      </w:r>
      <w:r>
        <w:instrText xml:space="preserve"> HYPERLINK \l "_top" </w:instrText>
      </w:r>
      <w:r>
        <w:fldChar w:fldCharType="separate"/>
      </w:r>
      <w:r w:rsidRPr="00D0067F">
        <w:rPr>
          <w:rStyle w:val="Hyperlink"/>
          <w:rFonts w:ascii="Arial" w:hAnsi="Arial" w:cs="Arial"/>
          <w:sz w:val="16"/>
          <w:szCs w:val="16"/>
        </w:rPr>
        <w:t>Return to top</w:t>
      </w:r>
      <w:r>
        <w:rPr>
          <w:rStyle w:val="Hyperlink"/>
          <w:rFonts w:ascii="Arial" w:hAnsi="Arial" w:cs="Arial"/>
          <w:sz w:val="16"/>
          <w:szCs w:val="16"/>
        </w:rPr>
        <w:fldChar w:fldCharType="end"/>
      </w:r>
    </w:p>
    <w:bookmarkEnd w:id="26"/>
    <w:p w14:paraId="02CC54B7" w14:textId="0C5C5CB9" w:rsidR="0063343A" w:rsidRDefault="0063343A" w:rsidP="0063343A">
      <w:pPr>
        <w:jc w:val="center"/>
      </w:pPr>
    </w:p>
    <w:p w14:paraId="7971C564" w14:textId="12A9CD6A" w:rsidR="0063343A" w:rsidRDefault="0063343A" w:rsidP="0063343A">
      <w:pPr>
        <w:pStyle w:val="Heading1"/>
        <w:spacing w:before="0"/>
      </w:pPr>
      <w:bookmarkStart w:id="27" w:name="_After_A_Sexual"/>
      <w:bookmarkEnd w:id="27"/>
      <w:r>
        <w:t xml:space="preserve">After A Sexual Assault, Where Can You Get A Medical </w:t>
      </w:r>
      <w:proofErr w:type="gramStart"/>
      <w:r>
        <w:t>And</w:t>
      </w:r>
      <w:proofErr w:type="gramEnd"/>
      <w:r>
        <w:t xml:space="preserve"> Forensic Exam</w:t>
      </w:r>
    </w:p>
    <w:p w14:paraId="23277E55" w14:textId="14E2C47E" w:rsidR="0063343A" w:rsidRDefault="0063343A" w:rsidP="0063343A"/>
    <w:p w14:paraId="5A98D04B" w14:textId="05EF8D6A" w:rsidR="0063343A" w:rsidRPr="006F4D26" w:rsidRDefault="006F4D26" w:rsidP="0063343A">
      <w:pPr>
        <w:rPr>
          <w:rFonts w:ascii="Arial" w:hAnsi="Arial" w:cs="Arial"/>
          <w:sz w:val="20"/>
          <w:szCs w:val="20"/>
        </w:rPr>
      </w:pPr>
      <w:r w:rsidRPr="006F4D26">
        <w:rPr>
          <w:rFonts w:ascii="Arial" w:hAnsi="Arial" w:cs="Arial"/>
          <w:sz w:val="20"/>
          <w:szCs w:val="20"/>
        </w:rPr>
        <w:t>There is a national shortage of nurses and doctors trained to conduct sexual assault forensic exams. NBC News mapped where they’re available in each state.</w:t>
      </w:r>
    </w:p>
    <w:p w14:paraId="7B4BB6AB" w14:textId="22ABAD9E" w:rsidR="0063343A" w:rsidRDefault="0063343A" w:rsidP="0063343A"/>
    <w:p w14:paraId="2F3044AA" w14:textId="0BDFEAF8" w:rsidR="0063343A" w:rsidRPr="0063343A" w:rsidRDefault="0063343A" w:rsidP="0063343A">
      <w:pPr>
        <w:rPr>
          <w:rFonts w:ascii="Arial" w:hAnsi="Arial" w:cs="Arial"/>
          <w:sz w:val="20"/>
          <w:szCs w:val="20"/>
        </w:rPr>
      </w:pPr>
      <w:r w:rsidRPr="0063343A">
        <w:rPr>
          <w:rFonts w:ascii="Arial" w:hAnsi="Arial" w:cs="Arial"/>
          <w:sz w:val="20"/>
          <w:szCs w:val="20"/>
        </w:rPr>
        <w:t xml:space="preserve">Please click </w:t>
      </w:r>
      <w:hyperlink r:id="rId19" w:history="1">
        <w:r w:rsidRPr="00571296">
          <w:rPr>
            <w:rStyle w:val="Hyperlink"/>
            <w:rFonts w:ascii="Arial" w:hAnsi="Arial" w:cs="Arial"/>
            <w:sz w:val="20"/>
            <w:szCs w:val="20"/>
          </w:rPr>
          <w:t>here</w:t>
        </w:r>
      </w:hyperlink>
      <w:r w:rsidRPr="0063343A">
        <w:rPr>
          <w:rFonts w:ascii="Arial" w:hAnsi="Arial" w:cs="Arial"/>
          <w:sz w:val="20"/>
          <w:szCs w:val="20"/>
        </w:rPr>
        <w:t xml:space="preserve"> to read more.</w:t>
      </w:r>
    </w:p>
    <w:bookmarkStart w:id="28" w:name="_Hlk67059327"/>
    <w:p w14:paraId="68213E03" w14:textId="77777777" w:rsidR="0063343A" w:rsidRDefault="0063343A" w:rsidP="0063343A">
      <w:pPr>
        <w:jc w:val="center"/>
        <w:rPr>
          <w:rStyle w:val="Hyperlink"/>
          <w:rFonts w:ascii="Arial" w:hAnsi="Arial" w:cs="Arial"/>
          <w:sz w:val="16"/>
          <w:szCs w:val="16"/>
        </w:rPr>
      </w:pPr>
      <w:r>
        <w:fldChar w:fldCharType="begin"/>
      </w:r>
      <w:r>
        <w:instrText xml:space="preserve"> HYPERLINK \l "_top" </w:instrText>
      </w:r>
      <w:r>
        <w:fldChar w:fldCharType="separate"/>
      </w:r>
      <w:r w:rsidRPr="00D0067F">
        <w:rPr>
          <w:rStyle w:val="Hyperlink"/>
          <w:rFonts w:ascii="Arial" w:hAnsi="Arial" w:cs="Arial"/>
          <w:sz w:val="16"/>
          <w:szCs w:val="16"/>
        </w:rPr>
        <w:t>Return to top</w:t>
      </w:r>
      <w:r>
        <w:rPr>
          <w:rStyle w:val="Hyperlink"/>
          <w:rFonts w:ascii="Arial" w:hAnsi="Arial" w:cs="Arial"/>
          <w:sz w:val="16"/>
          <w:szCs w:val="16"/>
        </w:rPr>
        <w:fldChar w:fldCharType="end"/>
      </w:r>
    </w:p>
    <w:bookmarkEnd w:id="28"/>
    <w:p w14:paraId="471870A2" w14:textId="2F4EFD4D" w:rsidR="0063343A" w:rsidRDefault="0063343A" w:rsidP="0063343A"/>
    <w:p w14:paraId="03D7411E" w14:textId="303906F4" w:rsidR="00EC26D0" w:rsidRPr="001724C7" w:rsidRDefault="001724C7" w:rsidP="006D4DF7">
      <w:pPr>
        <w:pStyle w:val="Heading1"/>
        <w:spacing w:before="0"/>
      </w:pPr>
      <w:bookmarkStart w:id="29" w:name="_Ongoing_Commitment_To"/>
      <w:bookmarkEnd w:id="29"/>
      <w:r w:rsidRPr="001724C7">
        <w:t xml:space="preserve">Ongoing Commitment </w:t>
      </w:r>
      <w:proofErr w:type="gramStart"/>
      <w:r w:rsidRPr="001724C7">
        <w:t>To</w:t>
      </w:r>
      <w:proofErr w:type="gramEnd"/>
      <w:r w:rsidRPr="001724C7">
        <w:t xml:space="preserve"> Victims Of Human Trafficking</w:t>
      </w:r>
    </w:p>
    <w:p w14:paraId="16CC891F" w14:textId="3FB532DE" w:rsidR="001724C7" w:rsidRDefault="001724C7" w:rsidP="006D4DF7"/>
    <w:p w14:paraId="256D48DD" w14:textId="2170DB20" w:rsidR="001724C7" w:rsidRPr="006F4D26" w:rsidRDefault="006F4D26" w:rsidP="0063343A">
      <w:pPr>
        <w:rPr>
          <w:rFonts w:ascii="Arial" w:hAnsi="Arial" w:cs="Arial"/>
          <w:sz w:val="20"/>
          <w:szCs w:val="20"/>
        </w:rPr>
      </w:pPr>
      <w:r w:rsidRPr="006F4D26">
        <w:rPr>
          <w:rFonts w:ascii="Arial" w:hAnsi="Arial" w:cs="Arial"/>
          <w:sz w:val="20"/>
          <w:szCs w:val="20"/>
        </w:rPr>
        <w:t>The Office of Victims of Crime (OVC) created a brief providing aggregate data across OVC human trafficking grant programs as reported in Trafficking Information Management System (TIMS) Online from July 2015 through June 2020. The data reflects the work of OVC-funded grantees and the clients they have served with award funds.</w:t>
      </w:r>
    </w:p>
    <w:p w14:paraId="6D55C203" w14:textId="0E00D5D8" w:rsidR="001724C7" w:rsidRDefault="001724C7" w:rsidP="0063343A"/>
    <w:p w14:paraId="5118708C" w14:textId="31A283BA" w:rsidR="001724C7" w:rsidRDefault="001724C7" w:rsidP="0063343A"/>
    <w:p w14:paraId="42A43A61" w14:textId="6C216D36" w:rsidR="001724C7" w:rsidRPr="006D4DF7" w:rsidRDefault="006D4DF7" w:rsidP="0063343A">
      <w:pPr>
        <w:rPr>
          <w:rFonts w:ascii="Arial" w:hAnsi="Arial" w:cs="Arial"/>
          <w:sz w:val="20"/>
          <w:szCs w:val="20"/>
        </w:rPr>
      </w:pPr>
      <w:r w:rsidRPr="006D4DF7">
        <w:rPr>
          <w:rFonts w:ascii="Arial" w:hAnsi="Arial" w:cs="Arial"/>
          <w:sz w:val="20"/>
          <w:szCs w:val="20"/>
        </w:rPr>
        <w:t xml:space="preserve">Please click </w:t>
      </w:r>
      <w:hyperlink r:id="rId20" w:history="1">
        <w:r w:rsidRPr="006D4DF7">
          <w:rPr>
            <w:rStyle w:val="Hyperlink"/>
            <w:rFonts w:ascii="Arial" w:hAnsi="Arial" w:cs="Arial"/>
            <w:sz w:val="20"/>
            <w:szCs w:val="20"/>
          </w:rPr>
          <w:t>here</w:t>
        </w:r>
      </w:hyperlink>
      <w:r w:rsidRPr="006D4DF7">
        <w:rPr>
          <w:rFonts w:ascii="Arial" w:hAnsi="Arial" w:cs="Arial"/>
          <w:sz w:val="20"/>
          <w:szCs w:val="20"/>
        </w:rPr>
        <w:t xml:space="preserve"> to read.</w:t>
      </w:r>
    </w:p>
    <w:bookmarkStart w:id="30" w:name="_Hlk67061741"/>
    <w:p w14:paraId="0D45FF0B" w14:textId="55833FDA" w:rsidR="001724C7" w:rsidRDefault="001724C7" w:rsidP="001724C7">
      <w:pPr>
        <w:jc w:val="center"/>
        <w:rPr>
          <w:rStyle w:val="Hyperlink"/>
          <w:rFonts w:ascii="Arial" w:hAnsi="Arial" w:cs="Arial"/>
          <w:sz w:val="16"/>
          <w:szCs w:val="16"/>
        </w:rPr>
      </w:pPr>
      <w:r>
        <w:fldChar w:fldCharType="begin"/>
      </w:r>
      <w:r>
        <w:instrText xml:space="preserve"> HYPERLINK \l "_top" </w:instrText>
      </w:r>
      <w:r>
        <w:fldChar w:fldCharType="separate"/>
      </w:r>
      <w:r w:rsidRPr="00D0067F">
        <w:rPr>
          <w:rStyle w:val="Hyperlink"/>
          <w:rFonts w:ascii="Arial" w:hAnsi="Arial" w:cs="Arial"/>
          <w:sz w:val="16"/>
          <w:szCs w:val="16"/>
        </w:rPr>
        <w:t>Return to top</w:t>
      </w:r>
      <w:r>
        <w:rPr>
          <w:rStyle w:val="Hyperlink"/>
          <w:rFonts w:ascii="Arial" w:hAnsi="Arial" w:cs="Arial"/>
          <w:sz w:val="16"/>
          <w:szCs w:val="16"/>
        </w:rPr>
        <w:fldChar w:fldCharType="end"/>
      </w:r>
    </w:p>
    <w:bookmarkEnd w:id="30"/>
    <w:p w14:paraId="27357DFE" w14:textId="4A2F440D" w:rsidR="006D4DF7" w:rsidRDefault="006D4DF7" w:rsidP="001724C7">
      <w:pPr>
        <w:jc w:val="center"/>
        <w:rPr>
          <w:rStyle w:val="Hyperlink"/>
          <w:rFonts w:ascii="Arial" w:hAnsi="Arial" w:cs="Arial"/>
          <w:sz w:val="16"/>
          <w:szCs w:val="16"/>
        </w:rPr>
      </w:pPr>
    </w:p>
    <w:p w14:paraId="4EA92C3E" w14:textId="35D9D26F" w:rsidR="006D4DF7" w:rsidRDefault="006D4DF7" w:rsidP="006D4DF7">
      <w:pPr>
        <w:pStyle w:val="Heading1"/>
        <w:spacing w:before="0"/>
        <w:rPr>
          <w:rStyle w:val="Hyperlink"/>
          <w:rFonts w:cs="Arial"/>
          <w:color w:val="auto"/>
          <w:u w:val="none"/>
        </w:rPr>
      </w:pPr>
      <w:bookmarkStart w:id="31" w:name="_Funding_Is_Crucial"/>
      <w:bookmarkEnd w:id="31"/>
      <w:r w:rsidRPr="006D4DF7">
        <w:rPr>
          <w:rStyle w:val="Hyperlink"/>
          <w:rFonts w:cs="Arial"/>
          <w:color w:val="auto"/>
          <w:u w:val="none"/>
        </w:rPr>
        <w:t xml:space="preserve">Funding Is Crucial </w:t>
      </w:r>
      <w:proofErr w:type="gramStart"/>
      <w:r w:rsidRPr="006D4DF7">
        <w:rPr>
          <w:rStyle w:val="Hyperlink"/>
          <w:rFonts w:cs="Arial"/>
          <w:color w:val="auto"/>
          <w:u w:val="none"/>
        </w:rPr>
        <w:t>For</w:t>
      </w:r>
      <w:proofErr w:type="gramEnd"/>
      <w:r w:rsidRPr="006D4DF7">
        <w:rPr>
          <w:rStyle w:val="Hyperlink"/>
          <w:rFonts w:cs="Arial"/>
          <w:color w:val="auto"/>
          <w:u w:val="none"/>
        </w:rPr>
        <w:t xml:space="preserve"> Rape Crisis Centers</w:t>
      </w:r>
    </w:p>
    <w:p w14:paraId="006ABCA7" w14:textId="19D3FB5B" w:rsidR="006D4DF7" w:rsidRDefault="006D4DF7" w:rsidP="006D4DF7"/>
    <w:p w14:paraId="745E9DBC" w14:textId="39428D18" w:rsidR="006D4DF7" w:rsidRPr="00045A04" w:rsidRDefault="00045A04" w:rsidP="006D4DF7">
      <w:pPr>
        <w:rPr>
          <w:rFonts w:ascii="Arial" w:hAnsi="Arial" w:cs="Arial"/>
          <w:sz w:val="20"/>
          <w:szCs w:val="20"/>
        </w:rPr>
      </w:pPr>
      <w:proofErr w:type="spellStart"/>
      <w:r w:rsidRPr="00045A04">
        <w:rPr>
          <w:rFonts w:ascii="Arial" w:hAnsi="Arial" w:cs="Arial"/>
          <w:sz w:val="20"/>
          <w:szCs w:val="20"/>
        </w:rPr>
        <w:t>Raliance</w:t>
      </w:r>
      <w:proofErr w:type="spellEnd"/>
      <w:r w:rsidRPr="00045A04">
        <w:rPr>
          <w:rFonts w:ascii="Arial" w:hAnsi="Arial" w:cs="Arial"/>
          <w:sz w:val="20"/>
          <w:szCs w:val="20"/>
        </w:rPr>
        <w:t xml:space="preserve"> created a</w:t>
      </w:r>
      <w:r w:rsidR="006D4DF7" w:rsidRPr="00045A04">
        <w:rPr>
          <w:rFonts w:ascii="Arial" w:hAnsi="Arial" w:cs="Arial"/>
          <w:sz w:val="20"/>
          <w:szCs w:val="20"/>
        </w:rPr>
        <w:t xml:space="preserve"> one-page Infographic about funding challenges facing rape crisis centers</w:t>
      </w:r>
      <w:r>
        <w:rPr>
          <w:rFonts w:ascii="Arial" w:hAnsi="Arial" w:cs="Arial"/>
          <w:sz w:val="20"/>
          <w:szCs w:val="20"/>
        </w:rPr>
        <w:t>.</w:t>
      </w:r>
    </w:p>
    <w:p w14:paraId="6C2520CA" w14:textId="6767CE35" w:rsidR="006D4DF7" w:rsidRDefault="006D4DF7" w:rsidP="006D4DF7"/>
    <w:p w14:paraId="145EA597" w14:textId="77777777" w:rsidR="006D4DF7" w:rsidRDefault="006D4DF7" w:rsidP="006D4DF7"/>
    <w:p w14:paraId="6F696162" w14:textId="38C9DEDE" w:rsidR="006D4DF7" w:rsidRDefault="006D4DF7" w:rsidP="006D4DF7"/>
    <w:p w14:paraId="3377C4A3" w14:textId="492BA291" w:rsidR="006D4DF7" w:rsidRPr="006D4DF7" w:rsidRDefault="006D4DF7" w:rsidP="006D4DF7">
      <w:pPr>
        <w:rPr>
          <w:rFonts w:ascii="Arial" w:hAnsi="Arial" w:cs="Arial"/>
          <w:sz w:val="20"/>
          <w:szCs w:val="20"/>
        </w:rPr>
      </w:pPr>
      <w:r w:rsidRPr="006D4DF7">
        <w:rPr>
          <w:rFonts w:ascii="Arial" w:hAnsi="Arial" w:cs="Arial"/>
          <w:sz w:val="20"/>
          <w:szCs w:val="20"/>
        </w:rPr>
        <w:t xml:space="preserve">Please click </w:t>
      </w:r>
      <w:hyperlink r:id="rId21" w:history="1">
        <w:r w:rsidRPr="006D4DF7">
          <w:rPr>
            <w:rStyle w:val="Hyperlink"/>
            <w:rFonts w:ascii="Arial" w:hAnsi="Arial" w:cs="Arial"/>
            <w:sz w:val="20"/>
            <w:szCs w:val="20"/>
          </w:rPr>
          <w:t>here</w:t>
        </w:r>
      </w:hyperlink>
      <w:r w:rsidRPr="006D4DF7">
        <w:rPr>
          <w:rFonts w:ascii="Arial" w:hAnsi="Arial" w:cs="Arial"/>
          <w:sz w:val="20"/>
          <w:szCs w:val="20"/>
        </w:rPr>
        <w:t xml:space="preserve"> to read.</w:t>
      </w:r>
    </w:p>
    <w:p w14:paraId="294548C3" w14:textId="76DA4CCC" w:rsidR="006D4DF7" w:rsidRDefault="00086D45" w:rsidP="006D4DF7">
      <w:pPr>
        <w:jc w:val="center"/>
        <w:rPr>
          <w:rStyle w:val="Hyperlink"/>
          <w:rFonts w:ascii="Arial" w:hAnsi="Arial" w:cs="Arial"/>
          <w:sz w:val="16"/>
          <w:szCs w:val="16"/>
        </w:rPr>
      </w:pPr>
      <w:hyperlink w:anchor="_top" w:history="1">
        <w:r w:rsidR="006D4DF7" w:rsidRPr="00D0067F">
          <w:rPr>
            <w:rStyle w:val="Hyperlink"/>
            <w:rFonts w:ascii="Arial" w:hAnsi="Arial" w:cs="Arial"/>
            <w:sz w:val="16"/>
            <w:szCs w:val="16"/>
          </w:rPr>
          <w:t>Return to top</w:t>
        </w:r>
      </w:hyperlink>
    </w:p>
    <w:p w14:paraId="2FC12985" w14:textId="77777777" w:rsidR="003055B2" w:rsidRDefault="003055B2" w:rsidP="006D4DF7">
      <w:pPr>
        <w:jc w:val="center"/>
        <w:rPr>
          <w:rStyle w:val="Hyperlink"/>
          <w:rFonts w:ascii="Arial" w:hAnsi="Arial" w:cs="Arial"/>
          <w:sz w:val="16"/>
          <w:szCs w:val="16"/>
        </w:rPr>
      </w:pPr>
    </w:p>
    <w:p w14:paraId="41AE3844" w14:textId="17E5722D" w:rsidR="008D595B" w:rsidRPr="008D595B" w:rsidRDefault="008D595B" w:rsidP="008D595B">
      <w:pPr>
        <w:pStyle w:val="Heading1"/>
        <w:spacing w:before="0"/>
      </w:pPr>
      <w:bookmarkStart w:id="32" w:name="_2021_Race_Against"/>
      <w:bookmarkEnd w:id="32"/>
      <w:r w:rsidRPr="008D595B">
        <w:t>2021 Race Against Racism</w:t>
      </w:r>
    </w:p>
    <w:p w14:paraId="572F7F64" w14:textId="571374D5" w:rsidR="008D595B" w:rsidRDefault="008D595B" w:rsidP="008D595B">
      <w:pPr>
        <w:pStyle w:val="Heading1"/>
        <w:spacing w:before="0"/>
      </w:pPr>
    </w:p>
    <w:p w14:paraId="2075F1E9" w14:textId="67CE4C03" w:rsidR="008D595B" w:rsidRDefault="008D595B" w:rsidP="008D595B"/>
    <w:p w14:paraId="7046FD28" w14:textId="3875A7F9" w:rsidR="008D595B" w:rsidRDefault="008D595B" w:rsidP="008D595B">
      <w:pPr>
        <w:rPr>
          <w:rFonts w:ascii="Arial" w:hAnsi="Arial" w:cs="Arial"/>
          <w:color w:val="222222"/>
          <w:sz w:val="20"/>
          <w:szCs w:val="20"/>
        </w:rPr>
      </w:pPr>
      <w:r w:rsidRPr="008D595B">
        <w:rPr>
          <w:rFonts w:ascii="Arial" w:hAnsi="Arial" w:cs="Arial"/>
          <w:color w:val="222222"/>
          <w:sz w:val="20"/>
          <w:szCs w:val="20"/>
        </w:rPr>
        <w:t xml:space="preserve">A 5K race cannot end racism but naming the need to create change and working together can make a difference. All proceeds from the </w:t>
      </w:r>
      <w:hyperlink r:id="rId22" w:history="1">
        <w:r w:rsidRPr="00A12FF4">
          <w:rPr>
            <w:rStyle w:val="Hyperlink"/>
            <w:rFonts w:ascii="Arial" w:hAnsi="Arial" w:cs="Arial"/>
            <w:sz w:val="20"/>
            <w:szCs w:val="20"/>
          </w:rPr>
          <w:t>Race Against Racism</w:t>
        </w:r>
      </w:hyperlink>
      <w:r w:rsidRPr="008D595B">
        <w:rPr>
          <w:rFonts w:ascii="Arial" w:hAnsi="Arial" w:cs="Arial"/>
          <w:color w:val="222222"/>
          <w:sz w:val="20"/>
          <w:szCs w:val="20"/>
        </w:rPr>
        <w:t xml:space="preserve"> will support the </w:t>
      </w:r>
      <w:hyperlink r:id="rId23" w:history="1">
        <w:r w:rsidRPr="003055B2">
          <w:rPr>
            <w:rStyle w:val="Hyperlink"/>
            <w:rFonts w:ascii="Arial" w:hAnsi="Arial" w:cs="Arial"/>
            <w:sz w:val="20"/>
            <w:szCs w:val="20"/>
            <w:bdr w:val="none" w:sz="0" w:space="0" w:color="auto" w:frame="1"/>
          </w:rPr>
          <w:t>Center fo</w:t>
        </w:r>
        <w:r w:rsidRPr="003055B2">
          <w:rPr>
            <w:rStyle w:val="Hyperlink"/>
            <w:rFonts w:ascii="Arial" w:hAnsi="Arial" w:cs="Arial"/>
            <w:sz w:val="20"/>
            <w:szCs w:val="20"/>
            <w:bdr w:val="none" w:sz="0" w:space="0" w:color="auto" w:frame="1"/>
          </w:rPr>
          <w:t>r</w:t>
        </w:r>
        <w:r w:rsidRPr="003055B2">
          <w:rPr>
            <w:rStyle w:val="Hyperlink"/>
            <w:rFonts w:ascii="Arial" w:hAnsi="Arial" w:cs="Arial"/>
            <w:sz w:val="20"/>
            <w:szCs w:val="20"/>
            <w:bdr w:val="none" w:sz="0" w:space="0" w:color="auto" w:frame="1"/>
          </w:rPr>
          <w:t xml:space="preserve"> Racial and Gender Equity</w:t>
        </w:r>
        <w:r w:rsidRPr="003055B2">
          <w:rPr>
            <w:rStyle w:val="Hyperlink"/>
            <w:rFonts w:ascii="Arial" w:hAnsi="Arial" w:cs="Arial"/>
            <w:sz w:val="20"/>
            <w:szCs w:val="20"/>
          </w:rPr>
          <w:t> </w:t>
        </w:r>
      </w:hyperlink>
      <w:r w:rsidRPr="008D595B">
        <w:rPr>
          <w:rFonts w:ascii="Arial" w:hAnsi="Arial" w:cs="Arial"/>
          <w:color w:val="222222"/>
          <w:sz w:val="20"/>
          <w:szCs w:val="20"/>
        </w:rPr>
        <w:t>(CRGE) and our community programs of education, training, advocacy and change.  We will keep running until injustice is rooted out; institutions are transformed, and the world sees women, girls and people of color the way we do:  Equal, Powerful, Unstoppable.</w:t>
      </w:r>
    </w:p>
    <w:p w14:paraId="68743FC6" w14:textId="4EBF8F35" w:rsidR="00A12FF4" w:rsidRDefault="00A12FF4" w:rsidP="008D595B">
      <w:pPr>
        <w:rPr>
          <w:rFonts w:ascii="Arial" w:hAnsi="Arial" w:cs="Arial"/>
          <w:color w:val="222222"/>
          <w:sz w:val="20"/>
          <w:szCs w:val="20"/>
        </w:rPr>
      </w:pPr>
    </w:p>
    <w:p w14:paraId="25E5BCE5" w14:textId="4773F370" w:rsidR="00A12FF4" w:rsidRPr="008D595B" w:rsidRDefault="00A12FF4" w:rsidP="008D595B">
      <w:pPr>
        <w:rPr>
          <w:rFonts w:ascii="Arial" w:hAnsi="Arial" w:cs="Arial"/>
          <w:sz w:val="20"/>
          <w:szCs w:val="20"/>
        </w:rPr>
      </w:pPr>
      <w:r>
        <w:rPr>
          <w:rFonts w:ascii="Arial" w:hAnsi="Arial" w:cs="Arial"/>
          <w:color w:val="222222"/>
          <w:sz w:val="20"/>
          <w:szCs w:val="20"/>
        </w:rPr>
        <w:t xml:space="preserve">Please click </w:t>
      </w:r>
      <w:hyperlink r:id="rId24" w:history="1">
        <w:r w:rsidRPr="00A12FF4">
          <w:rPr>
            <w:rStyle w:val="Hyperlink"/>
            <w:rFonts w:ascii="Arial" w:hAnsi="Arial" w:cs="Arial"/>
            <w:sz w:val="20"/>
            <w:szCs w:val="20"/>
          </w:rPr>
          <w:t>here</w:t>
        </w:r>
      </w:hyperlink>
      <w:r>
        <w:rPr>
          <w:rFonts w:ascii="Arial" w:hAnsi="Arial" w:cs="Arial"/>
          <w:color w:val="222222"/>
          <w:sz w:val="20"/>
          <w:szCs w:val="20"/>
        </w:rPr>
        <w:t xml:space="preserve"> to register.</w:t>
      </w:r>
    </w:p>
    <w:p w14:paraId="154ED439" w14:textId="77777777" w:rsidR="008D595B" w:rsidRPr="008D595B" w:rsidRDefault="008D595B" w:rsidP="008D595B"/>
    <w:p w14:paraId="6BF55BF8" w14:textId="77777777" w:rsidR="008D595B" w:rsidRPr="008D595B" w:rsidRDefault="00086D45" w:rsidP="008D595B">
      <w:pPr>
        <w:jc w:val="center"/>
        <w:rPr>
          <w:rStyle w:val="Hyperlink"/>
          <w:rFonts w:ascii="Arial" w:hAnsi="Arial" w:cs="Arial"/>
          <w:sz w:val="16"/>
          <w:szCs w:val="16"/>
        </w:rPr>
      </w:pPr>
      <w:hyperlink w:anchor="_top" w:history="1">
        <w:r w:rsidR="008D595B" w:rsidRPr="008D595B">
          <w:rPr>
            <w:rStyle w:val="Hyperlink"/>
            <w:rFonts w:ascii="Arial" w:hAnsi="Arial" w:cs="Arial"/>
            <w:sz w:val="16"/>
            <w:szCs w:val="16"/>
          </w:rPr>
          <w:t>Return to top</w:t>
        </w:r>
      </w:hyperlink>
    </w:p>
    <w:p w14:paraId="5DFBA188" w14:textId="1970BB65" w:rsidR="008D595B" w:rsidRDefault="008D595B" w:rsidP="006D4DF7">
      <w:pPr>
        <w:jc w:val="center"/>
      </w:pPr>
    </w:p>
    <w:p w14:paraId="608DD711" w14:textId="51B1A41B" w:rsidR="00EC26D0" w:rsidRDefault="00351B6C" w:rsidP="003055B2">
      <w:pPr>
        <w:pStyle w:val="Heading1"/>
        <w:spacing w:before="0"/>
      </w:pPr>
      <w:bookmarkStart w:id="33" w:name="_NOVA/NACP_Code_Of"/>
      <w:bookmarkStart w:id="34" w:name="_The_Evidence_Hour:"/>
      <w:bookmarkEnd w:id="33"/>
      <w:bookmarkEnd w:id="34"/>
      <w:r>
        <w:t>The Evidence Hour: Housing Stress and Child Maltreatment</w:t>
      </w:r>
    </w:p>
    <w:p w14:paraId="26F1881C" w14:textId="1AFF6E05" w:rsidR="00351B6C" w:rsidRDefault="00351B6C" w:rsidP="00351B6C"/>
    <w:p w14:paraId="542C731B" w14:textId="4848C2FA" w:rsidR="00351B6C" w:rsidRDefault="00351B6C" w:rsidP="00351B6C"/>
    <w:p w14:paraId="15154B67" w14:textId="5702ED35" w:rsidR="00351B6C" w:rsidRDefault="00351B6C" w:rsidP="00351B6C">
      <w:pPr>
        <w:pStyle w:val="NormalWeb"/>
        <w:shd w:val="clear" w:color="auto" w:fill="FFFFFF"/>
        <w:spacing w:before="0" w:beforeAutospacing="0" w:after="0" w:afterAutospacing="0" w:line="293" w:lineRule="atLeast"/>
        <w:rPr>
          <w:rFonts w:ascii="Arial" w:hAnsi="Arial" w:cs="Arial"/>
          <w:color w:val="333333"/>
          <w:sz w:val="20"/>
          <w:szCs w:val="20"/>
          <w:shd w:val="clear" w:color="auto" w:fill="FFFFFF"/>
        </w:rPr>
      </w:pPr>
      <w:hyperlink r:id="rId25" w:history="1">
        <w:r w:rsidRPr="00351B6C">
          <w:rPr>
            <w:rStyle w:val="Hyperlink"/>
            <w:rFonts w:ascii="Arial" w:hAnsi="Arial" w:cs="Arial"/>
            <w:sz w:val="20"/>
            <w:szCs w:val="20"/>
          </w:rPr>
          <w:t>The Evidence Hour: Housing Stress and Child Maltreatment</w:t>
        </w:r>
      </w:hyperlink>
      <w:r>
        <w:rPr>
          <w:rFonts w:ascii="Arial" w:hAnsi="Arial" w:cs="Arial"/>
          <w:color w:val="333333"/>
          <w:sz w:val="20"/>
          <w:szCs w:val="20"/>
        </w:rPr>
        <w:t xml:space="preserve"> looks at the results of a recent systematic review of studies on this topic, revealing what we know about this connection and where more research is needed. </w:t>
      </w:r>
      <w:r>
        <w:rPr>
          <w:rFonts w:ascii="Arial" w:hAnsi="Arial" w:cs="Arial"/>
          <w:color w:val="333333"/>
          <w:sz w:val="20"/>
          <w:szCs w:val="20"/>
          <w:shd w:val="clear" w:color="auto" w:fill="FFFFFF"/>
        </w:rPr>
        <w:t>This information is important to all who are working for systemic change to prevent family violence as well as those striving to help victims and families.</w:t>
      </w:r>
    </w:p>
    <w:p w14:paraId="6CFA75D2" w14:textId="77777777" w:rsidR="00351B6C" w:rsidRDefault="00351B6C" w:rsidP="00351B6C">
      <w:pPr>
        <w:pStyle w:val="NormalWeb"/>
        <w:shd w:val="clear" w:color="auto" w:fill="FFFFFF"/>
        <w:spacing w:before="0" w:beforeAutospacing="0" w:after="0" w:afterAutospacing="0" w:line="293" w:lineRule="atLeast"/>
        <w:rPr>
          <w:rFonts w:ascii="Arial" w:hAnsi="Arial" w:cs="Arial"/>
          <w:color w:val="333333"/>
          <w:sz w:val="20"/>
          <w:szCs w:val="20"/>
          <w:shd w:val="clear" w:color="auto" w:fill="FFFFFF"/>
        </w:rPr>
      </w:pPr>
    </w:p>
    <w:p w14:paraId="3759D49A" w14:textId="77777777" w:rsidR="00351B6C" w:rsidRPr="00351B6C" w:rsidRDefault="00351B6C" w:rsidP="00351B6C">
      <w:pPr>
        <w:rPr>
          <w:rFonts w:ascii="Arial" w:hAnsi="Arial" w:cs="Arial"/>
          <w:b/>
          <w:bCs/>
          <w:sz w:val="20"/>
          <w:szCs w:val="20"/>
        </w:rPr>
      </w:pPr>
      <w:r w:rsidRPr="00351B6C">
        <w:rPr>
          <w:rStyle w:val="tribe-event-date-start"/>
          <w:rFonts w:ascii="Arial" w:hAnsi="Arial" w:cs="Arial"/>
          <w:b/>
          <w:bCs/>
          <w:sz w:val="20"/>
          <w:szCs w:val="20"/>
          <w:bdr w:val="none" w:sz="0" w:space="0" w:color="auto" w:frame="1"/>
        </w:rPr>
        <w:t>March 31 @ 2:00 pm</w:t>
      </w:r>
      <w:r w:rsidRPr="00351B6C">
        <w:rPr>
          <w:rFonts w:ascii="Arial" w:hAnsi="Arial" w:cs="Arial"/>
          <w:b/>
          <w:bCs/>
          <w:sz w:val="20"/>
          <w:szCs w:val="20"/>
        </w:rPr>
        <w:t> - </w:t>
      </w:r>
      <w:r w:rsidRPr="00351B6C">
        <w:rPr>
          <w:rStyle w:val="tribe-event-time"/>
          <w:rFonts w:ascii="Arial" w:hAnsi="Arial" w:cs="Arial"/>
          <w:b/>
          <w:bCs/>
          <w:sz w:val="20"/>
          <w:szCs w:val="20"/>
          <w:bdr w:val="none" w:sz="0" w:space="0" w:color="auto" w:frame="1"/>
        </w:rPr>
        <w:t>3:00 pm</w:t>
      </w:r>
    </w:p>
    <w:p w14:paraId="2A6CC770" w14:textId="77777777" w:rsidR="00351B6C" w:rsidRPr="00351B6C" w:rsidRDefault="00351B6C" w:rsidP="00351B6C"/>
    <w:p w14:paraId="7221A744" w14:textId="77777777" w:rsidR="00351B6C" w:rsidRPr="00351B6C" w:rsidRDefault="00351B6C" w:rsidP="00351B6C">
      <w:pPr>
        <w:jc w:val="center"/>
        <w:rPr>
          <w:rStyle w:val="Hyperlink"/>
          <w:rFonts w:ascii="Arial" w:hAnsi="Arial" w:cs="Arial"/>
          <w:sz w:val="16"/>
          <w:szCs w:val="16"/>
        </w:rPr>
      </w:pPr>
      <w:hyperlink w:anchor="_top" w:history="1">
        <w:r w:rsidRPr="00351B6C">
          <w:rPr>
            <w:rStyle w:val="Hyperlink"/>
            <w:rFonts w:ascii="Arial" w:hAnsi="Arial" w:cs="Arial"/>
            <w:sz w:val="16"/>
            <w:szCs w:val="16"/>
          </w:rPr>
          <w:t>Return to top</w:t>
        </w:r>
      </w:hyperlink>
    </w:p>
    <w:p w14:paraId="2C5E0729" w14:textId="77777777" w:rsidR="00EC26D0" w:rsidRDefault="00EC26D0" w:rsidP="00EC26D0">
      <w:pPr>
        <w:jc w:val="center"/>
        <w:rPr>
          <w:rFonts w:eastAsia="Times New Roman"/>
          <w:vanish/>
          <w:sz w:val="24"/>
          <w:szCs w:val="24"/>
        </w:rPr>
      </w:pPr>
    </w:p>
    <w:p w14:paraId="070D12A4" w14:textId="77777777" w:rsidR="00EC26D0" w:rsidRDefault="00EC26D0" w:rsidP="00EC26D0">
      <w:pPr>
        <w:jc w:val="center"/>
        <w:rPr>
          <w:rFonts w:eastAsia="Times New Roman"/>
          <w:vanish/>
          <w:sz w:val="24"/>
          <w:szCs w:val="24"/>
        </w:rPr>
      </w:pPr>
    </w:p>
    <w:p w14:paraId="778181AF" w14:textId="3E590C10" w:rsidR="00EC26D0" w:rsidRDefault="00EC26D0" w:rsidP="00EC26D0"/>
    <w:p w14:paraId="79309475" w14:textId="74888733" w:rsidR="00EC26D0" w:rsidRDefault="00351B6C" w:rsidP="00351B6C">
      <w:pPr>
        <w:pStyle w:val="Heading1"/>
        <w:spacing w:before="0"/>
      </w:pPr>
      <w:bookmarkStart w:id="35" w:name="_Virtual_Conference_On"/>
      <w:bookmarkEnd w:id="35"/>
      <w:r>
        <w:t xml:space="preserve">Virtual Conference </w:t>
      </w:r>
      <w:proofErr w:type="gramStart"/>
      <w:r>
        <w:t>On</w:t>
      </w:r>
      <w:proofErr w:type="gramEnd"/>
      <w:r>
        <w:t xml:space="preserve"> Sexual Assault, Domestic Violence, Trauma And Resilience</w:t>
      </w:r>
    </w:p>
    <w:p w14:paraId="4D64FED7" w14:textId="77777777" w:rsidR="00CF1FDF" w:rsidRDefault="00CF1FDF" w:rsidP="00351B6C"/>
    <w:p w14:paraId="34B79D00" w14:textId="5D317511" w:rsidR="00351B6C" w:rsidRPr="00CF1FDF" w:rsidRDefault="00CF1FDF" w:rsidP="00351B6C">
      <w:pPr>
        <w:rPr>
          <w:rFonts w:ascii="Arial" w:hAnsi="Arial" w:cs="Arial"/>
          <w:sz w:val="20"/>
          <w:szCs w:val="20"/>
        </w:rPr>
      </w:pPr>
      <w:r w:rsidRPr="00CF1FDF">
        <w:rPr>
          <w:rFonts w:ascii="Arial" w:hAnsi="Arial" w:cs="Arial"/>
          <w:sz w:val="20"/>
          <w:szCs w:val="20"/>
        </w:rPr>
        <w:t>This annual conferences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w:t>
      </w:r>
    </w:p>
    <w:p w14:paraId="698F0CE7" w14:textId="1E451FCA" w:rsidR="00351B6C" w:rsidRPr="00351B6C" w:rsidRDefault="00351B6C" w:rsidP="00351B6C">
      <w:pPr>
        <w:rPr>
          <w:rFonts w:ascii="Arial" w:hAnsi="Arial" w:cs="Arial"/>
          <w:sz w:val="20"/>
          <w:szCs w:val="20"/>
        </w:rPr>
      </w:pPr>
      <w:r w:rsidRPr="00351B6C">
        <w:rPr>
          <w:rFonts w:ascii="Arial" w:eastAsia="Times New Roman" w:hAnsi="Arial" w:cs="Arial"/>
          <w:color w:val="333333"/>
          <w:sz w:val="20"/>
          <w:szCs w:val="20"/>
          <w:shd w:val="clear" w:color="auto" w:fill="FFFFFF"/>
        </w:rPr>
        <w:t xml:space="preserve"> </w:t>
      </w:r>
    </w:p>
    <w:p w14:paraId="79191852" w14:textId="22327DDC" w:rsidR="00351B6C" w:rsidRPr="00A77C2D" w:rsidRDefault="00CF1FDF" w:rsidP="00351B6C">
      <w:pPr>
        <w:rPr>
          <w:rFonts w:ascii="Arial" w:hAnsi="Arial" w:cs="Arial"/>
          <w:sz w:val="20"/>
          <w:szCs w:val="20"/>
        </w:rPr>
      </w:pPr>
      <w:r w:rsidRPr="00A77C2D">
        <w:rPr>
          <w:rFonts w:ascii="Arial" w:hAnsi="Arial" w:cs="Arial"/>
          <w:sz w:val="20"/>
          <w:szCs w:val="20"/>
        </w:rPr>
        <w:t xml:space="preserve">Please click </w:t>
      </w:r>
      <w:hyperlink r:id="rId26" w:history="1">
        <w:r w:rsidRPr="00A77C2D">
          <w:rPr>
            <w:rStyle w:val="Hyperlink"/>
            <w:rFonts w:ascii="Arial" w:hAnsi="Arial" w:cs="Arial"/>
            <w:sz w:val="20"/>
            <w:szCs w:val="20"/>
          </w:rPr>
          <w:t>here</w:t>
        </w:r>
      </w:hyperlink>
      <w:r w:rsidRPr="00A77C2D">
        <w:rPr>
          <w:rFonts w:ascii="Arial" w:hAnsi="Arial" w:cs="Arial"/>
          <w:sz w:val="20"/>
          <w:szCs w:val="20"/>
        </w:rPr>
        <w:t xml:space="preserve"> to register.</w:t>
      </w:r>
    </w:p>
    <w:p w14:paraId="5A8DA152" w14:textId="77777777" w:rsidR="00351B6C" w:rsidRPr="00351B6C" w:rsidRDefault="00351B6C" w:rsidP="00351B6C">
      <w:pPr>
        <w:jc w:val="center"/>
        <w:rPr>
          <w:rStyle w:val="Hyperlink"/>
          <w:rFonts w:ascii="Arial" w:hAnsi="Arial" w:cs="Arial"/>
          <w:sz w:val="16"/>
          <w:szCs w:val="16"/>
        </w:rPr>
      </w:pPr>
      <w:hyperlink w:anchor="_top" w:history="1">
        <w:r w:rsidRPr="00351B6C">
          <w:rPr>
            <w:rStyle w:val="Hyperlink"/>
            <w:rFonts w:ascii="Arial" w:hAnsi="Arial" w:cs="Arial"/>
            <w:sz w:val="16"/>
            <w:szCs w:val="16"/>
          </w:rPr>
          <w:t>Return to top</w:t>
        </w:r>
      </w:hyperlink>
    </w:p>
    <w:p w14:paraId="42129AC7" w14:textId="5EC89E35" w:rsidR="00351B6C" w:rsidRDefault="00351B6C" w:rsidP="00351B6C">
      <w:pPr>
        <w:jc w:val="center"/>
      </w:pPr>
    </w:p>
    <w:p w14:paraId="24F3FE46" w14:textId="3AE0D1B1" w:rsidR="0087391B" w:rsidRDefault="0030711C" w:rsidP="002E3F4F">
      <w:pPr>
        <w:pStyle w:val="Heading1"/>
        <w:spacing w:before="0"/>
        <w:rPr>
          <w:rStyle w:val="Hyperlink"/>
          <w:rFonts w:cs="Arial"/>
          <w:color w:val="auto"/>
          <w:u w:val="none"/>
        </w:rPr>
      </w:pPr>
      <w:bookmarkStart w:id="36" w:name="_Gun_Violence_Epidemic"/>
      <w:bookmarkEnd w:id="36"/>
      <w:r w:rsidRPr="0030711C">
        <w:rPr>
          <w:rStyle w:val="Hyperlink"/>
          <w:rFonts w:cs="Arial"/>
          <w:color w:val="auto"/>
          <w:u w:val="none"/>
        </w:rPr>
        <w:t>National Crime Victims’ Rights Rally 2021</w:t>
      </w:r>
    </w:p>
    <w:p w14:paraId="5DD9498B" w14:textId="73E735F4" w:rsidR="002E3F4F" w:rsidRDefault="002E3F4F" w:rsidP="002E3F4F"/>
    <w:p w14:paraId="080DD764" w14:textId="77777777" w:rsidR="002E3F4F" w:rsidRPr="002E3F4F" w:rsidRDefault="002E3F4F" w:rsidP="002E3F4F"/>
    <w:p w14:paraId="066BD9CA" w14:textId="77777777" w:rsidR="0030711C" w:rsidRPr="00E5067F" w:rsidRDefault="0030711C" w:rsidP="0030711C">
      <w:pPr>
        <w:autoSpaceDE w:val="0"/>
        <w:autoSpaceDN w:val="0"/>
        <w:adjustRightInd w:val="0"/>
        <w:snapToGrid w:val="0"/>
        <w:spacing w:before="1"/>
        <w:ind w:left="370"/>
        <w:rPr>
          <w:rFonts w:ascii="Arial" w:eastAsia="Times New Roman" w:hAnsi="Arial" w:cs="Arial"/>
          <w:b/>
          <w:sz w:val="44"/>
          <w:szCs w:val="24"/>
        </w:rPr>
      </w:pPr>
      <w:bookmarkStart w:id="37" w:name="_Basics_Of_Sign"/>
      <w:bookmarkEnd w:id="37"/>
      <w:r w:rsidRPr="00E5067F">
        <w:rPr>
          <w:rFonts w:ascii="Arial" w:eastAsia="Times New Roman" w:hAnsi="Arial" w:cs="Arial"/>
          <w:b/>
          <w:sz w:val="44"/>
          <w:szCs w:val="24"/>
        </w:rPr>
        <w:t>N</w:t>
      </w:r>
      <w:r w:rsidRPr="00E5067F">
        <w:rPr>
          <w:rFonts w:ascii="Arial" w:eastAsia="Times New Roman" w:hAnsi="Arial" w:cs="Arial"/>
          <w:b/>
          <w:spacing w:val="-5"/>
          <w:sz w:val="44"/>
          <w:szCs w:val="24"/>
        </w:rPr>
        <w:t>a</w:t>
      </w:r>
      <w:r w:rsidRPr="00E5067F">
        <w:rPr>
          <w:rFonts w:ascii="Arial" w:eastAsia="Times New Roman" w:hAnsi="Arial" w:cs="Arial"/>
          <w:b/>
          <w:sz w:val="44"/>
          <w:szCs w:val="24"/>
        </w:rPr>
        <w:t>tional Crime Victims’ Rig</w:t>
      </w:r>
      <w:r w:rsidRPr="00E5067F">
        <w:rPr>
          <w:rFonts w:ascii="Arial" w:eastAsia="Times New Roman" w:hAnsi="Arial" w:cs="Arial"/>
          <w:b/>
          <w:spacing w:val="-5"/>
          <w:sz w:val="44"/>
          <w:szCs w:val="24"/>
        </w:rPr>
        <w:t>h</w:t>
      </w:r>
      <w:r w:rsidRPr="00E5067F">
        <w:rPr>
          <w:rFonts w:ascii="Arial" w:eastAsia="Times New Roman" w:hAnsi="Arial" w:cs="Arial"/>
          <w:b/>
          <w:sz w:val="44"/>
          <w:szCs w:val="24"/>
        </w:rPr>
        <w:t>ts</w:t>
      </w:r>
    </w:p>
    <w:p w14:paraId="728EC5EA" w14:textId="77777777" w:rsidR="0030711C" w:rsidRPr="00E5067F" w:rsidRDefault="0030711C" w:rsidP="0030711C">
      <w:pPr>
        <w:autoSpaceDE w:val="0"/>
        <w:autoSpaceDN w:val="0"/>
        <w:adjustRightInd w:val="0"/>
        <w:snapToGrid w:val="0"/>
        <w:spacing w:before="101"/>
        <w:ind w:left="2140"/>
        <w:rPr>
          <w:rFonts w:ascii="Arial" w:eastAsia="Times New Roman" w:hAnsi="Arial" w:cs="Arial"/>
          <w:b/>
          <w:sz w:val="44"/>
          <w:szCs w:val="24"/>
        </w:rPr>
      </w:pPr>
      <w:r w:rsidRPr="00E5067F">
        <w:rPr>
          <w:rFonts w:ascii="Arial" w:eastAsia="Times New Roman" w:hAnsi="Arial" w:cs="Arial"/>
          <w:b/>
          <w:sz w:val="44"/>
          <w:szCs w:val="24"/>
        </w:rPr>
        <w:t>Rally 2021</w:t>
      </w:r>
    </w:p>
    <w:p w14:paraId="6A4B904D" w14:textId="77777777" w:rsidR="0030711C" w:rsidRPr="0030711C" w:rsidRDefault="0030711C" w:rsidP="0030711C">
      <w:pPr>
        <w:autoSpaceDE w:val="0"/>
        <w:autoSpaceDN w:val="0"/>
        <w:adjustRightInd w:val="0"/>
        <w:snapToGrid w:val="0"/>
        <w:spacing w:before="225"/>
        <w:ind w:left="769"/>
        <w:rPr>
          <w:rFonts w:eastAsia="Times New Roman"/>
          <w:color w:val="2D4E6B"/>
          <w:sz w:val="36"/>
          <w:szCs w:val="24"/>
          <w:u w:val="single" w:color="2D4E6B"/>
        </w:rPr>
      </w:pPr>
      <w:r w:rsidRPr="00E5067F">
        <w:rPr>
          <w:rFonts w:ascii="Arial" w:eastAsia="Times New Roman" w:hAnsi="Arial" w:cs="Arial"/>
          <w:sz w:val="36"/>
          <w:szCs w:val="24"/>
          <w:u w:val="single" w:color="2D4E6B"/>
        </w:rPr>
        <w:t>S</w:t>
      </w:r>
      <w:r w:rsidRPr="00E5067F">
        <w:rPr>
          <w:rFonts w:ascii="Arial" w:eastAsia="Times New Roman" w:hAnsi="Arial" w:cs="Arial"/>
          <w:spacing w:val="-17"/>
          <w:sz w:val="36"/>
          <w:szCs w:val="24"/>
          <w:u w:val="single" w:color="2D4E6B"/>
        </w:rPr>
        <w:t>A</w:t>
      </w:r>
      <w:r w:rsidRPr="00E5067F">
        <w:rPr>
          <w:rFonts w:ascii="Arial" w:eastAsia="Times New Roman" w:hAnsi="Arial" w:cs="Arial"/>
          <w:sz w:val="36"/>
          <w:szCs w:val="24"/>
          <w:u w:val="single" w:color="2D4E6B"/>
        </w:rPr>
        <w:t xml:space="preserve">VE THE </w:t>
      </w:r>
      <w:r w:rsidRPr="00E5067F">
        <w:rPr>
          <w:rFonts w:ascii="Arial" w:eastAsia="Times New Roman" w:hAnsi="Arial" w:cs="Arial"/>
          <w:spacing w:val="-6"/>
          <w:sz w:val="36"/>
          <w:szCs w:val="24"/>
          <w:u w:val="single" w:color="2D4E6B"/>
        </w:rPr>
        <w:t>D</w:t>
      </w:r>
      <w:r w:rsidRPr="00E5067F">
        <w:rPr>
          <w:rFonts w:ascii="Arial" w:eastAsia="Times New Roman" w:hAnsi="Arial" w:cs="Arial"/>
          <w:spacing w:val="-28"/>
          <w:sz w:val="36"/>
          <w:szCs w:val="24"/>
          <w:u w:val="single" w:color="2D4E6B"/>
        </w:rPr>
        <w:t>A</w:t>
      </w:r>
      <w:r w:rsidRPr="00E5067F">
        <w:rPr>
          <w:rFonts w:ascii="Arial" w:eastAsia="Times New Roman" w:hAnsi="Arial" w:cs="Arial"/>
          <w:sz w:val="36"/>
          <w:szCs w:val="24"/>
          <w:u w:val="single" w:color="2D4E6B"/>
        </w:rPr>
        <w:t>TE-VIRT</w:t>
      </w:r>
      <w:r w:rsidRPr="00E5067F">
        <w:rPr>
          <w:rFonts w:ascii="Arial" w:eastAsia="Times New Roman" w:hAnsi="Arial" w:cs="Arial"/>
          <w:spacing w:val="-8"/>
          <w:sz w:val="36"/>
          <w:szCs w:val="24"/>
          <w:u w:val="single" w:color="2D4E6B"/>
        </w:rPr>
        <w:t>U</w:t>
      </w:r>
      <w:r w:rsidRPr="00E5067F">
        <w:rPr>
          <w:rFonts w:ascii="Arial" w:eastAsia="Times New Roman" w:hAnsi="Arial" w:cs="Arial"/>
          <w:sz w:val="36"/>
          <w:szCs w:val="24"/>
          <w:u w:val="single" w:color="2D4E6B"/>
        </w:rPr>
        <w:t>AL EVENT</w:t>
      </w:r>
    </w:p>
    <w:p w14:paraId="6FEBC232" w14:textId="77777777" w:rsidR="0030711C" w:rsidRPr="00E5067F" w:rsidRDefault="0030711C" w:rsidP="0030711C">
      <w:pPr>
        <w:autoSpaceDE w:val="0"/>
        <w:autoSpaceDN w:val="0"/>
        <w:adjustRightInd w:val="0"/>
        <w:snapToGrid w:val="0"/>
        <w:spacing w:before="204" w:line="285" w:lineRule="auto"/>
        <w:ind w:left="1" w:right="7838"/>
        <w:jc w:val="both"/>
        <w:rPr>
          <w:rFonts w:ascii="Arial" w:eastAsia="Times New Roman" w:hAnsi="Arial" w:cs="Arial"/>
          <w:color w:val="2D4E6B"/>
        </w:rPr>
      </w:pPr>
      <w:r w:rsidRPr="00E5067F">
        <w:rPr>
          <w:rFonts w:ascii="Arial" w:eastAsia="Times New Roman" w:hAnsi="Arial" w:cs="Arial"/>
          <w:spacing w:val="-3"/>
        </w:rPr>
        <w:t>Join the Crim</w:t>
      </w:r>
      <w:r w:rsidRPr="00E5067F">
        <w:rPr>
          <w:rFonts w:ascii="Arial" w:eastAsia="Times New Roman" w:hAnsi="Arial" w:cs="Arial"/>
          <w:spacing w:val="-2"/>
        </w:rPr>
        <w:t xml:space="preserve">e Victims Alliance of </w:t>
      </w:r>
      <w:r w:rsidRPr="00E5067F">
        <w:rPr>
          <w:rFonts w:ascii="Arial" w:eastAsia="Times New Roman" w:hAnsi="Arial" w:cs="Arial"/>
          <w:spacing w:val="-29"/>
        </w:rPr>
        <w:t>P</w:t>
      </w:r>
      <w:r w:rsidRPr="00E5067F">
        <w:rPr>
          <w:rFonts w:ascii="Arial" w:eastAsia="Times New Roman" w:hAnsi="Arial" w:cs="Arial"/>
          <w:spacing w:val="-2"/>
        </w:rPr>
        <w:t>A in</w:t>
      </w:r>
      <w:r w:rsidRPr="00E5067F">
        <w:rPr>
          <w:rFonts w:ascii="Arial" w:eastAsia="Times New Roman" w:hAnsi="Arial" w:cs="Arial"/>
        </w:rPr>
        <w:t xml:space="preserve"> honor of Crime Victims’ Rights </w:t>
      </w:r>
      <w:r w:rsidRPr="00E5067F">
        <w:rPr>
          <w:rFonts w:ascii="Arial" w:eastAsia="Times New Roman" w:hAnsi="Arial" w:cs="Arial"/>
          <w:spacing w:val="-13"/>
        </w:rPr>
        <w:t>W</w:t>
      </w:r>
      <w:r w:rsidRPr="00E5067F">
        <w:rPr>
          <w:rFonts w:ascii="Arial" w:eastAsia="Times New Roman" w:hAnsi="Arial" w:cs="Arial"/>
        </w:rPr>
        <w:t>eek</w:t>
      </w:r>
    </w:p>
    <w:p w14:paraId="4285EB67" w14:textId="77777777" w:rsidR="0030711C" w:rsidRPr="00E5067F" w:rsidRDefault="0030711C" w:rsidP="0030711C">
      <w:pPr>
        <w:autoSpaceDE w:val="0"/>
        <w:autoSpaceDN w:val="0"/>
        <w:adjustRightInd w:val="0"/>
        <w:snapToGrid w:val="0"/>
        <w:spacing w:before="122"/>
        <w:ind w:left="1"/>
        <w:rPr>
          <w:rFonts w:ascii="Arial" w:eastAsia="Times New Roman" w:hAnsi="Arial" w:cs="Arial"/>
          <w:b/>
          <w:color w:val="2D4E6B"/>
        </w:rPr>
      </w:pPr>
      <w:r w:rsidRPr="00E5067F">
        <w:rPr>
          <w:rFonts w:ascii="Arial" w:eastAsia="Times New Roman" w:hAnsi="Arial" w:cs="Arial"/>
          <w:b/>
          <w:color w:val="2D4E6B"/>
        </w:rPr>
        <w:t>APRIL 19 at 11:00AM</w:t>
      </w:r>
    </w:p>
    <w:p w14:paraId="26A4B658" w14:textId="7C00EE2C" w:rsidR="0030711C" w:rsidRPr="0030711C" w:rsidRDefault="003055B2" w:rsidP="0030711C">
      <w:pPr>
        <w:autoSpaceDE w:val="0"/>
        <w:autoSpaceDN w:val="0"/>
        <w:adjustRightInd w:val="0"/>
        <w:snapToGrid w:val="0"/>
        <w:spacing w:before="204"/>
        <w:ind w:left="1"/>
        <w:rPr>
          <w:rFonts w:eastAsia="Times New Roman"/>
          <w:color w:val="085296"/>
          <w:u w:val="single" w:color="085296"/>
        </w:rPr>
      </w:pPr>
      <w:hyperlink r:id="rId27" w:history="1">
        <w:r w:rsidR="0030711C" w:rsidRPr="003055B2">
          <w:rPr>
            <w:rStyle w:val="Hyperlink"/>
            <w:rFonts w:eastAsia="Times New Roman" w:cs="Calibri"/>
          </w:rPr>
          <w:t>ht</w:t>
        </w:r>
        <w:r w:rsidR="0030711C" w:rsidRPr="003055B2">
          <w:rPr>
            <w:rStyle w:val="Hyperlink"/>
            <w:rFonts w:eastAsia="Times New Roman" w:cs="Calibri"/>
            <w:spacing w:val="-13"/>
          </w:rPr>
          <w:t>t</w:t>
        </w:r>
        <w:r w:rsidR="0030711C" w:rsidRPr="003055B2">
          <w:rPr>
            <w:rStyle w:val="Hyperlink"/>
            <w:rFonts w:eastAsia="Times New Roman" w:cs="Calibri"/>
          </w:rPr>
          <w:t>ps://ww</w:t>
        </w:r>
        <w:r w:rsidR="0030711C" w:rsidRPr="003055B2">
          <w:rPr>
            <w:rStyle w:val="Hyperlink"/>
            <w:rFonts w:eastAsia="Times New Roman" w:cs="Calibri"/>
            <w:spacing w:val="-25"/>
          </w:rPr>
          <w:t>w</w:t>
        </w:r>
        <w:r w:rsidR="0030711C" w:rsidRPr="003055B2">
          <w:rPr>
            <w:rStyle w:val="Hyperlink"/>
            <w:rFonts w:eastAsia="Times New Roman" w:cs="Calibri"/>
            <w:spacing w:val="-7"/>
          </w:rPr>
          <w:t>.</w:t>
        </w:r>
        <w:r w:rsidR="0030711C" w:rsidRPr="003055B2">
          <w:rPr>
            <w:rStyle w:val="Hyperlink"/>
            <w:rFonts w:eastAsia="Times New Roman" w:cs="Calibri"/>
            <w:spacing w:val="-6"/>
          </w:rPr>
          <w:t>f</w:t>
        </w:r>
        <w:r w:rsidR="0030711C" w:rsidRPr="003055B2">
          <w:rPr>
            <w:rStyle w:val="Hyperlink"/>
            <w:rFonts w:eastAsia="Times New Roman" w:cs="Calibri"/>
          </w:rPr>
          <w:t>acebook.com/CrimeVic</w:t>
        </w:r>
        <w:r w:rsidR="0030711C" w:rsidRPr="003055B2">
          <w:rPr>
            <w:rStyle w:val="Hyperlink"/>
            <w:rFonts w:eastAsia="Times New Roman" w:cs="Calibri"/>
            <w:spacing w:val="-28"/>
          </w:rPr>
          <w:t>P</w:t>
        </w:r>
        <w:r w:rsidR="0030711C" w:rsidRPr="003055B2">
          <w:rPr>
            <w:rStyle w:val="Hyperlink"/>
            <w:rFonts w:eastAsia="Times New Roman" w:cs="Calibri"/>
          </w:rPr>
          <w:t>A</w:t>
        </w:r>
      </w:hyperlink>
    </w:p>
    <w:p w14:paraId="17F42557" w14:textId="77777777" w:rsidR="0030711C" w:rsidRPr="00E5067F" w:rsidRDefault="0030711C" w:rsidP="0030711C">
      <w:pPr>
        <w:autoSpaceDE w:val="0"/>
        <w:autoSpaceDN w:val="0"/>
        <w:adjustRightInd w:val="0"/>
        <w:snapToGrid w:val="0"/>
        <w:spacing w:before="847" w:line="286" w:lineRule="auto"/>
        <w:ind w:left="1" w:right="7613"/>
        <w:rPr>
          <w:rFonts w:ascii="Arial" w:eastAsia="Times New Roman" w:hAnsi="Arial" w:cs="Arial"/>
          <w:sz w:val="20"/>
          <w:szCs w:val="20"/>
        </w:rPr>
      </w:pPr>
      <w:r w:rsidRPr="00E5067F">
        <w:rPr>
          <w:rFonts w:ascii="Arial" w:eastAsia="Times New Roman" w:hAnsi="Arial" w:cs="Arial"/>
          <w:sz w:val="20"/>
          <w:szCs w:val="20"/>
        </w:rPr>
        <w:t>Join us each d</w:t>
      </w:r>
      <w:r w:rsidRPr="00E5067F">
        <w:rPr>
          <w:rFonts w:ascii="Arial" w:eastAsia="Times New Roman" w:hAnsi="Arial" w:cs="Arial"/>
          <w:spacing w:val="-7"/>
          <w:sz w:val="20"/>
          <w:szCs w:val="20"/>
        </w:rPr>
        <w:t>a</w:t>
      </w:r>
      <w:r w:rsidRPr="00E5067F">
        <w:rPr>
          <w:rFonts w:ascii="Arial" w:eastAsia="Times New Roman" w:hAnsi="Arial" w:cs="Arial"/>
          <w:sz w:val="20"/>
          <w:szCs w:val="20"/>
        </w:rPr>
        <w:t xml:space="preserve">y at 11:00am to hear </w:t>
      </w:r>
      <w:r w:rsidRPr="00E5067F">
        <w:rPr>
          <w:rFonts w:ascii="Arial" w:eastAsia="Times New Roman" w:hAnsi="Arial" w:cs="Arial"/>
          <w:spacing w:val="-1"/>
          <w:sz w:val="20"/>
          <w:szCs w:val="20"/>
        </w:rPr>
        <w:t>s</w:t>
      </w:r>
      <w:r w:rsidRPr="00E5067F">
        <w:rPr>
          <w:rFonts w:ascii="Arial" w:eastAsia="Times New Roman" w:hAnsi="Arial" w:cs="Arial"/>
          <w:sz w:val="20"/>
          <w:szCs w:val="20"/>
        </w:rPr>
        <w:t>u</w:t>
      </w:r>
      <w:r w:rsidRPr="00E5067F">
        <w:rPr>
          <w:rFonts w:ascii="Arial" w:eastAsia="Times New Roman" w:hAnsi="Arial" w:cs="Arial"/>
          <w:spacing w:val="-1"/>
          <w:sz w:val="20"/>
          <w:szCs w:val="20"/>
        </w:rPr>
        <w:t>rvi</w:t>
      </w:r>
      <w:r w:rsidRPr="00E5067F">
        <w:rPr>
          <w:rFonts w:ascii="Arial" w:eastAsia="Times New Roman" w:hAnsi="Arial" w:cs="Arial"/>
          <w:spacing w:val="-4"/>
          <w:sz w:val="20"/>
          <w:szCs w:val="20"/>
        </w:rPr>
        <w:t>v</w:t>
      </w:r>
      <w:r w:rsidRPr="00E5067F">
        <w:rPr>
          <w:rFonts w:ascii="Arial" w:eastAsia="Times New Roman" w:hAnsi="Arial" w:cs="Arial"/>
          <w:spacing w:val="-1"/>
          <w:sz w:val="20"/>
          <w:szCs w:val="20"/>
        </w:rPr>
        <w:t xml:space="preserve">or’s </w:t>
      </w:r>
      <w:r w:rsidRPr="00E5067F">
        <w:rPr>
          <w:rFonts w:ascii="Arial" w:eastAsia="Times New Roman" w:hAnsi="Arial" w:cs="Arial"/>
          <w:spacing w:val="-5"/>
          <w:sz w:val="20"/>
          <w:szCs w:val="20"/>
        </w:rPr>
        <w:t>s</w:t>
      </w:r>
      <w:r w:rsidRPr="00E5067F">
        <w:rPr>
          <w:rFonts w:ascii="Arial" w:eastAsia="Times New Roman" w:hAnsi="Arial" w:cs="Arial"/>
          <w:spacing w:val="-4"/>
          <w:sz w:val="20"/>
          <w:szCs w:val="20"/>
        </w:rPr>
        <w:t>t</w:t>
      </w:r>
      <w:r w:rsidRPr="00E5067F">
        <w:rPr>
          <w:rFonts w:ascii="Arial" w:eastAsia="Times New Roman" w:hAnsi="Arial" w:cs="Arial"/>
          <w:spacing w:val="-1"/>
          <w:sz w:val="20"/>
          <w:szCs w:val="20"/>
        </w:rPr>
        <w:t>or</w:t>
      </w:r>
      <w:r w:rsidRPr="00E5067F">
        <w:rPr>
          <w:rFonts w:ascii="Arial" w:eastAsia="Times New Roman" w:hAnsi="Arial" w:cs="Arial"/>
          <w:spacing w:val="-3"/>
          <w:sz w:val="20"/>
          <w:szCs w:val="20"/>
        </w:rPr>
        <w:t>i</w:t>
      </w:r>
      <w:r w:rsidRPr="00E5067F">
        <w:rPr>
          <w:rFonts w:ascii="Arial" w:eastAsia="Times New Roman" w:hAnsi="Arial" w:cs="Arial"/>
          <w:spacing w:val="-1"/>
          <w:sz w:val="20"/>
          <w:szCs w:val="20"/>
        </w:rPr>
        <w:t>es and learn about vict</w:t>
      </w:r>
      <w:r w:rsidRPr="00E5067F">
        <w:rPr>
          <w:rFonts w:ascii="Arial" w:eastAsia="Times New Roman" w:hAnsi="Arial" w:cs="Arial"/>
          <w:spacing w:val="-2"/>
          <w:sz w:val="20"/>
          <w:szCs w:val="20"/>
        </w:rPr>
        <w:t>i</w:t>
      </w:r>
      <w:r w:rsidRPr="00E5067F">
        <w:rPr>
          <w:rFonts w:ascii="Arial" w:eastAsia="Times New Roman" w:hAnsi="Arial" w:cs="Arial"/>
          <w:sz w:val="20"/>
          <w:szCs w:val="20"/>
        </w:rPr>
        <w:t>m service agencies th</w:t>
      </w:r>
      <w:r w:rsidRPr="00E5067F">
        <w:rPr>
          <w:rFonts w:ascii="Arial" w:eastAsia="Times New Roman" w:hAnsi="Arial" w:cs="Arial"/>
          <w:spacing w:val="-6"/>
          <w:sz w:val="20"/>
          <w:szCs w:val="20"/>
        </w:rPr>
        <w:t>r</w:t>
      </w:r>
      <w:r w:rsidRPr="00E5067F">
        <w:rPr>
          <w:rFonts w:ascii="Arial" w:eastAsia="Times New Roman" w:hAnsi="Arial" w:cs="Arial"/>
          <w:sz w:val="20"/>
          <w:szCs w:val="20"/>
        </w:rPr>
        <w:t>oughout the week.</w:t>
      </w:r>
    </w:p>
    <w:p w14:paraId="0C492624" w14:textId="482735F8" w:rsidR="0030711C" w:rsidRPr="00E5067F" w:rsidRDefault="0030711C" w:rsidP="0030711C">
      <w:pPr>
        <w:autoSpaceDE w:val="0"/>
        <w:autoSpaceDN w:val="0"/>
        <w:adjustRightInd w:val="0"/>
        <w:snapToGrid w:val="0"/>
        <w:spacing w:before="701" w:line="286" w:lineRule="auto"/>
        <w:ind w:left="1" w:right="7613"/>
        <w:rPr>
          <w:rFonts w:ascii="Arial" w:eastAsia="Times New Roman" w:hAnsi="Arial" w:cs="Arial"/>
          <w:sz w:val="20"/>
          <w:szCs w:val="20"/>
        </w:rPr>
      </w:pPr>
      <w:r w:rsidRPr="00E5067F">
        <w:rPr>
          <w:rFonts w:ascii="Arial" w:eastAsia="Times New Roman" w:hAnsi="Arial" w:cs="Arial"/>
          <w:sz w:val="20"/>
          <w:szCs w:val="20"/>
        </w:rPr>
        <w:t xml:space="preserve">* In lieu of </w:t>
      </w:r>
      <w:r w:rsidRPr="00E5067F">
        <w:rPr>
          <w:rFonts w:ascii="Arial" w:eastAsia="Times New Roman" w:hAnsi="Arial" w:cs="Arial"/>
          <w:spacing w:val="-6"/>
          <w:sz w:val="20"/>
          <w:szCs w:val="20"/>
        </w:rPr>
        <w:t>e</w:t>
      </w:r>
      <w:r w:rsidRPr="00E5067F">
        <w:rPr>
          <w:rFonts w:ascii="Arial" w:eastAsia="Times New Roman" w:hAnsi="Arial" w:cs="Arial"/>
          <w:sz w:val="20"/>
          <w:szCs w:val="20"/>
        </w:rPr>
        <w:t>xhibit tables, C</w:t>
      </w:r>
      <w:r w:rsidRPr="00E5067F">
        <w:rPr>
          <w:rFonts w:ascii="Arial" w:eastAsia="Times New Roman" w:hAnsi="Arial" w:cs="Arial"/>
          <w:spacing w:val="-16"/>
          <w:sz w:val="20"/>
          <w:szCs w:val="20"/>
        </w:rPr>
        <w:t>V</w:t>
      </w:r>
      <w:r w:rsidRPr="00E5067F">
        <w:rPr>
          <w:rFonts w:ascii="Arial" w:eastAsia="Times New Roman" w:hAnsi="Arial" w:cs="Arial"/>
          <w:sz w:val="20"/>
          <w:szCs w:val="20"/>
        </w:rPr>
        <w:t>AP would li</w:t>
      </w:r>
      <w:r w:rsidRPr="00E5067F">
        <w:rPr>
          <w:rFonts w:ascii="Arial" w:eastAsia="Times New Roman" w:hAnsi="Arial" w:cs="Arial"/>
          <w:spacing w:val="-11"/>
          <w:sz w:val="20"/>
          <w:szCs w:val="20"/>
        </w:rPr>
        <w:t>k</w:t>
      </w:r>
      <w:r w:rsidRPr="00E5067F">
        <w:rPr>
          <w:rFonts w:ascii="Arial" w:eastAsia="Times New Roman" w:hAnsi="Arial" w:cs="Arial"/>
          <w:sz w:val="20"/>
          <w:szCs w:val="20"/>
        </w:rPr>
        <w:t>e to highlight the g</w:t>
      </w:r>
      <w:r w:rsidRPr="00E5067F">
        <w:rPr>
          <w:rFonts w:ascii="Arial" w:eastAsia="Times New Roman" w:hAnsi="Arial" w:cs="Arial"/>
          <w:spacing w:val="-6"/>
          <w:sz w:val="20"/>
          <w:szCs w:val="20"/>
        </w:rPr>
        <w:t>r</w:t>
      </w:r>
      <w:r w:rsidRPr="00E5067F">
        <w:rPr>
          <w:rFonts w:ascii="Arial" w:eastAsia="Times New Roman" w:hAnsi="Arial" w:cs="Arial"/>
          <w:sz w:val="20"/>
          <w:szCs w:val="20"/>
        </w:rPr>
        <w:t>eat work that is being done ac</w:t>
      </w:r>
      <w:r w:rsidRPr="00E5067F">
        <w:rPr>
          <w:rFonts w:ascii="Arial" w:eastAsia="Times New Roman" w:hAnsi="Arial" w:cs="Arial"/>
          <w:spacing w:val="-6"/>
          <w:sz w:val="20"/>
          <w:szCs w:val="20"/>
        </w:rPr>
        <w:t>r</w:t>
      </w:r>
      <w:r w:rsidRPr="00E5067F">
        <w:rPr>
          <w:rFonts w:ascii="Arial" w:eastAsia="Times New Roman" w:hAnsi="Arial" w:cs="Arial"/>
          <w:sz w:val="20"/>
          <w:szCs w:val="20"/>
        </w:rPr>
        <w:t xml:space="preserve">oss </w:t>
      </w:r>
      <w:r w:rsidRPr="00E5067F">
        <w:rPr>
          <w:rFonts w:ascii="Arial" w:eastAsia="Times New Roman" w:hAnsi="Arial" w:cs="Arial"/>
          <w:spacing w:val="-24"/>
          <w:sz w:val="20"/>
          <w:szCs w:val="20"/>
        </w:rPr>
        <w:t>P</w:t>
      </w:r>
      <w:r w:rsidRPr="00E5067F">
        <w:rPr>
          <w:rFonts w:ascii="Arial" w:eastAsia="Times New Roman" w:hAnsi="Arial" w:cs="Arial"/>
          <w:sz w:val="20"/>
          <w:szCs w:val="20"/>
        </w:rPr>
        <w:t>A. if you would li</w:t>
      </w:r>
      <w:r w:rsidRPr="00E5067F">
        <w:rPr>
          <w:rFonts w:ascii="Arial" w:eastAsia="Times New Roman" w:hAnsi="Arial" w:cs="Arial"/>
          <w:spacing w:val="-11"/>
          <w:sz w:val="20"/>
          <w:szCs w:val="20"/>
        </w:rPr>
        <w:t>k</w:t>
      </w:r>
      <w:r w:rsidRPr="00E5067F">
        <w:rPr>
          <w:rFonts w:ascii="Arial" w:eastAsia="Times New Roman" w:hAnsi="Arial" w:cs="Arial"/>
          <w:sz w:val="20"/>
          <w:szCs w:val="20"/>
        </w:rPr>
        <w:t xml:space="preserve">e </w:t>
      </w:r>
      <w:r w:rsidRPr="00E5067F">
        <w:rPr>
          <w:rFonts w:ascii="Arial" w:eastAsia="Times New Roman" w:hAnsi="Arial" w:cs="Arial"/>
          <w:spacing w:val="-6"/>
          <w:sz w:val="20"/>
          <w:szCs w:val="20"/>
        </w:rPr>
        <w:t>y</w:t>
      </w:r>
      <w:r w:rsidRPr="00E5067F">
        <w:rPr>
          <w:rFonts w:ascii="Arial" w:eastAsia="Times New Roman" w:hAnsi="Arial" w:cs="Arial"/>
          <w:sz w:val="20"/>
          <w:szCs w:val="20"/>
        </w:rPr>
        <w:t xml:space="preserve">our agency </w:t>
      </w:r>
      <w:r w:rsidRPr="00E5067F">
        <w:rPr>
          <w:rFonts w:ascii="Arial" w:eastAsia="Times New Roman" w:hAnsi="Arial" w:cs="Arial"/>
          <w:spacing w:val="-7"/>
          <w:sz w:val="20"/>
          <w:szCs w:val="20"/>
        </w:rPr>
        <w:t>f</w:t>
      </w:r>
      <w:r w:rsidRPr="00E5067F">
        <w:rPr>
          <w:rFonts w:ascii="Arial" w:eastAsia="Times New Roman" w:hAnsi="Arial" w:cs="Arial"/>
          <w:spacing w:val="-1"/>
          <w:sz w:val="20"/>
          <w:szCs w:val="20"/>
        </w:rPr>
        <w:t>e</w:t>
      </w:r>
      <w:r w:rsidRPr="00E5067F">
        <w:rPr>
          <w:rFonts w:ascii="Arial" w:eastAsia="Times New Roman" w:hAnsi="Arial" w:cs="Arial"/>
          <w:spacing w:val="-4"/>
          <w:sz w:val="20"/>
          <w:szCs w:val="20"/>
        </w:rPr>
        <w:t>a</w:t>
      </w:r>
      <w:r w:rsidRPr="00E5067F">
        <w:rPr>
          <w:rFonts w:ascii="Arial" w:eastAsia="Times New Roman" w:hAnsi="Arial" w:cs="Arial"/>
          <w:spacing w:val="-1"/>
          <w:sz w:val="20"/>
          <w:szCs w:val="20"/>
        </w:rPr>
        <w:t>tu</w:t>
      </w:r>
      <w:r w:rsidRPr="00E5067F">
        <w:rPr>
          <w:rFonts w:ascii="Arial" w:eastAsia="Times New Roman" w:hAnsi="Arial" w:cs="Arial"/>
          <w:spacing w:val="-7"/>
          <w:sz w:val="20"/>
          <w:szCs w:val="20"/>
        </w:rPr>
        <w:t>r</w:t>
      </w:r>
      <w:r w:rsidRPr="00E5067F">
        <w:rPr>
          <w:rFonts w:ascii="Arial" w:eastAsia="Times New Roman" w:hAnsi="Arial" w:cs="Arial"/>
          <w:spacing w:val="-1"/>
          <w:sz w:val="20"/>
          <w:szCs w:val="20"/>
        </w:rPr>
        <w:t>ed p</w:t>
      </w:r>
      <w:r w:rsidRPr="00E5067F">
        <w:rPr>
          <w:rFonts w:ascii="Arial" w:eastAsia="Times New Roman" w:hAnsi="Arial" w:cs="Arial"/>
          <w:sz w:val="20"/>
          <w:szCs w:val="20"/>
        </w:rPr>
        <w:t>l</w:t>
      </w:r>
      <w:r w:rsidRPr="00E5067F">
        <w:rPr>
          <w:rFonts w:ascii="Arial" w:eastAsia="Times New Roman" w:hAnsi="Arial" w:cs="Arial"/>
          <w:spacing w:val="-1"/>
          <w:sz w:val="20"/>
          <w:szCs w:val="20"/>
        </w:rPr>
        <w:t xml:space="preserve">ease </w:t>
      </w:r>
      <w:r w:rsidRPr="00E5067F">
        <w:rPr>
          <w:rFonts w:ascii="Arial" w:eastAsia="Times New Roman" w:hAnsi="Arial" w:cs="Arial"/>
          <w:spacing w:val="-5"/>
          <w:sz w:val="20"/>
          <w:szCs w:val="20"/>
        </w:rPr>
        <w:t>c</w:t>
      </w:r>
      <w:r w:rsidRPr="00E5067F">
        <w:rPr>
          <w:rFonts w:ascii="Arial" w:eastAsia="Times New Roman" w:hAnsi="Arial" w:cs="Arial"/>
          <w:sz w:val="20"/>
          <w:szCs w:val="20"/>
        </w:rPr>
        <w:t>o</w:t>
      </w:r>
      <w:r w:rsidRPr="00E5067F">
        <w:rPr>
          <w:rFonts w:ascii="Arial" w:eastAsia="Times New Roman" w:hAnsi="Arial" w:cs="Arial"/>
          <w:spacing w:val="-3"/>
          <w:sz w:val="20"/>
          <w:szCs w:val="20"/>
        </w:rPr>
        <w:t>n</w:t>
      </w:r>
      <w:r w:rsidRPr="00E5067F">
        <w:rPr>
          <w:rFonts w:ascii="Arial" w:eastAsia="Times New Roman" w:hAnsi="Arial" w:cs="Arial"/>
          <w:spacing w:val="-5"/>
          <w:sz w:val="20"/>
          <w:szCs w:val="20"/>
        </w:rPr>
        <w:t>t</w:t>
      </w:r>
      <w:r w:rsidRPr="00E5067F">
        <w:rPr>
          <w:rFonts w:ascii="Arial" w:eastAsia="Times New Roman" w:hAnsi="Arial" w:cs="Arial"/>
          <w:spacing w:val="-1"/>
          <w:sz w:val="20"/>
          <w:szCs w:val="20"/>
        </w:rPr>
        <w:t>ac</w:t>
      </w:r>
      <w:r w:rsidRPr="00E5067F">
        <w:rPr>
          <w:rFonts w:ascii="Arial" w:eastAsia="Times New Roman" w:hAnsi="Arial" w:cs="Arial"/>
          <w:sz w:val="20"/>
          <w:szCs w:val="20"/>
        </w:rPr>
        <w:t>t</w:t>
      </w:r>
      <w:r w:rsidRPr="00E5067F">
        <w:rPr>
          <w:rFonts w:ascii="Arial" w:eastAsia="Times New Roman" w:hAnsi="Arial" w:cs="Arial"/>
          <w:spacing w:val="-1"/>
          <w:sz w:val="20"/>
          <w:szCs w:val="20"/>
        </w:rPr>
        <w:t xml:space="preserve"> lmr</w:t>
      </w:r>
      <w:r w:rsidRPr="00E5067F">
        <w:rPr>
          <w:rFonts w:ascii="Arial" w:eastAsia="Times New Roman" w:hAnsi="Arial" w:cs="Arial"/>
          <w:spacing w:val="-7"/>
          <w:sz w:val="20"/>
          <w:szCs w:val="20"/>
        </w:rPr>
        <w:t>y</w:t>
      </w:r>
      <w:r w:rsidRPr="00E5067F">
        <w:rPr>
          <w:rFonts w:ascii="Arial" w:eastAsia="Times New Roman" w:hAnsi="Arial" w:cs="Arial"/>
          <w:spacing w:val="-1"/>
          <w:sz w:val="20"/>
          <w:szCs w:val="20"/>
        </w:rPr>
        <w:t>an@pa</w:t>
      </w:r>
      <w:r w:rsidRPr="00E5067F">
        <w:rPr>
          <w:rFonts w:ascii="Arial" w:eastAsia="Times New Roman" w:hAnsi="Arial" w:cs="Arial"/>
          <w:spacing w:val="5"/>
          <w:sz w:val="20"/>
          <w:szCs w:val="20"/>
        </w:rPr>
        <w:t>.</w:t>
      </w:r>
      <w:r w:rsidRPr="00E5067F">
        <w:rPr>
          <w:rFonts w:ascii="Arial" w:eastAsia="Times New Roman" w:hAnsi="Arial" w:cs="Arial"/>
          <w:spacing w:val="-2"/>
          <w:sz w:val="20"/>
          <w:szCs w:val="20"/>
        </w:rPr>
        <w:t>g</w:t>
      </w:r>
      <w:r w:rsidRPr="00E5067F">
        <w:rPr>
          <w:rFonts w:ascii="Arial" w:eastAsia="Times New Roman" w:hAnsi="Arial" w:cs="Arial"/>
          <w:spacing w:val="-4"/>
          <w:sz w:val="20"/>
          <w:szCs w:val="20"/>
        </w:rPr>
        <w:t>o</w:t>
      </w:r>
      <w:r w:rsidRPr="00E5067F">
        <w:rPr>
          <w:rFonts w:ascii="Arial" w:eastAsia="Times New Roman" w:hAnsi="Arial" w:cs="Arial"/>
          <w:spacing w:val="-1"/>
          <w:sz w:val="20"/>
          <w:szCs w:val="20"/>
        </w:rPr>
        <w:t xml:space="preserve">v </w:t>
      </w:r>
      <w:r w:rsidRPr="00E5067F">
        <w:rPr>
          <w:rFonts w:ascii="Arial" w:eastAsia="Times New Roman" w:hAnsi="Arial" w:cs="Arial"/>
          <w:sz w:val="20"/>
          <w:szCs w:val="20"/>
        </w:rPr>
        <w:t xml:space="preserve">with </w:t>
      </w:r>
      <w:r w:rsidRPr="00E5067F">
        <w:rPr>
          <w:rFonts w:ascii="Arial" w:eastAsia="Times New Roman" w:hAnsi="Arial" w:cs="Arial"/>
          <w:spacing w:val="-6"/>
          <w:sz w:val="20"/>
          <w:szCs w:val="20"/>
        </w:rPr>
        <w:t>y</w:t>
      </w:r>
      <w:r w:rsidRPr="00E5067F">
        <w:rPr>
          <w:rFonts w:ascii="Arial" w:eastAsia="Times New Roman" w:hAnsi="Arial" w:cs="Arial"/>
          <w:sz w:val="20"/>
          <w:szCs w:val="20"/>
        </w:rPr>
        <w:t>our agency name and contact.</w:t>
      </w:r>
    </w:p>
    <w:p w14:paraId="234E3A98" w14:textId="77777777" w:rsidR="00571296" w:rsidRPr="0030711C" w:rsidRDefault="00571296" w:rsidP="0030711C">
      <w:pPr>
        <w:autoSpaceDE w:val="0"/>
        <w:autoSpaceDN w:val="0"/>
        <w:adjustRightInd w:val="0"/>
        <w:snapToGrid w:val="0"/>
        <w:spacing w:before="701" w:line="286" w:lineRule="auto"/>
        <w:ind w:left="1" w:right="7613"/>
        <w:rPr>
          <w:rFonts w:eastAsia="Times New Roman"/>
          <w:color w:val="2D4E6B"/>
          <w:sz w:val="24"/>
          <w:szCs w:val="24"/>
        </w:rPr>
      </w:pPr>
    </w:p>
    <w:p w14:paraId="78D96C93" w14:textId="04235335" w:rsidR="00571296" w:rsidRDefault="00086D45" w:rsidP="00571296">
      <w:pPr>
        <w:jc w:val="center"/>
        <w:rPr>
          <w:rStyle w:val="Hyperlink"/>
          <w:rFonts w:ascii="Arial" w:hAnsi="Arial" w:cs="Arial"/>
          <w:sz w:val="16"/>
          <w:szCs w:val="16"/>
        </w:rPr>
      </w:pPr>
      <w:hyperlink w:anchor="_top" w:history="1">
        <w:r w:rsidR="00571296" w:rsidRPr="00D0067F">
          <w:rPr>
            <w:rStyle w:val="Hyperlink"/>
            <w:rFonts w:ascii="Arial" w:hAnsi="Arial" w:cs="Arial"/>
            <w:sz w:val="16"/>
            <w:szCs w:val="16"/>
          </w:rPr>
          <w:t>Return to top</w:t>
        </w:r>
      </w:hyperlink>
    </w:p>
    <w:p w14:paraId="5A3BDDDD" w14:textId="45BB42CE" w:rsidR="00A77C2D" w:rsidRDefault="00A77C2D" w:rsidP="00571296">
      <w:pPr>
        <w:jc w:val="center"/>
        <w:rPr>
          <w:rStyle w:val="Hyperlink"/>
          <w:rFonts w:ascii="Arial" w:hAnsi="Arial" w:cs="Arial"/>
          <w:sz w:val="16"/>
          <w:szCs w:val="16"/>
        </w:rPr>
      </w:pPr>
    </w:p>
    <w:p w14:paraId="3BFEB96B" w14:textId="2865EF84" w:rsidR="00A77C2D" w:rsidRDefault="00A77C2D" w:rsidP="003055B2">
      <w:pPr>
        <w:pStyle w:val="Heading1"/>
        <w:spacing w:before="0"/>
        <w:rPr>
          <w:rStyle w:val="Hyperlink"/>
          <w:rFonts w:cs="Arial"/>
          <w:color w:val="auto"/>
          <w:u w:val="none"/>
        </w:rPr>
      </w:pPr>
      <w:bookmarkStart w:id="38" w:name="_2021_NCVRW_Resource"/>
      <w:bookmarkEnd w:id="38"/>
      <w:r w:rsidRPr="00A77C2D">
        <w:rPr>
          <w:rStyle w:val="Hyperlink"/>
          <w:rFonts w:cs="Arial"/>
          <w:color w:val="auto"/>
          <w:u w:val="none"/>
        </w:rPr>
        <w:t>2021 NCVRW Resource Guide</w:t>
      </w:r>
    </w:p>
    <w:p w14:paraId="69A27311" w14:textId="18254465" w:rsidR="00A77C2D" w:rsidRDefault="00A77C2D" w:rsidP="00A77C2D"/>
    <w:p w14:paraId="0B0718FA" w14:textId="77777777" w:rsidR="00A77C2D" w:rsidRPr="00A77C2D" w:rsidRDefault="00A77C2D" w:rsidP="00A77C2D">
      <w:pPr>
        <w:shd w:val="clear" w:color="auto" w:fill="FFFFFF"/>
        <w:rPr>
          <w:rFonts w:ascii="Arial" w:hAnsi="Arial" w:cs="Arial"/>
          <w:sz w:val="20"/>
          <w:szCs w:val="20"/>
        </w:rPr>
      </w:pPr>
      <w:r w:rsidRPr="00A77C2D">
        <w:rPr>
          <w:rFonts w:ascii="Arial" w:hAnsi="Arial" w:cs="Arial"/>
          <w:color w:val="000000"/>
          <w:sz w:val="20"/>
          <w:szCs w:val="20"/>
        </w:rPr>
        <w:t xml:space="preserve">The OVC  2021 National Crime Victims' Rights Week (NCVRW) Resource Guide is now available!  The 2021 NCVRW Resource Guide contains a wide array of outreach tools and sample materials to help you quickly and capably develop and carry out your NCVRW awareness campaign and other public awareness campaigns throughout the year.  The guide contains materials designed to inspire your community and raise awareness of victims’ rights and promote this year’s NCVRW theme—Support Victims. Build Trust. Engage Communities. </w:t>
      </w:r>
    </w:p>
    <w:p w14:paraId="2A55D4BC" w14:textId="77777777" w:rsidR="00A77C2D" w:rsidRPr="00A77C2D" w:rsidRDefault="00A77C2D" w:rsidP="00A77C2D">
      <w:pPr>
        <w:shd w:val="clear" w:color="auto" w:fill="FFFFFF"/>
        <w:rPr>
          <w:rFonts w:ascii="Arial" w:hAnsi="Arial" w:cs="Arial"/>
          <w:sz w:val="20"/>
          <w:szCs w:val="20"/>
        </w:rPr>
      </w:pPr>
    </w:p>
    <w:p w14:paraId="39CF06B1" w14:textId="77777777" w:rsidR="00A77C2D" w:rsidRDefault="00A77C2D" w:rsidP="00A77C2D">
      <w:pPr>
        <w:shd w:val="clear" w:color="auto" w:fill="FFFFFF"/>
        <w:rPr>
          <w:rFonts w:ascii="Helvetica" w:hAnsi="Helvetica"/>
        </w:rPr>
      </w:pPr>
      <w:r w:rsidRPr="00A77C2D">
        <w:rPr>
          <w:rFonts w:ascii="Arial" w:hAnsi="Arial" w:cs="Arial"/>
          <w:color w:val="000000"/>
          <w:sz w:val="20"/>
          <w:szCs w:val="20"/>
        </w:rPr>
        <w:t>Resource Guide highlights include suggestions for raising awareness in your community, sample materials for traditional and social media, a history of the crime victims’ rights movement, and original artwork to unite this national effort.</w:t>
      </w:r>
    </w:p>
    <w:p w14:paraId="68BD9BC6" w14:textId="0E55A1FB" w:rsidR="00A77C2D" w:rsidRDefault="00A77C2D" w:rsidP="00A77C2D"/>
    <w:p w14:paraId="0633D289" w14:textId="3B5E792F" w:rsidR="00A77C2D" w:rsidRPr="00A77C2D" w:rsidRDefault="00A77C2D" w:rsidP="00A77C2D">
      <w:pPr>
        <w:rPr>
          <w:rFonts w:ascii="Arial" w:hAnsi="Arial" w:cs="Arial"/>
          <w:sz w:val="20"/>
          <w:szCs w:val="20"/>
        </w:rPr>
      </w:pPr>
      <w:r w:rsidRPr="00A77C2D">
        <w:rPr>
          <w:rFonts w:ascii="Arial" w:hAnsi="Arial" w:cs="Arial"/>
          <w:sz w:val="20"/>
          <w:szCs w:val="20"/>
        </w:rPr>
        <w:t xml:space="preserve">Please click </w:t>
      </w:r>
      <w:hyperlink r:id="rId28" w:history="1">
        <w:r w:rsidRPr="003055B2">
          <w:rPr>
            <w:rStyle w:val="Hyperlink"/>
            <w:rFonts w:ascii="Arial" w:hAnsi="Arial" w:cs="Arial"/>
            <w:sz w:val="20"/>
            <w:szCs w:val="20"/>
          </w:rPr>
          <w:t>here</w:t>
        </w:r>
      </w:hyperlink>
      <w:r w:rsidRPr="00A77C2D">
        <w:rPr>
          <w:rFonts w:ascii="Arial" w:hAnsi="Arial" w:cs="Arial"/>
          <w:sz w:val="20"/>
          <w:szCs w:val="20"/>
        </w:rPr>
        <w:t xml:space="preserve"> to access the Guide.</w:t>
      </w:r>
    </w:p>
    <w:p w14:paraId="5E2F1C84" w14:textId="77777777" w:rsidR="00A77C2D" w:rsidRDefault="00A77C2D" w:rsidP="00A77C2D">
      <w:pPr>
        <w:jc w:val="center"/>
      </w:pPr>
    </w:p>
    <w:p w14:paraId="4FB282ED" w14:textId="77777777" w:rsidR="00A77C2D" w:rsidRDefault="00A77C2D" w:rsidP="00A77C2D">
      <w:pPr>
        <w:jc w:val="center"/>
        <w:rPr>
          <w:rStyle w:val="Hyperlink"/>
          <w:rFonts w:ascii="Arial" w:hAnsi="Arial" w:cs="Arial"/>
          <w:sz w:val="16"/>
          <w:szCs w:val="16"/>
        </w:rPr>
      </w:pPr>
      <w:hyperlink w:anchor="_top" w:history="1">
        <w:r w:rsidRPr="00D0067F">
          <w:rPr>
            <w:rStyle w:val="Hyperlink"/>
            <w:rFonts w:ascii="Arial" w:hAnsi="Arial" w:cs="Arial"/>
            <w:sz w:val="16"/>
            <w:szCs w:val="16"/>
          </w:rPr>
          <w:t>Return to top</w:t>
        </w:r>
      </w:hyperlink>
    </w:p>
    <w:p w14:paraId="5683449E" w14:textId="77777777" w:rsidR="00571296" w:rsidRDefault="00571296" w:rsidP="0030711C"/>
    <w:p w14:paraId="66969F7E" w14:textId="0C966636" w:rsidR="008149A0" w:rsidRDefault="008149A0" w:rsidP="008149A0">
      <w:pPr>
        <w:pStyle w:val="Heading1"/>
        <w:spacing w:before="0"/>
      </w:pPr>
      <w:bookmarkStart w:id="39" w:name="_New_Training_Toolkit"/>
      <w:bookmarkStart w:id="40" w:name="_National_Crime_Victims’_1"/>
      <w:bookmarkEnd w:id="39"/>
      <w:bookmarkEnd w:id="40"/>
      <w:r>
        <w:t>National Crime Victims’ Rights Week</w:t>
      </w:r>
    </w:p>
    <w:p w14:paraId="00DBE78F" w14:textId="3B3DF632" w:rsidR="008149A0" w:rsidRDefault="008149A0" w:rsidP="008149A0">
      <w:r>
        <w:tab/>
      </w:r>
      <w:r>
        <w:tab/>
      </w:r>
      <w:r>
        <w:tab/>
      </w:r>
      <w:r>
        <w:tab/>
      </w:r>
      <w:r>
        <w:tab/>
      </w:r>
      <w:r>
        <w:tab/>
      </w:r>
      <w:r>
        <w:tab/>
      </w:r>
      <w:r>
        <w:tab/>
      </w:r>
    </w:p>
    <w:p w14:paraId="137DF08F" w14:textId="1DBAD7B8" w:rsidR="008149A0" w:rsidRDefault="008149A0" w:rsidP="008149A0"/>
    <w:tbl>
      <w:tblPr>
        <w:tblW w:w="9150" w:type="dxa"/>
        <w:jc w:val="center"/>
        <w:tblCellMar>
          <w:left w:w="0" w:type="dxa"/>
          <w:right w:w="0" w:type="dxa"/>
        </w:tblCellMar>
        <w:tblLook w:val="04A0" w:firstRow="1" w:lastRow="0" w:firstColumn="1" w:lastColumn="0" w:noHBand="0" w:noVBand="1"/>
      </w:tblPr>
      <w:tblGrid>
        <w:gridCol w:w="9150"/>
      </w:tblGrid>
      <w:tr w:rsidR="008149A0" w14:paraId="66E7D292" w14:textId="77777777" w:rsidTr="008149A0">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8149A0" w14:paraId="58B59DFD"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8149A0" w14:paraId="1726D49C"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8149A0" w14:paraId="01577E7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3ECF9BF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8149A0" w14:paraId="3BE25E8C" w14:textId="77777777">
                                      <w:trPr>
                                        <w:trHeight w:val="15"/>
                                        <w:jc w:val="center"/>
                                      </w:trPr>
                                      <w:tc>
                                        <w:tcPr>
                                          <w:tcW w:w="5000" w:type="pct"/>
                                          <w:tcMar>
                                            <w:top w:w="0" w:type="dxa"/>
                                            <w:left w:w="0" w:type="dxa"/>
                                            <w:bottom w:w="150" w:type="dxa"/>
                                            <w:right w:w="0" w:type="dxa"/>
                                          </w:tcMar>
                                          <w:hideMark/>
                                        </w:tcPr>
                                        <w:p w14:paraId="7BA9CB1F" w14:textId="1E10F61C" w:rsidR="008149A0" w:rsidRDefault="008149A0">
                                          <w:pPr>
                                            <w:spacing w:line="15" w:lineRule="atLeast"/>
                                            <w:jc w:val="center"/>
                                            <w:rPr>
                                              <w:rFonts w:ascii="Times New Roman" w:eastAsia="Times New Roman" w:hAnsi="Times New Roman" w:cs="Times New Roman"/>
                                            </w:rPr>
                                          </w:pPr>
                                          <w:r>
                                            <w:rPr>
                                              <w:rFonts w:eastAsia="Times New Roman"/>
                                              <w:noProof/>
                                            </w:rPr>
                                            <w:drawing>
                                              <wp:inline distT="0" distB="0" distL="0" distR="0" wp14:anchorId="4D4E1659" wp14:editId="25CF5588">
                                                <wp:extent cx="44450" cy="6350"/>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651E51E" w14:textId="77777777" w:rsidR="008149A0" w:rsidRDefault="008149A0">
                                    <w:pPr>
                                      <w:jc w:val="center"/>
                                      <w:rPr>
                                        <w:rFonts w:eastAsia="Times New Roman"/>
                                        <w:sz w:val="20"/>
                                        <w:szCs w:val="20"/>
                                      </w:rPr>
                                    </w:pPr>
                                  </w:p>
                                </w:tc>
                              </w:tr>
                            </w:tbl>
                            <w:p w14:paraId="3D9E6A0E" w14:textId="77777777" w:rsidR="008149A0" w:rsidRDefault="008149A0">
                              <w:pPr>
                                <w:rPr>
                                  <w:rFonts w:eastAsia="Times New Roman"/>
                                  <w:sz w:val="20"/>
                                  <w:szCs w:val="20"/>
                                </w:rPr>
                              </w:pPr>
                            </w:p>
                          </w:tc>
                        </w:tr>
                      </w:tbl>
                      <w:p w14:paraId="149A8959"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053AEFB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4E6E817B" w14:textId="77777777">
                                <w:tc>
                                  <w:tcPr>
                                    <w:tcW w:w="0" w:type="auto"/>
                                    <w:tcMar>
                                      <w:top w:w="150" w:type="dxa"/>
                                      <w:left w:w="0" w:type="dxa"/>
                                      <w:bottom w:w="150" w:type="dxa"/>
                                      <w:right w:w="0" w:type="dxa"/>
                                    </w:tcMar>
                                    <w:hideMark/>
                                  </w:tcPr>
                                  <w:p w14:paraId="0793DC13" w14:textId="10909A65" w:rsidR="008149A0" w:rsidRDefault="008149A0">
                                    <w:pPr>
                                      <w:jc w:val="center"/>
                                      <w:rPr>
                                        <w:rFonts w:eastAsia="Times New Roman"/>
                                      </w:rPr>
                                    </w:pPr>
                                    <w:r>
                                      <w:rPr>
                                        <w:rFonts w:eastAsia="Times New Roman"/>
                                        <w:noProof/>
                                      </w:rPr>
                                      <w:drawing>
                                        <wp:inline distT="0" distB="0" distL="0" distR="0" wp14:anchorId="47BC209C" wp14:editId="1A963C36">
                                          <wp:extent cx="1416050" cy="1054100"/>
                                          <wp:effectExtent l="0" t="0" r="0" b="0"/>
                                          <wp:docPr id="17" name="Picture 17" descr="https://files.constantcontact.com/d9d5b324701/0791571f-9b0a-42c0-853e-6d1c74c5b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d9d5b324701/0791571f-9b0a-42c0-853e-6d1c74c5bcc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6050" cy="1054100"/>
                                                  </a:xfrm>
                                                  <a:prstGeom prst="rect">
                                                    <a:avLst/>
                                                  </a:prstGeom>
                                                  <a:noFill/>
                                                  <a:ln>
                                                    <a:noFill/>
                                                  </a:ln>
                                                </pic:spPr>
                                              </pic:pic>
                                            </a:graphicData>
                                          </a:graphic>
                                        </wp:inline>
                                      </w:drawing>
                                    </w:r>
                                  </w:p>
                                </w:tc>
                              </w:tr>
                            </w:tbl>
                            <w:p w14:paraId="006A3334" w14:textId="77777777" w:rsidR="008149A0" w:rsidRDefault="008149A0">
                              <w:pPr>
                                <w:rPr>
                                  <w:rFonts w:eastAsia="Times New Roman"/>
                                  <w:sz w:val="20"/>
                                  <w:szCs w:val="20"/>
                                </w:rPr>
                              </w:pPr>
                            </w:p>
                          </w:tc>
                        </w:tr>
                      </w:tbl>
                      <w:p w14:paraId="410AFE32"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49E6C04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29924A05" w14:textId="77777777">
                                <w:tc>
                                  <w:tcPr>
                                    <w:tcW w:w="0" w:type="auto"/>
                                    <w:tcMar>
                                      <w:top w:w="150" w:type="dxa"/>
                                      <w:left w:w="300" w:type="dxa"/>
                                      <w:bottom w:w="150" w:type="dxa"/>
                                      <w:right w:w="300" w:type="dxa"/>
                                    </w:tcMar>
                                    <w:hideMark/>
                                  </w:tcPr>
                                  <w:p w14:paraId="5DC6AAC6" w14:textId="77777777" w:rsidR="008149A0" w:rsidRDefault="008149A0">
                                    <w:pPr>
                                      <w:rPr>
                                        <w:rFonts w:ascii="Arial" w:eastAsia="Times New Roman" w:hAnsi="Arial" w:cs="Arial"/>
                                        <w:color w:val="535256"/>
                                      </w:rPr>
                                    </w:pPr>
                                    <w:r>
                                      <w:rPr>
                                        <w:rFonts w:ascii="Arial" w:eastAsia="Times New Roman" w:hAnsi="Arial" w:cs="Arial"/>
                                        <w:b/>
                                        <w:bCs/>
                                        <w:color w:val="2B5B81"/>
                                        <w:sz w:val="36"/>
                                        <w:szCs w:val="36"/>
                                      </w:rPr>
                                      <w:t>Save the Date: NOVA's Observance of National Crime Victims' Rights Week</w:t>
                                    </w:r>
                                  </w:p>
                                </w:tc>
                              </w:tr>
                            </w:tbl>
                            <w:p w14:paraId="6C2E5E5B" w14:textId="77777777" w:rsidR="008149A0" w:rsidRDefault="008149A0">
                              <w:pPr>
                                <w:rPr>
                                  <w:rFonts w:ascii="Times New Roman" w:eastAsia="Times New Roman" w:hAnsi="Times New Roman" w:cs="Times New Roman"/>
                                  <w:sz w:val="20"/>
                                  <w:szCs w:val="20"/>
                                </w:rPr>
                              </w:pPr>
                            </w:p>
                          </w:tc>
                        </w:tr>
                      </w:tbl>
                      <w:p w14:paraId="346AF09B"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800"/>
                          <w:gridCol w:w="7200"/>
                        </w:tblGrid>
                        <w:tr w:rsidR="008149A0" w14:paraId="583CEEFB" w14:textId="77777777">
                          <w:trPr>
                            <w:jc w:val="center"/>
                          </w:trPr>
                          <w:tc>
                            <w:tcPr>
                              <w:tcW w:w="1000" w:type="pct"/>
                              <w:hideMark/>
                            </w:tcPr>
                            <w:tbl>
                              <w:tblPr>
                                <w:tblW w:w="5000" w:type="pct"/>
                                <w:tblCellMar>
                                  <w:left w:w="0" w:type="dxa"/>
                                  <w:right w:w="0" w:type="dxa"/>
                                </w:tblCellMar>
                                <w:tblLook w:val="04A0" w:firstRow="1" w:lastRow="0" w:firstColumn="1" w:lastColumn="0" w:noHBand="0" w:noVBand="1"/>
                              </w:tblPr>
                              <w:tblGrid>
                                <w:gridCol w:w="1800"/>
                              </w:tblGrid>
                              <w:tr w:rsidR="008149A0" w14:paraId="290CF6A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800"/>
                                    </w:tblGrid>
                                    <w:tr w:rsidR="008149A0" w14:paraId="7DA55377" w14:textId="77777777">
                                      <w:trPr>
                                        <w:trHeight w:val="15"/>
                                        <w:jc w:val="center"/>
                                      </w:trPr>
                                      <w:tc>
                                        <w:tcPr>
                                          <w:tcW w:w="5000" w:type="pct"/>
                                          <w:tcMar>
                                            <w:top w:w="0" w:type="dxa"/>
                                            <w:left w:w="0" w:type="dxa"/>
                                            <w:bottom w:w="150" w:type="dxa"/>
                                            <w:right w:w="0" w:type="dxa"/>
                                          </w:tcMar>
                                          <w:hideMark/>
                                        </w:tcPr>
                                        <w:p w14:paraId="059D4679" w14:textId="2FBE120A" w:rsidR="008149A0" w:rsidRDefault="008149A0">
                                          <w:pPr>
                                            <w:spacing w:line="15" w:lineRule="atLeast"/>
                                            <w:jc w:val="center"/>
                                            <w:rPr>
                                              <w:rFonts w:eastAsia="Times New Roman"/>
                                            </w:rPr>
                                          </w:pPr>
                                          <w:r>
                                            <w:rPr>
                                              <w:rFonts w:eastAsia="Times New Roman"/>
                                              <w:noProof/>
                                            </w:rPr>
                                            <w:drawing>
                                              <wp:inline distT="0" distB="0" distL="0" distR="0" wp14:anchorId="173BD711" wp14:editId="15DF39EE">
                                                <wp:extent cx="44450" cy="6350"/>
                                                <wp:effectExtent l="0" t="0" r="0" b="0"/>
                                                <wp:docPr id="16" name="Picture 1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A7FEF52" w14:textId="77777777" w:rsidR="008149A0" w:rsidRDefault="008149A0">
                                    <w:pPr>
                                      <w:jc w:val="center"/>
                                      <w:rPr>
                                        <w:rFonts w:eastAsia="Times New Roman"/>
                                        <w:sz w:val="20"/>
                                        <w:szCs w:val="20"/>
                                      </w:rPr>
                                    </w:pPr>
                                  </w:p>
                                </w:tc>
                              </w:tr>
                              <w:tr w:rsidR="008149A0" w14:paraId="4A360E49" w14:textId="77777777">
                                <w:tc>
                                  <w:tcPr>
                                    <w:tcW w:w="0" w:type="auto"/>
                                    <w:hideMark/>
                                  </w:tcPr>
                                  <w:p w14:paraId="715E5028" w14:textId="4289FF09" w:rsidR="008149A0" w:rsidRDefault="008149A0">
                                    <w:pPr>
                                      <w:jc w:val="center"/>
                                      <w:rPr>
                                        <w:rFonts w:eastAsia="Times New Roman"/>
                                        <w:sz w:val="24"/>
                                        <w:szCs w:val="24"/>
                                      </w:rPr>
                                    </w:pPr>
                                    <w:r>
                                      <w:rPr>
                                        <w:rFonts w:eastAsia="Times New Roman"/>
                                        <w:noProof/>
                                      </w:rPr>
                                      <w:drawing>
                                        <wp:inline distT="0" distB="0" distL="0" distR="0" wp14:anchorId="6DB66B35" wp14:editId="703F2C0E">
                                          <wp:extent cx="806450" cy="1619250"/>
                                          <wp:effectExtent l="0" t="0" r="0" b="0"/>
                                          <wp:docPr id="15" name="Picture 15" descr="https://files.constantcontact.com/d9d5b324701/a898374b-a6f3-4ffb-83e2-39ba649e1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onstantcontact.com/d9d5b324701/a898374b-a6f3-4ffb-83e2-39ba649e1e8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6450" cy="1619250"/>
                                                  </a:xfrm>
                                                  <a:prstGeom prst="rect">
                                                    <a:avLst/>
                                                  </a:prstGeom>
                                                  <a:noFill/>
                                                  <a:ln>
                                                    <a:noFill/>
                                                  </a:ln>
                                                </pic:spPr>
                                              </pic:pic>
                                            </a:graphicData>
                                          </a:graphic>
                                        </wp:inline>
                                      </w:drawing>
                                    </w:r>
                                  </w:p>
                                </w:tc>
                              </w:tr>
                            </w:tbl>
                            <w:p w14:paraId="16CED4D3" w14:textId="77777777" w:rsidR="008149A0" w:rsidRDefault="008149A0">
                              <w:pPr>
                                <w:rPr>
                                  <w:rFonts w:eastAsia="Times New Roman"/>
                                  <w:sz w:val="20"/>
                                  <w:szCs w:val="20"/>
                                </w:rPr>
                              </w:pPr>
                            </w:p>
                          </w:tc>
                          <w:tc>
                            <w:tcPr>
                              <w:tcW w:w="4000" w:type="pct"/>
                              <w:hideMark/>
                            </w:tcPr>
                            <w:tbl>
                              <w:tblPr>
                                <w:tblW w:w="5000" w:type="pct"/>
                                <w:tblCellMar>
                                  <w:left w:w="0" w:type="dxa"/>
                                  <w:right w:w="0" w:type="dxa"/>
                                </w:tblCellMar>
                                <w:tblLook w:val="04A0" w:firstRow="1" w:lastRow="0" w:firstColumn="1" w:lastColumn="0" w:noHBand="0" w:noVBand="1"/>
                              </w:tblPr>
                              <w:tblGrid>
                                <w:gridCol w:w="7200"/>
                              </w:tblGrid>
                              <w:tr w:rsidR="008149A0" w14:paraId="542EEDF2" w14:textId="77777777">
                                <w:tc>
                                  <w:tcPr>
                                    <w:tcW w:w="0" w:type="auto"/>
                                    <w:tcMar>
                                      <w:top w:w="150" w:type="dxa"/>
                                      <w:left w:w="150" w:type="dxa"/>
                                      <w:bottom w:w="150" w:type="dxa"/>
                                      <w:right w:w="300" w:type="dxa"/>
                                    </w:tcMar>
                                    <w:hideMark/>
                                  </w:tcPr>
                                  <w:p w14:paraId="17C74F03" w14:textId="77777777" w:rsidR="008149A0" w:rsidRDefault="008149A0">
                                    <w:pPr>
                                      <w:rPr>
                                        <w:rFonts w:ascii="Arial" w:eastAsia="Times New Roman" w:hAnsi="Arial" w:cs="Arial"/>
                                        <w:color w:val="535256"/>
                                        <w:sz w:val="24"/>
                                        <w:szCs w:val="24"/>
                                      </w:rPr>
                                    </w:pPr>
                                    <w:r>
                                      <w:rPr>
                                        <w:rFonts w:ascii="Arial" w:eastAsia="Times New Roman" w:hAnsi="Arial" w:cs="Arial"/>
                                        <w:b/>
                                        <w:bCs/>
                                        <w:color w:val="535256"/>
                                      </w:rPr>
                                      <w:t>April 18 - 24, 2021 is National Crime Victims' Rights Week (NCVRW)!</w:t>
                                    </w:r>
                                    <w:r>
                                      <w:rPr>
                                        <w:rFonts w:ascii="Arial" w:eastAsia="Times New Roman" w:hAnsi="Arial" w:cs="Arial"/>
                                        <w:color w:val="535256"/>
                                      </w:rPr>
                                      <w:t xml:space="preserve"> This year marks the 40th anniversary of NCVRW and the Department of Justice’s Office for Victims of Crime (OVC)’s NCVRW theme is </w:t>
                                    </w:r>
                                    <w:hyperlink r:id="rId33" w:tgtFrame="_blank" w:history="1">
                                      <w:r>
                                        <w:rPr>
                                          <w:rStyle w:val="Hyperlink"/>
                                          <w:rFonts w:eastAsia="Times New Roman"/>
                                          <w:b/>
                                          <w:bCs/>
                                          <w:i/>
                                          <w:iCs/>
                                          <w:color w:val="2B5B81"/>
                                        </w:rPr>
                                        <w:t>Support Victims. Build Trust. Engage Communities.</w:t>
                                      </w:r>
                                    </w:hyperlink>
                                    <w:r>
                                      <w:rPr>
                                        <w:rFonts w:ascii="Arial" w:eastAsia="Times New Roman" w:hAnsi="Arial" w:cs="Arial"/>
                                        <w:color w:val="535256"/>
                                      </w:rPr>
                                      <w:t xml:space="preserve"> NOVA is looking forward to embodying this theme with our community by offering free training and exciting events throughout the week! We will also highlight our 2021 theme: </w:t>
                                    </w:r>
                                    <w:hyperlink r:id="rId34" w:tgtFrame="_blank" w:history="1">
                                      <w:r>
                                        <w:rPr>
                                          <w:rStyle w:val="Hyperlink"/>
                                          <w:rFonts w:eastAsia="Times New Roman"/>
                                          <w:b/>
                                          <w:bCs/>
                                          <w:color w:val="2B5B81"/>
                                        </w:rPr>
                                        <w:t>United We Advocate, Together We Thrive! </w:t>
                                      </w:r>
                                    </w:hyperlink>
                                    <w:r>
                                      <w:rPr>
                                        <w:rFonts w:ascii="Arial" w:eastAsia="Times New Roman" w:hAnsi="Arial" w:cs="Arial"/>
                                        <w:color w:val="535256"/>
                                      </w:rPr>
                                      <w:t xml:space="preserve"> </w:t>
                                    </w:r>
                                  </w:p>
                                </w:tc>
                              </w:tr>
                            </w:tbl>
                            <w:p w14:paraId="276B3E2C" w14:textId="77777777" w:rsidR="008149A0" w:rsidRDefault="008149A0">
                              <w:pPr>
                                <w:rPr>
                                  <w:rFonts w:ascii="Times New Roman" w:eastAsia="Times New Roman" w:hAnsi="Times New Roman" w:cs="Times New Roman"/>
                                  <w:sz w:val="20"/>
                                  <w:szCs w:val="20"/>
                                </w:rPr>
                              </w:pPr>
                            </w:p>
                          </w:tc>
                        </w:tr>
                      </w:tbl>
                      <w:p w14:paraId="34A8FA96"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400"/>
                          <w:gridCol w:w="3600"/>
                        </w:tblGrid>
                        <w:tr w:rsidR="008149A0" w14:paraId="471203C0" w14:textId="77777777">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400"/>
                              </w:tblGrid>
                              <w:tr w:rsidR="008149A0" w14:paraId="79138062" w14:textId="77777777">
                                <w:tc>
                                  <w:tcPr>
                                    <w:tcW w:w="0" w:type="auto"/>
                                    <w:tcMar>
                                      <w:top w:w="150" w:type="dxa"/>
                                      <w:left w:w="300" w:type="dxa"/>
                                      <w:bottom w:w="150" w:type="dxa"/>
                                      <w:right w:w="150" w:type="dxa"/>
                                    </w:tcMar>
                                  </w:tcPr>
                                  <w:p w14:paraId="51A21971" w14:textId="77777777" w:rsidR="008149A0" w:rsidRDefault="008149A0">
                                    <w:pPr>
                                      <w:rPr>
                                        <w:rFonts w:ascii="Arial" w:eastAsia="Times New Roman" w:hAnsi="Arial" w:cs="Arial"/>
                                        <w:color w:val="535256"/>
                                      </w:rPr>
                                    </w:pPr>
                                    <w:r>
                                      <w:rPr>
                                        <w:rFonts w:ascii="Arial" w:eastAsia="Times New Roman" w:hAnsi="Arial" w:cs="Arial"/>
                                        <w:color w:val="535256"/>
                                      </w:rPr>
                                      <w:t>The past year has been difficult professionally and personally for our community. And yet, we are inspired by the many ways victim assistance professionals have continued to provide critical services to victims/survivors of crime and advocate on behalf of those in need. Through creativity and innovation, we have all learned how to advance and enhance our programs.</w:t>
                                    </w:r>
                                  </w:p>
                                  <w:p w14:paraId="52B6F2CB" w14:textId="77777777" w:rsidR="008149A0" w:rsidRDefault="008149A0">
                                    <w:pPr>
                                      <w:rPr>
                                        <w:rFonts w:ascii="Arial" w:eastAsia="Times New Roman" w:hAnsi="Arial" w:cs="Arial"/>
                                        <w:color w:val="535256"/>
                                      </w:rPr>
                                    </w:pPr>
                                  </w:p>
                                  <w:p w14:paraId="4F8D416B" w14:textId="77777777" w:rsidR="008149A0" w:rsidRDefault="008149A0">
                                    <w:pPr>
                                      <w:rPr>
                                        <w:rFonts w:ascii="Arial" w:eastAsia="Times New Roman" w:hAnsi="Arial" w:cs="Arial"/>
                                        <w:color w:val="535256"/>
                                      </w:rPr>
                                    </w:pPr>
                                    <w:r>
                                      <w:rPr>
                                        <w:rFonts w:ascii="Arial" w:eastAsia="Times New Roman" w:hAnsi="Arial" w:cs="Arial"/>
                                        <w:color w:val="535256"/>
                                      </w:rPr>
                                      <w:t>We know it has not been easy. It takes strength and energy for a program to thrive.</w:t>
                                    </w:r>
                                  </w:p>
                                </w:tc>
                              </w:tr>
                            </w:tbl>
                            <w:p w14:paraId="7C31199F" w14:textId="77777777" w:rsidR="008149A0" w:rsidRDefault="008149A0">
                              <w:pPr>
                                <w:rPr>
                                  <w:rFonts w:ascii="Times New Roman" w:eastAsia="Times New Roman" w:hAnsi="Times New Roman" w:cs="Times New Roman"/>
                                  <w:sz w:val="20"/>
                                  <w:szCs w:val="20"/>
                                </w:rPr>
                              </w:pPr>
                            </w:p>
                          </w:tc>
                          <w:tc>
                            <w:tcPr>
                              <w:tcW w:w="2000" w:type="pct"/>
                              <w:hideMark/>
                            </w:tcPr>
                            <w:tbl>
                              <w:tblPr>
                                <w:tblW w:w="5000" w:type="pct"/>
                                <w:tblCellMar>
                                  <w:left w:w="0" w:type="dxa"/>
                                  <w:right w:w="0" w:type="dxa"/>
                                </w:tblCellMar>
                                <w:tblLook w:val="04A0" w:firstRow="1" w:lastRow="0" w:firstColumn="1" w:lastColumn="0" w:noHBand="0" w:noVBand="1"/>
                              </w:tblPr>
                              <w:tblGrid>
                                <w:gridCol w:w="3600"/>
                              </w:tblGrid>
                              <w:tr w:rsidR="008149A0" w14:paraId="58089BED" w14:textId="77777777">
                                <w:tc>
                                  <w:tcPr>
                                    <w:tcW w:w="0" w:type="auto"/>
                                    <w:hideMark/>
                                  </w:tcPr>
                                  <w:p w14:paraId="02B0E9DE" w14:textId="17D9C0DA" w:rsidR="008149A0" w:rsidRDefault="008149A0">
                                    <w:pPr>
                                      <w:jc w:val="center"/>
                                      <w:rPr>
                                        <w:rFonts w:eastAsia="Times New Roman"/>
                                        <w:sz w:val="24"/>
                                        <w:szCs w:val="24"/>
                                      </w:rPr>
                                    </w:pPr>
                                    <w:r>
                                      <w:rPr>
                                        <w:rFonts w:eastAsia="Times New Roman"/>
                                        <w:noProof/>
                                        <w:color w:val="0000FF"/>
                                      </w:rPr>
                                      <w:drawing>
                                        <wp:inline distT="0" distB="0" distL="0" distR="0" wp14:anchorId="0A3BCDC3" wp14:editId="49DF5557">
                                          <wp:extent cx="2286000" cy="2286000"/>
                                          <wp:effectExtent l="0" t="0" r="0" b="0"/>
                                          <wp:docPr id="14" name="Picture 14" descr="https://files.constantcontact.com/d9d5b324701/f4b1e3a5-8fe8-4445-a45b-68119f6c0a1d.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d9d5b324701/f4b1e3a5-8fe8-4445-a45b-68119f6c0a1d.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bl>
                            <w:p w14:paraId="5D52A85E" w14:textId="77777777" w:rsidR="008149A0" w:rsidRDefault="008149A0">
                              <w:pPr>
                                <w:rPr>
                                  <w:rFonts w:eastAsia="Times New Roman"/>
                                  <w:sz w:val="20"/>
                                  <w:szCs w:val="20"/>
                                </w:rPr>
                              </w:pPr>
                            </w:p>
                          </w:tc>
                        </w:tr>
                      </w:tbl>
                      <w:p w14:paraId="1926C248" w14:textId="77777777" w:rsidR="008149A0" w:rsidRDefault="008149A0">
                        <w:pPr>
                          <w:jc w:val="center"/>
                          <w:rPr>
                            <w:rFonts w:eastAsia="Times New Roman"/>
                            <w:vanish/>
                            <w:sz w:val="24"/>
                            <w:szCs w:val="24"/>
                          </w:rPr>
                        </w:pPr>
                      </w:p>
                      <w:p w14:paraId="12831219"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60D4607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64966F77" w14:textId="77777777">
                                <w:tc>
                                  <w:tcPr>
                                    <w:tcW w:w="0" w:type="auto"/>
                                    <w:hideMark/>
                                  </w:tcPr>
                                  <w:tbl>
                                    <w:tblPr>
                                      <w:tblW w:w="5000" w:type="pct"/>
                                      <w:jc w:val="center"/>
                                      <w:tblLook w:val="04A0" w:firstRow="1" w:lastRow="0" w:firstColumn="1" w:lastColumn="0" w:noHBand="0" w:noVBand="1"/>
                                    </w:tblPr>
                                    <w:tblGrid>
                                      <w:gridCol w:w="9000"/>
                                    </w:tblGrid>
                                    <w:tr w:rsidR="008149A0" w14:paraId="30317EBA"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550"/>
                                          </w:tblGrid>
                                          <w:tr w:rsidR="008149A0" w14:paraId="1B23F82B" w14:textId="77777777">
                                            <w:trPr>
                                              <w:trHeight w:val="15"/>
                                              <w:jc w:val="center"/>
                                            </w:trPr>
                                            <w:tc>
                                              <w:tcPr>
                                                <w:tcW w:w="0" w:type="auto"/>
                                                <w:shd w:val="clear" w:color="auto" w:fill="2B5B81"/>
                                                <w:tcMar>
                                                  <w:top w:w="0" w:type="dxa"/>
                                                  <w:left w:w="0" w:type="dxa"/>
                                                  <w:bottom w:w="15" w:type="dxa"/>
                                                  <w:right w:w="0" w:type="dxa"/>
                                                </w:tcMar>
                                                <w:vAlign w:val="center"/>
                                                <w:hideMark/>
                                              </w:tcPr>
                                              <w:p w14:paraId="4959F54A" w14:textId="39678C9E" w:rsidR="008149A0" w:rsidRDefault="008149A0">
                                                <w:pPr>
                                                  <w:spacing w:line="15" w:lineRule="atLeast"/>
                                                  <w:jc w:val="center"/>
                                                  <w:rPr>
                                                    <w:rFonts w:eastAsia="Times New Roman"/>
                                                  </w:rPr>
                                                </w:pPr>
                                                <w:r>
                                                  <w:rPr>
                                                    <w:rFonts w:eastAsia="Times New Roman"/>
                                                    <w:noProof/>
                                                  </w:rPr>
                                                  <w:drawing>
                                                    <wp:inline distT="0" distB="0" distL="0" distR="0" wp14:anchorId="33516EE8" wp14:editId="296F99AF">
                                                      <wp:extent cx="44450" cy="6350"/>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DF44CC2" w14:textId="77777777" w:rsidR="008149A0" w:rsidRDefault="008149A0">
                                          <w:pPr>
                                            <w:jc w:val="center"/>
                                            <w:rPr>
                                              <w:rFonts w:eastAsia="Times New Roman"/>
                                              <w:sz w:val="20"/>
                                              <w:szCs w:val="20"/>
                                            </w:rPr>
                                          </w:pPr>
                                        </w:p>
                                      </w:tc>
                                    </w:tr>
                                  </w:tbl>
                                  <w:p w14:paraId="75D76DA6" w14:textId="77777777" w:rsidR="008149A0" w:rsidRDefault="008149A0">
                                    <w:pPr>
                                      <w:jc w:val="center"/>
                                      <w:rPr>
                                        <w:rFonts w:eastAsia="Times New Roman"/>
                                        <w:sz w:val="20"/>
                                        <w:szCs w:val="20"/>
                                      </w:rPr>
                                    </w:pPr>
                                  </w:p>
                                </w:tc>
                              </w:tr>
                            </w:tbl>
                            <w:p w14:paraId="7A3F134D" w14:textId="77777777" w:rsidR="008149A0" w:rsidRDefault="008149A0">
                              <w:pPr>
                                <w:rPr>
                                  <w:rFonts w:eastAsia="Times New Roman"/>
                                  <w:sz w:val="20"/>
                                  <w:szCs w:val="20"/>
                                </w:rPr>
                              </w:pPr>
                            </w:p>
                          </w:tc>
                        </w:tr>
                      </w:tbl>
                      <w:p w14:paraId="4E8599DC"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65E0D41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15E193A4" w14:textId="77777777">
                                <w:tc>
                                  <w:tcPr>
                                    <w:tcW w:w="0" w:type="auto"/>
                                    <w:tcMar>
                                      <w:top w:w="150" w:type="dxa"/>
                                      <w:left w:w="300" w:type="dxa"/>
                                      <w:bottom w:w="150" w:type="dxa"/>
                                      <w:right w:w="300" w:type="dxa"/>
                                    </w:tcMar>
                                  </w:tcPr>
                                  <w:p w14:paraId="766C6496" w14:textId="77777777" w:rsidR="008149A0" w:rsidRDefault="008149A0">
                                    <w:pPr>
                                      <w:jc w:val="center"/>
                                      <w:rPr>
                                        <w:rFonts w:ascii="Arial" w:eastAsia="Times New Roman" w:hAnsi="Arial" w:cs="Arial"/>
                                        <w:color w:val="535256"/>
                                      </w:rPr>
                                    </w:pPr>
                                    <w:r>
                                      <w:rPr>
                                        <w:rFonts w:ascii="Arial" w:eastAsia="Times New Roman" w:hAnsi="Arial" w:cs="Arial"/>
                                        <w:b/>
                                        <w:bCs/>
                                        <w:color w:val="2B5B81"/>
                                        <w:sz w:val="27"/>
                                        <w:szCs w:val="27"/>
                                      </w:rPr>
                                      <w:t xml:space="preserve">CALENDAR OF EVENTS </w:t>
                                    </w:r>
                                  </w:p>
                                  <w:p w14:paraId="375BBC43" w14:textId="77777777" w:rsidR="008149A0" w:rsidRDefault="008149A0">
                                    <w:pPr>
                                      <w:jc w:val="center"/>
                                      <w:rPr>
                                        <w:rFonts w:ascii="Arial" w:eastAsia="Times New Roman" w:hAnsi="Arial" w:cs="Arial"/>
                                        <w:color w:val="535256"/>
                                      </w:rPr>
                                    </w:pPr>
                                    <w:r>
                                      <w:rPr>
                                        <w:rFonts w:ascii="Arial" w:eastAsia="Times New Roman" w:hAnsi="Arial" w:cs="Arial"/>
                                        <w:i/>
                                        <w:iCs/>
                                        <w:color w:val="2B5B81"/>
                                      </w:rPr>
                                      <w:t>All events are free and open to the public</w:t>
                                    </w:r>
                                  </w:p>
                                  <w:p w14:paraId="55523439" w14:textId="77777777" w:rsidR="008149A0" w:rsidRDefault="008149A0">
                                    <w:pPr>
                                      <w:rPr>
                                        <w:rFonts w:ascii="Arial" w:eastAsia="Times New Roman" w:hAnsi="Arial" w:cs="Arial"/>
                                        <w:color w:val="535256"/>
                                      </w:rPr>
                                    </w:pPr>
                                  </w:p>
                                  <w:p w14:paraId="4DAA5F66"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Monday, April 19th</w:t>
                                    </w:r>
                                  </w:p>
                                  <w:p w14:paraId="1C1AAD17" w14:textId="77777777" w:rsidR="008149A0" w:rsidRDefault="008149A0">
                                    <w:pPr>
                                      <w:rPr>
                                        <w:rFonts w:ascii="Arial" w:eastAsia="Times New Roman" w:hAnsi="Arial" w:cs="Arial"/>
                                        <w:color w:val="535256"/>
                                      </w:rPr>
                                    </w:pPr>
                                  </w:p>
                                  <w:p w14:paraId="466F0773" w14:textId="77777777" w:rsidR="008149A0" w:rsidRDefault="008149A0">
                                    <w:pPr>
                                      <w:rPr>
                                        <w:rFonts w:ascii="Arial" w:eastAsia="Times New Roman" w:hAnsi="Arial" w:cs="Arial"/>
                                        <w:color w:val="535256"/>
                                      </w:rPr>
                                    </w:pPr>
                                    <w:r>
                                      <w:rPr>
                                        <w:rFonts w:ascii="Arial" w:eastAsia="Times New Roman" w:hAnsi="Arial" w:cs="Arial"/>
                                        <w:b/>
                                        <w:bCs/>
                                        <w:color w:val="535256"/>
                                      </w:rPr>
                                      <w:t>11:00am - 12:00pm (ET): SELF CARE</w:t>
                                    </w:r>
                                  </w:p>
                                  <w:p w14:paraId="2C7D942E" w14:textId="77777777" w:rsidR="008149A0" w:rsidRDefault="008149A0">
                                    <w:pPr>
                                      <w:rPr>
                                        <w:rFonts w:ascii="Arial" w:eastAsia="Times New Roman" w:hAnsi="Arial" w:cs="Arial"/>
                                        <w:color w:val="535256"/>
                                      </w:rPr>
                                    </w:pPr>
                                    <w:r>
                                      <w:rPr>
                                        <w:rFonts w:ascii="Arial" w:eastAsia="Times New Roman" w:hAnsi="Arial" w:cs="Arial"/>
                                        <w:b/>
                                        <w:bCs/>
                                        <w:i/>
                                        <w:iCs/>
                                        <w:color w:val="2B5B81"/>
                                      </w:rPr>
                                      <w:t xml:space="preserve">Yoga &amp; Trauma-Informed Meditation </w:t>
                                    </w:r>
                                  </w:p>
                                  <w:p w14:paraId="68AA7489" w14:textId="77777777" w:rsidR="008149A0" w:rsidRDefault="008149A0">
                                    <w:pPr>
                                      <w:rPr>
                                        <w:rFonts w:ascii="Arial" w:eastAsia="Times New Roman" w:hAnsi="Arial" w:cs="Arial"/>
                                        <w:color w:val="535256"/>
                                      </w:rPr>
                                    </w:pPr>
                                  </w:p>
                                  <w:p w14:paraId="6E45A513" w14:textId="77777777" w:rsidR="008149A0" w:rsidRDefault="008149A0">
                                    <w:pPr>
                                      <w:rPr>
                                        <w:rFonts w:ascii="Arial" w:eastAsia="Times New Roman" w:hAnsi="Arial" w:cs="Arial"/>
                                        <w:color w:val="535256"/>
                                      </w:rPr>
                                    </w:pPr>
                                    <w:r>
                                      <w:rPr>
                                        <w:rFonts w:ascii="Arial" w:eastAsia="Times New Roman" w:hAnsi="Arial" w:cs="Arial"/>
                                        <w:b/>
                                        <w:bCs/>
                                        <w:color w:val="535256"/>
                                      </w:rPr>
                                      <w:t>Presenters:</w:t>
                                    </w:r>
                                    <w:r>
                                      <w:rPr>
                                        <w:rFonts w:ascii="Arial" w:eastAsia="Times New Roman" w:hAnsi="Arial" w:cs="Arial"/>
                                        <w:color w:val="535256"/>
                                      </w:rPr>
                                      <w:t xml:space="preserve"> Lauren McGrath, Yoga Instructor; Madison </w:t>
                                    </w:r>
                                    <w:proofErr w:type="spellStart"/>
                                    <w:r>
                                      <w:rPr>
                                        <w:rFonts w:ascii="Arial" w:eastAsia="Times New Roman" w:hAnsi="Arial" w:cs="Arial"/>
                                        <w:color w:val="535256"/>
                                      </w:rPr>
                                      <w:t>Alig</w:t>
                                    </w:r>
                                    <w:proofErr w:type="spellEnd"/>
                                    <w:r>
                                      <w:rPr>
                                        <w:rFonts w:ascii="Arial" w:eastAsia="Times New Roman" w:hAnsi="Arial" w:cs="Arial"/>
                                        <w:color w:val="535256"/>
                                      </w:rPr>
                                      <w:t>, Reiki Master and Meditation Facilitator</w:t>
                                    </w:r>
                                  </w:p>
                                  <w:p w14:paraId="00DACD08" w14:textId="77777777" w:rsidR="008149A0" w:rsidRDefault="008149A0">
                                    <w:pPr>
                                      <w:rPr>
                                        <w:rFonts w:ascii="Arial" w:eastAsia="Times New Roman" w:hAnsi="Arial" w:cs="Arial"/>
                                        <w:color w:val="535256"/>
                                      </w:rPr>
                                    </w:pPr>
                                  </w:p>
                                  <w:p w14:paraId="64F85A96" w14:textId="77777777" w:rsidR="008149A0" w:rsidRDefault="008149A0">
                                    <w:pPr>
                                      <w:rPr>
                                        <w:rFonts w:ascii="Arial" w:eastAsia="Times New Roman" w:hAnsi="Arial" w:cs="Arial"/>
                                        <w:color w:val="535256"/>
                                      </w:rPr>
                                    </w:pPr>
                                    <w:r>
                                      <w:rPr>
                                        <w:rFonts w:ascii="Arial" w:eastAsia="Times New Roman" w:hAnsi="Arial" w:cs="Arial"/>
                                        <w:b/>
                                        <w:bCs/>
                                        <w:color w:val="535256"/>
                                      </w:rPr>
                                      <w:t>1:00pm - 2:30pm (ET): BROWN BAG</w:t>
                                    </w:r>
                                  </w:p>
                                  <w:p w14:paraId="26B80C8E" w14:textId="77777777" w:rsidR="008149A0" w:rsidRDefault="008149A0">
                                    <w:pPr>
                                      <w:rPr>
                                        <w:rFonts w:ascii="Arial" w:eastAsia="Times New Roman" w:hAnsi="Arial" w:cs="Arial"/>
                                        <w:color w:val="535256"/>
                                      </w:rPr>
                                    </w:pPr>
                                    <w:r>
                                      <w:rPr>
                                        <w:rFonts w:ascii="Arial" w:eastAsia="Times New Roman" w:hAnsi="Arial" w:cs="Arial"/>
                                        <w:b/>
                                        <w:bCs/>
                                        <w:i/>
                                        <w:iCs/>
                                        <w:color w:val="2B5B81"/>
                                      </w:rPr>
                                      <w:t>Crime Victims in Indian Country and the Rights They are Owed</w:t>
                                    </w:r>
                                  </w:p>
                                  <w:p w14:paraId="7DC65D47" w14:textId="77777777" w:rsidR="008149A0" w:rsidRDefault="008149A0">
                                    <w:pPr>
                                      <w:rPr>
                                        <w:rFonts w:ascii="Arial" w:eastAsia="Times New Roman" w:hAnsi="Arial" w:cs="Arial"/>
                                        <w:color w:val="535256"/>
                                      </w:rPr>
                                    </w:pPr>
                                  </w:p>
                                  <w:p w14:paraId="3DF567C0" w14:textId="77777777" w:rsidR="008149A0" w:rsidRDefault="008149A0">
                                    <w:pPr>
                                      <w:rPr>
                                        <w:rFonts w:ascii="Arial" w:eastAsia="Times New Roman" w:hAnsi="Arial" w:cs="Arial"/>
                                        <w:color w:val="535256"/>
                                      </w:rPr>
                                    </w:pPr>
                                    <w:r>
                                      <w:rPr>
                                        <w:rFonts w:ascii="Arial" w:eastAsia="Times New Roman" w:hAnsi="Arial" w:cs="Arial"/>
                                        <w:b/>
                                        <w:bCs/>
                                        <w:color w:val="535256"/>
                                      </w:rPr>
                                      <w:t xml:space="preserve">Presenter: </w:t>
                                    </w:r>
                                    <w:r>
                                      <w:rPr>
                                        <w:rFonts w:ascii="Arial" w:eastAsia="Times New Roman" w:hAnsi="Arial" w:cs="Arial"/>
                                        <w:color w:val="535256"/>
                                      </w:rPr>
                                      <w:t>Leslie Hagen, National Indian Country Training Coordinator &amp; Assistant Chief Learning Officer at the U.S. Department of Justice</w:t>
                                    </w:r>
                                  </w:p>
                                  <w:p w14:paraId="0A9A0D71" w14:textId="77777777" w:rsidR="008149A0" w:rsidRDefault="008149A0">
                                    <w:pPr>
                                      <w:rPr>
                                        <w:rFonts w:ascii="Arial" w:eastAsia="Times New Roman" w:hAnsi="Arial" w:cs="Arial"/>
                                        <w:color w:val="535256"/>
                                      </w:rPr>
                                    </w:pPr>
                                  </w:p>
                                  <w:p w14:paraId="53024F9D"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Tuesday, April 20th</w:t>
                                    </w:r>
                                  </w:p>
                                  <w:p w14:paraId="1AB51048" w14:textId="77777777" w:rsidR="008149A0" w:rsidRDefault="008149A0">
                                    <w:pPr>
                                      <w:jc w:val="center"/>
                                      <w:rPr>
                                        <w:rFonts w:ascii="Arial" w:eastAsia="Times New Roman" w:hAnsi="Arial" w:cs="Arial"/>
                                        <w:color w:val="535256"/>
                                      </w:rPr>
                                    </w:pPr>
                                  </w:p>
                                  <w:p w14:paraId="2F3E5041" w14:textId="77777777" w:rsidR="008149A0" w:rsidRDefault="008149A0">
                                    <w:pPr>
                                      <w:jc w:val="center"/>
                                      <w:rPr>
                                        <w:rFonts w:ascii="Arial" w:eastAsia="Times New Roman" w:hAnsi="Arial" w:cs="Arial"/>
                                        <w:color w:val="535256"/>
                                      </w:rPr>
                                    </w:pPr>
                                    <w:r>
                                      <w:rPr>
                                        <w:rFonts w:ascii="Arial" w:eastAsia="Times New Roman" w:hAnsi="Arial" w:cs="Arial"/>
                                        <w:color w:val="535256"/>
                                      </w:rPr>
                                      <w:t>Engage All Day: #</w:t>
                                    </w:r>
                                    <w:proofErr w:type="spellStart"/>
                                    <w:r>
                                      <w:rPr>
                                        <w:rFonts w:ascii="Arial" w:eastAsia="Times New Roman" w:hAnsi="Arial" w:cs="Arial"/>
                                        <w:color w:val="535256"/>
                                      </w:rPr>
                                      <w:t>WhyWeAdvocate</w:t>
                                    </w:r>
                                    <w:proofErr w:type="spellEnd"/>
                                    <w:r>
                                      <w:rPr>
                                        <w:rFonts w:ascii="Arial" w:eastAsia="Times New Roman" w:hAnsi="Arial" w:cs="Arial"/>
                                        <w:color w:val="535256"/>
                                      </w:rPr>
                                      <w:t xml:space="preserve"> Social Media Campaign</w:t>
                                    </w:r>
                                  </w:p>
                                  <w:p w14:paraId="0499AD00" w14:textId="77777777" w:rsidR="008149A0" w:rsidRDefault="008149A0">
                                    <w:pPr>
                                      <w:rPr>
                                        <w:rFonts w:ascii="Arial" w:eastAsia="Times New Roman" w:hAnsi="Arial" w:cs="Arial"/>
                                        <w:color w:val="535256"/>
                                      </w:rPr>
                                    </w:pPr>
                                  </w:p>
                                  <w:p w14:paraId="168E953F" w14:textId="77777777" w:rsidR="008149A0" w:rsidRDefault="008149A0">
                                    <w:pPr>
                                      <w:rPr>
                                        <w:rFonts w:ascii="Arial" w:eastAsia="Times New Roman" w:hAnsi="Arial" w:cs="Arial"/>
                                        <w:color w:val="535256"/>
                                      </w:rPr>
                                    </w:pPr>
                                    <w:r>
                                      <w:rPr>
                                        <w:rFonts w:ascii="Arial" w:eastAsia="Times New Roman" w:hAnsi="Arial" w:cs="Arial"/>
                                        <w:b/>
                                        <w:bCs/>
                                        <w:color w:val="535256"/>
                                      </w:rPr>
                                      <w:t xml:space="preserve">1:00pm - 2:30pm (ET): VIRTUAL KEYNOTE </w:t>
                                    </w:r>
                                  </w:p>
                                  <w:p w14:paraId="770046DC" w14:textId="77777777" w:rsidR="008149A0" w:rsidRDefault="008149A0">
                                    <w:pPr>
                                      <w:rPr>
                                        <w:rFonts w:ascii="Arial" w:eastAsia="Times New Roman" w:hAnsi="Arial" w:cs="Arial"/>
                                        <w:color w:val="535256"/>
                                      </w:rPr>
                                    </w:pPr>
                                    <w:r>
                                      <w:rPr>
                                        <w:rFonts w:ascii="Arial" w:eastAsia="Times New Roman" w:hAnsi="Arial" w:cs="Arial"/>
                                        <w:b/>
                                        <w:bCs/>
                                        <w:i/>
                                        <w:iCs/>
                                        <w:color w:val="2B5B81"/>
                                      </w:rPr>
                                      <w:t>Keynote with Bridie Farrell</w:t>
                                    </w:r>
                                  </w:p>
                                  <w:p w14:paraId="60AB4FDE" w14:textId="77777777" w:rsidR="008149A0" w:rsidRDefault="008149A0">
                                    <w:pPr>
                                      <w:rPr>
                                        <w:rFonts w:ascii="Arial" w:eastAsia="Times New Roman" w:hAnsi="Arial" w:cs="Arial"/>
                                        <w:color w:val="535256"/>
                                      </w:rPr>
                                    </w:pPr>
                                  </w:p>
                                  <w:p w14:paraId="2723F1DC" w14:textId="77777777" w:rsidR="008149A0" w:rsidRDefault="008149A0">
                                    <w:pPr>
                                      <w:rPr>
                                        <w:rFonts w:ascii="Arial" w:eastAsia="Times New Roman" w:hAnsi="Arial" w:cs="Arial"/>
                                        <w:color w:val="535256"/>
                                      </w:rPr>
                                    </w:pPr>
                                    <w:r>
                                      <w:rPr>
                                        <w:rFonts w:ascii="Arial" w:eastAsia="Times New Roman" w:hAnsi="Arial" w:cs="Arial"/>
                                        <w:b/>
                                        <w:bCs/>
                                        <w:color w:val="535256"/>
                                      </w:rPr>
                                      <w:t>Presenter:</w:t>
                                    </w:r>
                                    <w:r>
                                      <w:rPr>
                                        <w:rFonts w:ascii="Arial" w:eastAsia="Times New Roman" w:hAnsi="Arial" w:cs="Arial"/>
                                        <w:color w:val="535256"/>
                                      </w:rPr>
                                      <w:t xml:space="preserve"> Bridie Farrell is an advocate, survivor and former Olympic speed skater. She is a national leader for survivors of child sexual abuse and exploitation, and founder of </w:t>
                                    </w:r>
                                    <w:hyperlink r:id="rId36" w:tgtFrame="_blank" w:history="1">
                                      <w:r>
                                        <w:rPr>
                                          <w:rStyle w:val="Hyperlink"/>
                                          <w:rFonts w:eastAsia="Times New Roman"/>
                                          <w:color w:val="2B5B81"/>
                                        </w:rPr>
                                        <w:t>America Loves Kids.</w:t>
                                      </w:r>
                                    </w:hyperlink>
                                    <w:r>
                                      <w:rPr>
                                        <w:rFonts w:ascii="Arial" w:eastAsia="Times New Roman" w:hAnsi="Arial" w:cs="Arial"/>
                                        <w:color w:val="535256"/>
                                      </w:rPr>
                                      <w:t xml:space="preserve"> </w:t>
                                    </w:r>
                                  </w:p>
                                  <w:p w14:paraId="29024237" w14:textId="77777777" w:rsidR="008149A0" w:rsidRDefault="008149A0">
                                    <w:pPr>
                                      <w:rPr>
                                        <w:rFonts w:ascii="Arial" w:eastAsia="Times New Roman" w:hAnsi="Arial" w:cs="Arial"/>
                                        <w:color w:val="535256"/>
                                      </w:rPr>
                                    </w:pPr>
                                  </w:p>
                                  <w:p w14:paraId="56B301C9"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Wednesday, April 21st</w:t>
                                    </w:r>
                                  </w:p>
                                  <w:p w14:paraId="2C5852A3" w14:textId="77777777" w:rsidR="008149A0" w:rsidRDefault="008149A0">
                                    <w:pPr>
                                      <w:jc w:val="center"/>
                                      <w:rPr>
                                        <w:rFonts w:ascii="Arial" w:eastAsia="Times New Roman" w:hAnsi="Arial" w:cs="Arial"/>
                                        <w:color w:val="535256"/>
                                      </w:rPr>
                                    </w:pPr>
                                  </w:p>
                                  <w:p w14:paraId="53671027" w14:textId="77777777" w:rsidR="008149A0" w:rsidRDefault="008149A0">
                                    <w:pPr>
                                      <w:rPr>
                                        <w:rFonts w:ascii="Arial" w:eastAsia="Times New Roman" w:hAnsi="Arial" w:cs="Arial"/>
                                        <w:color w:val="535256"/>
                                      </w:rPr>
                                    </w:pPr>
                                    <w:r>
                                      <w:rPr>
                                        <w:rFonts w:ascii="Arial" w:eastAsia="Times New Roman" w:hAnsi="Arial" w:cs="Arial"/>
                                        <w:b/>
                                        <w:bCs/>
                                        <w:color w:val="535256"/>
                                      </w:rPr>
                                      <w:t>1:00pm - 2:15pm (ET): EXPERT PANEL</w:t>
                                    </w:r>
                                  </w:p>
                                  <w:p w14:paraId="33E39950" w14:textId="77777777" w:rsidR="008149A0" w:rsidRDefault="008149A0">
                                    <w:pPr>
                                      <w:rPr>
                                        <w:rFonts w:ascii="Arial" w:eastAsia="Times New Roman" w:hAnsi="Arial" w:cs="Arial"/>
                                        <w:color w:val="535256"/>
                                      </w:rPr>
                                    </w:pPr>
                                    <w:r>
                                      <w:rPr>
                                        <w:rFonts w:ascii="Arial" w:eastAsia="Times New Roman" w:hAnsi="Arial" w:cs="Arial"/>
                                        <w:b/>
                                        <w:bCs/>
                                        <w:i/>
                                        <w:iCs/>
                                        <w:color w:val="2B5B81"/>
                                      </w:rPr>
                                      <w:t>Reflecting on 2020 and Looking to the Future of Victim Advocacy</w:t>
                                    </w:r>
                                    <w:r>
                                      <w:rPr>
                                        <w:rFonts w:ascii="Arial" w:eastAsia="Times New Roman" w:hAnsi="Arial" w:cs="Arial"/>
                                        <w:i/>
                                        <w:iCs/>
                                        <w:color w:val="535256"/>
                                      </w:rPr>
                                      <w:t xml:space="preserve"> </w:t>
                                    </w:r>
                                  </w:p>
                                  <w:p w14:paraId="3D7D502E" w14:textId="77777777" w:rsidR="008149A0" w:rsidRDefault="008149A0">
                                    <w:pPr>
                                      <w:rPr>
                                        <w:rFonts w:ascii="Arial" w:eastAsia="Times New Roman" w:hAnsi="Arial" w:cs="Arial"/>
                                        <w:color w:val="535256"/>
                                      </w:rPr>
                                    </w:pPr>
                                  </w:p>
                                  <w:p w14:paraId="0B79BE72" w14:textId="77777777" w:rsidR="008149A0" w:rsidRDefault="008149A0">
                                    <w:pPr>
                                      <w:rPr>
                                        <w:rFonts w:ascii="Arial" w:eastAsia="Times New Roman" w:hAnsi="Arial" w:cs="Arial"/>
                                        <w:color w:val="535256"/>
                                      </w:rPr>
                                    </w:pPr>
                                    <w:r>
                                      <w:rPr>
                                        <w:rFonts w:ascii="Arial" w:eastAsia="Times New Roman" w:hAnsi="Arial" w:cs="Arial"/>
                                        <w:b/>
                                        <w:bCs/>
                                        <w:color w:val="535256"/>
                                      </w:rPr>
                                      <w:t>Panelists:</w:t>
                                    </w:r>
                                    <w:r>
                                      <w:rPr>
                                        <w:rFonts w:ascii="Arial" w:eastAsia="Times New Roman" w:hAnsi="Arial" w:cs="Arial"/>
                                        <w:color w:val="535256"/>
                                      </w:rPr>
                                      <w:t xml:space="preserve"> </w:t>
                                    </w:r>
                                    <w:r>
                                      <w:rPr>
                                        <w:rFonts w:ascii="Arial" w:eastAsia="Times New Roman" w:hAnsi="Arial" w:cs="Arial"/>
                                        <w:b/>
                                        <w:bCs/>
                                        <w:i/>
                                        <w:iCs/>
                                        <w:color w:val="535256"/>
                                      </w:rPr>
                                      <w:t xml:space="preserve">Claire Ponder </w:t>
                                    </w:r>
                                    <w:proofErr w:type="spellStart"/>
                                    <w:r>
                                      <w:rPr>
                                        <w:rFonts w:ascii="Arial" w:eastAsia="Times New Roman" w:hAnsi="Arial" w:cs="Arial"/>
                                        <w:b/>
                                        <w:bCs/>
                                        <w:i/>
                                        <w:iCs/>
                                        <w:color w:val="535256"/>
                                      </w:rPr>
                                      <w:t>Selib</w:t>
                                    </w:r>
                                    <w:proofErr w:type="spellEnd"/>
                                    <w:r>
                                      <w:rPr>
                                        <w:rFonts w:ascii="Arial" w:eastAsia="Times New Roman" w:hAnsi="Arial" w:cs="Arial"/>
                                        <w:b/>
                                        <w:bCs/>
                                        <w:color w:val="535256"/>
                                      </w:rPr>
                                      <w:t>,</w:t>
                                    </w:r>
                                    <w:r>
                                      <w:rPr>
                                        <w:rFonts w:ascii="Arial" w:eastAsia="Times New Roman" w:hAnsi="Arial" w:cs="Arial"/>
                                        <w:color w:val="535256"/>
                                      </w:rPr>
                                      <w:t xml:space="preserve"> Executive Director of </w:t>
                                    </w:r>
                                    <w:hyperlink r:id="rId37" w:tgtFrame="_blank" w:history="1">
                                      <w:r>
                                        <w:rPr>
                                          <w:rStyle w:val="Hyperlink"/>
                                          <w:rFonts w:eastAsia="Times New Roman"/>
                                          <w:color w:val="2B5B81"/>
                                        </w:rPr>
                                        <w:t>NOVA</w:t>
                                      </w:r>
                                    </w:hyperlink>
                                    <w:r>
                                      <w:rPr>
                                        <w:rFonts w:ascii="Arial" w:eastAsia="Times New Roman" w:hAnsi="Arial" w:cs="Arial"/>
                                        <w:color w:val="535256"/>
                                      </w:rPr>
                                      <w:t xml:space="preserve">; </w:t>
                                    </w:r>
                                    <w:r>
                                      <w:rPr>
                                        <w:rFonts w:ascii="Arial" w:eastAsia="Times New Roman" w:hAnsi="Arial" w:cs="Arial"/>
                                        <w:b/>
                                        <w:bCs/>
                                        <w:i/>
                                        <w:iCs/>
                                        <w:color w:val="535256"/>
                                      </w:rPr>
                                      <w:t>Dave Thomas,</w:t>
                                    </w:r>
                                    <w:r>
                                      <w:rPr>
                                        <w:rFonts w:ascii="Arial" w:eastAsia="Times New Roman" w:hAnsi="Arial" w:cs="Arial"/>
                                        <w:color w:val="535256"/>
                                      </w:rPr>
                                      <w:t xml:space="preserve"> Program Manager of </w:t>
                                    </w:r>
                                    <w:hyperlink r:id="rId38" w:tgtFrame="_blank" w:history="1">
                                      <w:r>
                                        <w:rPr>
                                          <w:rStyle w:val="Hyperlink"/>
                                          <w:rFonts w:eastAsia="Times New Roman"/>
                                          <w:color w:val="2B5B81"/>
                                        </w:rPr>
                                        <w:t>International Association of Chiefs of Police</w:t>
                                      </w:r>
                                    </w:hyperlink>
                                    <w:r>
                                      <w:rPr>
                                        <w:rFonts w:ascii="Arial" w:eastAsia="Times New Roman" w:hAnsi="Arial" w:cs="Arial"/>
                                        <w:color w:val="535256"/>
                                      </w:rPr>
                                      <w:t xml:space="preserve">; </w:t>
                                    </w:r>
                                    <w:r>
                                      <w:rPr>
                                        <w:rFonts w:ascii="Arial" w:eastAsia="Times New Roman" w:hAnsi="Arial" w:cs="Arial"/>
                                        <w:b/>
                                        <w:bCs/>
                                        <w:i/>
                                        <w:iCs/>
                                        <w:color w:val="535256"/>
                                      </w:rPr>
                                      <w:t>Joel Morales,</w:t>
                                    </w:r>
                                    <w:r>
                                      <w:rPr>
                                        <w:rFonts w:ascii="Arial" w:eastAsia="Times New Roman" w:hAnsi="Arial" w:cs="Arial"/>
                                        <w:color w:val="535256"/>
                                      </w:rPr>
                                      <w:t xml:space="preserve"> Director of Operations at </w:t>
                                    </w:r>
                                    <w:hyperlink r:id="rId39" w:tgtFrame="_blank" w:history="1">
                                      <w:r>
                                        <w:rPr>
                                          <w:rStyle w:val="Hyperlink"/>
                                          <w:rFonts w:eastAsia="Times New Roman"/>
                                          <w:color w:val="2B5B81"/>
                                        </w:rPr>
                                        <w:t>The Center</w:t>
                                      </w:r>
                                    </w:hyperlink>
                                    <w:r>
                                      <w:rPr>
                                        <w:rFonts w:ascii="Arial" w:eastAsia="Times New Roman" w:hAnsi="Arial" w:cs="Arial"/>
                                        <w:color w:val="535256"/>
                                      </w:rPr>
                                      <w:t xml:space="preserve">; </w:t>
                                    </w:r>
                                    <w:r>
                                      <w:rPr>
                                        <w:rFonts w:ascii="Arial" w:eastAsia="Times New Roman" w:hAnsi="Arial" w:cs="Arial"/>
                                        <w:b/>
                                        <w:bCs/>
                                        <w:i/>
                                        <w:iCs/>
                                        <w:color w:val="535256"/>
                                      </w:rPr>
                                      <w:t>Meg Garvin,</w:t>
                                    </w:r>
                                    <w:r>
                                      <w:rPr>
                                        <w:rFonts w:ascii="Arial" w:eastAsia="Times New Roman" w:hAnsi="Arial" w:cs="Arial"/>
                                        <w:color w:val="535256"/>
                                      </w:rPr>
                                      <w:t xml:space="preserve"> Executive Director of </w:t>
                                    </w:r>
                                    <w:hyperlink r:id="rId40" w:tgtFrame="_blank" w:history="1">
                                      <w:r>
                                        <w:rPr>
                                          <w:rStyle w:val="Hyperlink"/>
                                          <w:rFonts w:eastAsia="Times New Roman"/>
                                          <w:color w:val="2B5B81"/>
                                        </w:rPr>
                                        <w:t>National Crime Victim Law Institute</w:t>
                                      </w:r>
                                    </w:hyperlink>
                                    <w:r>
                                      <w:rPr>
                                        <w:rFonts w:ascii="Arial" w:eastAsia="Times New Roman" w:hAnsi="Arial" w:cs="Arial"/>
                                        <w:color w:val="535256"/>
                                      </w:rPr>
                                      <w:t xml:space="preserve">; and </w:t>
                                    </w:r>
                                    <w:proofErr w:type="spellStart"/>
                                    <w:r>
                                      <w:rPr>
                                        <w:rFonts w:ascii="Arial" w:eastAsia="Times New Roman" w:hAnsi="Arial" w:cs="Arial"/>
                                        <w:b/>
                                        <w:bCs/>
                                        <w:i/>
                                        <w:iCs/>
                                        <w:color w:val="535256"/>
                                      </w:rPr>
                                      <w:t>Abrianna</w:t>
                                    </w:r>
                                    <w:proofErr w:type="spellEnd"/>
                                    <w:r>
                                      <w:rPr>
                                        <w:rFonts w:ascii="Arial" w:eastAsia="Times New Roman" w:hAnsi="Arial" w:cs="Arial"/>
                                        <w:b/>
                                        <w:bCs/>
                                        <w:i/>
                                        <w:iCs/>
                                        <w:color w:val="535256"/>
                                      </w:rPr>
                                      <w:t xml:space="preserve"> Morales,</w:t>
                                    </w:r>
                                    <w:r>
                                      <w:rPr>
                                        <w:rFonts w:ascii="Arial" w:eastAsia="Times New Roman" w:hAnsi="Arial" w:cs="Arial"/>
                                        <w:color w:val="535256"/>
                                      </w:rPr>
                                      <w:t xml:space="preserve"> Founder of </w:t>
                                    </w:r>
                                    <w:hyperlink r:id="rId41" w:tgtFrame="_blank" w:history="1">
                                      <w:r>
                                        <w:rPr>
                                          <w:rStyle w:val="Hyperlink"/>
                                          <w:rFonts w:eastAsia="Times New Roman"/>
                                          <w:color w:val="2B5B81"/>
                                        </w:rPr>
                                        <w:t>Sexual Assault Youth Support Network</w:t>
                                      </w:r>
                                    </w:hyperlink>
                                    <w:r>
                                      <w:rPr>
                                        <w:rFonts w:ascii="Arial" w:eastAsia="Times New Roman" w:hAnsi="Arial" w:cs="Arial"/>
                                        <w:color w:val="535256"/>
                                      </w:rPr>
                                      <w:t xml:space="preserve"> </w:t>
                                    </w:r>
                                  </w:p>
                                  <w:p w14:paraId="588BC4B3" w14:textId="77777777" w:rsidR="008149A0" w:rsidRDefault="008149A0">
                                    <w:pPr>
                                      <w:rPr>
                                        <w:rFonts w:ascii="Arial" w:eastAsia="Times New Roman" w:hAnsi="Arial" w:cs="Arial"/>
                                        <w:color w:val="535256"/>
                                      </w:rPr>
                                    </w:pPr>
                                  </w:p>
                                  <w:p w14:paraId="0505E418"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Thursday, April 22nd</w:t>
                                    </w:r>
                                  </w:p>
                                  <w:p w14:paraId="4E0C10C2" w14:textId="77777777" w:rsidR="008149A0" w:rsidRDefault="008149A0">
                                    <w:pPr>
                                      <w:jc w:val="center"/>
                                      <w:rPr>
                                        <w:rFonts w:ascii="Arial" w:eastAsia="Times New Roman" w:hAnsi="Arial" w:cs="Arial"/>
                                        <w:color w:val="535256"/>
                                      </w:rPr>
                                    </w:pPr>
                                  </w:p>
                                  <w:p w14:paraId="3FEBCA7A" w14:textId="77777777" w:rsidR="008149A0" w:rsidRDefault="008149A0">
                                    <w:pPr>
                                      <w:rPr>
                                        <w:rFonts w:ascii="Arial" w:eastAsia="Times New Roman" w:hAnsi="Arial" w:cs="Arial"/>
                                        <w:color w:val="535256"/>
                                      </w:rPr>
                                    </w:pPr>
                                    <w:r>
                                      <w:rPr>
                                        <w:rFonts w:ascii="Arial" w:eastAsia="Times New Roman" w:hAnsi="Arial" w:cs="Arial"/>
                                        <w:b/>
                                        <w:bCs/>
                                        <w:color w:val="535256"/>
                                      </w:rPr>
                                      <w:t>11:00am - 12:00pm (ET): SELF CARE</w:t>
                                    </w:r>
                                  </w:p>
                                  <w:p w14:paraId="53C388A7" w14:textId="77777777" w:rsidR="008149A0" w:rsidRDefault="008149A0">
                                    <w:pPr>
                                      <w:rPr>
                                        <w:rFonts w:ascii="Arial" w:eastAsia="Times New Roman" w:hAnsi="Arial" w:cs="Arial"/>
                                        <w:color w:val="535256"/>
                                      </w:rPr>
                                    </w:pPr>
                                    <w:r>
                                      <w:rPr>
                                        <w:rFonts w:ascii="Arial" w:eastAsia="Times New Roman" w:hAnsi="Arial" w:cs="Arial"/>
                                        <w:b/>
                                        <w:bCs/>
                                        <w:i/>
                                        <w:iCs/>
                                        <w:color w:val="2B5B81"/>
                                      </w:rPr>
                                      <w:t xml:space="preserve">Yoga &amp; Trauma-Informed Meditation </w:t>
                                    </w:r>
                                  </w:p>
                                  <w:p w14:paraId="0F5E62CF" w14:textId="77777777" w:rsidR="008149A0" w:rsidRDefault="008149A0">
                                    <w:pPr>
                                      <w:rPr>
                                        <w:rFonts w:ascii="Arial" w:eastAsia="Times New Roman" w:hAnsi="Arial" w:cs="Arial"/>
                                        <w:color w:val="535256"/>
                                      </w:rPr>
                                    </w:pPr>
                                  </w:p>
                                  <w:p w14:paraId="33016782" w14:textId="77777777" w:rsidR="008149A0" w:rsidRDefault="008149A0">
                                    <w:pPr>
                                      <w:rPr>
                                        <w:rFonts w:ascii="Arial" w:eastAsia="Times New Roman" w:hAnsi="Arial" w:cs="Arial"/>
                                        <w:color w:val="535256"/>
                                      </w:rPr>
                                    </w:pPr>
                                    <w:r>
                                      <w:rPr>
                                        <w:rFonts w:ascii="Arial" w:eastAsia="Times New Roman" w:hAnsi="Arial" w:cs="Arial"/>
                                        <w:b/>
                                        <w:bCs/>
                                        <w:color w:val="535256"/>
                                      </w:rPr>
                                      <w:t>Presenters:</w:t>
                                    </w:r>
                                    <w:r>
                                      <w:rPr>
                                        <w:rFonts w:ascii="Arial" w:eastAsia="Times New Roman" w:hAnsi="Arial" w:cs="Arial"/>
                                        <w:color w:val="535256"/>
                                      </w:rPr>
                                      <w:t xml:space="preserve"> Lauren McGrath, Yoga Instructor; Madison </w:t>
                                    </w:r>
                                    <w:proofErr w:type="spellStart"/>
                                    <w:r>
                                      <w:rPr>
                                        <w:rFonts w:ascii="Arial" w:eastAsia="Times New Roman" w:hAnsi="Arial" w:cs="Arial"/>
                                        <w:color w:val="535256"/>
                                      </w:rPr>
                                      <w:t>Alig</w:t>
                                    </w:r>
                                    <w:proofErr w:type="spellEnd"/>
                                    <w:r>
                                      <w:rPr>
                                        <w:rFonts w:ascii="Arial" w:eastAsia="Times New Roman" w:hAnsi="Arial" w:cs="Arial"/>
                                        <w:color w:val="535256"/>
                                      </w:rPr>
                                      <w:t>, Reiki Master and Meditation Facilitator</w:t>
                                    </w:r>
                                  </w:p>
                                  <w:p w14:paraId="57ECA491" w14:textId="77777777" w:rsidR="008149A0" w:rsidRDefault="008149A0">
                                    <w:pPr>
                                      <w:rPr>
                                        <w:rFonts w:ascii="Arial" w:eastAsia="Times New Roman" w:hAnsi="Arial" w:cs="Arial"/>
                                        <w:color w:val="535256"/>
                                      </w:rPr>
                                    </w:pPr>
                                  </w:p>
                                  <w:p w14:paraId="2C722D50" w14:textId="77777777" w:rsidR="008149A0" w:rsidRDefault="008149A0">
                                    <w:pPr>
                                      <w:rPr>
                                        <w:rFonts w:ascii="Arial" w:eastAsia="Times New Roman" w:hAnsi="Arial" w:cs="Arial"/>
                                        <w:color w:val="535256"/>
                                      </w:rPr>
                                    </w:pPr>
                                    <w:r>
                                      <w:rPr>
                                        <w:rFonts w:ascii="Arial" w:eastAsia="Times New Roman" w:hAnsi="Arial" w:cs="Arial"/>
                                        <w:b/>
                                        <w:bCs/>
                                        <w:color w:val="535256"/>
                                      </w:rPr>
                                      <w:t>1:00pm - 2:30pm (ET): CASE STUDY</w:t>
                                    </w:r>
                                  </w:p>
                                  <w:p w14:paraId="33411959" w14:textId="77777777" w:rsidR="008149A0" w:rsidRDefault="008149A0">
                                    <w:pPr>
                                      <w:rPr>
                                        <w:rFonts w:ascii="Arial" w:eastAsia="Times New Roman" w:hAnsi="Arial" w:cs="Arial"/>
                                        <w:color w:val="535256"/>
                                      </w:rPr>
                                    </w:pPr>
                                    <w:r>
                                      <w:rPr>
                                        <w:rFonts w:ascii="Arial" w:eastAsia="Times New Roman" w:hAnsi="Arial" w:cs="Arial"/>
                                        <w:b/>
                                        <w:bCs/>
                                        <w:i/>
                                        <w:iCs/>
                                        <w:color w:val="2B5B81"/>
                                      </w:rPr>
                                      <w:t>Adaptations for Creating Remote Accessibility</w:t>
                                    </w:r>
                                  </w:p>
                                  <w:p w14:paraId="63764984" w14:textId="77777777" w:rsidR="008149A0" w:rsidRDefault="008149A0">
                                    <w:pPr>
                                      <w:rPr>
                                        <w:rFonts w:ascii="Arial" w:eastAsia="Times New Roman" w:hAnsi="Arial" w:cs="Arial"/>
                                        <w:color w:val="535256"/>
                                      </w:rPr>
                                    </w:pPr>
                                  </w:p>
                                  <w:p w14:paraId="4BEF3328" w14:textId="77777777" w:rsidR="008149A0" w:rsidRDefault="008149A0">
                                    <w:pPr>
                                      <w:rPr>
                                        <w:rFonts w:ascii="Arial" w:eastAsia="Times New Roman" w:hAnsi="Arial" w:cs="Arial"/>
                                        <w:color w:val="535256"/>
                                      </w:rPr>
                                    </w:pPr>
                                    <w:r>
                                      <w:rPr>
                                        <w:rFonts w:ascii="Arial" w:eastAsia="Times New Roman" w:hAnsi="Arial" w:cs="Arial"/>
                                        <w:b/>
                                        <w:bCs/>
                                        <w:color w:val="535256"/>
                                      </w:rPr>
                                      <w:t xml:space="preserve">Presenters: </w:t>
                                    </w:r>
                                    <w:r>
                                      <w:rPr>
                                        <w:rFonts w:ascii="Arial" w:eastAsia="Times New Roman" w:hAnsi="Arial" w:cs="Arial"/>
                                        <w:color w:val="535256"/>
                                      </w:rPr>
                                      <w:t xml:space="preserve">Megan </w:t>
                                    </w:r>
                                    <w:proofErr w:type="spellStart"/>
                                    <w:r>
                                      <w:rPr>
                                        <w:rFonts w:ascii="Arial" w:eastAsia="Times New Roman" w:hAnsi="Arial" w:cs="Arial"/>
                                        <w:color w:val="535256"/>
                                      </w:rPr>
                                      <w:t>Staab</w:t>
                                    </w:r>
                                    <w:proofErr w:type="spellEnd"/>
                                    <w:r>
                                      <w:rPr>
                                        <w:rFonts w:ascii="Arial" w:eastAsia="Times New Roman" w:hAnsi="Arial" w:cs="Arial"/>
                                        <w:color w:val="535256"/>
                                      </w:rPr>
                                      <w:t>, Director of Children’s Program at New Orleans Family Justice Center; Carly Smith, Director of Client Services at New Orleans Family Justice Center</w:t>
                                    </w:r>
                                  </w:p>
                                  <w:p w14:paraId="328A5615" w14:textId="77777777" w:rsidR="008149A0" w:rsidRDefault="008149A0">
                                    <w:pPr>
                                      <w:rPr>
                                        <w:rFonts w:ascii="Arial" w:eastAsia="Times New Roman" w:hAnsi="Arial" w:cs="Arial"/>
                                        <w:color w:val="535256"/>
                                      </w:rPr>
                                    </w:pPr>
                                  </w:p>
                                  <w:p w14:paraId="00152139" w14:textId="77777777" w:rsidR="008149A0" w:rsidRDefault="008149A0">
                                    <w:pPr>
                                      <w:jc w:val="center"/>
                                      <w:rPr>
                                        <w:rFonts w:ascii="Arial" w:eastAsia="Times New Roman" w:hAnsi="Arial" w:cs="Arial"/>
                                        <w:color w:val="535256"/>
                                      </w:rPr>
                                    </w:pPr>
                                    <w:r>
                                      <w:rPr>
                                        <w:rFonts w:ascii="Arial" w:eastAsia="Times New Roman" w:hAnsi="Arial" w:cs="Arial"/>
                                        <w:b/>
                                        <w:bCs/>
                                        <w:color w:val="2B5B81"/>
                                      </w:rPr>
                                      <w:t>Friday, April 23rd - Saturday, April 24th</w:t>
                                    </w:r>
                                  </w:p>
                                  <w:p w14:paraId="45A84705" w14:textId="77777777" w:rsidR="008149A0" w:rsidRDefault="008149A0">
                                    <w:pPr>
                                      <w:jc w:val="center"/>
                                      <w:rPr>
                                        <w:rFonts w:ascii="Arial" w:eastAsia="Times New Roman" w:hAnsi="Arial" w:cs="Arial"/>
                                        <w:color w:val="535256"/>
                                      </w:rPr>
                                    </w:pPr>
                                  </w:p>
                                  <w:p w14:paraId="63B97750" w14:textId="77777777" w:rsidR="008149A0" w:rsidRDefault="008149A0">
                                    <w:pPr>
                                      <w:rPr>
                                        <w:rFonts w:ascii="Arial" w:eastAsia="Times New Roman" w:hAnsi="Arial" w:cs="Arial"/>
                                        <w:color w:val="535256"/>
                                      </w:rPr>
                                    </w:pPr>
                                    <w:r>
                                      <w:rPr>
                                        <w:rFonts w:ascii="Arial" w:eastAsia="Times New Roman" w:hAnsi="Arial" w:cs="Arial"/>
                                        <w:b/>
                                        <w:bCs/>
                                        <w:color w:val="535256"/>
                                      </w:rPr>
                                      <w:t>11:00am - 12:00pm (ET): VIRTUAL 5K KICKOFF</w:t>
                                    </w:r>
                                  </w:p>
                                  <w:p w14:paraId="5D232023" w14:textId="77777777" w:rsidR="008149A0" w:rsidRDefault="008149A0">
                                    <w:pPr>
                                      <w:rPr>
                                        <w:rFonts w:ascii="Arial" w:eastAsia="Times New Roman" w:hAnsi="Arial" w:cs="Arial"/>
                                        <w:color w:val="535256"/>
                                      </w:rPr>
                                    </w:pPr>
                                    <w:r>
                                      <w:rPr>
                                        <w:rFonts w:ascii="Arial" w:eastAsia="Times New Roman" w:hAnsi="Arial" w:cs="Arial"/>
                                        <w:b/>
                                        <w:bCs/>
                                        <w:i/>
                                        <w:iCs/>
                                        <w:color w:val="2B5B81"/>
                                      </w:rPr>
                                      <w:t>Coffee Chat with Coco O’Connor</w:t>
                                    </w:r>
                                  </w:p>
                                  <w:p w14:paraId="2794C405" w14:textId="77777777" w:rsidR="008149A0" w:rsidRDefault="008149A0">
                                    <w:pPr>
                                      <w:rPr>
                                        <w:rFonts w:ascii="Arial" w:eastAsia="Times New Roman" w:hAnsi="Arial" w:cs="Arial"/>
                                        <w:color w:val="535256"/>
                                      </w:rPr>
                                    </w:pPr>
                                  </w:p>
                                  <w:p w14:paraId="1130BD79" w14:textId="77777777" w:rsidR="008149A0" w:rsidRDefault="008149A0">
                                    <w:pPr>
                                      <w:rPr>
                                        <w:rFonts w:ascii="Arial" w:eastAsia="Times New Roman" w:hAnsi="Arial" w:cs="Arial"/>
                                        <w:color w:val="535256"/>
                                      </w:rPr>
                                    </w:pPr>
                                    <w:r>
                                      <w:rPr>
                                        <w:rFonts w:ascii="Arial" w:eastAsia="Times New Roman" w:hAnsi="Arial" w:cs="Arial"/>
                                        <w:b/>
                                        <w:bCs/>
                                        <w:color w:val="535256"/>
                                      </w:rPr>
                                      <w:t>Presenter:</w:t>
                                    </w:r>
                                    <w:r>
                                      <w:rPr>
                                        <w:rFonts w:ascii="Arial" w:eastAsia="Times New Roman" w:hAnsi="Arial" w:cs="Arial"/>
                                        <w:color w:val="535256"/>
                                      </w:rPr>
                                      <w:t xml:space="preserve"> Coco O'Connor is a singer and survivor. Hear Coco’s story of survival and how her passion for running played a role, engage in Q&amp;A about her experience and the resources that made a difference, and get inspired to walk, run or roll the 5k!</w:t>
                                    </w:r>
                                  </w:p>
                                </w:tc>
                              </w:tr>
                            </w:tbl>
                            <w:p w14:paraId="09E9B567" w14:textId="77777777" w:rsidR="008149A0" w:rsidRDefault="008149A0">
                              <w:pPr>
                                <w:rPr>
                                  <w:rFonts w:ascii="Times New Roman" w:eastAsia="Times New Roman" w:hAnsi="Times New Roman" w:cs="Times New Roman"/>
                                  <w:sz w:val="20"/>
                                  <w:szCs w:val="20"/>
                                </w:rPr>
                              </w:pPr>
                            </w:p>
                          </w:tc>
                        </w:tr>
                      </w:tbl>
                      <w:p w14:paraId="7D351526" w14:textId="77777777" w:rsidR="008149A0" w:rsidRDefault="008149A0">
                        <w:pPr>
                          <w:jc w:val="center"/>
                          <w:rPr>
                            <w:rFonts w:eastAsia="Times New Roman"/>
                            <w:vanish/>
                            <w:sz w:val="24"/>
                            <w:szCs w:val="24"/>
                          </w:rPr>
                        </w:pPr>
                      </w:p>
                      <w:tbl>
                        <w:tblPr>
                          <w:tblW w:w="2000" w:type="pct"/>
                          <w:jc w:val="center"/>
                          <w:tblCellMar>
                            <w:left w:w="0" w:type="dxa"/>
                            <w:right w:w="0" w:type="dxa"/>
                          </w:tblCellMar>
                          <w:tblLook w:val="04A0" w:firstRow="1" w:lastRow="0" w:firstColumn="1" w:lastColumn="0" w:noHBand="0" w:noVBand="1"/>
                        </w:tblPr>
                        <w:tblGrid>
                          <w:gridCol w:w="3600"/>
                        </w:tblGrid>
                        <w:tr w:rsidR="00A77C2D" w14:paraId="71FCE61E" w14:textId="77777777" w:rsidTr="00A77C2D">
                          <w:trPr>
                            <w:jc w:val="center"/>
                          </w:trPr>
                          <w:tc>
                            <w:tcPr>
                              <w:tcW w:w="5000" w:type="pct"/>
                            </w:tcPr>
                            <w:tbl>
                              <w:tblPr>
                                <w:tblW w:w="5000" w:type="pct"/>
                                <w:tblCellMar>
                                  <w:left w:w="0" w:type="dxa"/>
                                  <w:right w:w="0" w:type="dxa"/>
                                </w:tblCellMar>
                                <w:tblLook w:val="04A0" w:firstRow="1" w:lastRow="0" w:firstColumn="1" w:lastColumn="0" w:noHBand="0" w:noVBand="1"/>
                              </w:tblPr>
                              <w:tblGrid>
                                <w:gridCol w:w="3600"/>
                              </w:tblGrid>
                              <w:tr w:rsidR="00A77C2D" w14:paraId="14C3A559" w14:textId="77777777">
                                <w:tc>
                                  <w:tcPr>
                                    <w:tcW w:w="0" w:type="auto"/>
                                    <w:hideMark/>
                                  </w:tcPr>
                                  <w:p w14:paraId="1C12B558" w14:textId="77777777" w:rsidR="00A77C2D" w:rsidRDefault="00A77C2D">
                                    <w:pPr>
                                      <w:jc w:val="center"/>
                                      <w:rPr>
                                        <w:rFonts w:eastAsia="Times New Roman"/>
                                        <w:sz w:val="20"/>
                                        <w:szCs w:val="20"/>
                                      </w:rPr>
                                    </w:pPr>
                                  </w:p>
                                </w:tc>
                              </w:tr>
                              <w:tr w:rsidR="00A77C2D" w14:paraId="2A33CB12" w14:textId="77777777">
                                <w:tc>
                                  <w:tcPr>
                                    <w:tcW w:w="0" w:type="auto"/>
                                    <w:hideMark/>
                                  </w:tcPr>
                                  <w:p w14:paraId="30AAF989" w14:textId="598F2004" w:rsidR="00A77C2D" w:rsidRDefault="00A77C2D">
                                    <w:pPr>
                                      <w:jc w:val="center"/>
                                      <w:rPr>
                                        <w:rFonts w:eastAsia="Times New Roman"/>
                                        <w:sz w:val="24"/>
                                        <w:szCs w:val="24"/>
                                      </w:rPr>
                                    </w:pPr>
                                  </w:p>
                                </w:tc>
                              </w:tr>
                            </w:tbl>
                            <w:p w14:paraId="20024443" w14:textId="77777777" w:rsidR="00A77C2D" w:rsidRDefault="00A77C2D">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3600"/>
                              </w:tblGrid>
                              <w:tr w:rsidR="00A77C2D" w14:paraId="5F860D6B" w14:textId="77777777">
                                <w:tc>
                                  <w:tcPr>
                                    <w:tcW w:w="0" w:type="auto"/>
                                    <w:hideMark/>
                                  </w:tcPr>
                                  <w:p w14:paraId="12018633" w14:textId="16F83036" w:rsidR="00A77C2D" w:rsidRDefault="00A77C2D">
                                    <w:pPr>
                                      <w:jc w:val="center"/>
                                      <w:rPr>
                                        <w:rFonts w:eastAsia="Times New Roman"/>
                                      </w:rPr>
                                    </w:pPr>
                                  </w:p>
                                </w:tc>
                              </w:tr>
                              <w:tr w:rsidR="00A77C2D" w14:paraId="6D77F3D5" w14:textId="77777777">
                                <w:tc>
                                  <w:tcPr>
                                    <w:tcW w:w="0" w:type="auto"/>
                                    <w:hideMark/>
                                  </w:tcPr>
                                  <w:p w14:paraId="34BDB93C" w14:textId="65B92158" w:rsidR="00A77C2D" w:rsidRDefault="00A77C2D">
                                    <w:pPr>
                                      <w:jc w:val="center"/>
                                      <w:rPr>
                                        <w:rFonts w:eastAsia="Times New Roman"/>
                                      </w:rPr>
                                    </w:pPr>
                                  </w:p>
                                </w:tc>
                              </w:tr>
                            </w:tbl>
                            <w:p w14:paraId="2DD225B2" w14:textId="6D1228DD" w:rsidR="00A77C2D" w:rsidRDefault="00A77C2D">
                              <w:pPr>
                                <w:rPr>
                                  <w:rFonts w:eastAsia="Times New Roman"/>
                                  <w:sz w:val="20"/>
                                  <w:szCs w:val="20"/>
                                </w:rPr>
                              </w:pPr>
                            </w:p>
                          </w:tc>
                        </w:tr>
                      </w:tbl>
                      <w:p w14:paraId="0E14FF8B"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1CD0D23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149A0" w14:paraId="382919A4" w14:textId="77777777">
                                <w:tc>
                                  <w:tcPr>
                                    <w:tcW w:w="0" w:type="auto"/>
                                    <w:hideMark/>
                                  </w:tcPr>
                                  <w:p w14:paraId="3B188EBF" w14:textId="77777777" w:rsidR="008149A0" w:rsidRDefault="008149A0">
                                    <w:pPr>
                                      <w:jc w:val="center"/>
                                      <w:rPr>
                                        <w:rFonts w:eastAsia="Times New Roman"/>
                                        <w:sz w:val="20"/>
                                        <w:szCs w:val="20"/>
                                      </w:rPr>
                                    </w:pPr>
                                  </w:p>
                                </w:tc>
                              </w:tr>
                            </w:tbl>
                            <w:p w14:paraId="1BC983C5" w14:textId="77777777" w:rsidR="008149A0" w:rsidRDefault="008149A0">
                              <w:pPr>
                                <w:rPr>
                                  <w:rFonts w:eastAsia="Times New Roman"/>
                                  <w:sz w:val="20"/>
                                  <w:szCs w:val="20"/>
                                </w:rPr>
                              </w:pPr>
                            </w:p>
                          </w:tc>
                        </w:tr>
                      </w:tbl>
                      <w:p w14:paraId="121D63EC"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3A8BABDA" w14:textId="77777777">
                          <w:trPr>
                            <w:jc w:val="center"/>
                          </w:trPr>
                          <w:tc>
                            <w:tcPr>
                              <w:tcW w:w="5000" w:type="pct"/>
                              <w:hideMark/>
                            </w:tcPr>
                            <w:p w14:paraId="16865586" w14:textId="77777777" w:rsidR="008149A0" w:rsidRDefault="008149A0">
                              <w:pPr>
                                <w:rPr>
                                  <w:rFonts w:eastAsia="Times New Roman"/>
                                  <w:sz w:val="20"/>
                                  <w:szCs w:val="20"/>
                                </w:rPr>
                              </w:pPr>
                            </w:p>
                          </w:tc>
                        </w:tr>
                      </w:tbl>
                      <w:p w14:paraId="1B4CB08D" w14:textId="77777777" w:rsidR="008149A0" w:rsidRDefault="008149A0">
                        <w:pPr>
                          <w:jc w:val="center"/>
                          <w:rPr>
                            <w:rFonts w:eastAsia="Times New Roman"/>
                            <w:vanish/>
                            <w:sz w:val="24"/>
                            <w:szCs w:val="24"/>
                          </w:rPr>
                        </w:pPr>
                      </w:p>
                      <w:p w14:paraId="6E07E28E" w14:textId="77777777" w:rsidR="008149A0" w:rsidRDefault="008149A0">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8149A0" w14:paraId="38F5D60F" w14:textId="77777777">
                          <w:trPr>
                            <w:jc w:val="center"/>
                          </w:trPr>
                          <w:tc>
                            <w:tcPr>
                              <w:tcW w:w="5000" w:type="pct"/>
                              <w:hideMark/>
                            </w:tcPr>
                            <w:p w14:paraId="3CB64EB2" w14:textId="77777777" w:rsidR="008149A0" w:rsidRDefault="008149A0">
                              <w:pPr>
                                <w:rPr>
                                  <w:rFonts w:eastAsia="Times New Roman"/>
                                  <w:sz w:val="20"/>
                                  <w:szCs w:val="20"/>
                                </w:rPr>
                              </w:pPr>
                            </w:p>
                          </w:tc>
                        </w:tr>
                      </w:tbl>
                      <w:p w14:paraId="0185C6AC" w14:textId="77777777" w:rsidR="00A77C2D" w:rsidRDefault="00A77C2D" w:rsidP="00A77C2D">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4A21DDA8" w14:textId="77777777" w:rsidR="008149A0" w:rsidRDefault="008149A0">
                        <w:pPr>
                          <w:jc w:val="center"/>
                          <w:rPr>
                            <w:rFonts w:eastAsia="Times New Roman"/>
                            <w:vanish/>
                            <w:sz w:val="24"/>
                            <w:szCs w:val="24"/>
                          </w:rPr>
                        </w:pPr>
                      </w:p>
                      <w:p w14:paraId="6ED25C2B" w14:textId="77777777" w:rsidR="008149A0" w:rsidRDefault="008149A0">
                        <w:pPr>
                          <w:jc w:val="center"/>
                          <w:rPr>
                            <w:rFonts w:eastAsia="Times New Roman"/>
                            <w:sz w:val="20"/>
                            <w:szCs w:val="20"/>
                          </w:rPr>
                        </w:pPr>
                      </w:p>
                    </w:tc>
                  </w:tr>
                </w:tbl>
                <w:p w14:paraId="47B7293B" w14:textId="77777777" w:rsidR="008149A0" w:rsidRDefault="008149A0">
                  <w:pPr>
                    <w:jc w:val="center"/>
                    <w:rPr>
                      <w:rFonts w:eastAsia="Times New Roman"/>
                      <w:sz w:val="20"/>
                      <w:szCs w:val="20"/>
                    </w:rPr>
                  </w:pPr>
                </w:p>
              </w:tc>
            </w:tr>
          </w:tbl>
          <w:p w14:paraId="4A7ADFC8" w14:textId="77777777" w:rsidR="008149A0" w:rsidRDefault="008149A0">
            <w:pPr>
              <w:jc w:val="center"/>
              <w:rPr>
                <w:rFonts w:eastAsia="Times New Roman"/>
                <w:sz w:val="20"/>
                <w:szCs w:val="20"/>
              </w:rPr>
            </w:pPr>
          </w:p>
        </w:tc>
      </w:tr>
    </w:tbl>
    <w:p w14:paraId="692AF97D" w14:textId="647A9FE6" w:rsidR="008149A0" w:rsidRDefault="00702137" w:rsidP="00702137">
      <w:pPr>
        <w:pStyle w:val="Heading1"/>
        <w:spacing w:before="0"/>
      </w:pPr>
      <w:bookmarkStart w:id="41" w:name="_NOVA_Board_of_1"/>
      <w:bookmarkStart w:id="42" w:name="_TRAUMA-INFORMED_CARE_FOR"/>
      <w:bookmarkStart w:id="43" w:name="_NOVA_Victim_Assistance"/>
      <w:bookmarkEnd w:id="41"/>
      <w:bookmarkEnd w:id="42"/>
      <w:bookmarkEnd w:id="43"/>
      <w:r>
        <w:t>NOVA Victim Assistance Academy</w:t>
      </w:r>
    </w:p>
    <w:p w14:paraId="4F551C43" w14:textId="0F2A0ACA" w:rsidR="00702137" w:rsidRDefault="00702137" w:rsidP="00702137"/>
    <w:tbl>
      <w:tblPr>
        <w:tblW w:w="5000" w:type="pct"/>
        <w:tblCellMar>
          <w:left w:w="0" w:type="dxa"/>
          <w:right w:w="0" w:type="dxa"/>
        </w:tblCellMar>
        <w:tblLook w:val="04A0" w:firstRow="1" w:lastRow="0" w:firstColumn="1" w:lastColumn="0" w:noHBand="0" w:noVBand="1"/>
      </w:tblPr>
      <w:tblGrid>
        <w:gridCol w:w="8550"/>
        <w:gridCol w:w="810"/>
      </w:tblGrid>
      <w:tr w:rsidR="00702137" w14:paraId="0656593D" w14:textId="77777777" w:rsidTr="00702137">
        <w:tc>
          <w:tcPr>
            <w:tcW w:w="5000" w:type="pct"/>
            <w:gridSpan w:val="2"/>
            <w:shd w:val="clear" w:color="auto" w:fill="F1F1F1"/>
          </w:tcPr>
          <w:tbl>
            <w:tblPr>
              <w:tblW w:w="5000" w:type="pct"/>
              <w:tblCellMar>
                <w:left w:w="0" w:type="dxa"/>
                <w:right w:w="0" w:type="dxa"/>
              </w:tblCellMar>
              <w:tblLook w:val="04A0" w:firstRow="1" w:lastRow="0" w:firstColumn="1" w:lastColumn="0" w:noHBand="0" w:noVBand="1"/>
            </w:tblPr>
            <w:tblGrid>
              <w:gridCol w:w="9360"/>
            </w:tblGrid>
            <w:tr w:rsidR="00702137" w14:paraId="712E99F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02137" w14:paraId="0E6263D7" w14:textId="77777777">
                    <w:trPr>
                      <w:trHeight w:val="15"/>
                      <w:jc w:val="center"/>
                    </w:trPr>
                    <w:tc>
                      <w:tcPr>
                        <w:tcW w:w="5000" w:type="pct"/>
                        <w:tcMar>
                          <w:top w:w="0" w:type="dxa"/>
                          <w:left w:w="0" w:type="dxa"/>
                          <w:bottom w:w="150" w:type="dxa"/>
                          <w:right w:w="0" w:type="dxa"/>
                        </w:tcMar>
                        <w:hideMark/>
                      </w:tcPr>
                      <w:p w14:paraId="565823CD" w14:textId="53CCFE59" w:rsidR="00702137" w:rsidRDefault="00702137">
                        <w:pPr>
                          <w:spacing w:line="15" w:lineRule="atLeast"/>
                          <w:jc w:val="center"/>
                          <w:rPr>
                            <w:rFonts w:eastAsia="Times New Roman"/>
                          </w:rPr>
                        </w:pPr>
                        <w:r>
                          <w:rPr>
                            <w:rFonts w:eastAsia="Times New Roman"/>
                            <w:noProof/>
                          </w:rPr>
                          <w:drawing>
                            <wp:inline distT="0" distB="0" distL="0" distR="0" wp14:anchorId="7C7B1600" wp14:editId="43133B0B">
                              <wp:extent cx="44450" cy="6350"/>
                              <wp:effectExtent l="0" t="0" r="0" b="0"/>
                              <wp:docPr id="42" name="Picture 4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imgssl.constantcontact.com/letters/images/sys/S.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F9CE5F3" w14:textId="77777777" w:rsidR="00702137" w:rsidRDefault="00702137">
                  <w:pPr>
                    <w:jc w:val="center"/>
                    <w:rPr>
                      <w:rFonts w:ascii="Times New Roman" w:eastAsia="Times New Roman" w:hAnsi="Times New Roman" w:cs="Times New Roman"/>
                      <w:sz w:val="20"/>
                      <w:szCs w:val="20"/>
                    </w:rPr>
                  </w:pPr>
                </w:p>
              </w:tc>
            </w:tr>
          </w:tbl>
          <w:p w14:paraId="23D61205"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02137" w14:paraId="0C4262B6" w14:textId="77777777">
              <w:tc>
                <w:tcPr>
                  <w:tcW w:w="0" w:type="auto"/>
                  <w:hideMark/>
                </w:tcPr>
                <w:p w14:paraId="667E0994" w14:textId="385C6F18" w:rsidR="00702137" w:rsidRDefault="00702137">
                  <w:pPr>
                    <w:jc w:val="center"/>
                    <w:rPr>
                      <w:rFonts w:eastAsia="Times New Roman"/>
                    </w:rPr>
                  </w:pPr>
                </w:p>
              </w:tc>
            </w:tr>
            <w:tr w:rsidR="00702137" w14:paraId="2A3A2752" w14:textId="77777777">
              <w:tc>
                <w:tcPr>
                  <w:tcW w:w="0" w:type="auto"/>
                  <w:hideMark/>
                </w:tcPr>
                <w:p w14:paraId="69D1A1D4" w14:textId="1F7EAC48" w:rsidR="00702137" w:rsidRDefault="00702137">
                  <w:pPr>
                    <w:jc w:val="center"/>
                    <w:rPr>
                      <w:rFonts w:eastAsia="Times New Roman"/>
                    </w:rPr>
                  </w:pPr>
                </w:p>
              </w:tc>
            </w:tr>
          </w:tbl>
          <w:p w14:paraId="14033E72"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702137" w14:paraId="6B5D3CA8" w14:textId="77777777" w:rsidTr="0070213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02137" w14:paraId="4F209EB1" w14:textId="77777777">
                    <w:trPr>
                      <w:trHeight w:val="15"/>
                      <w:jc w:val="center"/>
                    </w:trPr>
                    <w:tc>
                      <w:tcPr>
                        <w:tcW w:w="5000" w:type="pct"/>
                        <w:tcMar>
                          <w:top w:w="0" w:type="dxa"/>
                          <w:left w:w="0" w:type="dxa"/>
                          <w:bottom w:w="150" w:type="dxa"/>
                          <w:right w:w="0" w:type="dxa"/>
                        </w:tcMar>
                        <w:hideMark/>
                      </w:tcPr>
                      <w:p w14:paraId="271AEDC6" w14:textId="1D4EF096" w:rsidR="00702137" w:rsidRDefault="00702137">
                        <w:pPr>
                          <w:spacing w:line="15" w:lineRule="atLeast"/>
                          <w:jc w:val="center"/>
                          <w:rPr>
                            <w:rFonts w:eastAsia="Times New Roman"/>
                          </w:rPr>
                        </w:pPr>
                        <w:r>
                          <w:rPr>
                            <w:rFonts w:eastAsia="Times New Roman"/>
                            <w:noProof/>
                          </w:rPr>
                          <w:drawing>
                            <wp:inline distT="0" distB="0" distL="0" distR="0" wp14:anchorId="19F7E6A6" wp14:editId="7BF912B0">
                              <wp:extent cx="44450" cy="6350"/>
                              <wp:effectExtent l="0" t="0" r="0" b="0"/>
                              <wp:docPr id="38" name="Picture 3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imgssl.constantcontact.com/letters/images/sys/S.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174DD5E" w14:textId="77777777" w:rsidR="00702137" w:rsidRDefault="00702137">
                  <w:pPr>
                    <w:jc w:val="center"/>
                    <w:rPr>
                      <w:rFonts w:ascii="Times New Roman" w:eastAsia="Times New Roman" w:hAnsi="Times New Roman" w:cs="Times New Roman"/>
                      <w:sz w:val="20"/>
                      <w:szCs w:val="20"/>
                    </w:rPr>
                  </w:pPr>
                </w:p>
              </w:tc>
            </w:tr>
          </w:tbl>
          <w:p w14:paraId="72ECED3E" w14:textId="77777777" w:rsidR="00702137" w:rsidRDefault="00702137">
            <w:pPr>
              <w:rPr>
                <w:rFonts w:ascii="Times New Roman" w:eastAsia="Times New Roman" w:hAnsi="Times New Roman" w:cs="Times New Roman"/>
                <w:sz w:val="20"/>
                <w:szCs w:val="20"/>
              </w:rPr>
            </w:pPr>
          </w:p>
        </w:tc>
      </w:tr>
      <w:tr w:rsidR="00702137" w14:paraId="14FD1FEF" w14:textId="77777777" w:rsidTr="00702137">
        <w:tblPrEx>
          <w:jc w:val="center"/>
          <w:shd w:val="clear" w:color="auto" w:fill="614E2E"/>
        </w:tblPrEx>
        <w:trPr>
          <w:gridAfter w:val="1"/>
          <w:wAfter w:w="2406" w:type="pct"/>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8550"/>
            </w:tblGrid>
            <w:tr w:rsidR="00702137" w14:paraId="7FE825F2" w14:textId="77777777">
              <w:trPr>
                <w:jc w:val="center"/>
              </w:trPr>
              <w:tc>
                <w:tcPr>
                  <w:tcW w:w="0" w:type="auto"/>
                  <w:shd w:val="clear" w:color="auto" w:fill="FFFFFF"/>
                  <w:tcMar>
                    <w:top w:w="0" w:type="dxa"/>
                    <w:left w:w="450" w:type="dxa"/>
                    <w:bottom w:w="0" w:type="dxa"/>
                    <w:right w:w="450" w:type="dxa"/>
                  </w:tcMar>
                  <w:hideMark/>
                </w:tcPr>
                <w:tbl>
                  <w:tblPr>
                    <w:tblW w:w="5000" w:type="pct"/>
                    <w:tblCellMar>
                      <w:left w:w="0" w:type="dxa"/>
                      <w:right w:w="0" w:type="dxa"/>
                    </w:tblCellMar>
                    <w:tblLook w:val="04A0" w:firstRow="1" w:lastRow="0" w:firstColumn="1" w:lastColumn="0" w:noHBand="0" w:noVBand="1"/>
                  </w:tblPr>
                  <w:tblGrid>
                    <w:gridCol w:w="7650"/>
                  </w:tblGrid>
                  <w:tr w:rsidR="00702137" w14:paraId="7EF87B7A" w14:textId="77777777">
                    <w:tc>
                      <w:tcPr>
                        <w:tcW w:w="5000" w:type="pct"/>
                        <w:shd w:val="clear" w:color="auto" w:fill="F1F1F1"/>
                      </w:tcPr>
                      <w:tbl>
                        <w:tblPr>
                          <w:tblW w:w="5000" w:type="pct"/>
                          <w:tblCellMar>
                            <w:left w:w="0" w:type="dxa"/>
                            <w:right w:w="0" w:type="dxa"/>
                          </w:tblCellMar>
                          <w:tblLook w:val="04A0" w:firstRow="1" w:lastRow="0" w:firstColumn="1" w:lastColumn="0" w:noHBand="0" w:noVBand="1"/>
                        </w:tblPr>
                        <w:tblGrid>
                          <w:gridCol w:w="7650"/>
                        </w:tblGrid>
                        <w:tr w:rsidR="00702137" w14:paraId="6742D98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7650"/>
                              </w:tblGrid>
                              <w:tr w:rsidR="00702137" w14:paraId="4DE65F40" w14:textId="77777777">
                                <w:trPr>
                                  <w:trHeight w:val="15"/>
                                  <w:jc w:val="center"/>
                                </w:trPr>
                                <w:tc>
                                  <w:tcPr>
                                    <w:tcW w:w="5000" w:type="pct"/>
                                    <w:tcMar>
                                      <w:top w:w="0" w:type="dxa"/>
                                      <w:left w:w="0" w:type="dxa"/>
                                      <w:bottom w:w="150" w:type="dxa"/>
                                      <w:right w:w="0" w:type="dxa"/>
                                    </w:tcMar>
                                    <w:hideMark/>
                                  </w:tcPr>
                                  <w:p w14:paraId="19D650CC" w14:textId="5C9A5EFF" w:rsidR="00702137" w:rsidRDefault="00702137">
                                    <w:pPr>
                                      <w:spacing w:line="15" w:lineRule="atLeast"/>
                                      <w:jc w:val="center"/>
                                      <w:rPr>
                                        <w:rFonts w:eastAsia="Times New Roman"/>
                                      </w:rPr>
                                    </w:pPr>
                                    <w:r>
                                      <w:rPr>
                                        <w:rFonts w:eastAsia="Times New Roman"/>
                                        <w:noProof/>
                                      </w:rPr>
                                      <w:drawing>
                                        <wp:inline distT="0" distB="0" distL="0" distR="0" wp14:anchorId="610E02C0" wp14:editId="7FF45CD5">
                                          <wp:extent cx="44450" cy="6350"/>
                                          <wp:effectExtent l="0" t="0" r="0" b="0"/>
                                          <wp:docPr id="52" name="Picture 5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imgssl.constantcontact.com/letters/images/sys/S.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9E0FC7C" w14:textId="77777777" w:rsidR="00702137" w:rsidRDefault="00702137">
                              <w:pPr>
                                <w:jc w:val="center"/>
                                <w:rPr>
                                  <w:rFonts w:ascii="Times New Roman" w:eastAsia="Times New Roman" w:hAnsi="Times New Roman" w:cs="Times New Roman"/>
                                  <w:sz w:val="20"/>
                                  <w:szCs w:val="20"/>
                                </w:rPr>
                              </w:pPr>
                            </w:p>
                          </w:tc>
                        </w:tr>
                      </w:tbl>
                      <w:p w14:paraId="0AA081B1"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7650"/>
                        </w:tblGrid>
                        <w:tr w:rsidR="00702137" w14:paraId="5FEF0FCD" w14:textId="77777777">
                          <w:tc>
                            <w:tcPr>
                              <w:tcW w:w="0" w:type="auto"/>
                              <w:hideMark/>
                            </w:tcPr>
                            <w:p w14:paraId="4A9C0EC2" w14:textId="1E149EBD" w:rsidR="00702137" w:rsidRDefault="00702137">
                              <w:pPr>
                                <w:jc w:val="center"/>
                                <w:rPr>
                                  <w:rFonts w:eastAsia="Times New Roman"/>
                                </w:rPr>
                              </w:pPr>
                              <w:r>
                                <w:rPr>
                                  <w:rFonts w:eastAsia="Times New Roman"/>
                                  <w:noProof/>
                                </w:rPr>
                                <w:drawing>
                                  <wp:inline distT="0" distB="0" distL="0" distR="0" wp14:anchorId="718C6BA5" wp14:editId="0AC0B60C">
                                    <wp:extent cx="762000" cy="660400"/>
                                    <wp:effectExtent l="0" t="0" r="0" b="6350"/>
                                    <wp:docPr id="51" name="Picture 51" descr="https://imgssl.constantcontact.com/letters/images/PT12208/Tack_v3_BS25073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mgssl.constantcontact.com/letters/images/PT12208/Tack_v3_BS2507364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inline>
                                </w:drawing>
                              </w:r>
                            </w:p>
                          </w:tc>
                        </w:tr>
                        <w:tr w:rsidR="00702137" w14:paraId="76249FCA" w14:textId="77777777">
                          <w:tc>
                            <w:tcPr>
                              <w:tcW w:w="0" w:type="auto"/>
                              <w:hideMark/>
                            </w:tcPr>
                            <w:p w14:paraId="713E17D1" w14:textId="7CD0E82F" w:rsidR="00702137" w:rsidRDefault="00702137">
                              <w:pPr>
                                <w:jc w:val="center"/>
                                <w:rPr>
                                  <w:rFonts w:eastAsia="Times New Roman"/>
                                </w:rPr>
                              </w:pPr>
                              <w:r>
                                <w:rPr>
                                  <w:rFonts w:eastAsia="Times New Roman"/>
                                  <w:noProof/>
                                  <w:color w:val="0000FF"/>
                                </w:rPr>
                                <w:drawing>
                                  <wp:inline distT="0" distB="0" distL="0" distR="0" wp14:anchorId="330A885C" wp14:editId="08DF6275">
                                    <wp:extent cx="3022600" cy="3657600"/>
                                    <wp:effectExtent l="0" t="0" r="6350" b="0"/>
                                    <wp:docPr id="50" name="Picture 50" descr="http://files.constantcontact.com/d9d5b324701/1f0c5dfa-64e8-4f99-b4b5-03c5f9f10db8.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iles.constantcontact.com/d9d5b324701/1f0c5dfa-64e8-4f99-b4b5-03c5f9f10db8.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22600" cy="3657600"/>
                                            </a:xfrm>
                                            <a:prstGeom prst="rect">
                                              <a:avLst/>
                                            </a:prstGeom>
                                            <a:noFill/>
                                            <a:ln>
                                              <a:noFill/>
                                            </a:ln>
                                          </pic:spPr>
                                        </pic:pic>
                                      </a:graphicData>
                                    </a:graphic>
                                  </wp:inline>
                                </w:drawing>
                              </w:r>
                            </w:p>
                          </w:tc>
                        </w:tr>
                      </w:tbl>
                      <w:p w14:paraId="7612F3C1"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7650"/>
                        </w:tblGrid>
                        <w:tr w:rsidR="00702137" w14:paraId="784DC7EB" w14:textId="77777777">
                          <w:tc>
                            <w:tcPr>
                              <w:tcW w:w="0" w:type="auto"/>
                              <w:tcMar>
                                <w:top w:w="150" w:type="dxa"/>
                                <w:left w:w="450" w:type="dxa"/>
                                <w:bottom w:w="150" w:type="dxa"/>
                                <w:right w:w="450" w:type="dxa"/>
                              </w:tcMar>
                              <w:hideMark/>
                            </w:tcPr>
                            <w:p w14:paraId="501E1831" w14:textId="77777777" w:rsidR="00702137" w:rsidRDefault="00702137">
                              <w:pPr>
                                <w:jc w:val="center"/>
                                <w:rPr>
                                  <w:rFonts w:ascii="Georgia" w:eastAsia="Times New Roman" w:hAnsi="Georgia"/>
                                  <w:b/>
                                  <w:bCs/>
                                  <w:color w:val="614E2E"/>
                                  <w:sz w:val="54"/>
                                  <w:szCs w:val="54"/>
                                </w:rPr>
                              </w:pPr>
                              <w:r>
                                <w:rPr>
                                  <w:rFonts w:ascii="Georgia" w:eastAsia="Times New Roman" w:hAnsi="Georgia"/>
                                  <w:b/>
                                  <w:bCs/>
                                  <w:i/>
                                  <w:iCs/>
                                  <w:color w:val="614E2E"/>
                                  <w:sz w:val="54"/>
                                  <w:szCs w:val="54"/>
                                </w:rPr>
                                <w:t>Now Enrolling</w:t>
                              </w:r>
                            </w:p>
                            <w:p w14:paraId="2D92EAFD" w14:textId="77777777" w:rsidR="00702137" w:rsidRDefault="00702137">
                              <w:pPr>
                                <w:jc w:val="center"/>
                                <w:rPr>
                                  <w:rFonts w:ascii="Georgia" w:eastAsia="Times New Roman" w:hAnsi="Georgia"/>
                                  <w:b/>
                                  <w:bCs/>
                                  <w:color w:val="614E2E"/>
                                  <w:sz w:val="54"/>
                                  <w:szCs w:val="54"/>
                                </w:rPr>
                              </w:pPr>
                              <w:r>
                                <w:rPr>
                                  <w:rFonts w:ascii="Georgia" w:eastAsia="Times New Roman" w:hAnsi="Georgia"/>
                                  <w:b/>
                                  <w:bCs/>
                                  <w:color w:val="614E2E"/>
                                  <w:sz w:val="54"/>
                                  <w:szCs w:val="54"/>
                                </w:rPr>
                                <w:t>NVAA Spring 2021</w:t>
                              </w:r>
                            </w:p>
                          </w:tc>
                        </w:tr>
                        <w:tr w:rsidR="00702137" w14:paraId="68E1D03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7650"/>
                              </w:tblGrid>
                              <w:tr w:rsidR="00702137" w14:paraId="7E1D8F86" w14:textId="77777777">
                                <w:trPr>
                                  <w:trHeight w:val="15"/>
                                  <w:jc w:val="center"/>
                                </w:trPr>
                                <w:tc>
                                  <w:tcPr>
                                    <w:tcW w:w="5000" w:type="pct"/>
                                    <w:tcMar>
                                      <w:top w:w="0" w:type="dxa"/>
                                      <w:left w:w="0" w:type="dxa"/>
                                      <w:bottom w:w="150" w:type="dxa"/>
                                      <w:right w:w="0" w:type="dxa"/>
                                    </w:tcMar>
                                    <w:hideMark/>
                                  </w:tcPr>
                                  <w:p w14:paraId="5AFB84AC" w14:textId="66FA9ECF" w:rsidR="00702137" w:rsidRDefault="00702137">
                                    <w:pPr>
                                      <w:spacing w:line="15" w:lineRule="atLeast"/>
                                      <w:jc w:val="center"/>
                                      <w:rPr>
                                        <w:rFonts w:eastAsia="Times New Roman"/>
                                      </w:rPr>
                                    </w:pPr>
                                    <w:r>
                                      <w:rPr>
                                        <w:rFonts w:eastAsia="Times New Roman"/>
                                        <w:noProof/>
                                      </w:rPr>
                                      <w:drawing>
                                        <wp:inline distT="0" distB="0" distL="0" distR="0" wp14:anchorId="361E0F28" wp14:editId="082AA4A2">
                                          <wp:extent cx="44450" cy="6350"/>
                                          <wp:effectExtent l="0" t="0" r="0" b="0"/>
                                          <wp:docPr id="49" name="Picture 4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mgssl.constantcontact.com/letters/images/sys/S.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F180E1A" w14:textId="77777777" w:rsidR="00702137" w:rsidRDefault="00702137">
                              <w:pPr>
                                <w:jc w:val="center"/>
                                <w:rPr>
                                  <w:rFonts w:ascii="Times New Roman" w:eastAsia="Times New Roman" w:hAnsi="Times New Roman" w:cs="Times New Roman"/>
                                  <w:sz w:val="20"/>
                                  <w:szCs w:val="20"/>
                                </w:rPr>
                              </w:pPr>
                            </w:p>
                          </w:tc>
                        </w:tr>
                      </w:tbl>
                      <w:p w14:paraId="39FCABFC" w14:textId="77777777" w:rsidR="00702137" w:rsidRDefault="00702137">
                        <w:pPr>
                          <w:rPr>
                            <w:rFonts w:eastAsia="Times New Roman"/>
                            <w:vanish/>
                          </w:rPr>
                        </w:pPr>
                      </w:p>
                      <w:tbl>
                        <w:tblPr>
                          <w:tblW w:w="5000" w:type="pct"/>
                          <w:tblCellMar>
                            <w:left w:w="0" w:type="dxa"/>
                            <w:right w:w="0" w:type="dxa"/>
                          </w:tblCellMar>
                          <w:tblLook w:val="04A0" w:firstRow="1" w:lastRow="0" w:firstColumn="1" w:lastColumn="0" w:noHBand="0" w:noVBand="1"/>
                        </w:tblPr>
                        <w:tblGrid>
                          <w:gridCol w:w="7650"/>
                        </w:tblGrid>
                        <w:tr w:rsidR="00702137" w14:paraId="14843FF4" w14:textId="77777777">
                          <w:tc>
                            <w:tcPr>
                              <w:tcW w:w="0" w:type="auto"/>
                              <w:tcMar>
                                <w:top w:w="150" w:type="dxa"/>
                                <w:left w:w="450" w:type="dxa"/>
                                <w:bottom w:w="150" w:type="dxa"/>
                                <w:right w:w="450" w:type="dxa"/>
                              </w:tcMar>
                              <w:hideMark/>
                            </w:tcPr>
                            <w:p w14:paraId="2D5EC7A0" w14:textId="77777777" w:rsidR="00702137" w:rsidRDefault="00702137">
                              <w:pPr>
                                <w:jc w:val="center"/>
                                <w:rPr>
                                  <w:rFonts w:ascii="Georgia" w:eastAsia="Times New Roman" w:hAnsi="Georgia"/>
                                  <w:color w:val="7E7E7E"/>
                                  <w:sz w:val="24"/>
                                  <w:szCs w:val="24"/>
                                </w:rPr>
                              </w:pPr>
                              <w:r>
                                <w:rPr>
                                  <w:rFonts w:ascii="Georgia" w:eastAsia="Times New Roman" w:hAnsi="Georgia"/>
                                  <w:i/>
                                  <w:iCs/>
                                  <w:color w:val="7E7E7E"/>
                                  <w:sz w:val="24"/>
                                  <w:szCs w:val="24"/>
                                </w:rPr>
                                <w:t>"The NVAA confirmed my interest in victim advocacy and the training helped build my confidence</w:t>
                              </w:r>
                            </w:p>
                            <w:p w14:paraId="281D203D" w14:textId="77777777" w:rsidR="00702137" w:rsidRDefault="00702137">
                              <w:pPr>
                                <w:jc w:val="center"/>
                                <w:rPr>
                                  <w:rFonts w:ascii="Georgia" w:eastAsia="Times New Roman" w:hAnsi="Georgia"/>
                                  <w:color w:val="7E7E7E"/>
                                  <w:sz w:val="24"/>
                                  <w:szCs w:val="24"/>
                                </w:rPr>
                              </w:pPr>
                              <w:r>
                                <w:rPr>
                                  <w:rFonts w:ascii="Georgia" w:eastAsia="Times New Roman" w:hAnsi="Georgia"/>
                                  <w:i/>
                                  <w:iCs/>
                                  <w:color w:val="7E7E7E"/>
                                  <w:sz w:val="24"/>
                                  <w:szCs w:val="24"/>
                                </w:rPr>
                                <w:t>as I pursue a career in the field."</w:t>
                              </w:r>
                            </w:p>
                            <w:p w14:paraId="006A9935" w14:textId="77777777" w:rsidR="00702137" w:rsidRDefault="00702137">
                              <w:pPr>
                                <w:jc w:val="center"/>
                                <w:rPr>
                                  <w:rFonts w:ascii="Georgia" w:eastAsia="Times New Roman" w:hAnsi="Georgia"/>
                                  <w:color w:val="7E7E7E"/>
                                  <w:sz w:val="24"/>
                                  <w:szCs w:val="24"/>
                                </w:rPr>
                              </w:pPr>
                              <w:r>
                                <w:rPr>
                                  <w:rFonts w:ascii="Georgia" w:eastAsia="Times New Roman" w:hAnsi="Georgia"/>
                                  <w:i/>
                                  <w:iCs/>
                                  <w:color w:val="7E7E7E"/>
                                  <w:sz w:val="24"/>
                                  <w:szCs w:val="24"/>
                                </w:rPr>
                                <w:t>~ NVAA ALUM</w:t>
                              </w:r>
                            </w:p>
                          </w:tc>
                        </w:tr>
                        <w:tr w:rsidR="00702137" w14:paraId="75BFFF3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7650"/>
                              </w:tblGrid>
                              <w:tr w:rsidR="00702137" w14:paraId="0A9E5021" w14:textId="77777777">
                                <w:trPr>
                                  <w:trHeight w:val="15"/>
                                  <w:jc w:val="center"/>
                                </w:trPr>
                                <w:tc>
                                  <w:tcPr>
                                    <w:tcW w:w="5000" w:type="pct"/>
                                    <w:tcMar>
                                      <w:top w:w="0" w:type="dxa"/>
                                      <w:left w:w="0" w:type="dxa"/>
                                      <w:bottom w:w="150" w:type="dxa"/>
                                      <w:right w:w="0" w:type="dxa"/>
                                    </w:tcMar>
                                    <w:hideMark/>
                                  </w:tcPr>
                                  <w:p w14:paraId="309621E0" w14:textId="5FF11CD9" w:rsidR="00702137" w:rsidRDefault="00702137">
                                    <w:pPr>
                                      <w:spacing w:line="15" w:lineRule="atLeast"/>
                                      <w:jc w:val="center"/>
                                      <w:rPr>
                                        <w:rFonts w:eastAsia="Times New Roman"/>
                                      </w:rPr>
                                    </w:pPr>
                                    <w:r>
                                      <w:rPr>
                                        <w:rFonts w:eastAsia="Times New Roman"/>
                                        <w:noProof/>
                                      </w:rPr>
                                      <w:drawing>
                                        <wp:inline distT="0" distB="0" distL="0" distR="0" wp14:anchorId="3A38544A" wp14:editId="3D78D787">
                                          <wp:extent cx="44450" cy="6350"/>
                                          <wp:effectExtent l="0" t="0" r="0" b="0"/>
                                          <wp:docPr id="48" name="Picture 4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imgssl.constantcontact.com/letters/images/sys/S.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674B13A" w14:textId="77777777" w:rsidR="00702137" w:rsidRDefault="00702137">
                              <w:pPr>
                                <w:jc w:val="center"/>
                                <w:rPr>
                                  <w:rFonts w:ascii="Times New Roman" w:eastAsia="Times New Roman" w:hAnsi="Times New Roman" w:cs="Times New Roman"/>
                                  <w:sz w:val="20"/>
                                  <w:szCs w:val="20"/>
                                </w:rPr>
                              </w:pPr>
                            </w:p>
                          </w:tc>
                        </w:tr>
                      </w:tbl>
                      <w:p w14:paraId="61AE8385" w14:textId="77777777" w:rsidR="00702137" w:rsidRDefault="00702137">
                        <w:pPr>
                          <w:rPr>
                            <w:rFonts w:ascii="Times New Roman" w:eastAsia="Times New Roman" w:hAnsi="Times New Roman" w:cs="Times New Roman"/>
                            <w:sz w:val="20"/>
                            <w:szCs w:val="20"/>
                          </w:rPr>
                        </w:pPr>
                      </w:p>
                    </w:tc>
                  </w:tr>
                </w:tbl>
                <w:p w14:paraId="1DA5E252" w14:textId="77777777" w:rsidR="00702137" w:rsidRDefault="00702137">
                  <w:pPr>
                    <w:rPr>
                      <w:rFonts w:ascii="Times New Roman" w:eastAsia="Times New Roman" w:hAnsi="Times New Roman" w:cs="Times New Roman"/>
                      <w:sz w:val="20"/>
                      <w:szCs w:val="20"/>
                    </w:rPr>
                  </w:pPr>
                </w:p>
              </w:tc>
            </w:tr>
          </w:tbl>
          <w:p w14:paraId="0804C408"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0B61F76A" w14:textId="77777777">
              <w:trPr>
                <w:jc w:val="center"/>
              </w:trPr>
              <w:tc>
                <w:tcPr>
                  <w:tcW w:w="5000" w:type="pct"/>
                  <w:tcMar>
                    <w:top w:w="0" w:type="dxa"/>
                    <w:left w:w="300" w:type="dxa"/>
                    <w:bottom w:w="0" w:type="dxa"/>
                    <w:right w:w="300" w:type="dxa"/>
                  </w:tcMar>
                  <w:hideMark/>
                </w:tcPr>
                <w:p w14:paraId="39E117FC" w14:textId="53225222" w:rsidR="00702137" w:rsidRDefault="00702137">
                  <w:pPr>
                    <w:jc w:val="center"/>
                    <w:rPr>
                      <w:rFonts w:eastAsia="Times New Roman"/>
                    </w:rPr>
                  </w:pPr>
                  <w:r>
                    <w:rPr>
                      <w:rFonts w:eastAsia="Times New Roman"/>
                      <w:noProof/>
                    </w:rPr>
                    <w:drawing>
                      <wp:inline distT="0" distB="0" distL="0" distR="0" wp14:anchorId="1E065DCC" wp14:editId="4C82DB42">
                        <wp:extent cx="5048250" cy="158750"/>
                        <wp:effectExtent l="0" t="0" r="0" b="0"/>
                        <wp:docPr id="47" name="Picture 47" descr="https://imgssl.constantcontact.com/letters/images/PT12208/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imgssl.constantcontact.com/letters/images/PT12208/Shadow.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8250" cy="158750"/>
                                </a:xfrm>
                                <a:prstGeom prst="rect">
                                  <a:avLst/>
                                </a:prstGeom>
                                <a:noFill/>
                                <a:ln>
                                  <a:noFill/>
                                </a:ln>
                              </pic:spPr>
                            </pic:pic>
                          </a:graphicData>
                        </a:graphic>
                      </wp:inline>
                    </w:drawing>
                  </w:r>
                </w:p>
              </w:tc>
            </w:tr>
          </w:tbl>
          <w:p w14:paraId="485D6151"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48C49F5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550"/>
                  </w:tblGrid>
                  <w:tr w:rsidR="00702137" w14:paraId="5AEED750" w14:textId="77777777">
                    <w:tc>
                      <w:tcPr>
                        <w:tcW w:w="0" w:type="auto"/>
                        <w:tcMar>
                          <w:top w:w="150" w:type="dxa"/>
                          <w:left w:w="450" w:type="dxa"/>
                          <w:bottom w:w="150" w:type="dxa"/>
                          <w:right w:w="450" w:type="dxa"/>
                        </w:tcMar>
                      </w:tcPr>
                      <w:p w14:paraId="416B4907" w14:textId="77777777" w:rsidR="00702137" w:rsidRDefault="00086D45">
                        <w:pPr>
                          <w:jc w:val="both"/>
                          <w:rPr>
                            <w:rFonts w:ascii="Georgia" w:eastAsia="Times New Roman" w:hAnsi="Georgia"/>
                            <w:color w:val="7E7E7E"/>
                            <w:sz w:val="21"/>
                            <w:szCs w:val="21"/>
                          </w:rPr>
                        </w:pPr>
                        <w:hyperlink r:id="rId46" w:tgtFrame="_blank" w:history="1">
                          <w:r w:rsidR="00702137">
                            <w:rPr>
                              <w:rStyle w:val="Hyperlink"/>
                              <w:rFonts w:ascii="Georgia" w:eastAsia="Times New Roman" w:hAnsi="Georgia"/>
                              <w:i/>
                              <w:iCs/>
                              <w:color w:val="006699"/>
                              <w:sz w:val="30"/>
                              <w:szCs w:val="30"/>
                            </w:rPr>
                            <w:t>NOVA's Victim Assistance Academy</w:t>
                          </w:r>
                        </w:hyperlink>
                        <w:r w:rsidR="00702137">
                          <w:rPr>
                            <w:rFonts w:ascii="Georgia" w:eastAsia="Times New Roman" w:hAnsi="Georgia"/>
                            <w:color w:val="000000"/>
                            <w:sz w:val="30"/>
                            <w:szCs w:val="30"/>
                          </w:rPr>
                          <w:t xml:space="preserve"> (NVAA) is a </w:t>
                        </w:r>
                        <w:proofErr w:type="gramStart"/>
                        <w:r w:rsidR="00702137">
                          <w:rPr>
                            <w:rFonts w:ascii="Georgia" w:eastAsia="Times New Roman" w:hAnsi="Georgia"/>
                            <w:color w:val="000000"/>
                            <w:sz w:val="30"/>
                            <w:szCs w:val="30"/>
                          </w:rPr>
                          <w:t>40 hour</w:t>
                        </w:r>
                        <w:proofErr w:type="gramEnd"/>
                        <w:r w:rsidR="00702137">
                          <w:rPr>
                            <w:rFonts w:ascii="Georgia" w:eastAsia="Times New Roman" w:hAnsi="Georgia"/>
                            <w:color w:val="000000"/>
                            <w:sz w:val="30"/>
                            <w:szCs w:val="30"/>
                          </w:rPr>
                          <w:t xml:space="preserve"> live distance learning training designed for new and aspiring victim advocates (or a great refresher). </w:t>
                        </w:r>
                      </w:p>
                      <w:p w14:paraId="4BDD5AE6" w14:textId="77777777" w:rsidR="00702137" w:rsidRDefault="00702137">
                        <w:pPr>
                          <w:jc w:val="both"/>
                          <w:rPr>
                            <w:rFonts w:ascii="Georgia" w:eastAsia="Times New Roman" w:hAnsi="Georgia"/>
                            <w:color w:val="7E7E7E"/>
                            <w:sz w:val="21"/>
                            <w:szCs w:val="21"/>
                          </w:rPr>
                        </w:pPr>
                      </w:p>
                      <w:p w14:paraId="05F4FCBB" w14:textId="77777777" w:rsidR="00702137" w:rsidRDefault="00702137">
                        <w:pPr>
                          <w:jc w:val="both"/>
                          <w:rPr>
                            <w:rFonts w:ascii="Georgia" w:eastAsia="Times New Roman" w:hAnsi="Georgia"/>
                            <w:color w:val="7E7E7E"/>
                            <w:sz w:val="21"/>
                            <w:szCs w:val="21"/>
                          </w:rPr>
                        </w:pPr>
                        <w:r>
                          <w:rPr>
                            <w:rFonts w:ascii="Tahoma" w:eastAsia="Times New Roman" w:hAnsi="Tahoma" w:cs="Tahoma"/>
                            <w:color w:val="000000"/>
                            <w:sz w:val="30"/>
                            <w:szCs w:val="30"/>
                          </w:rPr>
                          <w:t>﻿</w:t>
                        </w:r>
                        <w:r>
                          <w:rPr>
                            <w:rFonts w:ascii="Georgia" w:eastAsia="Times New Roman" w:hAnsi="Georgia"/>
                            <w:color w:val="000000"/>
                            <w:sz w:val="30"/>
                            <w:szCs w:val="30"/>
                          </w:rPr>
                          <w:t xml:space="preserve">The training will be April 21-June 16, 2021 (every Wednesday), with two class options: </w:t>
                        </w:r>
                        <w:r>
                          <w:rPr>
                            <w:rFonts w:ascii="Georgia" w:eastAsia="Times New Roman" w:hAnsi="Georgia"/>
                            <w:b/>
                            <w:bCs/>
                            <w:color w:val="000000"/>
                            <w:sz w:val="30"/>
                            <w:szCs w:val="30"/>
                          </w:rPr>
                          <w:t xml:space="preserve">9am - 1pm ET </w:t>
                        </w:r>
                        <w:r>
                          <w:rPr>
                            <w:rFonts w:ascii="Georgia" w:eastAsia="Times New Roman" w:hAnsi="Georgia"/>
                            <w:color w:val="000000"/>
                            <w:sz w:val="30"/>
                            <w:szCs w:val="30"/>
                          </w:rPr>
                          <w:t xml:space="preserve">or </w:t>
                        </w:r>
                        <w:r>
                          <w:rPr>
                            <w:rFonts w:ascii="Georgia" w:eastAsia="Times New Roman" w:hAnsi="Georgia"/>
                            <w:b/>
                            <w:bCs/>
                            <w:color w:val="000000"/>
                            <w:sz w:val="30"/>
                            <w:szCs w:val="30"/>
                          </w:rPr>
                          <w:t xml:space="preserve">5pm-9pm ET. </w:t>
                        </w:r>
                      </w:p>
                      <w:p w14:paraId="229036E0" w14:textId="77777777" w:rsidR="00702137" w:rsidRDefault="00702137">
                        <w:pPr>
                          <w:jc w:val="both"/>
                          <w:rPr>
                            <w:rFonts w:ascii="Georgia" w:eastAsia="Times New Roman" w:hAnsi="Georgia"/>
                            <w:color w:val="7E7E7E"/>
                            <w:sz w:val="21"/>
                            <w:szCs w:val="21"/>
                          </w:rPr>
                        </w:pPr>
                      </w:p>
                      <w:p w14:paraId="1195F7E9" w14:textId="77777777" w:rsidR="00702137" w:rsidRDefault="00702137">
                        <w:pPr>
                          <w:jc w:val="both"/>
                          <w:rPr>
                            <w:rFonts w:ascii="Georgia" w:eastAsia="Times New Roman" w:hAnsi="Georgia"/>
                            <w:color w:val="7E7E7E"/>
                            <w:sz w:val="21"/>
                            <w:szCs w:val="21"/>
                          </w:rPr>
                        </w:pPr>
                        <w:r>
                          <w:rPr>
                            <w:rFonts w:ascii="Georgia" w:eastAsia="Times New Roman" w:hAnsi="Georgia"/>
                            <w:color w:val="000000"/>
                            <w:sz w:val="30"/>
                            <w:szCs w:val="30"/>
                          </w:rPr>
                          <w:t xml:space="preserve">Questions about the training or group rates? </w:t>
                        </w:r>
                      </w:p>
                      <w:p w14:paraId="41545287" w14:textId="77777777" w:rsidR="00702137" w:rsidRDefault="00702137">
                        <w:pPr>
                          <w:jc w:val="both"/>
                          <w:rPr>
                            <w:rFonts w:ascii="Georgia" w:eastAsia="Times New Roman" w:hAnsi="Georgia"/>
                            <w:color w:val="7E7E7E"/>
                            <w:sz w:val="21"/>
                            <w:szCs w:val="21"/>
                          </w:rPr>
                        </w:pPr>
                        <w:r>
                          <w:rPr>
                            <w:rFonts w:ascii="Georgia" w:eastAsia="Times New Roman" w:hAnsi="Georgia"/>
                            <w:color w:val="000000"/>
                            <w:sz w:val="30"/>
                            <w:szCs w:val="30"/>
                          </w:rPr>
                          <w:t xml:space="preserve">Email </w:t>
                        </w:r>
                        <w:hyperlink r:id="rId47" w:tgtFrame="_blank" w:history="1">
                          <w:r>
                            <w:rPr>
                              <w:rStyle w:val="Hyperlink"/>
                              <w:rFonts w:ascii="Georgia" w:eastAsia="Times New Roman" w:hAnsi="Georgia"/>
                              <w:i/>
                              <w:iCs/>
                              <w:color w:val="006699"/>
                              <w:sz w:val="30"/>
                              <w:szCs w:val="30"/>
                            </w:rPr>
                            <w:t>nvaa@trynova.org</w:t>
                          </w:r>
                        </w:hyperlink>
                        <w:r>
                          <w:rPr>
                            <w:rFonts w:ascii="Georgia" w:eastAsia="Times New Roman" w:hAnsi="Georgia"/>
                            <w:color w:val="000000"/>
                            <w:sz w:val="30"/>
                            <w:szCs w:val="30"/>
                          </w:rPr>
                          <w:t>!</w:t>
                        </w:r>
                        <w:r>
                          <w:rPr>
                            <w:rFonts w:ascii="Georgia" w:eastAsia="Times New Roman" w:hAnsi="Georgia"/>
                            <w:color w:val="7E7E7E"/>
                            <w:sz w:val="21"/>
                            <w:szCs w:val="21"/>
                          </w:rPr>
                          <w:t xml:space="preserve"> </w:t>
                        </w:r>
                      </w:p>
                    </w:tc>
                  </w:tr>
                </w:tbl>
                <w:p w14:paraId="17C702D7" w14:textId="77777777" w:rsidR="00702137" w:rsidRDefault="00702137">
                  <w:pPr>
                    <w:rPr>
                      <w:rFonts w:ascii="Times New Roman" w:eastAsia="Times New Roman" w:hAnsi="Times New Roman" w:cs="Times New Roman"/>
                      <w:sz w:val="20"/>
                      <w:szCs w:val="20"/>
                    </w:rPr>
                  </w:pPr>
                </w:p>
              </w:tc>
            </w:tr>
          </w:tbl>
          <w:p w14:paraId="3A228189"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55A3AB2C" w14:textId="77777777">
              <w:trPr>
                <w:jc w:val="center"/>
              </w:trPr>
              <w:tc>
                <w:tcPr>
                  <w:tcW w:w="5000" w:type="pct"/>
                  <w:shd w:val="clear" w:color="auto" w:fill="F1F1F1"/>
                  <w:hideMark/>
                </w:tcPr>
                <w:tbl>
                  <w:tblPr>
                    <w:tblW w:w="5000" w:type="pct"/>
                    <w:tblCellMar>
                      <w:left w:w="0" w:type="dxa"/>
                      <w:right w:w="0" w:type="dxa"/>
                    </w:tblCellMar>
                    <w:tblLook w:val="04A0" w:firstRow="1" w:lastRow="0" w:firstColumn="1" w:lastColumn="0" w:noHBand="0" w:noVBand="1"/>
                  </w:tblPr>
                  <w:tblGrid>
                    <w:gridCol w:w="8550"/>
                  </w:tblGrid>
                  <w:tr w:rsidR="00702137" w14:paraId="52988CE1" w14:textId="77777777">
                    <w:tc>
                      <w:tcPr>
                        <w:tcW w:w="0" w:type="auto"/>
                        <w:tcMar>
                          <w:top w:w="150" w:type="dxa"/>
                          <w:left w:w="450" w:type="dxa"/>
                          <w:bottom w:w="150" w:type="dxa"/>
                          <w:right w:w="450" w:type="dxa"/>
                        </w:tcMar>
                        <w:vAlign w:val="center"/>
                        <w:hideMark/>
                      </w:tcPr>
                      <w:tbl>
                        <w:tblPr>
                          <w:tblW w:w="5000" w:type="pct"/>
                          <w:tblLook w:val="04A0" w:firstRow="1" w:lastRow="0" w:firstColumn="1" w:lastColumn="0" w:noHBand="0" w:noVBand="1"/>
                        </w:tblPr>
                        <w:tblGrid>
                          <w:gridCol w:w="7650"/>
                        </w:tblGrid>
                        <w:tr w:rsidR="00702137" w14:paraId="0C20FAB7" w14:textId="77777777">
                          <w:tc>
                            <w:tcPr>
                              <w:tcW w:w="0" w:type="auto"/>
                              <w:tcMar>
                                <w:top w:w="0" w:type="dxa"/>
                                <w:left w:w="0" w:type="dxa"/>
                                <w:bottom w:w="0" w:type="dxa"/>
                                <w:right w:w="0" w:type="dxa"/>
                              </w:tcMar>
                              <w:hideMark/>
                            </w:tcPr>
                            <w:tbl>
                              <w:tblPr>
                                <w:tblW w:w="0" w:type="auto"/>
                                <w:jc w:val="center"/>
                                <w:shd w:val="clear" w:color="auto" w:fill="006699"/>
                                <w:tblCellMar>
                                  <w:left w:w="0" w:type="dxa"/>
                                  <w:right w:w="0" w:type="dxa"/>
                                </w:tblCellMar>
                                <w:tblLook w:val="04A0" w:firstRow="1" w:lastRow="0" w:firstColumn="1" w:lastColumn="0" w:noHBand="0" w:noVBand="1"/>
                              </w:tblPr>
                              <w:tblGrid>
                                <w:gridCol w:w="2118"/>
                              </w:tblGrid>
                              <w:tr w:rsidR="00702137" w14:paraId="4771DEAE" w14:textId="77777777">
                                <w:trPr>
                                  <w:jc w:val="center"/>
                                </w:trPr>
                                <w:tc>
                                  <w:tcPr>
                                    <w:tcW w:w="0" w:type="auto"/>
                                    <w:shd w:val="clear" w:color="auto" w:fill="006699"/>
                                    <w:tcMar>
                                      <w:top w:w="135" w:type="dxa"/>
                                      <w:left w:w="225" w:type="dxa"/>
                                      <w:bottom w:w="150" w:type="dxa"/>
                                      <w:right w:w="225" w:type="dxa"/>
                                    </w:tcMar>
                                    <w:hideMark/>
                                  </w:tcPr>
                                  <w:p w14:paraId="58D03AF0" w14:textId="77777777" w:rsidR="00702137" w:rsidRDefault="00086D45">
                                    <w:pPr>
                                      <w:jc w:val="center"/>
                                      <w:rPr>
                                        <w:rFonts w:ascii="Arial" w:eastAsia="Times New Roman" w:hAnsi="Arial" w:cs="Arial"/>
                                        <w:b/>
                                        <w:bCs/>
                                        <w:color w:val="FFFFFF"/>
                                        <w:sz w:val="21"/>
                                        <w:szCs w:val="21"/>
                                      </w:rPr>
                                    </w:pPr>
                                    <w:hyperlink r:id="rId48" w:history="1">
                                      <w:r w:rsidR="00702137">
                                        <w:rPr>
                                          <w:rStyle w:val="Hyperlink"/>
                                          <w:rFonts w:eastAsia="Times New Roman"/>
                                          <w:b/>
                                          <w:bCs/>
                                          <w:color w:val="FFFFFF"/>
                                          <w:sz w:val="30"/>
                                          <w:szCs w:val="30"/>
                                        </w:rPr>
                                        <w:t>Register Now</w:t>
                                      </w:r>
                                    </w:hyperlink>
                                  </w:p>
                                </w:tc>
                              </w:tr>
                            </w:tbl>
                            <w:p w14:paraId="76789CB6" w14:textId="77777777" w:rsidR="00702137" w:rsidRDefault="00702137">
                              <w:pPr>
                                <w:jc w:val="center"/>
                                <w:rPr>
                                  <w:rFonts w:ascii="Times New Roman" w:eastAsia="Times New Roman" w:hAnsi="Times New Roman" w:cs="Times New Roman"/>
                                  <w:sz w:val="20"/>
                                  <w:szCs w:val="20"/>
                                </w:rPr>
                              </w:pPr>
                            </w:p>
                          </w:tc>
                        </w:tr>
                      </w:tbl>
                      <w:p w14:paraId="683EF70D" w14:textId="77777777" w:rsidR="00702137" w:rsidRDefault="00702137">
                        <w:pPr>
                          <w:rPr>
                            <w:rFonts w:ascii="Times New Roman" w:eastAsia="Times New Roman" w:hAnsi="Times New Roman" w:cs="Times New Roman"/>
                            <w:sz w:val="20"/>
                            <w:szCs w:val="20"/>
                          </w:rPr>
                        </w:pPr>
                      </w:p>
                    </w:tc>
                  </w:tr>
                </w:tbl>
                <w:p w14:paraId="416187CD" w14:textId="77777777" w:rsidR="00702137" w:rsidRDefault="00702137">
                  <w:pPr>
                    <w:rPr>
                      <w:rFonts w:ascii="Times New Roman" w:eastAsia="Times New Roman" w:hAnsi="Times New Roman" w:cs="Times New Roman"/>
                      <w:sz w:val="20"/>
                      <w:szCs w:val="20"/>
                    </w:rPr>
                  </w:pPr>
                </w:p>
              </w:tc>
            </w:tr>
          </w:tbl>
          <w:p w14:paraId="02EA9FD0"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5F142A0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550"/>
                  </w:tblGrid>
                  <w:tr w:rsidR="00702137" w14:paraId="205BC3AE" w14:textId="77777777">
                    <w:tc>
                      <w:tcPr>
                        <w:tcW w:w="0" w:type="auto"/>
                        <w:tcMar>
                          <w:top w:w="150" w:type="dxa"/>
                          <w:left w:w="450" w:type="dxa"/>
                          <w:bottom w:w="150" w:type="dxa"/>
                          <w:right w:w="450" w:type="dxa"/>
                        </w:tcMar>
                        <w:hideMark/>
                      </w:tcPr>
                      <w:p w14:paraId="7E01A675" w14:textId="77777777" w:rsidR="00702137" w:rsidRDefault="00702137">
                        <w:pPr>
                          <w:jc w:val="center"/>
                          <w:rPr>
                            <w:rFonts w:ascii="Georgia" w:eastAsia="Times New Roman" w:hAnsi="Georgia"/>
                            <w:color w:val="7E7E7E"/>
                            <w:sz w:val="21"/>
                            <w:szCs w:val="21"/>
                          </w:rPr>
                        </w:pPr>
                        <w:r>
                          <w:rPr>
                            <w:rFonts w:ascii="Georgia" w:eastAsia="Times New Roman" w:hAnsi="Georgia"/>
                            <w:i/>
                            <w:iCs/>
                            <w:color w:val="000000"/>
                            <w:sz w:val="30"/>
                            <w:szCs w:val="30"/>
                          </w:rPr>
                          <w:t xml:space="preserve">The Early Bird Rate will end March 19th! </w:t>
                        </w:r>
                      </w:p>
                    </w:tc>
                  </w:tr>
                </w:tbl>
                <w:p w14:paraId="7B6EA746" w14:textId="77777777" w:rsidR="00702137" w:rsidRDefault="00702137">
                  <w:pPr>
                    <w:rPr>
                      <w:rFonts w:ascii="Times New Roman" w:eastAsia="Times New Roman" w:hAnsi="Times New Roman" w:cs="Times New Roman"/>
                      <w:sz w:val="20"/>
                      <w:szCs w:val="20"/>
                    </w:rPr>
                  </w:pPr>
                </w:p>
              </w:tc>
            </w:tr>
          </w:tbl>
          <w:p w14:paraId="239E3E38"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3AE2A49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550"/>
                  </w:tblGrid>
                  <w:tr w:rsidR="00702137" w14:paraId="2A77B66A" w14:textId="77777777">
                    <w:tc>
                      <w:tcPr>
                        <w:tcW w:w="0" w:type="auto"/>
                        <w:hideMark/>
                      </w:tcPr>
                      <w:tbl>
                        <w:tblPr>
                          <w:tblW w:w="5000" w:type="pct"/>
                          <w:jc w:val="center"/>
                          <w:tblLook w:val="04A0" w:firstRow="1" w:lastRow="0" w:firstColumn="1" w:lastColumn="0" w:noHBand="0" w:noVBand="1"/>
                        </w:tblPr>
                        <w:tblGrid>
                          <w:gridCol w:w="8550"/>
                        </w:tblGrid>
                        <w:tr w:rsidR="00702137" w14:paraId="5DD130F1" w14:textId="77777777">
                          <w:trPr>
                            <w:jc w:val="center"/>
                          </w:trPr>
                          <w:tc>
                            <w:tcPr>
                              <w:tcW w:w="5000" w:type="pct"/>
                              <w:tcMar>
                                <w:top w:w="150" w:type="dxa"/>
                                <w:left w:w="0" w:type="dxa"/>
                                <w:bottom w:w="150" w:type="dxa"/>
                                <w:right w:w="0" w:type="dxa"/>
                              </w:tcMar>
                              <w:hideMark/>
                            </w:tcPr>
                            <w:tbl>
                              <w:tblPr>
                                <w:tblW w:w="4500" w:type="pct"/>
                                <w:jc w:val="center"/>
                                <w:tblCellMar>
                                  <w:left w:w="0" w:type="dxa"/>
                                  <w:right w:w="0" w:type="dxa"/>
                                </w:tblCellMar>
                                <w:tblLook w:val="04A0" w:firstRow="1" w:lastRow="0" w:firstColumn="1" w:lastColumn="0" w:noHBand="0" w:noVBand="1"/>
                              </w:tblPr>
                              <w:tblGrid>
                                <w:gridCol w:w="7695"/>
                              </w:tblGrid>
                              <w:tr w:rsidR="00702137" w14:paraId="220D5E66" w14:textId="77777777">
                                <w:trPr>
                                  <w:trHeight w:val="15"/>
                                  <w:jc w:val="center"/>
                                </w:trPr>
                                <w:tc>
                                  <w:tcPr>
                                    <w:tcW w:w="0" w:type="auto"/>
                                    <w:shd w:val="clear" w:color="auto" w:fill="7E653C"/>
                                    <w:tcMar>
                                      <w:top w:w="0" w:type="dxa"/>
                                      <w:left w:w="0" w:type="dxa"/>
                                      <w:bottom w:w="45" w:type="dxa"/>
                                      <w:right w:w="0" w:type="dxa"/>
                                    </w:tcMar>
                                    <w:vAlign w:val="center"/>
                                    <w:hideMark/>
                                  </w:tcPr>
                                  <w:p w14:paraId="08C5A9BD" w14:textId="6490CEF7" w:rsidR="00702137" w:rsidRDefault="00702137">
                                    <w:pPr>
                                      <w:spacing w:line="15" w:lineRule="atLeast"/>
                                      <w:jc w:val="center"/>
                                      <w:rPr>
                                        <w:rFonts w:eastAsia="Times New Roman"/>
                                      </w:rPr>
                                    </w:pPr>
                                    <w:r>
                                      <w:rPr>
                                        <w:rFonts w:eastAsia="Times New Roman"/>
                                        <w:noProof/>
                                      </w:rPr>
                                      <w:drawing>
                                        <wp:inline distT="0" distB="0" distL="0" distR="0" wp14:anchorId="75491673" wp14:editId="40F7269B">
                                          <wp:extent cx="44450" cy="6350"/>
                                          <wp:effectExtent l="0" t="0" r="0" b="0"/>
                                          <wp:docPr id="46" name="Picture 4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imgssl.constantcontact.com/letters/images/1101116784221/S.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5EB455E" w14:textId="77777777" w:rsidR="00702137" w:rsidRDefault="00702137">
                              <w:pPr>
                                <w:jc w:val="center"/>
                                <w:rPr>
                                  <w:rFonts w:ascii="Times New Roman" w:eastAsia="Times New Roman" w:hAnsi="Times New Roman" w:cs="Times New Roman"/>
                                  <w:sz w:val="20"/>
                                  <w:szCs w:val="20"/>
                                </w:rPr>
                              </w:pPr>
                            </w:p>
                          </w:tc>
                        </w:tr>
                      </w:tbl>
                      <w:p w14:paraId="3D4F68E4" w14:textId="77777777" w:rsidR="00702137" w:rsidRDefault="00702137">
                        <w:pPr>
                          <w:jc w:val="center"/>
                          <w:rPr>
                            <w:rFonts w:ascii="Times New Roman" w:eastAsia="Times New Roman" w:hAnsi="Times New Roman" w:cs="Times New Roman"/>
                            <w:sz w:val="20"/>
                            <w:szCs w:val="20"/>
                          </w:rPr>
                        </w:pPr>
                      </w:p>
                    </w:tc>
                  </w:tr>
                </w:tbl>
                <w:p w14:paraId="4D9DD434" w14:textId="77777777" w:rsidR="00702137" w:rsidRDefault="00702137">
                  <w:pPr>
                    <w:rPr>
                      <w:rFonts w:ascii="Times New Roman" w:eastAsia="Times New Roman" w:hAnsi="Times New Roman" w:cs="Times New Roman"/>
                      <w:sz w:val="20"/>
                      <w:szCs w:val="20"/>
                    </w:rPr>
                  </w:pPr>
                </w:p>
              </w:tc>
            </w:tr>
          </w:tbl>
          <w:p w14:paraId="23D1C6B8"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50BE72EB" w14:textId="77777777">
              <w:trPr>
                <w:jc w:val="center"/>
              </w:trPr>
              <w:tc>
                <w:tcPr>
                  <w:tcW w:w="0" w:type="auto"/>
                  <w:shd w:val="clear" w:color="auto" w:fill="FFFFFF"/>
                  <w:tcMar>
                    <w:top w:w="0" w:type="dxa"/>
                    <w:left w:w="450" w:type="dxa"/>
                    <w:bottom w:w="0" w:type="dxa"/>
                    <w:right w:w="450" w:type="dxa"/>
                  </w:tcMar>
                  <w:hideMark/>
                </w:tcPr>
                <w:tbl>
                  <w:tblPr>
                    <w:tblW w:w="5000" w:type="pct"/>
                    <w:tblCellMar>
                      <w:left w:w="0" w:type="dxa"/>
                      <w:right w:w="0" w:type="dxa"/>
                    </w:tblCellMar>
                    <w:tblLook w:val="04A0" w:firstRow="1" w:lastRow="0" w:firstColumn="1" w:lastColumn="0" w:noHBand="0" w:noVBand="1"/>
                  </w:tblPr>
                  <w:tblGrid>
                    <w:gridCol w:w="7650"/>
                  </w:tblGrid>
                  <w:tr w:rsidR="00702137" w14:paraId="713D1E45" w14:textId="77777777">
                    <w:tc>
                      <w:tcPr>
                        <w:tcW w:w="5000" w:type="pct"/>
                        <w:shd w:val="clear" w:color="auto" w:fill="F1F1F1"/>
                        <w:hideMark/>
                      </w:tcPr>
                      <w:p w14:paraId="75950711" w14:textId="77777777" w:rsidR="00702137" w:rsidRDefault="00702137">
                        <w:pPr>
                          <w:rPr>
                            <w:rFonts w:ascii="Times New Roman" w:eastAsia="Times New Roman" w:hAnsi="Times New Roman" w:cs="Times New Roman"/>
                            <w:sz w:val="20"/>
                            <w:szCs w:val="20"/>
                          </w:rPr>
                        </w:pPr>
                      </w:p>
                    </w:tc>
                  </w:tr>
                </w:tbl>
                <w:p w14:paraId="50BF2A16" w14:textId="77777777" w:rsidR="00702137" w:rsidRDefault="00702137">
                  <w:pPr>
                    <w:rPr>
                      <w:rFonts w:ascii="Times New Roman" w:eastAsia="Times New Roman" w:hAnsi="Times New Roman" w:cs="Times New Roman"/>
                      <w:sz w:val="20"/>
                      <w:szCs w:val="20"/>
                    </w:rPr>
                  </w:pPr>
                </w:p>
              </w:tc>
            </w:tr>
          </w:tbl>
          <w:p w14:paraId="354B94E9" w14:textId="77777777" w:rsidR="00702137" w:rsidRDefault="007021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702137" w14:paraId="28296593" w14:textId="77777777">
              <w:trPr>
                <w:jc w:val="center"/>
              </w:trPr>
              <w:tc>
                <w:tcPr>
                  <w:tcW w:w="5000" w:type="pct"/>
                  <w:shd w:val="clear" w:color="auto" w:fill="FFFFFF"/>
                  <w:hideMark/>
                </w:tcPr>
                <w:p w14:paraId="187052E9" w14:textId="77777777" w:rsidR="00702137" w:rsidRDefault="00702137">
                  <w:pPr>
                    <w:rPr>
                      <w:rFonts w:ascii="Times New Roman" w:eastAsia="Times New Roman" w:hAnsi="Times New Roman" w:cs="Times New Roman"/>
                      <w:sz w:val="20"/>
                      <w:szCs w:val="20"/>
                    </w:rPr>
                  </w:pPr>
                </w:p>
              </w:tc>
            </w:tr>
          </w:tbl>
          <w:p w14:paraId="572A8354" w14:textId="77777777" w:rsidR="00702137" w:rsidRDefault="00702137">
            <w:pPr>
              <w:jc w:val="center"/>
              <w:rPr>
                <w:rFonts w:ascii="Times New Roman" w:eastAsia="Times New Roman" w:hAnsi="Times New Roman" w:cs="Times New Roman"/>
                <w:sz w:val="20"/>
                <w:szCs w:val="20"/>
              </w:rPr>
            </w:pPr>
          </w:p>
        </w:tc>
      </w:tr>
    </w:tbl>
    <w:p w14:paraId="5AEC8FB1" w14:textId="34389EDC" w:rsidR="00702137" w:rsidRDefault="00702137" w:rsidP="00702137">
      <w:pPr>
        <w:jc w:val="center"/>
      </w:pPr>
    </w:p>
    <w:p w14:paraId="3FDF3839" w14:textId="77777777" w:rsidR="00702137" w:rsidRDefault="00086D45" w:rsidP="00702137">
      <w:pPr>
        <w:pStyle w:val="ReturntoTop"/>
        <w:tabs>
          <w:tab w:val="left" w:pos="22410"/>
        </w:tabs>
        <w:ind w:left="360"/>
        <w:rPr>
          <w:rStyle w:val="Hyperlink"/>
          <w:rFonts w:cs="Arial"/>
        </w:rPr>
      </w:pPr>
      <w:hyperlink w:anchor="_top" w:history="1">
        <w:r w:rsidR="00702137" w:rsidRPr="00842DD0">
          <w:rPr>
            <w:rStyle w:val="Hyperlink"/>
            <w:rFonts w:cs="Arial"/>
          </w:rPr>
          <w:t>Return to top</w:t>
        </w:r>
      </w:hyperlink>
      <w:r w:rsidR="00702137" w:rsidRPr="00842DD0">
        <w:rPr>
          <w:rStyle w:val="Hyperlink"/>
          <w:rFonts w:cs="Arial"/>
        </w:rPr>
        <w:t xml:space="preserve"> </w:t>
      </w:r>
    </w:p>
    <w:p w14:paraId="3437B8DC" w14:textId="47338C24" w:rsidR="003327B7" w:rsidRPr="003327B7" w:rsidRDefault="003327B7" w:rsidP="003327B7">
      <w:pPr>
        <w:pStyle w:val="Heading1"/>
        <w:spacing w:before="0"/>
        <w:rPr>
          <w:rStyle w:val="Hyperlink"/>
          <w:rFonts w:cs="Arial"/>
          <w:color w:val="auto"/>
          <w:u w:val="none"/>
        </w:rPr>
      </w:pPr>
      <w:bookmarkStart w:id="44" w:name="_Trauma-Informed_Care_For_1"/>
      <w:bookmarkStart w:id="45" w:name="_PPD_Domestic_Violence"/>
      <w:bookmarkEnd w:id="44"/>
      <w:bookmarkEnd w:id="45"/>
      <w:r w:rsidRPr="003327B7">
        <w:rPr>
          <w:rStyle w:val="Hyperlink"/>
          <w:rFonts w:cs="Arial"/>
          <w:color w:val="auto"/>
          <w:u w:val="none"/>
        </w:rPr>
        <w:t>PPD Domestic Violence Seminar Series</w:t>
      </w:r>
    </w:p>
    <w:p w14:paraId="1F9413E0" w14:textId="0C3E1C7F" w:rsidR="003327B7" w:rsidRDefault="003327B7" w:rsidP="003327B7"/>
    <w:p w14:paraId="5E07C4EA" w14:textId="77777777" w:rsidR="003327B7" w:rsidRPr="001814E3" w:rsidRDefault="003327B7" w:rsidP="003327B7">
      <w:pPr>
        <w:autoSpaceDE w:val="0"/>
        <w:autoSpaceDN w:val="0"/>
        <w:adjustRightInd w:val="0"/>
        <w:rPr>
          <w:rFonts w:ascii="Arial" w:hAnsi="Arial" w:cs="Arial"/>
          <w:color w:val="D61E1F"/>
          <w:sz w:val="20"/>
          <w:szCs w:val="20"/>
        </w:rPr>
      </w:pPr>
      <w:r w:rsidRPr="001814E3">
        <w:rPr>
          <w:rFonts w:ascii="Arial" w:hAnsi="Arial" w:cs="Arial"/>
          <w:color w:val="D61E1F"/>
          <w:sz w:val="20"/>
          <w:szCs w:val="20"/>
        </w:rPr>
        <w:t>PPD Domestic Violence Seminar Series:</w:t>
      </w:r>
    </w:p>
    <w:p w14:paraId="6B1A2DFB" w14:textId="77777777" w:rsidR="003327B7" w:rsidRPr="001814E3" w:rsidRDefault="003327B7" w:rsidP="003327B7">
      <w:pPr>
        <w:autoSpaceDE w:val="0"/>
        <w:autoSpaceDN w:val="0"/>
        <w:adjustRightInd w:val="0"/>
        <w:rPr>
          <w:rFonts w:ascii="Arial" w:hAnsi="Arial" w:cs="Arial"/>
          <w:b/>
          <w:bCs/>
          <w:color w:val="000000"/>
          <w:sz w:val="20"/>
          <w:szCs w:val="20"/>
        </w:rPr>
      </w:pPr>
      <w:r w:rsidRPr="001814E3">
        <w:rPr>
          <w:rFonts w:ascii="Arial" w:hAnsi="Arial" w:cs="Arial"/>
          <w:b/>
          <w:bCs/>
          <w:color w:val="000000"/>
          <w:sz w:val="20"/>
          <w:szCs w:val="20"/>
        </w:rPr>
        <w:t>United for Support and Knowledge</w:t>
      </w:r>
    </w:p>
    <w:p w14:paraId="6662E261" w14:textId="77777777" w:rsidR="003327B7" w:rsidRPr="001814E3" w:rsidRDefault="003327B7" w:rsidP="003327B7">
      <w:pPr>
        <w:autoSpaceDE w:val="0"/>
        <w:autoSpaceDN w:val="0"/>
        <w:adjustRightInd w:val="0"/>
        <w:rPr>
          <w:rFonts w:ascii="Arial" w:hAnsi="Arial" w:cs="Arial"/>
          <w:b/>
          <w:bCs/>
          <w:color w:val="000000"/>
          <w:sz w:val="20"/>
          <w:szCs w:val="20"/>
        </w:rPr>
      </w:pPr>
      <w:r w:rsidRPr="001814E3">
        <w:rPr>
          <w:rFonts w:ascii="Arial" w:hAnsi="Arial" w:cs="Arial"/>
          <w:b/>
          <w:bCs/>
          <w:color w:val="000000"/>
          <w:sz w:val="20"/>
          <w:szCs w:val="20"/>
        </w:rPr>
        <w:t>Join the Philadelphia Police Department's four-part Domestic Violence Seminar</w:t>
      </w:r>
    </w:p>
    <w:p w14:paraId="67F606C7" w14:textId="7A93882A" w:rsidR="003327B7" w:rsidRPr="001814E3" w:rsidRDefault="003327B7" w:rsidP="003327B7">
      <w:pPr>
        <w:rPr>
          <w:rFonts w:ascii="Arial" w:hAnsi="Arial" w:cs="Arial"/>
          <w:sz w:val="20"/>
          <w:szCs w:val="20"/>
        </w:rPr>
      </w:pPr>
      <w:r w:rsidRPr="001814E3">
        <w:rPr>
          <w:rFonts w:ascii="Arial" w:hAnsi="Arial" w:cs="Arial"/>
          <w:b/>
          <w:bCs/>
          <w:color w:val="000000"/>
          <w:sz w:val="20"/>
          <w:szCs w:val="20"/>
        </w:rPr>
        <w:t>LOCATION: Hosted virtually via Zoom every Thursday in March</w:t>
      </w:r>
    </w:p>
    <w:p w14:paraId="7E191B1B" w14:textId="77777777" w:rsidR="00FF5833" w:rsidRPr="001814E3" w:rsidRDefault="00FF5833" w:rsidP="00FF5833">
      <w:pPr>
        <w:rPr>
          <w:rFonts w:ascii="Arial" w:hAnsi="Arial" w:cs="Arial"/>
          <w:b/>
          <w:bCs/>
          <w:sz w:val="20"/>
          <w:szCs w:val="20"/>
        </w:rPr>
      </w:pPr>
      <w:r w:rsidRPr="001814E3">
        <w:rPr>
          <w:rFonts w:ascii="Arial" w:hAnsi="Arial" w:cs="Arial"/>
          <w:b/>
          <w:bCs/>
          <w:sz w:val="20"/>
          <w:szCs w:val="20"/>
        </w:rPr>
        <w:t>TIME: 5:30pm-6:30pm</w:t>
      </w:r>
    </w:p>
    <w:p w14:paraId="0BF5390D" w14:textId="599A6F0E" w:rsidR="003327B7" w:rsidRPr="001814E3" w:rsidRDefault="003327B7" w:rsidP="003327B7">
      <w:pPr>
        <w:rPr>
          <w:rFonts w:ascii="Arial" w:hAnsi="Arial" w:cs="Arial"/>
          <w:sz w:val="20"/>
          <w:szCs w:val="20"/>
        </w:rPr>
      </w:pPr>
    </w:p>
    <w:p w14:paraId="6F6BA3F2" w14:textId="0C9BB8D4" w:rsidR="00FF5833" w:rsidRPr="001814E3" w:rsidRDefault="00FF5833" w:rsidP="00FF5833">
      <w:pPr>
        <w:autoSpaceDE w:val="0"/>
        <w:autoSpaceDN w:val="0"/>
        <w:adjustRightInd w:val="0"/>
        <w:rPr>
          <w:rFonts w:ascii="Arial" w:hAnsi="Arial" w:cs="Arial"/>
          <w:b/>
          <w:bCs/>
          <w:color w:val="0108F6"/>
          <w:sz w:val="20"/>
          <w:szCs w:val="20"/>
        </w:rPr>
      </w:pPr>
      <w:r w:rsidRPr="001814E3">
        <w:rPr>
          <w:rFonts w:ascii="Arial" w:hAnsi="Arial" w:cs="Arial"/>
          <w:b/>
          <w:bCs/>
          <w:color w:val="0108F6"/>
          <w:sz w:val="20"/>
          <w:szCs w:val="20"/>
        </w:rPr>
        <w:t xml:space="preserve">Session </w:t>
      </w:r>
      <w:r w:rsidR="00BB2D9B" w:rsidRPr="001814E3">
        <w:rPr>
          <w:rFonts w:ascii="Arial" w:hAnsi="Arial" w:cs="Arial"/>
          <w:b/>
          <w:bCs/>
          <w:color w:val="0108F6"/>
          <w:sz w:val="20"/>
          <w:szCs w:val="20"/>
        </w:rPr>
        <w:t>4: Thursday March 25, 2021</w:t>
      </w:r>
    </w:p>
    <w:p w14:paraId="0F7D7CB1" w14:textId="77777777" w:rsidR="00FF5833" w:rsidRPr="001814E3" w:rsidRDefault="00FF5833" w:rsidP="00FF5833">
      <w:pPr>
        <w:autoSpaceDE w:val="0"/>
        <w:autoSpaceDN w:val="0"/>
        <w:adjustRightInd w:val="0"/>
        <w:rPr>
          <w:rFonts w:ascii="Arial" w:hAnsi="Arial" w:cs="Arial"/>
          <w:b/>
          <w:bCs/>
          <w:color w:val="000000"/>
          <w:sz w:val="20"/>
          <w:szCs w:val="20"/>
        </w:rPr>
      </w:pPr>
      <w:r w:rsidRPr="001814E3">
        <w:rPr>
          <w:rFonts w:ascii="Arial" w:hAnsi="Arial" w:cs="Arial"/>
          <w:b/>
          <w:bCs/>
          <w:color w:val="000000"/>
          <w:sz w:val="20"/>
          <w:szCs w:val="20"/>
        </w:rPr>
        <w:t>Safety Planning and Resources</w:t>
      </w:r>
    </w:p>
    <w:p w14:paraId="5C255CDA" w14:textId="77777777" w:rsidR="00FF5833" w:rsidRPr="001814E3" w:rsidRDefault="00FF5833" w:rsidP="00FF5833">
      <w:pPr>
        <w:autoSpaceDE w:val="0"/>
        <w:autoSpaceDN w:val="0"/>
        <w:adjustRightInd w:val="0"/>
        <w:rPr>
          <w:rFonts w:ascii="Arial" w:hAnsi="Arial" w:cs="Arial"/>
          <w:color w:val="000000"/>
          <w:sz w:val="20"/>
          <w:szCs w:val="20"/>
        </w:rPr>
      </w:pPr>
      <w:r w:rsidRPr="001814E3">
        <w:rPr>
          <w:rFonts w:ascii="Arial" w:hAnsi="Arial" w:cs="Arial"/>
          <w:color w:val="000000"/>
          <w:sz w:val="20"/>
          <w:szCs w:val="20"/>
        </w:rPr>
        <w:t xml:space="preserve">Types of Safety Planning, </w:t>
      </w:r>
      <w:proofErr w:type="gramStart"/>
      <w:r w:rsidRPr="001814E3">
        <w:rPr>
          <w:rFonts w:ascii="Arial" w:hAnsi="Arial" w:cs="Arial"/>
          <w:color w:val="000000"/>
          <w:sz w:val="20"/>
          <w:szCs w:val="20"/>
        </w:rPr>
        <w:t>How</w:t>
      </w:r>
      <w:proofErr w:type="gramEnd"/>
      <w:r w:rsidRPr="001814E3">
        <w:rPr>
          <w:rFonts w:ascii="Arial" w:hAnsi="Arial" w:cs="Arial"/>
          <w:color w:val="000000"/>
          <w:sz w:val="20"/>
          <w:szCs w:val="20"/>
        </w:rPr>
        <w:t xml:space="preserve"> to get help, Compensation and Resources</w:t>
      </w:r>
    </w:p>
    <w:p w14:paraId="52CCA771" w14:textId="69E9C560" w:rsidR="00FF5833" w:rsidRPr="001814E3" w:rsidRDefault="00FF5833" w:rsidP="00FF5833">
      <w:pPr>
        <w:autoSpaceDE w:val="0"/>
        <w:autoSpaceDN w:val="0"/>
        <w:adjustRightInd w:val="0"/>
        <w:rPr>
          <w:rFonts w:ascii="Arial" w:hAnsi="Arial" w:cs="Arial"/>
          <w:color w:val="000000"/>
          <w:sz w:val="20"/>
          <w:szCs w:val="20"/>
        </w:rPr>
      </w:pPr>
    </w:p>
    <w:p w14:paraId="2811E0ED" w14:textId="77777777" w:rsidR="00BB2D9B" w:rsidRPr="001814E3" w:rsidRDefault="00BB2D9B" w:rsidP="00FF5833">
      <w:pPr>
        <w:autoSpaceDE w:val="0"/>
        <w:autoSpaceDN w:val="0"/>
        <w:adjustRightInd w:val="0"/>
        <w:rPr>
          <w:rFonts w:ascii="Arial" w:hAnsi="Arial" w:cs="Arial"/>
          <w:color w:val="000000"/>
          <w:sz w:val="20"/>
          <w:szCs w:val="20"/>
        </w:rPr>
      </w:pPr>
    </w:p>
    <w:p w14:paraId="15FE9159" w14:textId="77777777" w:rsidR="00FF5833" w:rsidRPr="001814E3" w:rsidRDefault="00FF5833" w:rsidP="00FF5833">
      <w:pPr>
        <w:autoSpaceDE w:val="0"/>
        <w:autoSpaceDN w:val="0"/>
        <w:adjustRightInd w:val="0"/>
        <w:rPr>
          <w:rFonts w:ascii="Arial" w:hAnsi="Arial" w:cs="Arial"/>
          <w:b/>
          <w:bCs/>
          <w:color w:val="CB1E1F"/>
          <w:sz w:val="20"/>
          <w:szCs w:val="20"/>
        </w:rPr>
      </w:pPr>
      <w:r w:rsidRPr="001814E3">
        <w:rPr>
          <w:rFonts w:ascii="Arial" w:hAnsi="Arial" w:cs="Arial"/>
          <w:b/>
          <w:bCs/>
          <w:color w:val="CB1E1F"/>
          <w:sz w:val="20"/>
          <w:szCs w:val="20"/>
        </w:rPr>
        <w:t>JOIN OUR ZOOM SERIES</w:t>
      </w:r>
    </w:p>
    <w:p w14:paraId="621AC44B" w14:textId="77777777" w:rsidR="00FF5833" w:rsidRPr="001814E3" w:rsidRDefault="00FF5833" w:rsidP="00FF5833">
      <w:pPr>
        <w:autoSpaceDE w:val="0"/>
        <w:autoSpaceDN w:val="0"/>
        <w:adjustRightInd w:val="0"/>
        <w:rPr>
          <w:rFonts w:ascii="Arial" w:hAnsi="Arial" w:cs="Arial"/>
          <w:b/>
          <w:bCs/>
          <w:color w:val="CB1E1F"/>
          <w:sz w:val="20"/>
          <w:szCs w:val="20"/>
        </w:rPr>
      </w:pPr>
      <w:r w:rsidRPr="001814E3">
        <w:rPr>
          <w:rFonts w:ascii="Arial" w:hAnsi="Arial" w:cs="Arial"/>
          <w:b/>
          <w:bCs/>
          <w:color w:val="CB1E1F"/>
          <w:sz w:val="20"/>
          <w:szCs w:val="20"/>
        </w:rPr>
        <w:t>https://us02web.zoom.us/j/84988188903</w:t>
      </w:r>
    </w:p>
    <w:p w14:paraId="2678E155" w14:textId="37E95D98" w:rsidR="003327B7" w:rsidRPr="001814E3" w:rsidRDefault="00FF5833" w:rsidP="00FF5833">
      <w:pPr>
        <w:rPr>
          <w:rFonts w:ascii="Arial" w:hAnsi="Arial" w:cs="Arial"/>
          <w:sz w:val="20"/>
          <w:szCs w:val="20"/>
        </w:rPr>
      </w:pPr>
      <w:r w:rsidRPr="001814E3">
        <w:rPr>
          <w:rFonts w:ascii="Arial" w:hAnsi="Arial" w:cs="Arial"/>
          <w:b/>
          <w:bCs/>
          <w:color w:val="CB1E1F"/>
          <w:sz w:val="20"/>
          <w:szCs w:val="20"/>
        </w:rPr>
        <w:t>Meeting ID: 849 8818 8903</w:t>
      </w:r>
    </w:p>
    <w:p w14:paraId="0DC1196E" w14:textId="43F94928" w:rsidR="003327B7" w:rsidRPr="001814E3" w:rsidRDefault="003327B7" w:rsidP="003327B7">
      <w:pPr>
        <w:rPr>
          <w:rFonts w:ascii="Arial" w:hAnsi="Arial" w:cs="Arial"/>
          <w:sz w:val="20"/>
          <w:szCs w:val="20"/>
        </w:rPr>
      </w:pPr>
    </w:p>
    <w:p w14:paraId="4D786636" w14:textId="1EF607ED" w:rsidR="003327B7" w:rsidRPr="001814E3" w:rsidRDefault="003327B7" w:rsidP="003327B7">
      <w:pPr>
        <w:rPr>
          <w:rFonts w:ascii="Arial" w:hAnsi="Arial" w:cs="Arial"/>
          <w:sz w:val="20"/>
          <w:szCs w:val="20"/>
        </w:rPr>
      </w:pPr>
    </w:p>
    <w:p w14:paraId="29757C9E" w14:textId="77777777" w:rsidR="00BB2D9B" w:rsidRPr="001814E3" w:rsidRDefault="00BB2D9B" w:rsidP="00BB2D9B">
      <w:pPr>
        <w:autoSpaceDE w:val="0"/>
        <w:autoSpaceDN w:val="0"/>
        <w:adjustRightInd w:val="0"/>
        <w:rPr>
          <w:rFonts w:ascii="Arial" w:hAnsi="Arial" w:cs="Arial"/>
          <w:i/>
          <w:iCs/>
          <w:color w:val="000000"/>
          <w:sz w:val="20"/>
          <w:szCs w:val="20"/>
        </w:rPr>
      </w:pPr>
      <w:r w:rsidRPr="001814E3">
        <w:rPr>
          <w:rFonts w:ascii="Arial" w:hAnsi="Arial" w:cs="Arial"/>
          <w:color w:val="000000"/>
          <w:sz w:val="20"/>
          <w:szCs w:val="20"/>
        </w:rPr>
        <w:t xml:space="preserve">Questions? Contact Captain Maria Ortiz-Rodriguez, </w:t>
      </w:r>
      <w:r w:rsidRPr="001814E3">
        <w:rPr>
          <w:rFonts w:ascii="Arial" w:hAnsi="Arial" w:cs="Arial"/>
          <w:i/>
          <w:iCs/>
          <w:color w:val="000000"/>
          <w:sz w:val="20"/>
          <w:szCs w:val="20"/>
        </w:rPr>
        <w:t>Community Relations</w:t>
      </w:r>
    </w:p>
    <w:p w14:paraId="1B3A8800" w14:textId="77777777" w:rsidR="00BB2D9B" w:rsidRPr="001814E3" w:rsidRDefault="00BB2D9B" w:rsidP="00BB2D9B">
      <w:pPr>
        <w:autoSpaceDE w:val="0"/>
        <w:autoSpaceDN w:val="0"/>
        <w:adjustRightInd w:val="0"/>
        <w:rPr>
          <w:rFonts w:ascii="Arial" w:hAnsi="Arial" w:cs="Arial"/>
          <w:color w:val="000000"/>
          <w:sz w:val="20"/>
          <w:szCs w:val="20"/>
        </w:rPr>
      </w:pPr>
      <w:r w:rsidRPr="001814E3">
        <w:rPr>
          <w:rFonts w:ascii="Arial" w:hAnsi="Arial" w:cs="Arial"/>
          <w:color w:val="000000"/>
          <w:sz w:val="20"/>
          <w:szCs w:val="20"/>
        </w:rPr>
        <w:t xml:space="preserve">Email: </w:t>
      </w:r>
      <w:hyperlink r:id="rId49" w:history="1">
        <w:r w:rsidRPr="001814E3">
          <w:rPr>
            <w:rStyle w:val="Hyperlink"/>
            <w:rFonts w:ascii="Arial" w:hAnsi="Arial" w:cs="Arial"/>
            <w:sz w:val="20"/>
            <w:szCs w:val="20"/>
          </w:rPr>
          <w:t>Maria.Ortiz-Rodriguez@Phila.gov</w:t>
        </w:r>
      </w:hyperlink>
    </w:p>
    <w:p w14:paraId="5F9ACE8F" w14:textId="50F33E62" w:rsidR="003327B7" w:rsidRDefault="003327B7" w:rsidP="003327B7"/>
    <w:p w14:paraId="1EAD07CD" w14:textId="6F1100E9" w:rsidR="003327B7" w:rsidRDefault="003327B7" w:rsidP="003327B7"/>
    <w:p w14:paraId="6AE3C0DE" w14:textId="3E6AE35C" w:rsidR="003327B7" w:rsidRDefault="003327B7" w:rsidP="003327B7"/>
    <w:p w14:paraId="799CB7A5" w14:textId="77777777" w:rsidR="003327B7" w:rsidRDefault="00086D45" w:rsidP="003327B7">
      <w:pPr>
        <w:pStyle w:val="ReturntoTop"/>
        <w:tabs>
          <w:tab w:val="left" w:pos="22410"/>
        </w:tabs>
        <w:ind w:left="360"/>
        <w:rPr>
          <w:rStyle w:val="Hyperlink"/>
          <w:rFonts w:cs="Arial"/>
        </w:rPr>
      </w:pPr>
      <w:hyperlink w:anchor="_top" w:history="1">
        <w:r w:rsidR="003327B7" w:rsidRPr="00842DD0">
          <w:rPr>
            <w:rStyle w:val="Hyperlink"/>
            <w:rFonts w:cs="Arial"/>
          </w:rPr>
          <w:t>Return to top</w:t>
        </w:r>
      </w:hyperlink>
      <w:r w:rsidR="003327B7" w:rsidRPr="00842DD0">
        <w:rPr>
          <w:rStyle w:val="Hyperlink"/>
          <w:rFonts w:cs="Arial"/>
        </w:rPr>
        <w:t xml:space="preserve"> </w:t>
      </w:r>
    </w:p>
    <w:p w14:paraId="355D868B" w14:textId="001EEFE0" w:rsidR="00E872A1" w:rsidRDefault="00494272" w:rsidP="00494272">
      <w:pPr>
        <w:pStyle w:val="Heading1"/>
        <w:spacing w:before="0"/>
        <w:rPr>
          <w:rStyle w:val="Hyperlink"/>
          <w:rFonts w:cs="Arial"/>
          <w:color w:val="auto"/>
          <w:u w:val="none"/>
        </w:rPr>
      </w:pPr>
      <w:bookmarkStart w:id="46" w:name="_Traumatic_Brain_Injury_1"/>
      <w:bookmarkStart w:id="47" w:name="_National_Advisory_Committee"/>
      <w:bookmarkEnd w:id="46"/>
      <w:bookmarkEnd w:id="47"/>
      <w:r w:rsidRPr="00494272">
        <w:rPr>
          <w:rStyle w:val="Hyperlink"/>
          <w:rFonts w:cs="Arial"/>
          <w:color w:val="auto"/>
          <w:u w:val="none"/>
        </w:rPr>
        <w:t xml:space="preserve">National Advisory Committee </w:t>
      </w:r>
      <w:proofErr w:type="gramStart"/>
      <w:r w:rsidR="00D5471B">
        <w:rPr>
          <w:rStyle w:val="Hyperlink"/>
          <w:rFonts w:cs="Arial"/>
          <w:color w:val="auto"/>
          <w:u w:val="none"/>
        </w:rPr>
        <w:t>O</w:t>
      </w:r>
      <w:r w:rsidRPr="00494272">
        <w:rPr>
          <w:rStyle w:val="Hyperlink"/>
          <w:rFonts w:cs="Arial"/>
          <w:color w:val="auto"/>
          <w:u w:val="none"/>
        </w:rPr>
        <w:t>n</w:t>
      </w:r>
      <w:proofErr w:type="gramEnd"/>
      <w:r w:rsidRPr="00494272">
        <w:rPr>
          <w:rStyle w:val="Hyperlink"/>
          <w:rFonts w:cs="Arial"/>
          <w:color w:val="auto"/>
          <w:u w:val="none"/>
        </w:rPr>
        <w:t xml:space="preserve"> Sex Trafficking </w:t>
      </w:r>
      <w:r w:rsidR="00D5471B">
        <w:rPr>
          <w:rStyle w:val="Hyperlink"/>
          <w:rFonts w:cs="Arial"/>
          <w:color w:val="auto"/>
          <w:u w:val="none"/>
        </w:rPr>
        <w:t>O</w:t>
      </w:r>
      <w:r w:rsidRPr="00494272">
        <w:rPr>
          <w:rStyle w:val="Hyperlink"/>
          <w:rFonts w:cs="Arial"/>
          <w:color w:val="auto"/>
          <w:u w:val="none"/>
        </w:rPr>
        <w:t xml:space="preserve">f Children And Youth </w:t>
      </w:r>
      <w:r w:rsidR="00E872A1" w:rsidRPr="00494272">
        <w:rPr>
          <w:rStyle w:val="Hyperlink"/>
          <w:rFonts w:cs="Arial"/>
          <w:color w:val="auto"/>
          <w:u w:val="none"/>
        </w:rPr>
        <w:t xml:space="preserve">Best Practices And </w:t>
      </w:r>
      <w:r w:rsidRPr="00494272">
        <w:rPr>
          <w:rStyle w:val="Hyperlink"/>
          <w:rFonts w:cs="Arial"/>
          <w:color w:val="auto"/>
          <w:u w:val="none"/>
        </w:rPr>
        <w:t>Recommendations</w:t>
      </w:r>
    </w:p>
    <w:p w14:paraId="0F071092" w14:textId="48904427" w:rsidR="00E872A1" w:rsidRDefault="00494272" w:rsidP="00494272">
      <w:pPr>
        <w:pStyle w:val="ReturntoTop"/>
        <w:jc w:val="left"/>
        <w:rPr>
          <w:rStyle w:val="Hyperlink"/>
        </w:rPr>
      </w:pPr>
      <w:r w:rsidRPr="008720E8">
        <w:rPr>
          <w:rFonts w:cs="Times New Roman"/>
          <w:sz w:val="20"/>
          <w:szCs w:val="20"/>
        </w:rPr>
        <w:t>The National Advisory Committee on the Sex Trafficking of Children and Youth in the United States</w:t>
      </w:r>
      <w:r w:rsidRPr="00494272">
        <w:rPr>
          <w:color w:val="000000"/>
          <w:sz w:val="20"/>
          <w:szCs w:val="20"/>
        </w:rPr>
        <w:t xml:space="preserve"> invites states and relevant stakeholders to join consultation calls on </w:t>
      </w:r>
      <w:hyperlink r:id="rId50" w:tgtFrame="_blank" w:history="1">
        <w:r w:rsidRPr="00494272">
          <w:rPr>
            <w:rStyle w:val="Hyperlink"/>
            <w:color w:val="0078C1"/>
            <w:sz w:val="20"/>
            <w:szCs w:val="20"/>
          </w:rPr>
          <w:t>best practices and recommendations</w:t>
        </w:r>
      </w:hyperlink>
      <w:r w:rsidRPr="00494272">
        <w:rPr>
          <w:color w:val="000000"/>
          <w:sz w:val="20"/>
          <w:szCs w:val="20"/>
        </w:rPr>
        <w:t xml:space="preserve"> to strengthen responses to the sex trafficking of children and youth. Each topical call will focus on one of the 12 areas addressed in the Committee’s interim report. The purpose of these calls is to provide states and relevant stakeholders with a better understanding of the components in each section of the Committee’s report, guidance for responding to this section of the report using the State Self-Assessment Survey, and an opportunity to ask clarifying questions to the Committee members. You can register for any of the sessions listed below</w:t>
      </w:r>
      <w:r>
        <w:rPr>
          <w:color w:val="000000"/>
          <w:sz w:val="24"/>
          <w:szCs w:val="24"/>
        </w:rPr>
        <w:t>:</w:t>
      </w:r>
    </w:p>
    <w:p w14:paraId="2A68B524" w14:textId="77777777" w:rsidR="00494272" w:rsidRDefault="00494272" w:rsidP="00494272">
      <w:pPr>
        <w:pStyle w:val="ReturntoTop"/>
        <w:rPr>
          <w:rStyle w:val="Hyperlink"/>
        </w:rPr>
      </w:pPr>
      <w:r>
        <w:rPr>
          <w:b/>
          <w:bCs/>
          <w:color w:val="141414"/>
          <w:sz w:val="21"/>
          <w:szCs w:val="21"/>
        </w:rPr>
        <w:t xml:space="preserve">  </w:t>
      </w:r>
    </w:p>
    <w:p w14:paraId="35C385CC" w14:textId="4BE5783E" w:rsidR="00494272" w:rsidRDefault="00494272" w:rsidP="00494272">
      <w:pPr>
        <w:pStyle w:val="ReturntoTop"/>
        <w:jc w:val="left"/>
        <w:rPr>
          <w:color w:val="141414"/>
          <w:sz w:val="21"/>
          <w:szCs w:val="21"/>
        </w:rPr>
      </w:pPr>
      <w:r>
        <w:rPr>
          <w:b/>
          <w:bCs/>
          <w:color w:val="141414"/>
          <w:sz w:val="21"/>
          <w:szCs w:val="21"/>
        </w:rPr>
        <w:tab/>
      </w:r>
      <w:r>
        <w:rPr>
          <w:b/>
          <w:bCs/>
          <w:color w:val="141414"/>
          <w:sz w:val="21"/>
          <w:szCs w:val="21"/>
        </w:rPr>
        <w:tab/>
        <w:t xml:space="preserve">                    </w:t>
      </w:r>
    </w:p>
    <w:p w14:paraId="594EC677" w14:textId="27F82FF0" w:rsidR="00494272" w:rsidRDefault="00494272" w:rsidP="00494272">
      <w:pPr>
        <w:rPr>
          <w:rFonts w:ascii="Arial" w:hAnsi="Arial" w:cs="Arial"/>
          <w:color w:val="141414"/>
          <w:sz w:val="24"/>
          <w:szCs w:val="24"/>
        </w:rPr>
      </w:pPr>
      <w:r>
        <w:rPr>
          <w:rFonts w:ascii="Arial" w:hAnsi="Arial" w:cs="Arial"/>
          <w:b/>
          <w:bCs/>
          <w:color w:val="141414"/>
          <w:sz w:val="21"/>
          <w:szCs w:val="21"/>
        </w:rPr>
        <w:t>Funding and Sustainability</w:t>
      </w:r>
      <w:r>
        <w:rPr>
          <w:rFonts w:ascii="Arial" w:hAnsi="Arial" w:cs="Arial"/>
          <w:color w:val="141414"/>
          <w:sz w:val="21"/>
          <w:szCs w:val="21"/>
        </w:rPr>
        <w:t xml:space="preserve"> | </w:t>
      </w:r>
      <w:r>
        <w:rPr>
          <w:rFonts w:ascii="Arial" w:hAnsi="Arial" w:cs="Arial"/>
          <w:b/>
          <w:bCs/>
          <w:color w:val="141414"/>
          <w:sz w:val="21"/>
          <w:szCs w:val="21"/>
        </w:rPr>
        <w:t>When:</w:t>
      </w:r>
      <w:r>
        <w:rPr>
          <w:rFonts w:ascii="Arial" w:hAnsi="Arial" w:cs="Arial"/>
          <w:color w:val="141414"/>
          <w:sz w:val="21"/>
          <w:szCs w:val="21"/>
        </w:rPr>
        <w:t xml:space="preserve"> Monday, March 29, 2021. </w:t>
      </w:r>
      <w:hyperlink r:id="rId51" w:tgtFrame="_blank" w:history="1">
        <w:r>
          <w:rPr>
            <w:rStyle w:val="Hyperlink"/>
            <w:color w:val="0078C1"/>
            <w:sz w:val="21"/>
            <w:szCs w:val="21"/>
          </w:rPr>
          <w:t>Register here</w:t>
        </w:r>
      </w:hyperlink>
      <w:r>
        <w:rPr>
          <w:rFonts w:ascii="Arial" w:hAnsi="Arial" w:cs="Arial"/>
          <w:color w:val="141414"/>
          <w:sz w:val="24"/>
          <w:szCs w:val="24"/>
        </w:rPr>
        <w:t xml:space="preserve"> </w:t>
      </w:r>
    </w:p>
    <w:p w14:paraId="3AE7C2B6" w14:textId="69C84A5C" w:rsidR="00494272" w:rsidRDefault="00494272" w:rsidP="00494272">
      <w:pPr>
        <w:pStyle w:val="ReturntoTop"/>
        <w:jc w:val="left"/>
        <w:rPr>
          <w:color w:val="141414"/>
          <w:sz w:val="21"/>
          <w:szCs w:val="21"/>
        </w:rPr>
      </w:pPr>
      <w:r>
        <w:rPr>
          <w:b/>
          <w:bCs/>
          <w:color w:val="141414"/>
          <w:sz w:val="21"/>
          <w:szCs w:val="21"/>
        </w:rPr>
        <w:t>Multidisciplinary Response</w:t>
      </w:r>
      <w:r>
        <w:rPr>
          <w:color w:val="141414"/>
          <w:sz w:val="21"/>
          <w:szCs w:val="21"/>
        </w:rPr>
        <w:t xml:space="preserve"> | </w:t>
      </w:r>
      <w:r>
        <w:rPr>
          <w:b/>
          <w:bCs/>
          <w:color w:val="141414"/>
          <w:sz w:val="21"/>
          <w:szCs w:val="21"/>
        </w:rPr>
        <w:t>When:</w:t>
      </w:r>
      <w:r>
        <w:rPr>
          <w:color w:val="141414"/>
          <w:sz w:val="21"/>
          <w:szCs w:val="21"/>
        </w:rPr>
        <w:t xml:space="preserve"> Wednesday, March 31, 2021. </w:t>
      </w:r>
      <w:hyperlink r:id="rId52" w:tgtFrame="_blank" w:history="1">
        <w:r>
          <w:rPr>
            <w:rStyle w:val="Hyperlink"/>
            <w:color w:val="0078C1"/>
            <w:sz w:val="21"/>
            <w:szCs w:val="21"/>
          </w:rPr>
          <w:t>Register here</w:t>
        </w:r>
      </w:hyperlink>
    </w:p>
    <w:p w14:paraId="25C2BB2E" w14:textId="77777777" w:rsidR="00494272" w:rsidRDefault="00494272" w:rsidP="00494272">
      <w:pPr>
        <w:pStyle w:val="ReturntoTop"/>
        <w:jc w:val="left"/>
        <w:rPr>
          <w:rStyle w:val="Hyperlink"/>
        </w:rPr>
      </w:pPr>
    </w:p>
    <w:p w14:paraId="6D6DDF57" w14:textId="77777777" w:rsidR="00494272" w:rsidRDefault="00086D45" w:rsidP="00494272">
      <w:pPr>
        <w:pStyle w:val="ReturntoTop"/>
        <w:rPr>
          <w:rStyle w:val="Hyperlink"/>
        </w:rPr>
      </w:pPr>
      <w:hyperlink w:anchor="_top" w:history="1">
        <w:r w:rsidR="00494272">
          <w:rPr>
            <w:rStyle w:val="Hyperlink"/>
          </w:rPr>
          <w:t>Return to top</w:t>
        </w:r>
      </w:hyperlink>
    </w:p>
    <w:p w14:paraId="2F30978E" w14:textId="6BC3590C" w:rsidR="009839D2" w:rsidRDefault="009839D2" w:rsidP="009839D2">
      <w:pPr>
        <w:pStyle w:val="ReturntoTop"/>
        <w:rPr>
          <w:rStyle w:val="Hyperlink"/>
        </w:rPr>
      </w:pPr>
      <w:bookmarkStart w:id="48" w:name="_Just_Exits:_Achieving"/>
      <w:bookmarkStart w:id="49" w:name="_Accessing_Victims_Of"/>
      <w:bookmarkStart w:id="50" w:name="_NEW!!!_Special_Announcement:"/>
      <w:bookmarkStart w:id="51" w:name="_Special_Announcement:_LGBTQ"/>
      <w:bookmarkStart w:id="52" w:name="_NEW!!!_Recommendations_For"/>
      <w:bookmarkStart w:id="53" w:name="_Recommendations_For_Practice"/>
      <w:bookmarkStart w:id="54" w:name="_NEW!!!_Adult_Protective"/>
      <w:bookmarkStart w:id="55" w:name="_Adult_Protective_Services"/>
      <w:bookmarkStart w:id="56" w:name="_The_Public_Health"/>
      <w:bookmarkStart w:id="57" w:name="_NEW!!!_Measuring_The"/>
      <w:bookmarkStart w:id="58" w:name="_Measuring_The_Economic"/>
      <w:bookmarkStart w:id="59" w:name="_Study_On_Impact"/>
      <w:bookmarkStart w:id="60" w:name="_NEW!!!_Study_On"/>
      <w:bookmarkStart w:id="61" w:name="_2021_OVS_Monitoring"/>
      <w:bookmarkStart w:id="62" w:name="_NEW!!!_ETO:_"/>
      <w:bookmarkStart w:id="63" w:name="_NEW!_ETO:_"/>
      <w:bookmarkStart w:id="64" w:name="_ETO:__Agency"/>
      <w:bookmarkStart w:id="65" w:name="_Job_Openings_In"/>
      <w:bookmarkStart w:id="66" w:name="_NEW!_PIRC_–"/>
      <w:bookmarkStart w:id="67" w:name="_PIRC_–_Employment"/>
      <w:bookmarkStart w:id="68" w:name="_NEW!_Transitions_of"/>
      <w:bookmarkStart w:id="69" w:name="_Transitions_of_PA"/>
      <w:bookmarkStart w:id="70" w:name="_NEW!_Mission_Kids"/>
      <w:bookmarkStart w:id="71" w:name="_Mission_Kids_–"/>
      <w:bookmarkStart w:id="72" w:name="_Crisis_Center_of"/>
      <w:bookmarkStart w:id="73" w:name="_NEW!_Crisis_Center"/>
      <w:bookmarkStart w:id="74" w:name="_OVA_COVID-19_Guidance"/>
      <w:bookmarkStart w:id="75" w:name="_Office_Of_Victim"/>
      <w:bookmarkStart w:id="76" w:name="_PLAN_2020_VOCA"/>
      <w:bookmarkStart w:id="77" w:name="_VOCA_And_RASA/VOJO_1"/>
      <w:bookmarkStart w:id="78" w:name="_ATTENTION_VOJO_PROGRAMS"/>
      <w:bookmarkStart w:id="79" w:name="_Funding_Opportunity:_Preventing"/>
      <w:bookmarkStart w:id="80" w:name="_Developing_A_Rigorous,"/>
      <w:bookmarkStart w:id="81" w:name="_Changes_In_Victimization"/>
      <w:bookmarkStart w:id="82" w:name="_Special_Release:_Just"/>
      <w:bookmarkStart w:id="83" w:name="_How_Can_Advocates"/>
      <w:bookmarkStart w:id="84" w:name="_Preparing_For_Fallout:"/>
      <w:bookmarkStart w:id="85" w:name="_The_Institute_To"/>
      <w:bookmarkStart w:id="86" w:name="_How_History’s_Great"/>
      <w:bookmarkStart w:id="87" w:name="_A_Double_Pandemic:"/>
      <w:bookmarkStart w:id="88" w:name="_Here’s_The_Full"/>
      <w:bookmarkStart w:id="89" w:name="_During_The_Pandemic,"/>
      <w:bookmarkStart w:id="90" w:name="_The_Heart_Of"/>
      <w:bookmarkStart w:id="91" w:name="_5_Powerful_Self-Care"/>
      <w:bookmarkStart w:id="92" w:name="_ADL’s_Audit_Of"/>
      <w:bookmarkStart w:id="93" w:name="_Why_Women_Dying"/>
      <w:bookmarkStart w:id="94" w:name="_She_Tried_To"/>
      <w:bookmarkStart w:id="95" w:name="_Interactive_Guide_To"/>
      <w:bookmarkStart w:id="96" w:name="_National_Organization_For"/>
      <w:bookmarkStart w:id="97" w:name="_COVID-19_Crisis_Putting"/>
      <w:bookmarkStart w:id="98" w:name="_Impact_Of_The"/>
      <w:bookmarkStart w:id="99" w:name="_Enduring_The_Unexpected:"/>
      <w:bookmarkStart w:id="100" w:name="_$3.9_Million_Awarded"/>
      <w:bookmarkStart w:id="101" w:name="_COVID-19_Survey_Of"/>
      <w:bookmarkStart w:id="102" w:name="_FUTURES_On_The"/>
      <w:bookmarkStart w:id="103" w:name="_Mothering_&amp;_Advocacy"/>
      <w:bookmarkStart w:id="104" w:name="_Information_and_Resources"/>
      <w:bookmarkStart w:id="105" w:name="_COVID-19_Updates:_What"/>
      <w:bookmarkStart w:id="106" w:name="_VOCA_And_RASA/VOJO"/>
      <w:bookmarkStart w:id="107" w:name="_Alliance_For_Safety"/>
      <w:bookmarkStart w:id="108" w:name="_A_Woman’s_Place"/>
      <w:bookmarkStart w:id="109" w:name="_Developing_Effective_CCR"/>
      <w:bookmarkStart w:id="110" w:name="_NEW!__Developing"/>
      <w:bookmarkStart w:id="111" w:name="_NEW!_Trauma-Informed_Witness"/>
      <w:bookmarkStart w:id="112" w:name="_Human_Trafficking_Awareness"/>
      <w:bookmarkStart w:id="113" w:name="_How_Local_Police"/>
      <w:bookmarkStart w:id="114" w:name="_National_Stalking_Awareness_1"/>
      <w:bookmarkStart w:id="115" w:name="_NEW!_Asserting_Victims’"/>
      <w:bookmarkStart w:id="116" w:name="_HAVIN_Trainings"/>
      <w:bookmarkStart w:id="117" w:name="_Clery_Center_Trainings"/>
      <w:bookmarkStart w:id="118" w:name="_Hlk50101449"/>
      <w:bookmarkStart w:id="119" w:name="_Hlk44078368"/>
      <w:bookmarkEnd w:id="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tbl>
      <w:tblPr>
        <w:tblW w:w="5000" w:type="pct"/>
        <w:tblCellMar>
          <w:left w:w="0" w:type="dxa"/>
          <w:right w:w="0" w:type="dxa"/>
        </w:tblCellMar>
        <w:tblLook w:val="04A0" w:firstRow="1" w:lastRow="0" w:firstColumn="1" w:lastColumn="0" w:noHBand="0" w:noVBand="1"/>
      </w:tblPr>
      <w:tblGrid>
        <w:gridCol w:w="9360"/>
      </w:tblGrid>
      <w:tr w:rsidR="00447BB5" w:rsidRPr="00447BB5" w14:paraId="2EE4D143" w14:textId="77777777" w:rsidTr="009839D2">
        <w:tc>
          <w:tcPr>
            <w:tcW w:w="0" w:type="auto"/>
            <w:vAlign w:val="center"/>
            <w:hideMark/>
          </w:tcPr>
          <w:p w14:paraId="2B8BD7DC" w14:textId="77777777" w:rsidR="00447BB5" w:rsidRPr="00447BB5" w:rsidRDefault="00447BB5" w:rsidP="00D05111">
            <w:pPr>
              <w:spacing w:after="160" w:line="259" w:lineRule="auto"/>
              <w:rPr>
                <w:rFonts w:ascii="Times New Roman" w:eastAsia="Times New Roman" w:hAnsi="Times New Roman" w:cs="Times New Roman"/>
                <w:sz w:val="20"/>
                <w:szCs w:val="20"/>
              </w:rPr>
            </w:pPr>
            <w:bookmarkStart w:id="120" w:name="_Sustaining_Your_Program's"/>
            <w:bookmarkEnd w:id="120"/>
          </w:p>
        </w:tc>
      </w:tr>
    </w:tbl>
    <w:p w14:paraId="19F6BCBB" w14:textId="77777777" w:rsidR="00EB511F" w:rsidRDefault="00EB511F" w:rsidP="00EB511F">
      <w:pPr>
        <w:pStyle w:val="Heading1"/>
        <w:spacing w:before="0"/>
      </w:pPr>
      <w:bookmarkStart w:id="121" w:name="_New!_Effective_Strategies"/>
      <w:bookmarkStart w:id="122" w:name="_Victims_Compensation_Assistance_2"/>
      <w:bookmarkEnd w:id="121"/>
      <w:bookmarkEnd w:id="122"/>
      <w:r w:rsidRPr="00FA27C5">
        <w:t xml:space="preserve">Victims Compensation Assistance Program Online Trainings  </w:t>
      </w:r>
    </w:p>
    <w:p w14:paraId="6BF83238" w14:textId="0D971119" w:rsidR="00FA27C5" w:rsidRDefault="00FA27C5" w:rsidP="00FA27C5"/>
    <w:p w14:paraId="05A8D2C1" w14:textId="77777777" w:rsidR="00DB31C3" w:rsidRDefault="00DB31C3" w:rsidP="00DB31C3">
      <w:pPr>
        <w:shd w:val="clear" w:color="auto" w:fill="FFFFFF"/>
        <w:ind w:hanging="360"/>
        <w:textAlignment w:val="center"/>
        <w:rPr>
          <w:rFonts w:ascii="Arial" w:eastAsia="Times New Roman" w:hAnsi="Arial" w:cs="Arial"/>
          <w:color w:val="000000"/>
          <w:sz w:val="24"/>
          <w:szCs w:val="24"/>
          <w:shd w:val="clear" w:color="auto" w:fill="FFFFFF"/>
        </w:rPr>
      </w:pPr>
    </w:p>
    <w:p w14:paraId="3C781024" w14:textId="1F5EBEEC" w:rsidR="00374006" w:rsidRPr="00374006" w:rsidRDefault="00A6695A" w:rsidP="00374006">
      <w:pPr>
        <w:shd w:val="clear" w:color="auto" w:fill="FFFFFF"/>
        <w:ind w:hanging="360"/>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00374006" w:rsidRPr="00374006">
        <w:rPr>
          <w:rFonts w:ascii="Arial" w:eastAsia="Times New Roman" w:hAnsi="Arial" w:cs="Arial"/>
          <w:color w:val="000000"/>
          <w:sz w:val="20"/>
          <w:szCs w:val="20"/>
          <w:shd w:val="clear" w:color="auto" w:fill="FFFFFF"/>
        </w:rPr>
        <w:t xml:space="preserve">The following trainings will be held on April 7, 2021.  </w:t>
      </w:r>
    </w:p>
    <w:p w14:paraId="65100B52" w14:textId="6251BFED" w:rsidR="00374006" w:rsidRPr="00374006" w:rsidRDefault="00374006" w:rsidP="002C630D">
      <w:pPr>
        <w:pStyle w:val="ListParagraph"/>
        <w:numPr>
          <w:ilvl w:val="0"/>
          <w:numId w:val="7"/>
        </w:numPr>
        <w:shd w:val="clear" w:color="auto" w:fill="FFFFFF"/>
        <w:textAlignment w:val="center"/>
        <w:rPr>
          <w:rFonts w:ascii="Arial" w:eastAsia="Times New Roman" w:hAnsi="Arial" w:cs="Arial"/>
          <w:sz w:val="20"/>
          <w:szCs w:val="20"/>
          <w:shd w:val="clear" w:color="auto" w:fill="FFFFFF"/>
        </w:rPr>
      </w:pPr>
      <w:r w:rsidRPr="00374006">
        <w:rPr>
          <w:rFonts w:ascii="Arial" w:eastAsia="Times New Roman" w:hAnsi="Arial" w:cs="Arial"/>
          <w:color w:val="000000"/>
          <w:sz w:val="20"/>
          <w:szCs w:val="20"/>
          <w:shd w:val="clear" w:color="auto" w:fill="FFFFFF"/>
        </w:rPr>
        <w:t xml:space="preserve">Transportation Expenses Clinic - 9:00 a.m. – 10:00 a.m. </w:t>
      </w:r>
    </w:p>
    <w:p w14:paraId="338F2540" w14:textId="00F56C8B" w:rsidR="00374006" w:rsidRPr="00374006" w:rsidRDefault="00374006" w:rsidP="002C630D">
      <w:pPr>
        <w:pStyle w:val="ListParagraph"/>
        <w:numPr>
          <w:ilvl w:val="0"/>
          <w:numId w:val="7"/>
        </w:numPr>
        <w:shd w:val="clear" w:color="auto" w:fill="FFFFFF"/>
        <w:textAlignment w:val="center"/>
        <w:rPr>
          <w:rFonts w:ascii="Arial" w:eastAsia="Times New Roman" w:hAnsi="Arial" w:cs="Arial"/>
          <w:color w:val="000000"/>
          <w:sz w:val="20"/>
          <w:szCs w:val="20"/>
          <w:shd w:val="clear" w:color="auto" w:fill="FFFFFF"/>
        </w:rPr>
      </w:pPr>
      <w:r w:rsidRPr="00374006">
        <w:rPr>
          <w:rFonts w:ascii="Arial" w:eastAsia="Times New Roman" w:hAnsi="Arial" w:cs="Arial"/>
          <w:color w:val="000000"/>
          <w:sz w:val="20"/>
          <w:szCs w:val="20"/>
          <w:shd w:val="clear" w:color="auto" w:fill="FFFFFF"/>
        </w:rPr>
        <w:t>Funeral &amp; Burial Expenses Clinic - 10:30 a.m. – 11:30 a.m.</w:t>
      </w:r>
    </w:p>
    <w:p w14:paraId="1594E7A3" w14:textId="77777777" w:rsidR="00374006" w:rsidRPr="00374006" w:rsidRDefault="00374006" w:rsidP="00374006">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0C871476" w14:textId="77777777" w:rsidR="00374006" w:rsidRPr="00374006" w:rsidRDefault="00374006" w:rsidP="00374006">
      <w:pPr>
        <w:shd w:val="clear" w:color="auto" w:fill="FFFFFF"/>
        <w:textAlignment w:val="center"/>
        <w:rPr>
          <w:rFonts w:ascii="Arial" w:eastAsia="Times New Roman" w:hAnsi="Arial" w:cs="Arial"/>
          <w:sz w:val="20"/>
          <w:szCs w:val="20"/>
          <w:shd w:val="clear" w:color="auto" w:fill="FFFFFF"/>
        </w:rPr>
      </w:pPr>
      <w:r w:rsidRPr="00374006">
        <w:rPr>
          <w:rFonts w:ascii="Arial" w:eastAsia="Times New Roman" w:hAnsi="Arial" w:cs="Arial"/>
          <w:color w:val="000000"/>
          <w:sz w:val="20"/>
          <w:szCs w:val="20"/>
          <w:shd w:val="clear" w:color="auto" w:fill="FFFFFF"/>
        </w:rPr>
        <w:t xml:space="preserve">The following trainings will be held on April 14, 2021.  </w:t>
      </w:r>
    </w:p>
    <w:p w14:paraId="3528A7D8" w14:textId="6EAC3106" w:rsidR="00374006" w:rsidRPr="00374006" w:rsidRDefault="00374006" w:rsidP="002C630D">
      <w:pPr>
        <w:pStyle w:val="ListParagraph"/>
        <w:numPr>
          <w:ilvl w:val="0"/>
          <w:numId w:val="8"/>
        </w:numPr>
        <w:shd w:val="clear" w:color="auto" w:fill="FFFFFF"/>
        <w:textAlignment w:val="center"/>
        <w:rPr>
          <w:rFonts w:ascii="Arial" w:eastAsia="Times New Roman" w:hAnsi="Arial" w:cs="Arial"/>
          <w:sz w:val="20"/>
          <w:szCs w:val="20"/>
          <w:shd w:val="clear" w:color="auto" w:fill="FFFFFF"/>
        </w:rPr>
      </w:pPr>
      <w:r w:rsidRPr="00374006">
        <w:rPr>
          <w:rFonts w:ascii="Arial" w:eastAsia="Times New Roman" w:hAnsi="Arial" w:cs="Arial"/>
          <w:color w:val="000000"/>
          <w:sz w:val="20"/>
          <w:szCs w:val="20"/>
          <w:shd w:val="clear" w:color="auto" w:fill="FFFFFF"/>
        </w:rPr>
        <w:t xml:space="preserve">Motor Vehicle-Related Crime Expenses Clinic - 9:00 a.m. – 10:00 a.m. </w:t>
      </w:r>
    </w:p>
    <w:p w14:paraId="73BBCD0D" w14:textId="5EE1A78B" w:rsidR="00374006" w:rsidRPr="00374006" w:rsidRDefault="00374006" w:rsidP="002C630D">
      <w:pPr>
        <w:pStyle w:val="ListParagraph"/>
        <w:numPr>
          <w:ilvl w:val="0"/>
          <w:numId w:val="8"/>
        </w:numPr>
        <w:shd w:val="clear" w:color="auto" w:fill="FFFFFF"/>
        <w:textAlignment w:val="center"/>
        <w:rPr>
          <w:rFonts w:ascii="Arial" w:eastAsia="Times New Roman" w:hAnsi="Arial" w:cs="Arial"/>
          <w:color w:val="000000"/>
          <w:sz w:val="20"/>
          <w:szCs w:val="20"/>
          <w:shd w:val="clear" w:color="auto" w:fill="FFFFFF"/>
        </w:rPr>
      </w:pPr>
      <w:r w:rsidRPr="00374006">
        <w:rPr>
          <w:rFonts w:ascii="Arial" w:eastAsia="Times New Roman" w:hAnsi="Arial" w:cs="Arial"/>
          <w:color w:val="000000"/>
          <w:sz w:val="20"/>
          <w:szCs w:val="20"/>
          <w:shd w:val="clear" w:color="auto" w:fill="FFFFFF"/>
        </w:rPr>
        <w:t>“Wow, That’s Covered by Compensation” - 10:30 a.m. – 11:30 a.m.</w:t>
      </w:r>
    </w:p>
    <w:p w14:paraId="06B665C9" w14:textId="77777777" w:rsidR="00374006" w:rsidRPr="00374006" w:rsidRDefault="00374006" w:rsidP="00374006">
      <w:pPr>
        <w:shd w:val="clear" w:color="auto" w:fill="FFFFFF"/>
        <w:ind w:hanging="360"/>
        <w:textAlignment w:val="center"/>
        <w:rPr>
          <w:rFonts w:ascii="Arial" w:eastAsia="Times New Roman" w:hAnsi="Arial" w:cs="Arial"/>
          <w:color w:val="000000"/>
          <w:sz w:val="20"/>
          <w:szCs w:val="20"/>
          <w:shd w:val="clear" w:color="auto" w:fill="FFFFFF"/>
        </w:rPr>
      </w:pPr>
    </w:p>
    <w:p w14:paraId="02C4DC3F" w14:textId="77777777" w:rsidR="00A6695A" w:rsidRPr="00A6695A" w:rsidRDefault="00A6695A" w:rsidP="00A6695A">
      <w:pPr>
        <w:shd w:val="clear" w:color="auto" w:fill="FFFFFF"/>
        <w:textAlignment w:val="center"/>
        <w:rPr>
          <w:rFonts w:ascii="Segoe UI" w:eastAsia="Times New Roman" w:hAnsi="Segoe UI" w:cs="Segoe UI"/>
          <w:sz w:val="20"/>
          <w:szCs w:val="20"/>
          <w:shd w:val="clear" w:color="auto" w:fill="FFFFFF"/>
        </w:rPr>
      </w:pPr>
      <w:r w:rsidRPr="00A6695A">
        <w:rPr>
          <w:rFonts w:ascii="Arial" w:eastAsia="Times New Roman" w:hAnsi="Arial" w:cs="Arial"/>
          <w:color w:val="000000"/>
          <w:sz w:val="20"/>
          <w:szCs w:val="20"/>
          <w:shd w:val="clear" w:color="auto" w:fill="FFFFFF"/>
        </w:rPr>
        <w:t xml:space="preserve">The following trainings will be held on April 21, 2021.  </w:t>
      </w:r>
    </w:p>
    <w:p w14:paraId="55421741" w14:textId="2AF10972" w:rsidR="00A6695A" w:rsidRPr="00A6695A" w:rsidRDefault="00A6695A" w:rsidP="002C630D">
      <w:pPr>
        <w:pStyle w:val="ListParagraph"/>
        <w:numPr>
          <w:ilvl w:val="0"/>
          <w:numId w:val="9"/>
        </w:numPr>
        <w:shd w:val="clear" w:color="auto" w:fill="FFFFFF"/>
        <w:textAlignment w:val="center"/>
        <w:rPr>
          <w:rFonts w:ascii="Segoe UI" w:eastAsia="Times New Roman" w:hAnsi="Segoe UI" w:cs="Segoe UI"/>
          <w:sz w:val="23"/>
          <w:szCs w:val="23"/>
          <w:shd w:val="clear" w:color="auto" w:fill="FFFFFF"/>
        </w:rPr>
      </w:pPr>
      <w:r w:rsidRPr="00A6695A">
        <w:rPr>
          <w:rFonts w:ascii="Arial" w:eastAsia="Times New Roman" w:hAnsi="Arial" w:cs="Arial"/>
          <w:color w:val="000000"/>
          <w:sz w:val="20"/>
          <w:szCs w:val="20"/>
          <w:shd w:val="clear" w:color="auto" w:fill="FFFFFF"/>
        </w:rPr>
        <w:t>Stolen Benefit Cash Expenses Clinic - 9:00 a.m. – 10:00 a.m</w:t>
      </w:r>
      <w:r w:rsidRPr="00A6695A">
        <w:rPr>
          <w:rFonts w:ascii="Arial" w:eastAsia="Times New Roman" w:hAnsi="Arial" w:cs="Arial"/>
          <w:color w:val="000000"/>
          <w:sz w:val="24"/>
          <w:szCs w:val="24"/>
          <w:shd w:val="clear" w:color="auto" w:fill="FFFFFF"/>
        </w:rPr>
        <w:t xml:space="preserve">. </w:t>
      </w:r>
    </w:p>
    <w:p w14:paraId="6383058F" w14:textId="7C041B99" w:rsidR="00A6695A" w:rsidRPr="00A6695A" w:rsidRDefault="00A6695A" w:rsidP="002C630D">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A6695A">
        <w:rPr>
          <w:rFonts w:ascii="Arial" w:eastAsia="Times New Roman" w:hAnsi="Arial" w:cs="Arial"/>
          <w:color w:val="000000"/>
          <w:sz w:val="20"/>
          <w:szCs w:val="20"/>
          <w:shd w:val="clear" w:color="auto" w:fill="FFFFFF"/>
        </w:rPr>
        <w:t>Crime Scene Cleanup Expenses Clinic - 10:30 a.m. – 11:30 a.m.</w:t>
      </w:r>
    </w:p>
    <w:p w14:paraId="347933D7" w14:textId="77777777" w:rsidR="00A6695A" w:rsidRPr="00A6695A" w:rsidRDefault="00A6695A" w:rsidP="00A6695A">
      <w:pPr>
        <w:shd w:val="clear" w:color="auto" w:fill="FFFFFF"/>
        <w:ind w:left="-180"/>
        <w:contextualSpacing/>
        <w:textAlignment w:val="center"/>
        <w:rPr>
          <w:rFonts w:ascii="Arial" w:eastAsia="Times New Roman" w:hAnsi="Arial" w:cs="Arial"/>
          <w:color w:val="000000"/>
          <w:sz w:val="24"/>
          <w:szCs w:val="24"/>
          <w:shd w:val="clear" w:color="auto" w:fill="FFFFFF"/>
        </w:rPr>
      </w:pPr>
    </w:p>
    <w:p w14:paraId="795A3ED4" w14:textId="758F6DF1" w:rsidR="00A6695A" w:rsidRDefault="00A6695A" w:rsidP="00A6695A">
      <w:pPr>
        <w:shd w:val="clear" w:color="auto" w:fill="FFFFFF"/>
        <w:textAlignment w:val="center"/>
        <w:rPr>
          <w:rFonts w:ascii="Segoe UI" w:eastAsia="Times New Roman" w:hAnsi="Segoe UI" w:cs="Segoe UI"/>
          <w:sz w:val="20"/>
          <w:szCs w:val="20"/>
          <w:shd w:val="clear" w:color="auto" w:fill="FFFFFF"/>
        </w:rPr>
      </w:pPr>
      <w:r w:rsidRPr="00A6695A">
        <w:rPr>
          <w:rFonts w:ascii="Arial" w:eastAsia="Times New Roman" w:hAnsi="Arial" w:cs="Arial"/>
          <w:color w:val="000000"/>
          <w:sz w:val="20"/>
          <w:szCs w:val="20"/>
          <w:shd w:val="clear" w:color="auto" w:fill="FFFFFF"/>
        </w:rPr>
        <w:t xml:space="preserve">The following training will be held on April 28, 2021.  </w:t>
      </w:r>
    </w:p>
    <w:p w14:paraId="4DADDBEE" w14:textId="4879DF46" w:rsidR="00A6695A" w:rsidRPr="00DB31C3" w:rsidRDefault="00A6695A" w:rsidP="002C630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Basic Compensation - </w:t>
      </w:r>
      <w:r w:rsidRPr="00A6695A">
        <w:rPr>
          <w:rFonts w:ascii="Arial" w:eastAsia="Times New Roman" w:hAnsi="Arial" w:cs="Arial"/>
          <w:color w:val="000000"/>
          <w:sz w:val="20"/>
          <w:szCs w:val="20"/>
          <w:shd w:val="clear" w:color="auto" w:fill="FFFFFF"/>
        </w:rPr>
        <w:t>9:00 a.m. – 1</w:t>
      </w:r>
      <w:r>
        <w:rPr>
          <w:rFonts w:ascii="Arial" w:eastAsia="Times New Roman" w:hAnsi="Arial" w:cs="Arial"/>
          <w:color w:val="000000"/>
          <w:sz w:val="20"/>
          <w:szCs w:val="20"/>
          <w:shd w:val="clear" w:color="auto" w:fill="FFFFFF"/>
        </w:rPr>
        <w:t>1</w:t>
      </w:r>
      <w:r w:rsidRPr="00A6695A">
        <w:rPr>
          <w:rFonts w:ascii="Arial" w:eastAsia="Times New Roman" w:hAnsi="Arial" w:cs="Arial"/>
          <w:color w:val="000000"/>
          <w:sz w:val="20"/>
          <w:szCs w:val="20"/>
          <w:shd w:val="clear" w:color="auto" w:fill="FFFFFF"/>
        </w:rPr>
        <w:t>:00 a.m</w:t>
      </w:r>
      <w:r w:rsidRPr="00A6695A">
        <w:rPr>
          <w:rFonts w:ascii="Arial" w:eastAsia="Times New Roman" w:hAnsi="Arial" w:cs="Arial"/>
          <w:color w:val="000000"/>
          <w:sz w:val="24"/>
          <w:szCs w:val="24"/>
          <w:shd w:val="clear" w:color="auto" w:fill="FFFFFF"/>
        </w:rPr>
        <w:t>.</w:t>
      </w:r>
    </w:p>
    <w:p w14:paraId="1A79B688" w14:textId="77777777" w:rsidR="00A6695A" w:rsidRPr="00A6695A" w:rsidRDefault="00A6695A" w:rsidP="00A6695A">
      <w:pPr>
        <w:shd w:val="clear" w:color="auto" w:fill="FFFFFF"/>
        <w:textAlignment w:val="center"/>
        <w:rPr>
          <w:rFonts w:ascii="Segoe UI" w:eastAsia="Times New Roman" w:hAnsi="Segoe UI" w:cs="Segoe UI"/>
          <w:sz w:val="20"/>
          <w:szCs w:val="20"/>
          <w:shd w:val="clear" w:color="auto" w:fill="FFFFFF"/>
        </w:rPr>
      </w:pPr>
    </w:p>
    <w:p w14:paraId="4D72264A"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2F33D49A" w14:textId="4FB9BBAD" w:rsidR="00FA27C5" w:rsidRPr="00FA27C5" w:rsidRDefault="000E6AE8" w:rsidP="000E6AE8">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FA27C5"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7777AA7F" w14:textId="44D4AFBD" w:rsidR="00FA27C5" w:rsidRDefault="00FA27C5" w:rsidP="000E6AE8"/>
    <w:p w14:paraId="5177E6F1" w14:textId="77777777" w:rsidR="000E6AE8" w:rsidRDefault="000E6AE8" w:rsidP="000E6AE8">
      <w:pPr>
        <w:pStyle w:val="Text10"/>
        <w:tabs>
          <w:tab w:val="left" w:pos="22410"/>
        </w:tabs>
        <w:spacing w:before="0"/>
      </w:pPr>
    </w:p>
    <w:p w14:paraId="2E66CB30" w14:textId="2361BB88" w:rsidR="00FA27C5" w:rsidRPr="000E6AE8" w:rsidRDefault="000E6AE8" w:rsidP="000E6AE8">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53"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bookmarkStart w:id="123" w:name="_Hlk58931175"/>
    <w:p w14:paraId="6DFF8173" w14:textId="70E4A8F9" w:rsidR="000E6AE8" w:rsidRDefault="00587036" w:rsidP="000E6AE8">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0E6AE8">
        <w:rPr>
          <w:rStyle w:val="Hyperlink"/>
        </w:rPr>
        <w:t>Return to top</w:t>
      </w:r>
      <w:r>
        <w:rPr>
          <w:rStyle w:val="Hyperlink"/>
        </w:rPr>
        <w:fldChar w:fldCharType="end"/>
      </w:r>
    </w:p>
    <w:p w14:paraId="15627FC8" w14:textId="77777777" w:rsidR="00047E7A" w:rsidRDefault="00047E7A" w:rsidP="00047E7A">
      <w:pPr>
        <w:pStyle w:val="Heading1"/>
        <w:spacing w:before="0"/>
        <w:rPr>
          <w:rStyle w:val="Hyperlink"/>
          <w:rFonts w:cs="Arial"/>
          <w:color w:val="auto"/>
          <w:u w:val="none"/>
        </w:rPr>
      </w:pPr>
      <w:bookmarkStart w:id="124" w:name="_Shaking_The_Table:_1"/>
      <w:bookmarkStart w:id="125" w:name="_NEW!_Criminal_Jury"/>
      <w:bookmarkStart w:id="126" w:name="_Immigration_Services_For"/>
      <w:bookmarkStart w:id="127" w:name="_NEW!_Supporting_Victims"/>
      <w:bookmarkStart w:id="128" w:name="_NEW!_OJJDP_Upcoming"/>
      <w:bookmarkStart w:id="129" w:name="_NEW!_Voices_From"/>
      <w:bookmarkStart w:id="130" w:name="_NEW!_Ballots_Through"/>
      <w:bookmarkStart w:id="131" w:name="_NEW!_Restorative_Justice:"/>
      <w:bookmarkStart w:id="132" w:name="_NEW!_Family_Financial"/>
      <w:bookmarkStart w:id="133" w:name="_NEW!_Meeting_The_2"/>
      <w:bookmarkStart w:id="134" w:name="_Meeting_The_Needs"/>
      <w:bookmarkStart w:id="135" w:name="_Helping_Victims_Of"/>
      <w:bookmarkStart w:id="136" w:name="_NEW!_Helping_Victims"/>
      <w:bookmarkStart w:id="137" w:name="_NEW!_Victim_Services_1"/>
      <w:bookmarkStart w:id="138" w:name="_NEW!_Working_Together"/>
      <w:bookmarkStart w:id="139" w:name="_NEW!_NCJTC_–"/>
      <w:bookmarkStart w:id="140" w:name="_NEW!_2-Part_Webinar"/>
      <w:bookmarkStart w:id="141" w:name="_NEW!_Meeting_The_1"/>
      <w:bookmarkStart w:id="142" w:name="_NEW!_Medicaid_–"/>
      <w:bookmarkStart w:id="143" w:name="_NEW!_Upcoming_Webinars"/>
      <w:bookmarkStart w:id="144" w:name="_NEW!_Safe_Schools"/>
      <w:bookmarkStart w:id="145" w:name="_NEW!_Child_Sex"/>
      <w:bookmarkStart w:id="146" w:name="_NEW!_Voice_For"/>
      <w:bookmarkStart w:id="147" w:name="_NEW!_Voices_For"/>
      <w:bookmarkStart w:id="148" w:name="_NEW!_USDOJ_Office"/>
      <w:bookmarkStart w:id="149" w:name="_NEW!__Internet"/>
      <w:bookmarkStart w:id="150" w:name="_NEW!_Internet_Safety"/>
      <w:bookmarkStart w:id="151" w:name="_NEW!_2020_National"/>
      <w:bookmarkStart w:id="152" w:name="_Translating_Justice"/>
      <w:bookmarkStart w:id="153" w:name="_Having_Critical_Conversations"/>
      <w:bookmarkStart w:id="154" w:name="_NEW!_Capturing_Victims’"/>
      <w:bookmarkStart w:id="155" w:name="_Capturing_Victims’_Voices"/>
      <w:bookmarkStart w:id="156" w:name="_NEW!_Restorative_Justice"/>
      <w:bookmarkStart w:id="157" w:name="_Restorative_Justice_And"/>
      <w:bookmarkStart w:id="158" w:name="_NEW!_Virtual:_SOAR"/>
      <w:bookmarkStart w:id="159" w:name="_NEW!_National_Prevention"/>
      <w:bookmarkStart w:id="160" w:name="_Prevention_in_Rural"/>
      <w:bookmarkStart w:id="161" w:name="_NEW!_Prevention_in"/>
      <w:bookmarkStart w:id="162" w:name="_NEW!_Domestic_Violence"/>
      <w:bookmarkStart w:id="163" w:name="_NEW!_Meeting_The"/>
      <w:bookmarkStart w:id="164" w:name="_NEW!_Mass_Violence"/>
      <w:bookmarkStart w:id="165" w:name="_NEW!_Elder_Justice,"/>
      <w:bookmarkStart w:id="166" w:name="_NEW!_The_Way"/>
      <w:bookmarkStart w:id="167" w:name="_NEW!_HAVIN_Presents:"/>
      <w:bookmarkStart w:id="168" w:name="_NEW!_NOVA’s_Virtual"/>
      <w:bookmarkStart w:id="169" w:name="_NEW!_Virtual_Parents"/>
      <w:bookmarkStart w:id="170" w:name="_NEW!_Increasing_Access"/>
      <w:bookmarkStart w:id="171" w:name="_New!_The_Safety"/>
      <w:bookmarkStart w:id="172" w:name="_Office_of_Victim_1"/>
      <w:bookmarkStart w:id="173" w:name="_Frequently_Asked_Questions"/>
      <w:bookmarkStart w:id="174" w:name="_Alcohol-Facilitated_Sexual_Assault:"/>
      <w:bookmarkStart w:id="175" w:name="_Linguistic_Justice_In"/>
      <w:bookmarkStart w:id="176" w:name="_NSVRC_Online_Learning"/>
      <w:bookmarkStart w:id="177" w:name="_Issues_Facing_Remote"/>
      <w:bookmarkStart w:id="178" w:name="_Enhancing_Services_To"/>
      <w:bookmarkStart w:id="179" w:name="_Faith_Matters:_Supporting"/>
      <w:bookmarkStart w:id="180" w:name="_Webinar:_Elder_Abuse:"/>
      <w:bookmarkStart w:id="181" w:name="_Podcast:_PA_Centered"/>
      <w:bookmarkStart w:id="182" w:name="_REGISTRATION_OPEN:_2020"/>
      <w:bookmarkStart w:id="183" w:name="_Advancing_Victims’_Rights:"/>
      <w:bookmarkStart w:id="184" w:name="_Webinar:_Virtual_Conversation:"/>
      <w:bookmarkStart w:id="185" w:name="_HAVIN_Presents:_Strand"/>
      <w:bookmarkStart w:id="186" w:name="_Training_Announcement:_Generational"/>
      <w:bookmarkStart w:id="187" w:name="_National_Census_Of_3"/>
      <w:bookmarkStart w:id="188" w:name="_Webinar:_Two-Generation/Whole_Famil"/>
      <w:bookmarkStart w:id="189" w:name="_Victim_Impact_Of"/>
      <w:bookmarkStart w:id="190" w:name="_How_The_Pandemic"/>
      <w:bookmarkStart w:id="191" w:name="_Special_Feature:_Child"/>
      <w:bookmarkStart w:id="192" w:name="_Responding_To_Child"/>
      <w:bookmarkStart w:id="193" w:name="_Updated_Trends_In"/>
      <w:bookmarkStart w:id="194" w:name="_Courts,_Police_And"/>
      <w:bookmarkStart w:id="195" w:name="_Lessons_For_Surviving"/>
      <w:bookmarkStart w:id="196" w:name="_Pennsylvania_Offers_Resources"/>
      <w:bookmarkStart w:id="197" w:name="_Issues,_Rights_&amp;"/>
      <w:bookmarkStart w:id="198" w:name="_Webinar:_The_Daily"/>
      <w:bookmarkStart w:id="199" w:name="_Webinar:_Just_Ask:_1"/>
      <w:bookmarkStart w:id="200" w:name="_NOVA/NCVLI_Brown_Bag"/>
      <w:bookmarkStart w:id="201" w:name="_Webinar:_Chronic_Diseases,"/>
      <w:bookmarkStart w:id="202" w:name="_How_To_Care"/>
      <w:bookmarkStart w:id="203" w:name="_COVID-19_Resources_for"/>
      <w:bookmarkStart w:id="204" w:name="_We_Are_Not"/>
      <w:bookmarkStart w:id="205" w:name="_2020_National_Crime_1"/>
      <w:bookmarkStart w:id="206" w:name="_National_Strategy_Sessions"/>
      <w:bookmarkStart w:id="207" w:name="_Webinar:_Understanding_and"/>
      <w:bookmarkStart w:id="208" w:name="_Pennsylvania_Victim_Services_4"/>
      <w:bookmarkStart w:id="209" w:name="_The_#MeToo_Balancing"/>
      <w:bookmarkStart w:id="210" w:name="_The_MeToo_Balancing"/>
      <w:bookmarkStart w:id="211" w:name="_Measuring_#MeToo:_A"/>
      <w:bookmarkStart w:id="212" w:name="_Measuring_MeToo:_A"/>
      <w:bookmarkStart w:id="213" w:name="_Truckers_Fighting_Human"/>
      <w:bookmarkStart w:id="214" w:name="_Nurse’s_Program_Makes"/>
      <w:bookmarkStart w:id="215" w:name="_Post_Conviction_Survivor"/>
      <w:bookmarkStart w:id="216" w:name="_National_Elder_Fraud"/>
      <w:bookmarkStart w:id="217" w:name="_The_Role_Of"/>
      <w:bookmarkStart w:id="218" w:name="_Women_In_Prison:"/>
      <w:bookmarkStart w:id="219" w:name="_VetoViolence"/>
      <w:bookmarkStart w:id="220" w:name="_Healing_Of_Boys_1"/>
      <w:bookmarkStart w:id="221" w:name="_‘Do_You_Speak"/>
      <w:bookmarkStart w:id="222" w:name="_A_Twist_Of"/>
      <w:bookmarkStart w:id="223" w:name="_Sexual_Assault_Reports"/>
      <w:bookmarkStart w:id="224" w:name="_Statement:_Drug_Overdose"/>
      <w:bookmarkStart w:id="225" w:name="_Responding_To_Sex"/>
      <w:bookmarkStart w:id="226" w:name="_Pa._Family_Of"/>
      <w:bookmarkStart w:id="227" w:name="_Penn_State_Received"/>
      <w:bookmarkStart w:id="228" w:name="_UPMC_And_PSU"/>
      <w:bookmarkStart w:id="229" w:name="_Self-Care_Can_Increase"/>
      <w:bookmarkStart w:id="230" w:name="_April_Is_Sexual"/>
      <w:bookmarkStart w:id="231" w:name="_National_Child_Abuse"/>
      <w:bookmarkStart w:id="232" w:name="_SAVE_THE_DATE:_17"/>
      <w:bookmarkStart w:id="233" w:name="_2020_National_Crime"/>
      <w:bookmarkStart w:id="234" w:name="_Pennsylvania_Victim_Services_3"/>
      <w:bookmarkStart w:id="235" w:name="_Pennsylvania_Victim_Services_2"/>
      <w:bookmarkStart w:id="236" w:name="_EVAWI:_Trauma-Informed_Interviewing"/>
      <w:bookmarkStart w:id="237" w:name="_UPDATE:_2020_Freedom"/>
      <w:bookmarkStart w:id="238" w:name="_RESCHEDULED:_STOP_Domestic"/>
      <w:bookmarkStart w:id="239" w:name="_RESCHEDULED_Network_Of"/>
      <w:bookmarkStart w:id="240" w:name="_RESCHEDULED:_Network_Of"/>
      <w:bookmarkStart w:id="241" w:name="_2020_International_Conference_1"/>
      <w:bookmarkStart w:id="242" w:name="_CANCELLED:_2020_International"/>
      <w:bookmarkStart w:id="243" w:name="_Webinar:_Just_Ask:"/>
      <w:bookmarkStart w:id="244" w:name="_Webinar:_Moving_Beyond"/>
      <w:bookmarkStart w:id="245" w:name="_Healing_Of_Boys"/>
      <w:bookmarkStart w:id="246" w:name="_Webinar:_Removing_Barriers"/>
      <w:bookmarkStart w:id="247" w:name="_Free_Webinar:_Applying"/>
      <w:bookmarkStart w:id="248" w:name="_Save_The_Date:_22"/>
      <w:bookmarkStart w:id="249" w:name="_Save_The_Date!_1"/>
      <w:bookmarkStart w:id="250" w:name="_Topical_Training_Announcement:"/>
      <w:bookmarkStart w:id="251" w:name="_SAVE_THE_DATE:_18"/>
      <w:bookmarkStart w:id="252" w:name="_NOVA_Job_Posting"/>
      <w:bookmarkStart w:id="253" w:name="_Employment_Opportunity"/>
      <w:bookmarkStart w:id="254" w:name="_Understanding_The_Intersections"/>
      <w:bookmarkStart w:id="255" w:name="_Upcoming_OVC_TTAC"/>
      <w:bookmarkStart w:id="256" w:name="_Dr._Jekyll_&amp;"/>
      <w:bookmarkStart w:id="257" w:name="_The_National_Victim"/>
      <w:bookmarkStart w:id="258" w:name="_Mapping_Elder_Justice"/>
      <w:bookmarkStart w:id="259" w:name="_Webinar:_Survivor’s_Circle"/>
      <w:bookmarkStart w:id="260" w:name="_Important_Information_For"/>
      <w:bookmarkStart w:id="261" w:name="_New_Training_Bulletin:"/>
      <w:bookmarkStart w:id="262" w:name="_Enhancing_Campus_Sexual"/>
      <w:bookmarkStart w:id="263" w:name="_Online_CLE_Training:"/>
      <w:bookmarkStart w:id="264" w:name="_SAVE_THE_DATE:_6"/>
      <w:bookmarkStart w:id="265" w:name="_Sexual_Assault_Nurse_1"/>
      <w:bookmarkStart w:id="266" w:name="_RALIANCE_Announces_The"/>
      <w:bookmarkStart w:id="267" w:name="_Batterer_Intervention_Programs"/>
      <w:bookmarkStart w:id="268" w:name="_Law_Enforcement_Looks"/>
      <w:bookmarkStart w:id="269" w:name="_Intersection_Of_Firearms"/>
      <w:bookmarkStart w:id="270" w:name="_Examining_Uber’s_Use"/>
      <w:bookmarkStart w:id="271" w:name="_Press_Release:_New"/>
      <w:bookmarkStart w:id="272" w:name="_#NOMOREVerbalAbuse"/>
      <w:bookmarkStart w:id="273" w:name="_NOMOREVerbalAbuse"/>
      <w:bookmarkStart w:id="274" w:name="_Why_I_Choose"/>
      <w:bookmarkStart w:id="275" w:name="_2020_Freedom_Network"/>
      <w:bookmarkStart w:id="276" w:name="_2020_International_Conference"/>
      <w:bookmarkStart w:id="277" w:name="_Pennsylvania_Victim_Services_1"/>
      <w:bookmarkStart w:id="278" w:name="_PCCD_Seeks_Stakeholder_1"/>
      <w:bookmarkStart w:id="279" w:name="_Winners_of_the_1"/>
      <w:bookmarkStart w:id="280" w:name="_Guns_And_Violence"/>
      <w:bookmarkStart w:id="281" w:name="_Hate-Crime_Violence_Hits"/>
      <w:bookmarkStart w:id="282" w:name="_Truckers_Against_Trafficking"/>
      <w:bookmarkStart w:id="283" w:name="_PCCD_Seeks_Stakeholder"/>
      <w:bookmarkStart w:id="284" w:name="_Winners_of_the"/>
      <w:bookmarkStart w:id="285" w:name="_Governor_To_Sign"/>
      <w:bookmarkStart w:id="286" w:name="_PCAR_RFP_for"/>
      <w:bookmarkStart w:id="287" w:name="_She’s_My_Sister:"/>
      <w:bookmarkStart w:id="288" w:name="_Gallup_Poll_Shows"/>
      <w:bookmarkStart w:id="289" w:name="_Research_Report:_"/>
      <w:bookmarkStart w:id="290" w:name="_Center_for_Victim_4"/>
      <w:bookmarkStart w:id="291" w:name="_National_Crime_Victims’"/>
      <w:bookmarkStart w:id="292" w:name="_Network_of_Victims"/>
      <w:bookmarkStart w:id="293" w:name="_Continuing_the_Dialogue:"/>
      <w:bookmarkStart w:id="294" w:name="_National_Sexual_Violence"/>
      <w:bookmarkStart w:id="295" w:name="_New_FBI_Data:"/>
      <w:bookmarkStart w:id="296" w:name="_FBI:__Uniform"/>
      <w:bookmarkStart w:id="297" w:name="_‘We_Must_Keep"/>
      <w:bookmarkStart w:id="298" w:name="_Chanel_Miller’s_New"/>
      <w:bookmarkStart w:id="299" w:name="_New_FBI_Data:_1"/>
      <w:bookmarkStart w:id="300" w:name="_FBI:__Uniform_1"/>
      <w:bookmarkStart w:id="301" w:name="_Nearly_Two_Thousand"/>
      <w:bookmarkStart w:id="302" w:name="_Network_of_Victims_1"/>
      <w:bookmarkStart w:id="303" w:name="_One_in_Sixteen"/>
      <w:bookmarkStart w:id="304" w:name="_Understanding_and_Working"/>
      <w:bookmarkStart w:id="305" w:name="_Victims_Compensation_Online_2"/>
      <w:bookmarkStart w:id="306" w:name="_Victims_Compensation_Online"/>
      <w:bookmarkStart w:id="307" w:name="_NEW!!!_2021_OVS"/>
      <w:bookmarkStart w:id="308" w:name="_2021_Foundational_Academies"/>
      <w:bookmarkStart w:id="309" w:name="_NEW!!!_2021_Foundational"/>
      <w:bookmarkStart w:id="310" w:name="_ETO_User_Group"/>
      <w:bookmarkStart w:id="311" w:name="_NEW!!!_ETO_User"/>
      <w:bookmarkStart w:id="312" w:name="_New!_We_End"/>
      <w:bookmarkStart w:id="313" w:name="_Pennsylvania_Victim_Services_7"/>
      <w:bookmarkStart w:id="314" w:name="_Pennsylvania_Victim_Services"/>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118"/>
      <w:bookmarkEnd w:id="119"/>
      <w:bookmarkEnd w:id="123"/>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1F15947" w:rsidR="000B19D9" w:rsidRDefault="000B19D9" w:rsidP="000B19D9">
      <w:pPr>
        <w:pStyle w:val="Text10"/>
      </w:pPr>
      <w:r w:rsidRPr="00047E7A">
        <w:t xml:space="preserve">To </w:t>
      </w:r>
      <w:r>
        <w:t>a</w:t>
      </w:r>
      <w:r w:rsidRPr="00047E7A">
        <w:t xml:space="preserve">ccess the PVST, </w:t>
      </w:r>
      <w:r>
        <w:t xml:space="preserve">please click </w:t>
      </w:r>
      <w:hyperlink r:id="rId54" w:history="1">
        <w:r w:rsidRPr="00A160D1">
          <w:rPr>
            <w:rStyle w:val="Hyperlink"/>
            <w:rFonts w:cs="Arial"/>
          </w:rPr>
          <w:t>here</w:t>
        </w:r>
      </w:hyperlink>
      <w:r>
        <w:t>.</w:t>
      </w:r>
      <w:r w:rsidRPr="00047E7A">
        <w:t> The registration code is 7223.</w:t>
      </w:r>
    </w:p>
    <w:p w14:paraId="3E585626" w14:textId="77777777" w:rsidR="002E3F4F" w:rsidRPr="002E3F4F" w:rsidRDefault="002E3F4F" w:rsidP="002E3F4F">
      <w:pPr>
        <w:spacing w:before="240"/>
        <w:ind w:left="360"/>
        <w:rPr>
          <w:rFonts w:ascii="Arial" w:hAnsi="Arial" w:cs="Arial"/>
          <w:b/>
          <w:bCs/>
          <w:sz w:val="20"/>
          <w:szCs w:val="20"/>
        </w:rPr>
      </w:pPr>
      <w:r w:rsidRPr="002E3F4F">
        <w:rPr>
          <w:rFonts w:ascii="Arial" w:hAnsi="Arial" w:cs="Arial"/>
          <w:b/>
          <w:bCs/>
          <w:sz w:val="20"/>
          <w:szCs w:val="20"/>
        </w:rPr>
        <w:t>On March 17, 2021 the CUL 105: Understanding and Helping Crime Victims on the Spectrum course was added.</w:t>
      </w:r>
      <w:r w:rsidRPr="002E3F4F">
        <w:rPr>
          <w:rFonts w:ascii="Arial" w:hAnsi="Arial" w:cs="Arial"/>
          <w:b/>
          <w:bCs/>
          <w:sz w:val="20"/>
          <w:szCs w:val="20"/>
        </w:rPr>
        <w:br/>
      </w:r>
      <w:r w:rsidRPr="002E3F4F">
        <w:rPr>
          <w:rFonts w:ascii="Arial" w:hAnsi="Arial" w:cs="Arial"/>
          <w:b/>
          <w:bCs/>
          <w:sz w:val="20"/>
          <w:szCs w:val="20"/>
        </w:rPr>
        <w:br/>
        <w:t>This course is designed to give people from a broad range of disciplines the knowledge and skills they need to communicate with and help victims with autism. First, the course will explore the possible causes of autism to understand the early brain changes that happen before birth. Then, it will describe how the brain and behaviors of victims with autism differ from non-autistic individuals. Finally, the course will identify various accommodations that people can make when supporting autistic individuals.</w:t>
      </w:r>
    </w:p>
    <w:p w14:paraId="5DEDD3E8" w14:textId="77777777" w:rsidR="002E3F4F" w:rsidRPr="002E3F4F" w:rsidRDefault="002E3F4F" w:rsidP="002E3F4F">
      <w:pPr>
        <w:spacing w:before="240"/>
        <w:ind w:left="360"/>
        <w:rPr>
          <w:rFonts w:ascii="Arial" w:hAnsi="Arial" w:cs="Arial"/>
          <w:b/>
          <w:bCs/>
        </w:rPr>
      </w:pPr>
    </w:p>
    <w:p w14:paraId="52FADEEB" w14:textId="77777777" w:rsidR="00F07C70" w:rsidRDefault="00F07C70" w:rsidP="000B19D9">
      <w:pPr>
        <w:pStyle w:val="Text10"/>
      </w:pPr>
    </w:p>
    <w:bookmarkStart w:id="315" w:name="_Hlk64624544"/>
    <w:bookmarkStart w:id="316" w:name="_Hlk57644898"/>
    <w:p w14:paraId="1458C1B0" w14:textId="61936601"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p w14:paraId="1165C9B8" w14:textId="547E194B" w:rsidR="008720E8" w:rsidRPr="008720E8" w:rsidRDefault="008720E8" w:rsidP="008720E8">
      <w:pPr>
        <w:pStyle w:val="Heading1"/>
        <w:spacing w:before="0"/>
        <w:rPr>
          <w:rStyle w:val="Hyperlink"/>
          <w:rFonts w:cs="Arial"/>
          <w:color w:val="auto"/>
          <w:u w:val="none"/>
        </w:rPr>
      </w:pPr>
      <w:bookmarkStart w:id="317" w:name="_Pike_County_–"/>
      <w:bookmarkEnd w:id="315"/>
      <w:bookmarkEnd w:id="317"/>
      <w:r w:rsidRPr="008720E8">
        <w:rPr>
          <w:rStyle w:val="Hyperlink"/>
          <w:rFonts w:cs="Arial"/>
          <w:color w:val="auto"/>
          <w:u w:val="none"/>
        </w:rPr>
        <w:t>Pike County – Employment Opportunities</w:t>
      </w:r>
    </w:p>
    <w:p w14:paraId="0FACBE98" w14:textId="049D2472" w:rsidR="008720E8" w:rsidRPr="008720E8" w:rsidRDefault="008720E8" w:rsidP="008720E8">
      <w:pPr>
        <w:rPr>
          <w:rFonts w:ascii="Arial" w:hAnsi="Arial" w:cs="Arial"/>
          <w:sz w:val="20"/>
          <w:szCs w:val="20"/>
        </w:rPr>
      </w:pPr>
    </w:p>
    <w:p w14:paraId="456A5359" w14:textId="685EC94D" w:rsidR="008720E8" w:rsidRDefault="008720E8" w:rsidP="008720E8">
      <w:pPr>
        <w:rPr>
          <w:rFonts w:ascii="Arial" w:hAnsi="Arial" w:cs="Arial"/>
          <w:sz w:val="20"/>
          <w:szCs w:val="20"/>
        </w:rPr>
      </w:pPr>
      <w:r w:rsidRPr="008720E8">
        <w:rPr>
          <w:rFonts w:ascii="Arial" w:hAnsi="Arial" w:cs="Arial"/>
          <w:sz w:val="20"/>
          <w:szCs w:val="20"/>
        </w:rPr>
        <w:t>Dickson House Children’s Advocacy Center at the Pike County District Attorney’s Office is a facility dedicated to child victims of sexual and physical abuse, neglect and witnesses to violent crime. Dickson House provides a safe and child-focused environment for the beginning steps of criminal and/or child protection investigations. Children who visit Dickson House are referred to community resources to address mental health concerns arising from their victimization</w:t>
      </w:r>
      <w:r>
        <w:rPr>
          <w:rFonts w:ascii="Arial" w:hAnsi="Arial" w:cs="Arial"/>
          <w:sz w:val="20"/>
          <w:szCs w:val="20"/>
        </w:rPr>
        <w:t xml:space="preserve">. </w:t>
      </w:r>
    </w:p>
    <w:p w14:paraId="175D6D03" w14:textId="77777777" w:rsidR="009C7AB6" w:rsidRDefault="009C7AB6" w:rsidP="008720E8">
      <w:pPr>
        <w:rPr>
          <w:rFonts w:ascii="Arial" w:hAnsi="Arial" w:cs="Arial"/>
          <w:sz w:val="20"/>
          <w:szCs w:val="20"/>
        </w:rPr>
      </w:pPr>
    </w:p>
    <w:p w14:paraId="60690BA3" w14:textId="798C851D" w:rsidR="008720E8" w:rsidRPr="008720E8" w:rsidRDefault="008720E8" w:rsidP="008720E8">
      <w:pPr>
        <w:rPr>
          <w:rFonts w:ascii="Arial" w:hAnsi="Arial" w:cs="Arial"/>
          <w:sz w:val="20"/>
          <w:szCs w:val="20"/>
        </w:rPr>
      </w:pPr>
      <w:r>
        <w:rPr>
          <w:rFonts w:ascii="Arial" w:hAnsi="Arial" w:cs="Arial"/>
          <w:sz w:val="20"/>
          <w:szCs w:val="20"/>
        </w:rPr>
        <w:t xml:space="preserve">Please click </w:t>
      </w:r>
      <w:hyperlink r:id="rId55" w:history="1">
        <w:r w:rsidRPr="009C7AB6">
          <w:rPr>
            <w:rStyle w:val="Hyperlink"/>
            <w:rFonts w:ascii="Arial" w:hAnsi="Arial" w:cs="Arial"/>
            <w:sz w:val="20"/>
            <w:szCs w:val="20"/>
          </w:rPr>
          <w:t>here</w:t>
        </w:r>
      </w:hyperlink>
      <w:r>
        <w:rPr>
          <w:rFonts w:ascii="Arial" w:hAnsi="Arial" w:cs="Arial"/>
          <w:sz w:val="20"/>
          <w:szCs w:val="20"/>
        </w:rPr>
        <w:t xml:space="preserve"> </w:t>
      </w:r>
      <w:r w:rsidR="009C7AB6" w:rsidRPr="00E74F90">
        <w:rPr>
          <w:rFonts w:ascii="Arial" w:hAnsi="Arial" w:cs="Arial"/>
          <w:sz w:val="20"/>
          <w:szCs w:val="20"/>
        </w:rPr>
        <w:t>to view current job opportunities</w:t>
      </w:r>
      <w:r w:rsidR="009C7AB6">
        <w:rPr>
          <w:rFonts w:ascii="Arial" w:hAnsi="Arial" w:cs="Arial"/>
          <w:sz w:val="20"/>
          <w:szCs w:val="20"/>
        </w:rPr>
        <w:t>.</w:t>
      </w:r>
    </w:p>
    <w:p w14:paraId="437344EA" w14:textId="21045318" w:rsidR="008720E8" w:rsidRDefault="008720E8" w:rsidP="008720E8"/>
    <w:p w14:paraId="4200A188" w14:textId="77777777" w:rsidR="009C7AB6" w:rsidRDefault="00086D45" w:rsidP="009C7AB6">
      <w:pPr>
        <w:pStyle w:val="ReturntoTop"/>
        <w:tabs>
          <w:tab w:val="left" w:pos="22410"/>
        </w:tabs>
        <w:rPr>
          <w:rStyle w:val="Hyperlink"/>
          <w:rFonts w:cs="Arial"/>
        </w:rPr>
      </w:pPr>
      <w:hyperlink w:anchor="_top" w:history="1">
        <w:r w:rsidR="009C7AB6" w:rsidRPr="00842DD0">
          <w:rPr>
            <w:rStyle w:val="Hyperlink"/>
            <w:rFonts w:cs="Arial"/>
          </w:rPr>
          <w:t>Return to top</w:t>
        </w:r>
      </w:hyperlink>
    </w:p>
    <w:p w14:paraId="02891EE5" w14:textId="7C5E2946" w:rsidR="00517978" w:rsidRDefault="00517978" w:rsidP="00517978">
      <w:pPr>
        <w:pStyle w:val="Heading1"/>
        <w:spacing w:before="0"/>
      </w:pPr>
      <w:bookmarkStart w:id="318" w:name="_Your_Safe_Haven"/>
      <w:bookmarkEnd w:id="318"/>
      <w:r w:rsidRPr="00517978">
        <w:t>Your Safe Haven Inc (Bedford County) – Employment Opportunity</w:t>
      </w:r>
    </w:p>
    <w:p w14:paraId="436267BA" w14:textId="77777777" w:rsidR="00517978" w:rsidRPr="00517978" w:rsidRDefault="00517978" w:rsidP="00517978"/>
    <w:p w14:paraId="470F3580" w14:textId="6AD8ED7D" w:rsidR="00517978" w:rsidRDefault="00517978" w:rsidP="00517978">
      <w:pPr>
        <w:rPr>
          <w:rFonts w:ascii="Arial" w:hAnsi="Arial" w:cs="Arial"/>
          <w:sz w:val="20"/>
          <w:szCs w:val="20"/>
        </w:rPr>
      </w:pPr>
      <w:r w:rsidRPr="00517978">
        <w:rPr>
          <w:rFonts w:ascii="Arial" w:hAnsi="Arial" w:cs="Arial"/>
          <w:sz w:val="20"/>
          <w:szCs w:val="20"/>
        </w:rPr>
        <w:t xml:space="preserve">Your Safe Haven Inc is a private non-profit comprehensive crime victims center seeking a highly motivated Executive Director. </w:t>
      </w:r>
    </w:p>
    <w:p w14:paraId="1F1BD2E4" w14:textId="77777777" w:rsidR="00517978" w:rsidRDefault="00517978" w:rsidP="00517978">
      <w:pPr>
        <w:rPr>
          <w:rFonts w:ascii="Arial" w:hAnsi="Arial" w:cs="Arial"/>
          <w:sz w:val="20"/>
          <w:szCs w:val="20"/>
        </w:rPr>
      </w:pPr>
    </w:p>
    <w:p w14:paraId="3A84D3D5" w14:textId="14A0FFC2" w:rsidR="00517978" w:rsidRPr="00517978" w:rsidRDefault="00517978" w:rsidP="00517978">
      <w:pPr>
        <w:rPr>
          <w:rFonts w:ascii="Arial" w:hAnsi="Arial" w:cs="Arial"/>
          <w:sz w:val="20"/>
          <w:szCs w:val="20"/>
        </w:rPr>
      </w:pPr>
      <w:r>
        <w:rPr>
          <w:rFonts w:ascii="Arial" w:hAnsi="Arial" w:cs="Arial"/>
          <w:sz w:val="20"/>
          <w:szCs w:val="20"/>
        </w:rPr>
        <w:t xml:space="preserve">Please click </w:t>
      </w:r>
      <w:hyperlink r:id="rId56" w:history="1">
        <w:r w:rsidRPr="00517978">
          <w:rPr>
            <w:rStyle w:val="Hyperlink"/>
            <w:rFonts w:ascii="Arial" w:hAnsi="Arial" w:cs="Arial"/>
            <w:sz w:val="20"/>
            <w:szCs w:val="20"/>
          </w:rPr>
          <w:t>here</w:t>
        </w:r>
      </w:hyperlink>
      <w:r>
        <w:rPr>
          <w:rFonts w:ascii="Arial" w:hAnsi="Arial" w:cs="Arial"/>
          <w:sz w:val="20"/>
          <w:szCs w:val="20"/>
        </w:rPr>
        <w:t xml:space="preserve"> f</w:t>
      </w:r>
      <w:r w:rsidRPr="00517978">
        <w:rPr>
          <w:rFonts w:ascii="Arial" w:hAnsi="Arial" w:cs="Arial"/>
          <w:sz w:val="20"/>
          <w:szCs w:val="20"/>
        </w:rPr>
        <w:t>or a complete job description and more details</w:t>
      </w:r>
      <w:r>
        <w:rPr>
          <w:rFonts w:ascii="Arial" w:hAnsi="Arial" w:cs="Arial"/>
          <w:sz w:val="20"/>
          <w:szCs w:val="20"/>
        </w:rPr>
        <w:t>.</w:t>
      </w:r>
      <w:r w:rsidRPr="00517978">
        <w:rPr>
          <w:rFonts w:ascii="Arial" w:hAnsi="Arial" w:cs="Arial"/>
          <w:sz w:val="20"/>
          <w:szCs w:val="20"/>
        </w:rPr>
        <w:t xml:space="preserve"> </w:t>
      </w:r>
    </w:p>
    <w:p w14:paraId="0F09462A" w14:textId="77777777" w:rsidR="00517978" w:rsidRPr="00517978" w:rsidRDefault="00517978" w:rsidP="00517978"/>
    <w:p w14:paraId="0BB23A8A" w14:textId="77777777" w:rsidR="00517978" w:rsidRDefault="00086D45" w:rsidP="00517978">
      <w:pPr>
        <w:pStyle w:val="ReturntoTop"/>
        <w:tabs>
          <w:tab w:val="left" w:pos="22410"/>
        </w:tabs>
        <w:rPr>
          <w:rStyle w:val="Hyperlink"/>
          <w:rFonts w:cs="Arial"/>
        </w:rPr>
      </w:pPr>
      <w:hyperlink w:anchor="_top" w:history="1">
        <w:r w:rsidR="00517978" w:rsidRPr="00842DD0">
          <w:rPr>
            <w:rStyle w:val="Hyperlink"/>
            <w:rFonts w:cs="Arial"/>
          </w:rPr>
          <w:t>Return to top</w:t>
        </w:r>
      </w:hyperlink>
    </w:p>
    <w:p w14:paraId="3B109725" w14:textId="3C951DBC" w:rsidR="004C1E09" w:rsidRDefault="004C1E09" w:rsidP="004C1E09">
      <w:pPr>
        <w:pStyle w:val="Heading1"/>
        <w:spacing w:before="0"/>
        <w:rPr>
          <w:rStyle w:val="Hyperlink"/>
          <w:rFonts w:cs="Arial"/>
          <w:color w:val="auto"/>
          <w:u w:val="none"/>
        </w:rPr>
      </w:pPr>
      <w:bookmarkStart w:id="319" w:name="_Crisis_Shelter_–"/>
      <w:bookmarkEnd w:id="319"/>
      <w:r w:rsidRPr="004C1E09">
        <w:rPr>
          <w:rStyle w:val="Hyperlink"/>
          <w:rFonts w:cs="Arial"/>
          <w:color w:val="auto"/>
          <w:u w:val="none"/>
        </w:rPr>
        <w:t>Crisis Shelter – Employment Opportunities</w:t>
      </w:r>
    </w:p>
    <w:p w14:paraId="3FA29249" w14:textId="5AD2BDF4" w:rsidR="004C1E09" w:rsidRDefault="004C1E09" w:rsidP="004C1E09"/>
    <w:p w14:paraId="0921B1D0" w14:textId="0551E6CA" w:rsidR="004C1E09" w:rsidRPr="00E74F90" w:rsidRDefault="00E74F90" w:rsidP="004C1E09">
      <w:pPr>
        <w:rPr>
          <w:rFonts w:ascii="Arial" w:hAnsi="Arial" w:cs="Arial"/>
          <w:sz w:val="20"/>
          <w:szCs w:val="20"/>
        </w:rPr>
      </w:pPr>
      <w:r w:rsidRPr="00E74F90">
        <w:rPr>
          <w:rFonts w:ascii="Arial" w:hAnsi="Arial" w:cs="Arial"/>
          <w:color w:val="4A4A4A"/>
          <w:sz w:val="20"/>
          <w:szCs w:val="20"/>
          <w:shd w:val="clear" w:color="auto" w:fill="FFFFFF"/>
        </w:rPr>
        <w:t>Since 1981 the Crisis Shelter of Lawrence County has been the community’s response to violence and abuse, serving victims of Domestic Violence, Sexual Assault and Other Serious Crimes and Older Victims of Any Crime, as well as services to Human Trafficking victims, while also working to prevent violence and abuse through prevention education, intervention training and public awareness.</w:t>
      </w:r>
    </w:p>
    <w:p w14:paraId="14DAC898" w14:textId="77777777" w:rsidR="004C1E09" w:rsidRPr="00E74F90" w:rsidRDefault="004C1E09" w:rsidP="004C1E09">
      <w:pPr>
        <w:rPr>
          <w:sz w:val="20"/>
          <w:szCs w:val="20"/>
        </w:rPr>
      </w:pPr>
    </w:p>
    <w:p w14:paraId="61CE25C3" w14:textId="6CAF1C3A" w:rsidR="004C1E09" w:rsidRPr="00E74F90" w:rsidRDefault="004C1E09" w:rsidP="004C1E09">
      <w:pPr>
        <w:rPr>
          <w:rFonts w:ascii="Arial" w:hAnsi="Arial" w:cs="Arial"/>
          <w:sz w:val="20"/>
          <w:szCs w:val="20"/>
        </w:rPr>
      </w:pPr>
      <w:r w:rsidRPr="00E74F90">
        <w:rPr>
          <w:rFonts w:ascii="Arial" w:hAnsi="Arial" w:cs="Arial"/>
          <w:sz w:val="20"/>
          <w:szCs w:val="20"/>
        </w:rPr>
        <w:t xml:space="preserve">Please click </w:t>
      </w:r>
      <w:hyperlink r:id="rId57" w:history="1">
        <w:r w:rsidRPr="00E74F90">
          <w:rPr>
            <w:rStyle w:val="Hyperlink"/>
            <w:rFonts w:ascii="Arial" w:hAnsi="Arial" w:cs="Arial"/>
            <w:sz w:val="20"/>
            <w:szCs w:val="20"/>
          </w:rPr>
          <w:t>here</w:t>
        </w:r>
      </w:hyperlink>
      <w:r w:rsidRPr="00E74F90">
        <w:rPr>
          <w:rFonts w:ascii="Arial" w:hAnsi="Arial" w:cs="Arial"/>
          <w:sz w:val="20"/>
          <w:szCs w:val="20"/>
        </w:rPr>
        <w:t xml:space="preserve"> </w:t>
      </w:r>
      <w:bookmarkStart w:id="320" w:name="_Hlk64624593"/>
      <w:r w:rsidRPr="00E74F90">
        <w:rPr>
          <w:rFonts w:ascii="Arial" w:hAnsi="Arial" w:cs="Arial"/>
          <w:sz w:val="20"/>
          <w:szCs w:val="20"/>
        </w:rPr>
        <w:t>to view current job opportunities</w:t>
      </w:r>
      <w:bookmarkEnd w:id="320"/>
      <w:r w:rsidRPr="00E74F90">
        <w:rPr>
          <w:rFonts w:ascii="Arial" w:hAnsi="Arial" w:cs="Arial"/>
          <w:sz w:val="20"/>
          <w:szCs w:val="20"/>
        </w:rPr>
        <w:t>.</w:t>
      </w:r>
    </w:p>
    <w:p w14:paraId="1E440124" w14:textId="31EC74BB" w:rsidR="004C1E09" w:rsidRDefault="004C1E09" w:rsidP="00047E7A">
      <w:pPr>
        <w:pStyle w:val="ReturntoTop"/>
        <w:tabs>
          <w:tab w:val="left" w:pos="22410"/>
        </w:tabs>
        <w:rPr>
          <w:rStyle w:val="Hyperlink"/>
          <w:rFonts w:cs="Arial"/>
        </w:rPr>
      </w:pPr>
    </w:p>
    <w:bookmarkStart w:id="321" w:name="_Hlk62218744"/>
    <w:p w14:paraId="6FAE3D34" w14:textId="1D33932C" w:rsidR="004C1E09" w:rsidRDefault="004C1E09" w:rsidP="004C1E09">
      <w:pPr>
        <w:pStyle w:val="ReturntoTop"/>
        <w:tabs>
          <w:tab w:val="left" w:pos="22410"/>
        </w:tabs>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p>
    <w:p w14:paraId="36EF003A" w14:textId="77777777" w:rsidR="00166644" w:rsidRDefault="00166644" w:rsidP="00166644">
      <w:pPr>
        <w:pStyle w:val="Heading1"/>
        <w:spacing w:before="0"/>
      </w:pPr>
      <w:bookmarkStart w:id="322" w:name="_Transitions_of_PA_3"/>
      <w:bookmarkEnd w:id="322"/>
      <w:r w:rsidRPr="002D7BE4">
        <w:t>Transitions of PA</w:t>
      </w:r>
      <w:r>
        <w:t xml:space="preserve"> – Employment Opportunities</w:t>
      </w:r>
    </w:p>
    <w:p w14:paraId="09E88BF6" w14:textId="77777777" w:rsidR="00166644" w:rsidRDefault="00166644" w:rsidP="00166644"/>
    <w:p w14:paraId="394E1C82" w14:textId="77777777" w:rsidR="00166644" w:rsidRDefault="00166644" w:rsidP="00166644">
      <w:pPr>
        <w:pStyle w:val="xmsonormal"/>
        <w:rPr>
          <w:rFonts w:ascii="Arial" w:hAnsi="Arial" w:cs="Arial"/>
          <w:sz w:val="20"/>
          <w:szCs w:val="20"/>
        </w:rPr>
      </w:pPr>
      <w:r w:rsidRPr="002D7BE4">
        <w:rPr>
          <w:rFonts w:ascii="Arial" w:hAnsi="Arial" w:cs="Arial"/>
          <w:sz w:val="20"/>
          <w:szCs w:val="20"/>
        </w:rPr>
        <w:t xml:space="preserve">Transitions of PA is a nonprofit organization serving victims of domestic violence, sexual assault, and other serious crimes in Union, Snyder, and Northumberland Counties. Established in 1976, Transitions provides prevention education, professional training, legal advocacy, civil legal assistance, counseling, and shelter. </w:t>
      </w:r>
    </w:p>
    <w:p w14:paraId="04A86D4A" w14:textId="77777777" w:rsidR="00166644" w:rsidRDefault="00166644" w:rsidP="00166644">
      <w:pPr>
        <w:pStyle w:val="xmsonormal"/>
        <w:rPr>
          <w:rFonts w:ascii="Arial" w:hAnsi="Arial" w:cs="Arial"/>
          <w:sz w:val="20"/>
          <w:szCs w:val="20"/>
        </w:rPr>
      </w:pPr>
    </w:p>
    <w:p w14:paraId="4C755CFD" w14:textId="77777777" w:rsidR="00166644" w:rsidRPr="002D7BE4" w:rsidRDefault="00166644" w:rsidP="00166644">
      <w:pPr>
        <w:pStyle w:val="xmsonormal"/>
        <w:rPr>
          <w:rFonts w:ascii="Arial" w:hAnsi="Arial" w:cs="Arial"/>
          <w:sz w:val="20"/>
          <w:szCs w:val="20"/>
        </w:rPr>
      </w:pPr>
      <w:r>
        <w:rPr>
          <w:rFonts w:ascii="Arial" w:hAnsi="Arial" w:cs="Arial"/>
          <w:sz w:val="20"/>
          <w:szCs w:val="20"/>
        </w:rPr>
        <w:t xml:space="preserve">Please click </w:t>
      </w:r>
      <w:hyperlink r:id="rId58" w:history="1">
        <w:r w:rsidRPr="008B61BD">
          <w:rPr>
            <w:rStyle w:val="Hyperlink"/>
            <w:rFonts w:ascii="Arial" w:hAnsi="Arial" w:cs="Arial"/>
            <w:sz w:val="20"/>
            <w:szCs w:val="20"/>
          </w:rPr>
          <w:t>here</w:t>
        </w:r>
      </w:hyperlink>
      <w:r>
        <w:rPr>
          <w:rFonts w:ascii="Arial" w:hAnsi="Arial" w:cs="Arial"/>
          <w:sz w:val="20"/>
          <w:szCs w:val="20"/>
        </w:rPr>
        <w:t xml:space="preserve"> to view current job opportunities.</w:t>
      </w:r>
    </w:p>
    <w:p w14:paraId="4D7D3D16" w14:textId="77777777" w:rsidR="00166644" w:rsidRDefault="00086D45" w:rsidP="00166644">
      <w:pPr>
        <w:pStyle w:val="ReturntoTop"/>
        <w:tabs>
          <w:tab w:val="left" w:pos="22410"/>
        </w:tabs>
        <w:rPr>
          <w:rStyle w:val="Hyperlink"/>
          <w:rFonts w:cs="Arial"/>
        </w:rPr>
      </w:pPr>
      <w:hyperlink w:anchor="_top" w:history="1">
        <w:r w:rsidR="00166644" w:rsidRPr="00842DD0">
          <w:rPr>
            <w:rStyle w:val="Hyperlink"/>
            <w:rFonts w:cs="Arial"/>
          </w:rPr>
          <w:t>Return to top</w:t>
        </w:r>
      </w:hyperlink>
    </w:p>
    <w:p w14:paraId="5746FBAE" w14:textId="6A87E4C8" w:rsidR="004C1E09" w:rsidRDefault="00E74F90" w:rsidP="00995EF1">
      <w:pPr>
        <w:pStyle w:val="Heading1"/>
        <w:spacing w:before="0"/>
        <w:rPr>
          <w:rStyle w:val="Hyperlink"/>
          <w:rFonts w:cs="Arial"/>
          <w:color w:val="auto"/>
          <w:u w:val="none"/>
        </w:rPr>
      </w:pPr>
      <w:bookmarkStart w:id="323" w:name="_Safe_Berks_–"/>
      <w:bookmarkEnd w:id="321"/>
      <w:bookmarkEnd w:id="323"/>
      <w:r w:rsidRPr="00E74F90">
        <w:rPr>
          <w:rStyle w:val="Hyperlink"/>
          <w:rFonts w:cs="Arial"/>
          <w:color w:val="auto"/>
          <w:u w:val="none"/>
        </w:rPr>
        <w:t>Safe Berks – Employment Opportunities</w:t>
      </w:r>
    </w:p>
    <w:p w14:paraId="7A60CA02" w14:textId="6E32AA81" w:rsidR="00E74F90" w:rsidRDefault="00E74F90" w:rsidP="00E74F90"/>
    <w:p w14:paraId="5060DBE4" w14:textId="77777777" w:rsidR="002D7BE4" w:rsidRPr="003317C8" w:rsidRDefault="002D7BE4" w:rsidP="002D7BE4">
      <w:pPr>
        <w:shd w:val="clear" w:color="auto" w:fill="FFFFFF"/>
        <w:spacing w:after="420"/>
        <w:rPr>
          <w:rFonts w:ascii="Arial" w:eastAsia="Times New Roman" w:hAnsi="Arial" w:cs="Arial"/>
          <w:sz w:val="20"/>
          <w:szCs w:val="20"/>
        </w:rPr>
      </w:pPr>
      <w:r w:rsidRPr="003317C8">
        <w:rPr>
          <w:rFonts w:ascii="Arial" w:eastAsia="Times New Roman" w:hAnsi="Arial" w:cs="Arial"/>
          <w:sz w:val="20"/>
          <w:szCs w:val="20"/>
        </w:rPr>
        <w:t xml:space="preserve">Safe Berks provides </w:t>
      </w:r>
      <w:proofErr w:type="gramStart"/>
      <w:r w:rsidRPr="003317C8">
        <w:rPr>
          <w:rFonts w:ascii="Arial" w:eastAsia="Times New Roman" w:hAnsi="Arial" w:cs="Arial"/>
          <w:sz w:val="20"/>
          <w:szCs w:val="20"/>
        </w:rPr>
        <w:t>safe haven</w:t>
      </w:r>
      <w:proofErr w:type="gramEnd"/>
      <w:r w:rsidRPr="003317C8">
        <w:rPr>
          <w:rFonts w:ascii="Arial" w:eastAsia="Times New Roman" w:hAnsi="Arial" w:cs="Arial"/>
          <w:sz w:val="20"/>
          <w:szCs w:val="20"/>
        </w:rPr>
        <w:t xml:space="preserve"> and support to victims of domestic violence and sexual assault. Our advocacy and education programs increase awareness of oppression and promote the prevention of domestic violence and sexual assault.</w:t>
      </w:r>
    </w:p>
    <w:p w14:paraId="423D9410" w14:textId="4137B184" w:rsidR="00E74F90" w:rsidRPr="002D7BE4" w:rsidRDefault="00E74F90" w:rsidP="00E74F90">
      <w:pPr>
        <w:rPr>
          <w:rFonts w:ascii="Arial" w:hAnsi="Arial" w:cs="Arial"/>
          <w:sz w:val="20"/>
          <w:szCs w:val="20"/>
        </w:rPr>
      </w:pPr>
      <w:r w:rsidRPr="002D7BE4">
        <w:rPr>
          <w:rFonts w:ascii="Arial" w:hAnsi="Arial" w:cs="Arial"/>
          <w:sz w:val="20"/>
          <w:szCs w:val="20"/>
        </w:rPr>
        <w:t xml:space="preserve">Please click </w:t>
      </w:r>
      <w:hyperlink r:id="rId59" w:history="1">
        <w:r w:rsidRPr="002D7BE4">
          <w:rPr>
            <w:rStyle w:val="Hyperlink"/>
            <w:rFonts w:ascii="Arial" w:hAnsi="Arial" w:cs="Arial"/>
            <w:sz w:val="20"/>
            <w:szCs w:val="20"/>
          </w:rPr>
          <w:t>here</w:t>
        </w:r>
      </w:hyperlink>
      <w:r w:rsidRPr="002D7BE4">
        <w:rPr>
          <w:rFonts w:ascii="Arial" w:hAnsi="Arial" w:cs="Arial"/>
          <w:sz w:val="20"/>
          <w:szCs w:val="20"/>
        </w:rPr>
        <w:t xml:space="preserve"> to view current job opportunities.</w:t>
      </w:r>
    </w:p>
    <w:p w14:paraId="5365303F" w14:textId="77777777" w:rsidR="002D7BE4" w:rsidRDefault="00086D45" w:rsidP="002D7BE4">
      <w:pPr>
        <w:pStyle w:val="ReturntoTop"/>
        <w:tabs>
          <w:tab w:val="left" w:pos="22410"/>
        </w:tabs>
        <w:rPr>
          <w:rStyle w:val="Hyperlink"/>
          <w:rFonts w:cs="Arial"/>
        </w:rPr>
      </w:pPr>
      <w:hyperlink w:anchor="_top" w:history="1">
        <w:r w:rsidR="002D7BE4" w:rsidRPr="00842DD0">
          <w:rPr>
            <w:rStyle w:val="Hyperlink"/>
            <w:rFonts w:cs="Arial"/>
          </w:rPr>
          <w:t>Return to top</w:t>
        </w:r>
      </w:hyperlink>
    </w:p>
    <w:p w14:paraId="53FDEF78" w14:textId="09C86527" w:rsidR="009C3854" w:rsidRDefault="009C3854" w:rsidP="009C3854">
      <w:pPr>
        <w:pStyle w:val="Heading1"/>
        <w:spacing w:before="0"/>
        <w:rPr>
          <w:rStyle w:val="Hyperlink"/>
          <w:rFonts w:cs="Arial"/>
          <w:color w:val="auto"/>
          <w:u w:val="none"/>
        </w:rPr>
      </w:pPr>
      <w:bookmarkStart w:id="324" w:name="_Transitions_of_PA_2"/>
      <w:bookmarkStart w:id="325" w:name="_YMCA_–_Employment"/>
      <w:bookmarkStart w:id="326" w:name="_YWCA_–_Employment"/>
      <w:bookmarkEnd w:id="324"/>
      <w:bookmarkEnd w:id="325"/>
      <w:bookmarkEnd w:id="326"/>
      <w:r w:rsidRPr="009C3854">
        <w:rPr>
          <w:rStyle w:val="Hyperlink"/>
          <w:rFonts w:cs="Arial"/>
          <w:color w:val="auto"/>
          <w:u w:val="none"/>
        </w:rPr>
        <w:t>Y</w:t>
      </w:r>
      <w:r w:rsidR="007C40B8">
        <w:rPr>
          <w:rStyle w:val="Hyperlink"/>
          <w:rFonts w:cs="Arial"/>
          <w:color w:val="auto"/>
          <w:u w:val="none"/>
        </w:rPr>
        <w:t>W</w:t>
      </w:r>
      <w:r w:rsidRPr="009C3854">
        <w:rPr>
          <w:rStyle w:val="Hyperlink"/>
          <w:rFonts w:cs="Arial"/>
          <w:color w:val="auto"/>
          <w:u w:val="none"/>
        </w:rPr>
        <w:t>CA – Employment Opportunities</w:t>
      </w:r>
    </w:p>
    <w:p w14:paraId="63CDC047" w14:textId="4D3A3FF0" w:rsidR="009C3854" w:rsidRDefault="009C3854" w:rsidP="009C3854"/>
    <w:p w14:paraId="376D7FF2" w14:textId="51D09577" w:rsidR="009C3854" w:rsidRPr="007C40B8" w:rsidRDefault="007C40B8" w:rsidP="009C3854">
      <w:pPr>
        <w:rPr>
          <w:rFonts w:ascii="Arial" w:hAnsi="Arial" w:cs="Arial"/>
          <w:sz w:val="20"/>
          <w:szCs w:val="20"/>
        </w:rPr>
      </w:pPr>
      <w:r w:rsidRPr="007C40B8">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778667F8" w14:textId="7A4F9C69" w:rsidR="009C3854" w:rsidRDefault="009C3854" w:rsidP="009C3854"/>
    <w:p w14:paraId="5B306A25" w14:textId="71197D20" w:rsidR="009C3854" w:rsidRPr="009C3854" w:rsidRDefault="009C3854" w:rsidP="009C3854">
      <w:pPr>
        <w:rPr>
          <w:rFonts w:ascii="Arial" w:hAnsi="Arial" w:cs="Arial"/>
          <w:sz w:val="20"/>
          <w:szCs w:val="20"/>
        </w:rPr>
      </w:pPr>
      <w:r w:rsidRPr="009C3854">
        <w:rPr>
          <w:rFonts w:ascii="Arial" w:hAnsi="Arial" w:cs="Arial"/>
          <w:sz w:val="20"/>
          <w:szCs w:val="20"/>
        </w:rPr>
        <w:t xml:space="preserve">Please click </w:t>
      </w:r>
      <w:hyperlink r:id="rId60" w:history="1">
        <w:r w:rsidRPr="00C4057A">
          <w:rPr>
            <w:rStyle w:val="Hyperlink"/>
            <w:rFonts w:ascii="Arial" w:hAnsi="Arial" w:cs="Arial"/>
            <w:sz w:val="20"/>
            <w:szCs w:val="20"/>
          </w:rPr>
          <w:t>here</w:t>
        </w:r>
      </w:hyperlink>
      <w:r w:rsidRPr="009C3854">
        <w:rPr>
          <w:rFonts w:ascii="Arial" w:hAnsi="Arial" w:cs="Arial"/>
          <w:sz w:val="20"/>
          <w:szCs w:val="20"/>
        </w:rPr>
        <w:t xml:space="preserve"> to view current job opportunities.</w:t>
      </w:r>
    </w:p>
    <w:p w14:paraId="058FC9FC" w14:textId="784480AA" w:rsidR="009C3854" w:rsidRDefault="009C3854" w:rsidP="009C3854"/>
    <w:p w14:paraId="6472944C" w14:textId="7E783BF1" w:rsidR="00E25889" w:rsidRDefault="00086D45" w:rsidP="00E25889">
      <w:pPr>
        <w:pStyle w:val="ReturntoTop"/>
        <w:tabs>
          <w:tab w:val="left" w:pos="22410"/>
        </w:tabs>
        <w:rPr>
          <w:rStyle w:val="Hyperlink"/>
          <w:rFonts w:cs="Arial"/>
        </w:rPr>
      </w:pPr>
      <w:hyperlink w:anchor="_top" w:history="1">
        <w:r w:rsidR="00E25889" w:rsidRPr="00842DD0">
          <w:rPr>
            <w:rStyle w:val="Hyperlink"/>
            <w:rFonts w:cs="Arial"/>
          </w:rPr>
          <w:t>Return to top</w:t>
        </w:r>
      </w:hyperlink>
    </w:p>
    <w:p w14:paraId="5E700D30" w14:textId="3FF6C56A" w:rsidR="008B61BD" w:rsidRDefault="008B61BD" w:rsidP="008B61BD">
      <w:pPr>
        <w:pStyle w:val="Heading1"/>
        <w:spacing w:before="0"/>
        <w:rPr>
          <w:rStyle w:val="Hyperlink"/>
          <w:rFonts w:cs="Arial"/>
          <w:color w:val="auto"/>
          <w:u w:val="none"/>
        </w:rPr>
      </w:pPr>
      <w:bookmarkStart w:id="327" w:name="_The_Crime_Victims'"/>
      <w:bookmarkEnd w:id="327"/>
      <w:r w:rsidRPr="008B61BD">
        <w:rPr>
          <w:rStyle w:val="Hyperlink"/>
          <w:rFonts w:cs="Arial"/>
          <w:color w:val="auto"/>
          <w:u w:val="none"/>
        </w:rPr>
        <w:t>The Crime Victims' Center of Chester County – Employment Opportunities</w:t>
      </w:r>
    </w:p>
    <w:p w14:paraId="11C473E0" w14:textId="2FBD39AB" w:rsidR="008B61BD" w:rsidRPr="00F07C70" w:rsidRDefault="008B61BD" w:rsidP="008B61BD">
      <w:pPr>
        <w:rPr>
          <w:sz w:val="20"/>
          <w:szCs w:val="20"/>
        </w:rPr>
      </w:pPr>
    </w:p>
    <w:p w14:paraId="095A2479" w14:textId="4623EA1B" w:rsidR="00F07C70" w:rsidRPr="00F07C70" w:rsidRDefault="00F07C70" w:rsidP="008B61BD">
      <w:pPr>
        <w:rPr>
          <w:sz w:val="20"/>
          <w:szCs w:val="20"/>
        </w:rPr>
      </w:pPr>
      <w:r w:rsidRPr="00F07C70">
        <w:rPr>
          <w:rFonts w:ascii="Arial" w:hAnsi="Arial" w:cs="Arial"/>
          <w:color w:val="000000"/>
          <w:sz w:val="20"/>
          <w:szCs w:val="20"/>
          <w:bdr w:val="none" w:sz="0" w:space="0" w:color="auto" w:frame="1"/>
        </w:rPr>
        <w:t>The Crime Victims’ Center of Chester County, Inc. (CVC) is a private, community-based, non-profit 501(c)(3) comprehensive victim services agency. CVC is the designated provider of services to sexual violence victims for Chester County, however we serve victims of all types of crime including domestic violence</w:t>
      </w:r>
      <w:r w:rsidR="00517978">
        <w:rPr>
          <w:rFonts w:ascii="Arial" w:hAnsi="Arial" w:cs="Arial"/>
          <w:color w:val="000000"/>
          <w:sz w:val="20"/>
          <w:szCs w:val="20"/>
          <w:bdr w:val="none" w:sz="0" w:space="0" w:color="auto" w:frame="1"/>
        </w:rPr>
        <w:t>.</w:t>
      </w:r>
    </w:p>
    <w:p w14:paraId="4B572154" w14:textId="77777777" w:rsidR="00F07C70" w:rsidRDefault="00F07C70" w:rsidP="008B61BD"/>
    <w:p w14:paraId="753F6625" w14:textId="2D8443A5" w:rsidR="008B61BD" w:rsidRPr="00F07C70" w:rsidRDefault="008B61BD" w:rsidP="008B61BD">
      <w:pPr>
        <w:rPr>
          <w:rFonts w:ascii="Arial" w:hAnsi="Arial" w:cs="Arial"/>
          <w:sz w:val="20"/>
          <w:szCs w:val="20"/>
        </w:rPr>
      </w:pPr>
      <w:r w:rsidRPr="00F07C70">
        <w:rPr>
          <w:rFonts w:ascii="Arial" w:hAnsi="Arial" w:cs="Arial"/>
          <w:sz w:val="20"/>
          <w:szCs w:val="20"/>
        </w:rPr>
        <w:t xml:space="preserve">Please click </w:t>
      </w:r>
      <w:hyperlink r:id="rId61" w:history="1">
        <w:r w:rsidRPr="00F07C70">
          <w:rPr>
            <w:rStyle w:val="Hyperlink"/>
            <w:rFonts w:ascii="Arial" w:hAnsi="Arial" w:cs="Arial"/>
            <w:sz w:val="20"/>
            <w:szCs w:val="20"/>
          </w:rPr>
          <w:t>here</w:t>
        </w:r>
      </w:hyperlink>
      <w:r w:rsidRPr="00F07C70">
        <w:rPr>
          <w:rFonts w:ascii="Arial" w:hAnsi="Arial" w:cs="Arial"/>
          <w:sz w:val="20"/>
          <w:szCs w:val="20"/>
        </w:rPr>
        <w:t xml:space="preserve"> to view current job opportunities.  Interested candidates can email their resume to </w:t>
      </w:r>
      <w:hyperlink r:id="rId62" w:history="1">
        <w:r w:rsidRPr="00F07C70">
          <w:rPr>
            <w:rStyle w:val="Hyperlink"/>
            <w:rFonts w:ascii="Arial" w:hAnsi="Arial" w:cs="Arial"/>
            <w:sz w:val="20"/>
            <w:szCs w:val="20"/>
          </w:rPr>
          <w:t>ChristineZ@cvcofcc.org</w:t>
        </w:r>
      </w:hyperlink>
      <w:r w:rsidRPr="00F07C70">
        <w:rPr>
          <w:rFonts w:ascii="Arial" w:hAnsi="Arial" w:cs="Arial"/>
          <w:sz w:val="20"/>
          <w:szCs w:val="20"/>
        </w:rPr>
        <w:t xml:space="preserve">.  </w:t>
      </w:r>
    </w:p>
    <w:p w14:paraId="3CA23890" w14:textId="77777777" w:rsidR="008B61BD" w:rsidRDefault="008B61BD" w:rsidP="008B61BD"/>
    <w:p w14:paraId="5772BC39" w14:textId="77777777" w:rsidR="008B61BD" w:rsidRDefault="00086D45" w:rsidP="008B61BD">
      <w:pPr>
        <w:pStyle w:val="ReturntoTop"/>
        <w:tabs>
          <w:tab w:val="left" w:pos="22410"/>
        </w:tabs>
        <w:rPr>
          <w:rStyle w:val="Hyperlink"/>
          <w:rFonts w:cs="Arial"/>
        </w:rPr>
      </w:pPr>
      <w:hyperlink w:anchor="_top" w:history="1">
        <w:r w:rsidR="008B61BD" w:rsidRPr="00842DD0">
          <w:rPr>
            <w:rStyle w:val="Hyperlink"/>
            <w:rFonts w:cs="Arial"/>
          </w:rPr>
          <w:t>Return to top</w:t>
        </w:r>
      </w:hyperlink>
    </w:p>
    <w:p w14:paraId="2EA96EA8" w14:textId="4ABF938F" w:rsidR="0069239E" w:rsidRDefault="0069239E" w:rsidP="0069239E">
      <w:pPr>
        <w:pStyle w:val="Heading1"/>
        <w:spacing w:before="0"/>
        <w:rPr>
          <w:rStyle w:val="Hyperlink"/>
          <w:rFonts w:cs="Arial"/>
          <w:color w:val="auto"/>
          <w:u w:val="none"/>
        </w:rPr>
      </w:pPr>
      <w:bookmarkStart w:id="328" w:name="_Job_Openings_In_1"/>
      <w:bookmarkStart w:id="329" w:name="_Crisis_Center_North"/>
      <w:bookmarkStart w:id="330" w:name="_Transitions_of_PA_1"/>
      <w:bookmarkStart w:id="331" w:name="_Crime_Victims_Center"/>
      <w:bookmarkStart w:id="332" w:name="_Neighborhood_Legal_Services"/>
      <w:bookmarkEnd w:id="328"/>
      <w:bookmarkEnd w:id="329"/>
      <w:bookmarkEnd w:id="330"/>
      <w:bookmarkEnd w:id="331"/>
      <w:bookmarkEnd w:id="332"/>
      <w:r w:rsidRPr="007B1944">
        <w:rPr>
          <w:rStyle w:val="Hyperlink"/>
          <w:rFonts w:cs="Arial"/>
          <w:color w:val="auto"/>
          <w:u w:val="none"/>
        </w:rPr>
        <w:t>Crisis Center North – Employment Opportunit</w:t>
      </w:r>
      <w:r w:rsidR="009C3854">
        <w:rPr>
          <w:rStyle w:val="Hyperlink"/>
          <w:rFonts w:cs="Arial"/>
          <w:color w:val="auto"/>
          <w:u w:val="none"/>
        </w:rPr>
        <w:t>ies</w:t>
      </w:r>
    </w:p>
    <w:p w14:paraId="3506FB5F" w14:textId="77777777" w:rsidR="0069239E" w:rsidRDefault="0069239E" w:rsidP="0069239E"/>
    <w:p w14:paraId="67E64B45" w14:textId="77777777" w:rsidR="0069239E" w:rsidRPr="007B1944" w:rsidRDefault="0069239E" w:rsidP="0069239E"/>
    <w:p w14:paraId="08E27527" w14:textId="77777777" w:rsidR="0069239E" w:rsidRPr="007B1944" w:rsidRDefault="0069239E" w:rsidP="00517978">
      <w:pPr>
        <w:rPr>
          <w:rFonts w:ascii="Arial" w:hAnsi="Arial" w:cs="Arial"/>
          <w:sz w:val="20"/>
          <w:szCs w:val="20"/>
        </w:rPr>
      </w:pPr>
      <w:r w:rsidRPr="007B1944">
        <w:rPr>
          <w:rFonts w:ascii="Arial" w:hAnsi="Arial" w:cs="Arial"/>
          <w:sz w:val="20"/>
          <w:szCs w:val="20"/>
        </w:rPr>
        <w:t>Crisis Center North is a counseling and resource center that provides services to victims of domestic violence and their loved ones in northern and western Allegheny County via counseling, therapy, case management, legal and medical advocacy and economic empowerment services. In addition, the Center provides community trainings on topics related to intimate partner violence and teen dating violence, as well as prevention education programming to local schools.</w:t>
      </w:r>
    </w:p>
    <w:p w14:paraId="72B51FE6" w14:textId="77777777" w:rsidR="0069239E" w:rsidRDefault="0069239E" w:rsidP="0069239E"/>
    <w:p w14:paraId="2995A661" w14:textId="6C26AF32" w:rsidR="0069239E" w:rsidRDefault="0069239E" w:rsidP="00517978">
      <w:r>
        <w:rPr>
          <w:rFonts w:ascii="Arial" w:hAnsi="Arial" w:cs="Arial"/>
          <w:sz w:val="20"/>
          <w:szCs w:val="20"/>
        </w:rPr>
        <w:t xml:space="preserve">Please click </w:t>
      </w:r>
      <w:hyperlink r:id="rId63" w:history="1">
        <w:r w:rsidRPr="00BF0FFB">
          <w:rPr>
            <w:rStyle w:val="Hyperlink"/>
            <w:rFonts w:ascii="Arial" w:hAnsi="Arial" w:cs="Arial"/>
            <w:sz w:val="20"/>
            <w:szCs w:val="20"/>
          </w:rPr>
          <w:t>here</w:t>
        </w:r>
      </w:hyperlink>
      <w:r>
        <w:rPr>
          <w:rFonts w:ascii="Arial" w:hAnsi="Arial" w:cs="Arial"/>
          <w:sz w:val="20"/>
          <w:szCs w:val="20"/>
        </w:rPr>
        <w:t xml:space="preserve"> </w:t>
      </w:r>
      <w:r w:rsidR="009B590F">
        <w:rPr>
          <w:rFonts w:ascii="Arial" w:hAnsi="Arial" w:cs="Arial"/>
          <w:sz w:val="20"/>
          <w:szCs w:val="20"/>
        </w:rPr>
        <w:t>to view current job opportunities</w:t>
      </w:r>
      <w:r>
        <w:rPr>
          <w:rFonts w:ascii="Arial" w:hAnsi="Arial" w:cs="Arial"/>
          <w:sz w:val="20"/>
          <w:szCs w:val="20"/>
        </w:rPr>
        <w:t xml:space="preserve">. </w:t>
      </w:r>
    </w:p>
    <w:p w14:paraId="6D1C9966" w14:textId="77777777" w:rsidR="0069239E" w:rsidRPr="007B1944" w:rsidRDefault="0069239E" w:rsidP="0069239E"/>
    <w:p w14:paraId="1318A448" w14:textId="77777777" w:rsidR="0069239E" w:rsidRPr="004F167B" w:rsidRDefault="00086D45" w:rsidP="0069239E">
      <w:pPr>
        <w:pStyle w:val="ReturntoTop"/>
      </w:pPr>
      <w:hyperlink w:anchor="_top" w:history="1">
        <w:r w:rsidR="0069239E">
          <w:rPr>
            <w:rStyle w:val="Hyperlink"/>
          </w:rPr>
          <w:t>Return to top</w:t>
        </w:r>
      </w:hyperlink>
    </w:p>
    <w:p w14:paraId="144AD8D8" w14:textId="77777777" w:rsidR="0069239E" w:rsidRDefault="0069239E" w:rsidP="0069239E">
      <w:pPr>
        <w:pStyle w:val="Heading1"/>
        <w:spacing w:before="0"/>
      </w:pPr>
      <w:bookmarkStart w:id="333" w:name="_Neighborhood_Legal_Services_1"/>
      <w:bookmarkEnd w:id="333"/>
      <w:r w:rsidRPr="00841B4C">
        <w:t>Neighborhood Legal Services – Employment Opportunities</w:t>
      </w:r>
    </w:p>
    <w:p w14:paraId="166D9FD4" w14:textId="77777777" w:rsidR="0069239E" w:rsidRDefault="0069239E" w:rsidP="0069239E"/>
    <w:p w14:paraId="069934D4" w14:textId="77777777" w:rsidR="0069239E" w:rsidRPr="00841B4C" w:rsidRDefault="0069239E" w:rsidP="0069239E">
      <w:pPr>
        <w:rPr>
          <w:rFonts w:ascii="Arial" w:hAnsi="Arial" w:cs="Arial"/>
          <w:sz w:val="20"/>
          <w:szCs w:val="20"/>
        </w:rPr>
      </w:pPr>
      <w:r w:rsidRPr="00841B4C">
        <w:rPr>
          <w:rFonts w:ascii="Arial" w:hAnsi="Arial" w:cs="Arial"/>
          <w:sz w:val="20"/>
          <w:szCs w:val="20"/>
        </w:rPr>
        <w:t>NLS secures justice and resolves fundamental legal problems for those who are low-income and vulnerable in Allegheny, Beaver, Butler, and Lawrence Counties by providing high-quality legal services and community legal education.  Founded in 1966, NLS has provided civil legal aid to more than 1.2 million of our low-income neighbors in need of legal assistance</w:t>
      </w:r>
      <w:r>
        <w:rPr>
          <w:rFonts w:ascii="Arial" w:hAnsi="Arial" w:cs="Arial"/>
          <w:sz w:val="20"/>
          <w:szCs w:val="20"/>
        </w:rPr>
        <w:t>.</w:t>
      </w:r>
    </w:p>
    <w:p w14:paraId="78F7F303" w14:textId="77777777" w:rsidR="0069239E" w:rsidRPr="00841B4C" w:rsidRDefault="0069239E" w:rsidP="0069239E">
      <w:pPr>
        <w:shd w:val="clear" w:color="auto" w:fill="FFFFFF"/>
        <w:autoSpaceDE w:val="0"/>
        <w:autoSpaceDN w:val="0"/>
        <w:adjustRightInd w:val="0"/>
        <w:rPr>
          <w:rFonts w:ascii="Arial" w:hAnsi="Arial" w:cs="Arial"/>
          <w:sz w:val="20"/>
          <w:szCs w:val="20"/>
        </w:rPr>
      </w:pPr>
    </w:p>
    <w:p w14:paraId="575FD9A8" w14:textId="183F6DF9" w:rsidR="0069239E" w:rsidRPr="00E808E2" w:rsidRDefault="00E808E2" w:rsidP="0069239E">
      <w:pPr>
        <w:rPr>
          <w:rFonts w:ascii="Arial" w:hAnsi="Arial" w:cs="Arial"/>
          <w:sz w:val="20"/>
          <w:szCs w:val="20"/>
        </w:rPr>
      </w:pPr>
      <w:r w:rsidRPr="00E808E2">
        <w:rPr>
          <w:rFonts w:ascii="Arial" w:hAnsi="Arial" w:cs="Arial"/>
          <w:sz w:val="20"/>
          <w:szCs w:val="20"/>
        </w:rPr>
        <w:t xml:space="preserve">Please click </w:t>
      </w:r>
      <w:hyperlink r:id="rId64" w:history="1">
        <w:r w:rsidRPr="00E808E2">
          <w:rPr>
            <w:rStyle w:val="Hyperlink"/>
            <w:rFonts w:ascii="Arial" w:hAnsi="Arial" w:cs="Arial"/>
            <w:sz w:val="20"/>
            <w:szCs w:val="20"/>
          </w:rPr>
          <w:t>here</w:t>
        </w:r>
      </w:hyperlink>
      <w:r w:rsidRPr="00E808E2">
        <w:rPr>
          <w:rFonts w:ascii="Arial" w:hAnsi="Arial" w:cs="Arial"/>
          <w:sz w:val="20"/>
          <w:szCs w:val="20"/>
        </w:rPr>
        <w:t xml:space="preserve"> to </w:t>
      </w:r>
      <w:r w:rsidR="00B8147C">
        <w:rPr>
          <w:rFonts w:ascii="Arial" w:hAnsi="Arial" w:cs="Arial"/>
          <w:sz w:val="20"/>
          <w:szCs w:val="20"/>
        </w:rPr>
        <w:t>view current job opportunities.</w:t>
      </w:r>
    </w:p>
    <w:p w14:paraId="132DD820" w14:textId="77777777" w:rsidR="0069239E" w:rsidRDefault="00086D45" w:rsidP="0069239E">
      <w:pPr>
        <w:pStyle w:val="ReturntoTop"/>
        <w:rPr>
          <w:rStyle w:val="Hyperlink"/>
        </w:rPr>
      </w:pPr>
      <w:hyperlink w:anchor="_top" w:history="1">
        <w:r w:rsidR="0069239E">
          <w:rPr>
            <w:rStyle w:val="Hyperlink"/>
          </w:rPr>
          <w:t>Return to top</w:t>
        </w:r>
      </w:hyperlink>
    </w:p>
    <w:p w14:paraId="3A6F1CD5" w14:textId="77777777" w:rsidR="00142D3D" w:rsidRDefault="00142D3D" w:rsidP="0069239E">
      <w:pPr>
        <w:pStyle w:val="Text10"/>
        <w:tabs>
          <w:tab w:val="left" w:pos="22410"/>
        </w:tabs>
        <w:spacing w:before="0"/>
      </w:pPr>
      <w:bookmarkStart w:id="334" w:name="_Havin_–_Employment"/>
      <w:bookmarkStart w:id="335" w:name="_Nationalities_Service_Center"/>
      <w:bookmarkStart w:id="336" w:name="_Turning_Point_Of"/>
      <w:bookmarkStart w:id="337" w:name="_Domestic_Violence_Service"/>
      <w:bookmarkStart w:id="338" w:name="_A_Woman’s_Place_1"/>
      <w:bookmarkStart w:id="339" w:name="_Network_of_Victim"/>
      <w:bookmarkEnd w:id="334"/>
      <w:bookmarkEnd w:id="335"/>
      <w:bookmarkEnd w:id="336"/>
      <w:bookmarkEnd w:id="337"/>
      <w:bookmarkEnd w:id="338"/>
      <w:bookmarkEnd w:id="339"/>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40" w:name="_Meeting_The_Needs_1"/>
      <w:bookmarkStart w:id="341" w:name="_NEW!_Evidence_Is"/>
      <w:bookmarkStart w:id="342" w:name="_Evidence_Is_Power"/>
      <w:bookmarkStart w:id="343" w:name="_Medicaid_–_What"/>
      <w:bookmarkStart w:id="344" w:name="_Internet_Safety_Back"/>
      <w:bookmarkStart w:id="345" w:name="_NEW!_OJJDP_Announces"/>
      <w:bookmarkStart w:id="346" w:name="_NEW!_Suicide_Prevention"/>
      <w:bookmarkStart w:id="347" w:name="_NEW!_Victim_Services"/>
      <w:bookmarkStart w:id="348" w:name="_Victim_Services_For"/>
      <w:bookmarkStart w:id="349" w:name="_NEW!_When_Home"/>
      <w:bookmarkStart w:id="350" w:name="_When_Home_Hurts"/>
      <w:bookmarkStart w:id="351" w:name="_National_Prevention_Town"/>
      <w:bookmarkStart w:id="352" w:name="_NEW!_Identifying,_Investigating,"/>
      <w:bookmarkStart w:id="353" w:name="_Identifying,_Investigating,_And"/>
      <w:bookmarkStart w:id="354" w:name="_NEW!_HAVIN_Presents:_1"/>
      <w:bookmarkStart w:id="355" w:name="_HAVIN_Presents:_Lt."/>
      <w:bookmarkStart w:id="356" w:name="_Increasing_Access_To"/>
      <w:bookmarkStart w:id="357" w:name="_NOVA’s_Virtual_46th"/>
      <w:bookmarkStart w:id="358" w:name="_The_Safety_Net"/>
      <w:bookmarkStart w:id="359" w:name="_UPDATE:_Topical_Training"/>
      <w:bookmarkStart w:id="360" w:name="_Training_Announcement:_Generational_1"/>
      <w:bookmarkStart w:id="361" w:name="_Online_CLE_Training:_1"/>
      <w:bookmarkStart w:id="362" w:name="_SAVE_THE_DATE:_8"/>
      <w:bookmarkStart w:id="363" w:name="_Fifth_Annual_Southeastern"/>
      <w:bookmarkStart w:id="364" w:name="_2020_Freedom_Network_1"/>
      <w:bookmarkStart w:id="365" w:name="_Important_Information_For_1"/>
      <w:bookmarkStart w:id="366" w:name="_2020_Foundational_Academies"/>
      <w:bookmarkStart w:id="367" w:name="_SAVE_THE_DATE:_24"/>
      <w:bookmarkStart w:id="368" w:name="_UPDATED!_SAVE_THE"/>
      <w:bookmarkStart w:id="369" w:name="_SAVE_THE_DATE:_23"/>
      <w:bookmarkStart w:id="370" w:name="_Upcoming_Webinars_From"/>
      <w:bookmarkStart w:id="371" w:name="_2020_National_Training"/>
      <w:bookmarkStart w:id="372" w:name="_SAVE_THE_DATE:_20"/>
      <w:bookmarkStart w:id="373" w:name="_Safe_Schools_Conference"/>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16"/>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65"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650A995C" w:rsidR="00F83065" w:rsidRPr="00842DD0" w:rsidRDefault="0058774E" w:rsidP="005006DF">
      <w:pPr>
        <w:pStyle w:val="Text10"/>
        <w:tabs>
          <w:tab w:val="left" w:pos="22410"/>
        </w:tabs>
        <w:spacing w:before="0"/>
        <w:rPr>
          <w:color w:val="00B050"/>
        </w:rPr>
      </w:pPr>
      <w:bookmarkStart w:id="374" w:name="_PCADV_Launches_New"/>
      <w:bookmarkStart w:id="375" w:name="_Congratulations_and_Best"/>
      <w:bookmarkStart w:id="376" w:name="_Victim_Witness_Advocate"/>
      <w:bookmarkStart w:id="377" w:name="_Social_Worker_2"/>
      <w:bookmarkStart w:id="378" w:name="_The_Healing_Power"/>
      <w:bookmarkStart w:id="379" w:name="_Apply_Now:_Promoting"/>
      <w:bookmarkStart w:id="380" w:name="_Reaching_Victims_Monthly"/>
      <w:bookmarkStart w:id="381" w:name="_Victim_Services_Coordinator"/>
      <w:bookmarkStart w:id="382" w:name="_OVC_Grant_Funds"/>
      <w:bookmarkStart w:id="383" w:name="_Center_for_Victims"/>
      <w:bookmarkStart w:id="384" w:name="_2018_National_Crime_1"/>
      <w:bookmarkStart w:id="385" w:name="_KCIT’s_Community_Crisis_1"/>
      <w:bookmarkStart w:id="386" w:name="_Combating_Witness_Intimidation_1"/>
      <w:bookmarkStart w:id="387" w:name="_Scholarships_Available_For_4"/>
      <w:bookmarkStart w:id="388" w:name="_Save_The_Date:"/>
      <w:bookmarkStart w:id="389" w:name="_Save_The_Date:_1"/>
      <w:bookmarkStart w:id="390" w:name="_Save_The_Date:_3"/>
      <w:bookmarkStart w:id="391" w:name="_Landmark_Report_By"/>
      <w:bookmarkStart w:id="392" w:name="_FBI:_Hate_Crime"/>
      <w:bookmarkStart w:id="393" w:name="_“Changing_Minds”:_A"/>
      <w:bookmarkStart w:id="394" w:name="_A_Healing_Journey"/>
      <w:bookmarkStart w:id="395" w:name="_#NotSilentBecause:_BSU_Students"/>
      <w:bookmarkStart w:id="396" w:name="_Panel:_Human_Trafficking"/>
      <w:bookmarkStart w:id="397" w:name="_December_Webinars_Hosted"/>
      <w:bookmarkStart w:id="398" w:name="_Amelia_Smulktis_Presents"/>
      <w:bookmarkStart w:id="399" w:name="_Special_Topics_In"/>
      <w:bookmarkStart w:id="400" w:name="_Webinars_From_The_1"/>
      <w:bookmarkStart w:id="401" w:name="_National_Census_Of_2"/>
      <w:bookmarkStart w:id="402" w:name="_Human_Trafficking_Survivors_1"/>
      <w:bookmarkStart w:id="403" w:name="_My_Husband_Never_1"/>
      <w:bookmarkStart w:id="404" w:name="_Impossible_Choices:_Teens_1"/>
      <w:bookmarkStart w:id="405" w:name="_Compensation_Corner_–"/>
      <w:bookmarkStart w:id="406" w:name="_The_Darker_Side_2"/>
      <w:bookmarkStart w:id="407" w:name="_Domestic_Violence_Evidence"/>
      <w:bookmarkStart w:id="408" w:name="_Training_Announcement:_Pennsylvania_2"/>
      <w:bookmarkStart w:id="409" w:name="_National_Campus_Safety"/>
      <w:bookmarkStart w:id="410" w:name="_New_Mass_Violence"/>
      <w:bookmarkStart w:id="411" w:name="_Exciting_New_Trainings"/>
      <w:bookmarkStart w:id="412" w:name="_Keystone_Crisis_Intervention_3"/>
      <w:bookmarkStart w:id="413" w:name="_Violence_Reduction_Clearinghouse:"/>
      <w:bookmarkStart w:id="414" w:name="_Human_Trafficking_–"/>
      <w:bookmarkStart w:id="415" w:name="_In_Bid_To"/>
      <w:bookmarkStart w:id="416" w:name="_Understanding_The_Intersection"/>
      <w:bookmarkStart w:id="417" w:name="_Webinars_From_The"/>
      <w:bookmarkStart w:id="418" w:name="_National_Census_Of_1"/>
      <w:bookmarkStart w:id="419" w:name="_Human_Trafficking_Survivors"/>
      <w:bookmarkStart w:id="420" w:name="_My_Husband_Never"/>
      <w:bookmarkStart w:id="421" w:name="_Impossible_Choices:_Teens"/>
      <w:bookmarkStart w:id="422" w:name="_Bureau_Of_Justice"/>
      <w:bookmarkStart w:id="423" w:name="_Preventing_Domestic_Violence"/>
      <w:bookmarkStart w:id="424" w:name="_New_Pew_Survey_1"/>
      <w:bookmarkStart w:id="425" w:name="_Pretrial_Policy:_What"/>
      <w:bookmarkStart w:id="426" w:name="_Scholarships_Available_for"/>
      <w:bookmarkStart w:id="427" w:name="_The_Center_for"/>
      <w:bookmarkStart w:id="428" w:name="_Discretionary_Grant_Opportunities_1"/>
      <w:bookmarkStart w:id="429" w:name="_The_Crime_Victims_1"/>
      <w:bookmarkStart w:id="430" w:name="_Regional_ETO_User"/>
      <w:bookmarkStart w:id="431" w:name="_Human_Trafficking_Training_1"/>
      <w:bookmarkStart w:id="432" w:name="_VCAP_Update_Webinar"/>
      <w:bookmarkStart w:id="433" w:name="_Reviewers_Needed_For"/>
      <w:bookmarkStart w:id="434" w:name="_VOCA_16-19_Competitive"/>
      <w:bookmarkStart w:id="435" w:name="_Submissions_are_now"/>
      <w:bookmarkStart w:id="436" w:name="_VOCA_Funding"/>
      <w:bookmarkStart w:id="437" w:name="_VCAP_Updates_–"/>
      <w:bookmarkStart w:id="438" w:name="_Message_from_Lynn"/>
      <w:bookmarkStart w:id="439" w:name="_Release_of_VOCA"/>
      <w:bookmarkStart w:id="440" w:name="_2016_Pathways_Conference_1"/>
      <w:bookmarkStart w:id="441" w:name="_2016_Pathways_Conference"/>
      <w:bookmarkStart w:id="442" w:name="_COMPENSATION_CORNER:__1"/>
      <w:bookmarkStart w:id="443" w:name="_REMINDER:__Reporting"/>
      <w:bookmarkStart w:id="444" w:name="_Reminder_to_all"/>
      <w:bookmarkStart w:id="445" w:name="_DAVE_Access_for"/>
      <w:bookmarkStart w:id="446" w:name="_VOCA_Funding_Process"/>
      <w:bookmarkStart w:id="447" w:name="_Victims_Compensation_Assistance"/>
      <w:bookmarkStart w:id="448" w:name="_STOP_Grant_Annual"/>
      <w:bookmarkStart w:id="449" w:name="_2016_Pennsylvania_District_1"/>
      <w:bookmarkStart w:id="450" w:name="_PDAI_Victim_Services"/>
      <w:bookmarkStart w:id="451" w:name="_24th_Annual_Crime"/>
      <w:bookmarkStart w:id="452" w:name="_OVA_Crime_Victims'"/>
      <w:bookmarkStart w:id="453" w:name="_OVS_Releases_2016_1"/>
      <w:bookmarkStart w:id="454" w:name="_VCAP_Updates_–_1"/>
      <w:bookmarkStart w:id="455" w:name="_Victims_Compensation_Assistance_1"/>
      <w:bookmarkStart w:id="456" w:name="_Compensation_Corner"/>
      <w:bookmarkStart w:id="457" w:name="_PDAI_Victim_Services_3"/>
      <w:bookmarkStart w:id="458" w:name="_PCADV:_40th_Anniversary"/>
      <w:bookmarkStart w:id="459" w:name="_The_Darker_Side_1"/>
      <w:bookmarkStart w:id="460" w:name="_The_Darker_Side"/>
      <w:bookmarkStart w:id="461" w:name="_Registration_Open_For"/>
      <w:bookmarkStart w:id="462" w:name="_Keystone_Crisis_Intervention_2"/>
      <w:bookmarkStart w:id="463" w:name="_Keystone_Crisis_Intervention"/>
      <w:bookmarkStart w:id="464" w:name="_New_Pew_Survey"/>
      <w:bookmarkStart w:id="465" w:name="_Introducing_The_New"/>
      <w:bookmarkStart w:id="466" w:name="_Recognizing_Sheriffs’_Offices_2"/>
      <w:bookmarkStart w:id="467" w:name="_Pretrial_Police:_What"/>
      <w:bookmarkStart w:id="468" w:name="_Understanding_Cyber​bullying:_Devel"/>
      <w:bookmarkStart w:id="469" w:name="_OVC_Training_and"/>
      <w:bookmarkStart w:id="470" w:name="_Reimagining_Workplace_Safety"/>
      <w:bookmarkStart w:id="471" w:name="_7_Ways_To"/>
      <w:bookmarkStart w:id="472" w:name="_National_Census_of"/>
      <w:bookmarkStart w:id="473" w:name="_Scholarships_Available_for_3"/>
      <w:bookmarkStart w:id="474" w:name="_Building_Emotional_Intelligence:"/>
      <w:bookmarkStart w:id="475" w:name="_Reporting_On_Sexual"/>
      <w:bookmarkStart w:id="476" w:name="_Youth_Involvement_In"/>
      <w:bookmarkStart w:id="477" w:name="_Sexual_Violence_Against"/>
      <w:bookmarkStart w:id="478" w:name="_The_Office_For"/>
      <w:bookmarkStart w:id="479" w:name="_Are_You_The"/>
      <w:bookmarkStart w:id="480" w:name="_“Red_Zone”_Awareness"/>
      <w:bookmarkStart w:id="481" w:name="_The_next_OVS_1"/>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842DD0">
        <w:t xml:space="preserve">The next OVS Newsletter will be published on Wednesday, </w:t>
      </w:r>
      <w:r w:rsidR="002E3F4F">
        <w:rPr>
          <w:b/>
        </w:rPr>
        <w:t>April 7</w:t>
      </w:r>
      <w:r w:rsidRPr="00842DD0">
        <w:rPr>
          <w:b/>
        </w:rPr>
        <w:t>, 20</w:t>
      </w:r>
      <w:r w:rsidR="009730DF" w:rsidRPr="00842DD0">
        <w:rPr>
          <w:b/>
        </w:rPr>
        <w:t>2</w:t>
      </w:r>
      <w:r w:rsidR="007C69D5">
        <w:rPr>
          <w:b/>
        </w:rPr>
        <w:t>1</w:t>
      </w:r>
      <w:r w:rsidRPr="00842DD0">
        <w:t xml:space="preserve">.  If you would like any training events, fundraisers, or notable news published in this newsletter, please submit them to </w:t>
      </w:r>
      <w:r w:rsidR="00A23782">
        <w:t xml:space="preserve">Lea Dorsey at </w:t>
      </w:r>
      <w:hyperlink r:id="rId66"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D061B4">
        <w:rPr>
          <w:b/>
          <w:bCs/>
        </w:rPr>
        <w:t xml:space="preserve">March </w:t>
      </w:r>
      <w:r w:rsidR="002E3F4F">
        <w:rPr>
          <w:b/>
          <w:bCs/>
        </w:rPr>
        <w:t>31</w:t>
      </w:r>
      <w:r w:rsidRPr="00842DD0">
        <w:rPr>
          <w:b/>
        </w:rPr>
        <w:t>, 20</w:t>
      </w:r>
      <w:r w:rsidR="005C3158" w:rsidRPr="00842DD0">
        <w:rPr>
          <w:b/>
        </w:rPr>
        <w:t>2</w:t>
      </w:r>
      <w:r w:rsidR="007C69D5">
        <w:rPr>
          <w:b/>
        </w:rPr>
        <w:t>1</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82" w:name="_Hlk3189336"/>
      <w:bookmarkStart w:id="483"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84" w:name="_Hlk15468217"/>
    <w:p w14:paraId="23FEF90C" w14:textId="3C3292C5" w:rsidR="0058774E" w:rsidRPr="00842DD0" w:rsidRDefault="0058774E" w:rsidP="00F14006">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84"/>
      <w:bookmarkEnd w:id="482"/>
      <w:bookmarkEnd w:id="483"/>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67"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086D45" w:rsidP="005006DF">
      <w:pPr>
        <w:pStyle w:val="ContactInfo"/>
        <w:tabs>
          <w:tab w:val="left" w:pos="22410"/>
        </w:tabs>
        <w:spacing w:before="0"/>
        <w:ind w:left="0"/>
        <w:rPr>
          <w:sz w:val="20"/>
          <w:szCs w:val="20"/>
        </w:rPr>
      </w:pPr>
      <w:hyperlink r:id="rId68"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086D45" w:rsidP="005006DF">
      <w:pPr>
        <w:pStyle w:val="ContactInfo"/>
        <w:tabs>
          <w:tab w:val="left" w:pos="22410"/>
        </w:tabs>
        <w:spacing w:before="0"/>
        <w:ind w:left="0"/>
        <w:rPr>
          <w:sz w:val="20"/>
          <w:szCs w:val="20"/>
        </w:rPr>
      </w:pPr>
      <w:hyperlink r:id="rId69"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70" w:history="1">
        <w:r w:rsidR="00FF6E88" w:rsidRPr="00FF6E88">
          <w:rPr>
            <w:rStyle w:val="Hyperlink"/>
            <w:rFonts w:cs="Arial"/>
            <w:sz w:val="20"/>
            <w:szCs w:val="20"/>
          </w:rPr>
          <w:t>@PaCrimeCom</w:t>
        </w:r>
      </w:hyperlink>
      <w:r w:rsidR="00FF6E88" w:rsidRPr="00FF6E88">
        <w:rPr>
          <w:rStyle w:val="Hyperlink"/>
          <w:rFonts w:cs="Arial"/>
          <w:sz w:val="20"/>
          <w:szCs w:val="20"/>
        </w:rPr>
        <w:t>m.</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93F0" w14:textId="77777777" w:rsidR="00086D45" w:rsidRDefault="00086D45" w:rsidP="00AE44E1">
      <w:r>
        <w:separator/>
      </w:r>
    </w:p>
  </w:endnote>
  <w:endnote w:type="continuationSeparator" w:id="0">
    <w:p w14:paraId="771552E6" w14:textId="77777777" w:rsidR="00086D45" w:rsidRDefault="00086D45"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6FEC" w14:textId="77777777" w:rsidR="00086D45" w:rsidRDefault="00086D45" w:rsidP="00AE44E1">
      <w:r>
        <w:separator/>
      </w:r>
    </w:p>
  </w:footnote>
  <w:footnote w:type="continuationSeparator" w:id="0">
    <w:p w14:paraId="5D7D3B75" w14:textId="77777777" w:rsidR="00086D45" w:rsidRDefault="00086D45"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4F0E24"/>
    <w:multiLevelType w:val="hybridMultilevel"/>
    <w:tmpl w:val="45C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8"/>
  </w:num>
  <w:num w:numId="7">
    <w:abstractNumId w:val="1"/>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FE1"/>
    <w:rsid w:val="00025412"/>
    <w:rsid w:val="00026F5D"/>
    <w:rsid w:val="00030F9B"/>
    <w:rsid w:val="00033639"/>
    <w:rsid w:val="0004363B"/>
    <w:rsid w:val="00045A04"/>
    <w:rsid w:val="00047E7A"/>
    <w:rsid w:val="0005000C"/>
    <w:rsid w:val="000504C1"/>
    <w:rsid w:val="00052168"/>
    <w:rsid w:val="000542DB"/>
    <w:rsid w:val="00054CE3"/>
    <w:rsid w:val="00055D36"/>
    <w:rsid w:val="000573D9"/>
    <w:rsid w:val="00057877"/>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F9B"/>
    <w:rsid w:val="000B19D9"/>
    <w:rsid w:val="000B2889"/>
    <w:rsid w:val="000B5AD9"/>
    <w:rsid w:val="000B659E"/>
    <w:rsid w:val="000C22BD"/>
    <w:rsid w:val="000C341B"/>
    <w:rsid w:val="000C5AAC"/>
    <w:rsid w:val="000C7A7F"/>
    <w:rsid w:val="000D17EB"/>
    <w:rsid w:val="000D260A"/>
    <w:rsid w:val="000D5760"/>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6041"/>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6C38"/>
    <w:rsid w:val="001414D3"/>
    <w:rsid w:val="001419B3"/>
    <w:rsid w:val="00142D3D"/>
    <w:rsid w:val="001446BC"/>
    <w:rsid w:val="0014693B"/>
    <w:rsid w:val="00147482"/>
    <w:rsid w:val="00147B27"/>
    <w:rsid w:val="00147D77"/>
    <w:rsid w:val="0015000D"/>
    <w:rsid w:val="00150ABA"/>
    <w:rsid w:val="00150E94"/>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73CA"/>
    <w:rsid w:val="0018745C"/>
    <w:rsid w:val="00194985"/>
    <w:rsid w:val="0019565C"/>
    <w:rsid w:val="001A1766"/>
    <w:rsid w:val="001A32B7"/>
    <w:rsid w:val="001A4FF3"/>
    <w:rsid w:val="001A7062"/>
    <w:rsid w:val="001B09A2"/>
    <w:rsid w:val="001B27B4"/>
    <w:rsid w:val="001B4690"/>
    <w:rsid w:val="001B7790"/>
    <w:rsid w:val="001C068F"/>
    <w:rsid w:val="001C086E"/>
    <w:rsid w:val="001C42C0"/>
    <w:rsid w:val="001D09B8"/>
    <w:rsid w:val="001D339F"/>
    <w:rsid w:val="001D72EE"/>
    <w:rsid w:val="001E1E31"/>
    <w:rsid w:val="001E2986"/>
    <w:rsid w:val="001E3DC0"/>
    <w:rsid w:val="001E4382"/>
    <w:rsid w:val="001E529E"/>
    <w:rsid w:val="001E5C52"/>
    <w:rsid w:val="001E699E"/>
    <w:rsid w:val="001E6A00"/>
    <w:rsid w:val="001F006A"/>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4B8A"/>
    <w:rsid w:val="0023504D"/>
    <w:rsid w:val="00235475"/>
    <w:rsid w:val="00237264"/>
    <w:rsid w:val="00237611"/>
    <w:rsid w:val="00237EDE"/>
    <w:rsid w:val="002440FB"/>
    <w:rsid w:val="002448A0"/>
    <w:rsid w:val="00244A43"/>
    <w:rsid w:val="00246883"/>
    <w:rsid w:val="00247C82"/>
    <w:rsid w:val="00250688"/>
    <w:rsid w:val="00252A71"/>
    <w:rsid w:val="00252CF6"/>
    <w:rsid w:val="00252D42"/>
    <w:rsid w:val="00257726"/>
    <w:rsid w:val="0026061B"/>
    <w:rsid w:val="00261C0B"/>
    <w:rsid w:val="00266432"/>
    <w:rsid w:val="00267945"/>
    <w:rsid w:val="002723B9"/>
    <w:rsid w:val="00272F11"/>
    <w:rsid w:val="0027348C"/>
    <w:rsid w:val="00273B72"/>
    <w:rsid w:val="00274297"/>
    <w:rsid w:val="002762FB"/>
    <w:rsid w:val="00277256"/>
    <w:rsid w:val="0028166A"/>
    <w:rsid w:val="00282D0D"/>
    <w:rsid w:val="00285861"/>
    <w:rsid w:val="0028588D"/>
    <w:rsid w:val="00286418"/>
    <w:rsid w:val="00286C9F"/>
    <w:rsid w:val="00290C90"/>
    <w:rsid w:val="00294526"/>
    <w:rsid w:val="002975D3"/>
    <w:rsid w:val="002A3402"/>
    <w:rsid w:val="002A4468"/>
    <w:rsid w:val="002A446D"/>
    <w:rsid w:val="002A532F"/>
    <w:rsid w:val="002A65B4"/>
    <w:rsid w:val="002A773A"/>
    <w:rsid w:val="002B2AEE"/>
    <w:rsid w:val="002B3DA4"/>
    <w:rsid w:val="002B7B19"/>
    <w:rsid w:val="002C04FC"/>
    <w:rsid w:val="002C5389"/>
    <w:rsid w:val="002C5C19"/>
    <w:rsid w:val="002C630D"/>
    <w:rsid w:val="002C671F"/>
    <w:rsid w:val="002C6D3E"/>
    <w:rsid w:val="002D184F"/>
    <w:rsid w:val="002D29FA"/>
    <w:rsid w:val="002D2D36"/>
    <w:rsid w:val="002D3232"/>
    <w:rsid w:val="002D5821"/>
    <w:rsid w:val="002D5BBC"/>
    <w:rsid w:val="002D7BE4"/>
    <w:rsid w:val="002D7EE1"/>
    <w:rsid w:val="002E139B"/>
    <w:rsid w:val="002E13B5"/>
    <w:rsid w:val="002E20A4"/>
    <w:rsid w:val="002E2D95"/>
    <w:rsid w:val="002E35A8"/>
    <w:rsid w:val="002E3F4F"/>
    <w:rsid w:val="002E4AB0"/>
    <w:rsid w:val="002E67C3"/>
    <w:rsid w:val="002F35DF"/>
    <w:rsid w:val="002F3E2A"/>
    <w:rsid w:val="002F4F8B"/>
    <w:rsid w:val="002F501C"/>
    <w:rsid w:val="002F62BC"/>
    <w:rsid w:val="002F67BB"/>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6996"/>
    <w:rsid w:val="00372A24"/>
    <w:rsid w:val="00374006"/>
    <w:rsid w:val="0037669F"/>
    <w:rsid w:val="0037693E"/>
    <w:rsid w:val="003774E8"/>
    <w:rsid w:val="00386131"/>
    <w:rsid w:val="00391D0F"/>
    <w:rsid w:val="003961E1"/>
    <w:rsid w:val="003A0293"/>
    <w:rsid w:val="003A04BA"/>
    <w:rsid w:val="003A04CD"/>
    <w:rsid w:val="003A0761"/>
    <w:rsid w:val="003A1E8B"/>
    <w:rsid w:val="003A2B98"/>
    <w:rsid w:val="003A2C2E"/>
    <w:rsid w:val="003A56F2"/>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2424"/>
    <w:rsid w:val="004126FD"/>
    <w:rsid w:val="00414229"/>
    <w:rsid w:val="00414850"/>
    <w:rsid w:val="004151CA"/>
    <w:rsid w:val="00420353"/>
    <w:rsid w:val="004214D5"/>
    <w:rsid w:val="0042305E"/>
    <w:rsid w:val="00425FAF"/>
    <w:rsid w:val="00426AFE"/>
    <w:rsid w:val="0042756F"/>
    <w:rsid w:val="00427894"/>
    <w:rsid w:val="00430A91"/>
    <w:rsid w:val="004321FE"/>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955"/>
    <w:rsid w:val="0045217B"/>
    <w:rsid w:val="0045270C"/>
    <w:rsid w:val="004540C1"/>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4272"/>
    <w:rsid w:val="0049596C"/>
    <w:rsid w:val="004A1055"/>
    <w:rsid w:val="004A1B5F"/>
    <w:rsid w:val="004A1C85"/>
    <w:rsid w:val="004A2E69"/>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25EF"/>
    <w:rsid w:val="00522D79"/>
    <w:rsid w:val="00524DEB"/>
    <w:rsid w:val="0052763B"/>
    <w:rsid w:val="00527DBC"/>
    <w:rsid w:val="005300B3"/>
    <w:rsid w:val="0053040E"/>
    <w:rsid w:val="00533716"/>
    <w:rsid w:val="005337BB"/>
    <w:rsid w:val="0053666A"/>
    <w:rsid w:val="005407C2"/>
    <w:rsid w:val="005432FD"/>
    <w:rsid w:val="00543416"/>
    <w:rsid w:val="005444B6"/>
    <w:rsid w:val="005456D7"/>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CFA"/>
    <w:rsid w:val="00587036"/>
    <w:rsid w:val="0058774E"/>
    <w:rsid w:val="005906A2"/>
    <w:rsid w:val="00590A20"/>
    <w:rsid w:val="00590F52"/>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32C1"/>
    <w:rsid w:val="0062336B"/>
    <w:rsid w:val="00623564"/>
    <w:rsid w:val="00630117"/>
    <w:rsid w:val="00631188"/>
    <w:rsid w:val="006322C7"/>
    <w:rsid w:val="00633111"/>
    <w:rsid w:val="0063343A"/>
    <w:rsid w:val="00635BCE"/>
    <w:rsid w:val="0064036B"/>
    <w:rsid w:val="00640B1B"/>
    <w:rsid w:val="006416C3"/>
    <w:rsid w:val="0064439D"/>
    <w:rsid w:val="006445AB"/>
    <w:rsid w:val="0065099C"/>
    <w:rsid w:val="0065104E"/>
    <w:rsid w:val="00653723"/>
    <w:rsid w:val="00653E11"/>
    <w:rsid w:val="00654418"/>
    <w:rsid w:val="00655400"/>
    <w:rsid w:val="00655833"/>
    <w:rsid w:val="00657547"/>
    <w:rsid w:val="00662C6D"/>
    <w:rsid w:val="00663A76"/>
    <w:rsid w:val="00664B47"/>
    <w:rsid w:val="00665BF2"/>
    <w:rsid w:val="00666B71"/>
    <w:rsid w:val="00667025"/>
    <w:rsid w:val="0066788B"/>
    <w:rsid w:val="006720C9"/>
    <w:rsid w:val="0067227D"/>
    <w:rsid w:val="00672DC3"/>
    <w:rsid w:val="00674D60"/>
    <w:rsid w:val="00680B1D"/>
    <w:rsid w:val="0068335C"/>
    <w:rsid w:val="00683E9F"/>
    <w:rsid w:val="006903C4"/>
    <w:rsid w:val="006908DD"/>
    <w:rsid w:val="00691E64"/>
    <w:rsid w:val="0069239E"/>
    <w:rsid w:val="0069503F"/>
    <w:rsid w:val="00696A4A"/>
    <w:rsid w:val="006A52CF"/>
    <w:rsid w:val="006A5FB0"/>
    <w:rsid w:val="006A6931"/>
    <w:rsid w:val="006A6B8C"/>
    <w:rsid w:val="006B0E18"/>
    <w:rsid w:val="006B20CA"/>
    <w:rsid w:val="006B2B8D"/>
    <w:rsid w:val="006B6D20"/>
    <w:rsid w:val="006B7A97"/>
    <w:rsid w:val="006B7F1E"/>
    <w:rsid w:val="006C039D"/>
    <w:rsid w:val="006C0E83"/>
    <w:rsid w:val="006C2007"/>
    <w:rsid w:val="006C2AC1"/>
    <w:rsid w:val="006C381B"/>
    <w:rsid w:val="006C3BD5"/>
    <w:rsid w:val="006C450C"/>
    <w:rsid w:val="006C5E5E"/>
    <w:rsid w:val="006C625F"/>
    <w:rsid w:val="006D025B"/>
    <w:rsid w:val="006D10B4"/>
    <w:rsid w:val="006D3053"/>
    <w:rsid w:val="006D3A90"/>
    <w:rsid w:val="006D4DF7"/>
    <w:rsid w:val="006D72EB"/>
    <w:rsid w:val="006E0B7B"/>
    <w:rsid w:val="006E1706"/>
    <w:rsid w:val="006E1FA5"/>
    <w:rsid w:val="006E2581"/>
    <w:rsid w:val="006E47D2"/>
    <w:rsid w:val="006E62D7"/>
    <w:rsid w:val="006E65A5"/>
    <w:rsid w:val="006E6A12"/>
    <w:rsid w:val="006E6B21"/>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1D71"/>
    <w:rsid w:val="007354D1"/>
    <w:rsid w:val="007371E9"/>
    <w:rsid w:val="00744619"/>
    <w:rsid w:val="00753447"/>
    <w:rsid w:val="007540C4"/>
    <w:rsid w:val="0075434A"/>
    <w:rsid w:val="00757359"/>
    <w:rsid w:val="0076213A"/>
    <w:rsid w:val="00762B05"/>
    <w:rsid w:val="0076309A"/>
    <w:rsid w:val="00763E99"/>
    <w:rsid w:val="00764A0A"/>
    <w:rsid w:val="00764FF2"/>
    <w:rsid w:val="0076791F"/>
    <w:rsid w:val="00775C55"/>
    <w:rsid w:val="007773AA"/>
    <w:rsid w:val="007810E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5ABF"/>
    <w:rsid w:val="007E5F54"/>
    <w:rsid w:val="007E73BC"/>
    <w:rsid w:val="007F2CE4"/>
    <w:rsid w:val="007F560F"/>
    <w:rsid w:val="007F587B"/>
    <w:rsid w:val="008032D4"/>
    <w:rsid w:val="00805175"/>
    <w:rsid w:val="00806D63"/>
    <w:rsid w:val="00812D1D"/>
    <w:rsid w:val="008149A0"/>
    <w:rsid w:val="008162EA"/>
    <w:rsid w:val="008170FB"/>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20E8"/>
    <w:rsid w:val="00872C7D"/>
    <w:rsid w:val="0087391B"/>
    <w:rsid w:val="00875180"/>
    <w:rsid w:val="0088589F"/>
    <w:rsid w:val="00885FD4"/>
    <w:rsid w:val="008866C5"/>
    <w:rsid w:val="00890CF8"/>
    <w:rsid w:val="0089386F"/>
    <w:rsid w:val="008952E7"/>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3A27"/>
    <w:rsid w:val="008F43E9"/>
    <w:rsid w:val="008F4BEF"/>
    <w:rsid w:val="008F7AAF"/>
    <w:rsid w:val="009037F7"/>
    <w:rsid w:val="00911D97"/>
    <w:rsid w:val="00912F63"/>
    <w:rsid w:val="0091344A"/>
    <w:rsid w:val="0091403A"/>
    <w:rsid w:val="00914172"/>
    <w:rsid w:val="009216FB"/>
    <w:rsid w:val="00921E92"/>
    <w:rsid w:val="009227D2"/>
    <w:rsid w:val="00925EF2"/>
    <w:rsid w:val="00926FB9"/>
    <w:rsid w:val="00927B14"/>
    <w:rsid w:val="00927FAF"/>
    <w:rsid w:val="009335A2"/>
    <w:rsid w:val="00933AFF"/>
    <w:rsid w:val="0093696A"/>
    <w:rsid w:val="00941565"/>
    <w:rsid w:val="00942CB7"/>
    <w:rsid w:val="00943E47"/>
    <w:rsid w:val="00945923"/>
    <w:rsid w:val="009465E0"/>
    <w:rsid w:val="00947037"/>
    <w:rsid w:val="00947086"/>
    <w:rsid w:val="00951119"/>
    <w:rsid w:val="009528C3"/>
    <w:rsid w:val="00953026"/>
    <w:rsid w:val="00955E6F"/>
    <w:rsid w:val="00957FCA"/>
    <w:rsid w:val="009610F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993"/>
    <w:rsid w:val="009839D2"/>
    <w:rsid w:val="00983A5F"/>
    <w:rsid w:val="009906B6"/>
    <w:rsid w:val="00990CF2"/>
    <w:rsid w:val="0099182C"/>
    <w:rsid w:val="00993364"/>
    <w:rsid w:val="0099487B"/>
    <w:rsid w:val="00995B82"/>
    <w:rsid w:val="00995EF1"/>
    <w:rsid w:val="009964CE"/>
    <w:rsid w:val="009A231C"/>
    <w:rsid w:val="009A27BA"/>
    <w:rsid w:val="009A6815"/>
    <w:rsid w:val="009A70EA"/>
    <w:rsid w:val="009B03D4"/>
    <w:rsid w:val="009B0A74"/>
    <w:rsid w:val="009B199E"/>
    <w:rsid w:val="009B1DB5"/>
    <w:rsid w:val="009B590F"/>
    <w:rsid w:val="009B685B"/>
    <w:rsid w:val="009C1D70"/>
    <w:rsid w:val="009C2952"/>
    <w:rsid w:val="009C3085"/>
    <w:rsid w:val="009C36F5"/>
    <w:rsid w:val="009C3854"/>
    <w:rsid w:val="009C6C8F"/>
    <w:rsid w:val="009C7AB6"/>
    <w:rsid w:val="009C7F1F"/>
    <w:rsid w:val="009D068F"/>
    <w:rsid w:val="009D0693"/>
    <w:rsid w:val="009D23E9"/>
    <w:rsid w:val="009D39DC"/>
    <w:rsid w:val="009D7CC0"/>
    <w:rsid w:val="009E050C"/>
    <w:rsid w:val="009E0585"/>
    <w:rsid w:val="009E0B51"/>
    <w:rsid w:val="009E14D1"/>
    <w:rsid w:val="009E2806"/>
    <w:rsid w:val="009E282E"/>
    <w:rsid w:val="009E4EA3"/>
    <w:rsid w:val="009E7077"/>
    <w:rsid w:val="009E7586"/>
    <w:rsid w:val="009E7ACD"/>
    <w:rsid w:val="009F0C44"/>
    <w:rsid w:val="009F314C"/>
    <w:rsid w:val="009F43AC"/>
    <w:rsid w:val="009F4C3F"/>
    <w:rsid w:val="00A0076F"/>
    <w:rsid w:val="00A00AD8"/>
    <w:rsid w:val="00A0372B"/>
    <w:rsid w:val="00A047EE"/>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408AB"/>
    <w:rsid w:val="00A40FD3"/>
    <w:rsid w:val="00A41BB2"/>
    <w:rsid w:val="00A4316A"/>
    <w:rsid w:val="00A469DC"/>
    <w:rsid w:val="00A544CC"/>
    <w:rsid w:val="00A560C6"/>
    <w:rsid w:val="00A62126"/>
    <w:rsid w:val="00A621AA"/>
    <w:rsid w:val="00A63FB0"/>
    <w:rsid w:val="00A64D08"/>
    <w:rsid w:val="00A65249"/>
    <w:rsid w:val="00A65870"/>
    <w:rsid w:val="00A66943"/>
    <w:rsid w:val="00A6695A"/>
    <w:rsid w:val="00A66C16"/>
    <w:rsid w:val="00A7012E"/>
    <w:rsid w:val="00A7726B"/>
    <w:rsid w:val="00A77C2D"/>
    <w:rsid w:val="00A812EF"/>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1B5B"/>
    <w:rsid w:val="00AD1E1B"/>
    <w:rsid w:val="00AD1F7C"/>
    <w:rsid w:val="00AD28F7"/>
    <w:rsid w:val="00AD531B"/>
    <w:rsid w:val="00AD59DA"/>
    <w:rsid w:val="00AD5EA5"/>
    <w:rsid w:val="00AD63DA"/>
    <w:rsid w:val="00AD684A"/>
    <w:rsid w:val="00AE05E5"/>
    <w:rsid w:val="00AE25F6"/>
    <w:rsid w:val="00AE44E1"/>
    <w:rsid w:val="00AE4EE1"/>
    <w:rsid w:val="00AE74D9"/>
    <w:rsid w:val="00AF16BC"/>
    <w:rsid w:val="00AF22AF"/>
    <w:rsid w:val="00AF2CFC"/>
    <w:rsid w:val="00AF67ED"/>
    <w:rsid w:val="00AF7A1A"/>
    <w:rsid w:val="00AF7C92"/>
    <w:rsid w:val="00B00ADD"/>
    <w:rsid w:val="00B012D9"/>
    <w:rsid w:val="00B03EB3"/>
    <w:rsid w:val="00B04199"/>
    <w:rsid w:val="00B10D57"/>
    <w:rsid w:val="00B1292E"/>
    <w:rsid w:val="00B13BA6"/>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65C"/>
    <w:rsid w:val="00B73E8D"/>
    <w:rsid w:val="00B74AA8"/>
    <w:rsid w:val="00B77F81"/>
    <w:rsid w:val="00B8147C"/>
    <w:rsid w:val="00B8648D"/>
    <w:rsid w:val="00B86776"/>
    <w:rsid w:val="00B87708"/>
    <w:rsid w:val="00B9320D"/>
    <w:rsid w:val="00BA2147"/>
    <w:rsid w:val="00BA39D9"/>
    <w:rsid w:val="00BA7FAD"/>
    <w:rsid w:val="00BB29FA"/>
    <w:rsid w:val="00BB2D9B"/>
    <w:rsid w:val="00BB2F86"/>
    <w:rsid w:val="00BB6E6B"/>
    <w:rsid w:val="00BC4AC1"/>
    <w:rsid w:val="00BC62E6"/>
    <w:rsid w:val="00BC6FB5"/>
    <w:rsid w:val="00BC7DE2"/>
    <w:rsid w:val="00BC7DFA"/>
    <w:rsid w:val="00BD04C2"/>
    <w:rsid w:val="00BD08C3"/>
    <w:rsid w:val="00BD0D27"/>
    <w:rsid w:val="00BD10C1"/>
    <w:rsid w:val="00BD2650"/>
    <w:rsid w:val="00BD4EBB"/>
    <w:rsid w:val="00BD666C"/>
    <w:rsid w:val="00BD758F"/>
    <w:rsid w:val="00BD7E46"/>
    <w:rsid w:val="00BE0CCF"/>
    <w:rsid w:val="00BE7396"/>
    <w:rsid w:val="00BF0DDE"/>
    <w:rsid w:val="00BF0FFB"/>
    <w:rsid w:val="00BF191E"/>
    <w:rsid w:val="00BF1CBE"/>
    <w:rsid w:val="00BF404A"/>
    <w:rsid w:val="00BF511A"/>
    <w:rsid w:val="00BF5582"/>
    <w:rsid w:val="00BF62B1"/>
    <w:rsid w:val="00BF761D"/>
    <w:rsid w:val="00BF7633"/>
    <w:rsid w:val="00C0071C"/>
    <w:rsid w:val="00C03704"/>
    <w:rsid w:val="00C0370B"/>
    <w:rsid w:val="00C03A77"/>
    <w:rsid w:val="00C03B2B"/>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3E59"/>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66D4"/>
    <w:rsid w:val="00C87E75"/>
    <w:rsid w:val="00C91E21"/>
    <w:rsid w:val="00C92711"/>
    <w:rsid w:val="00C92893"/>
    <w:rsid w:val="00C9587C"/>
    <w:rsid w:val="00C96A35"/>
    <w:rsid w:val="00CA220B"/>
    <w:rsid w:val="00CA4B0C"/>
    <w:rsid w:val="00CA547C"/>
    <w:rsid w:val="00CA5DE5"/>
    <w:rsid w:val="00CB6604"/>
    <w:rsid w:val="00CB73DE"/>
    <w:rsid w:val="00CC0B99"/>
    <w:rsid w:val="00CC1012"/>
    <w:rsid w:val="00CC4481"/>
    <w:rsid w:val="00CC568C"/>
    <w:rsid w:val="00CC5EC6"/>
    <w:rsid w:val="00CD0060"/>
    <w:rsid w:val="00CD2747"/>
    <w:rsid w:val="00CD4ABE"/>
    <w:rsid w:val="00CD4FD3"/>
    <w:rsid w:val="00CD713C"/>
    <w:rsid w:val="00CE6451"/>
    <w:rsid w:val="00CF02C8"/>
    <w:rsid w:val="00CF069C"/>
    <w:rsid w:val="00CF1FDF"/>
    <w:rsid w:val="00CF2B9C"/>
    <w:rsid w:val="00CF345A"/>
    <w:rsid w:val="00CF60F2"/>
    <w:rsid w:val="00CF6DD4"/>
    <w:rsid w:val="00D0067F"/>
    <w:rsid w:val="00D03BDA"/>
    <w:rsid w:val="00D05038"/>
    <w:rsid w:val="00D05111"/>
    <w:rsid w:val="00D05FE6"/>
    <w:rsid w:val="00D061B4"/>
    <w:rsid w:val="00D11160"/>
    <w:rsid w:val="00D15FB6"/>
    <w:rsid w:val="00D17276"/>
    <w:rsid w:val="00D1761E"/>
    <w:rsid w:val="00D209A8"/>
    <w:rsid w:val="00D306F7"/>
    <w:rsid w:val="00D31841"/>
    <w:rsid w:val="00D31B17"/>
    <w:rsid w:val="00D32586"/>
    <w:rsid w:val="00D34745"/>
    <w:rsid w:val="00D3580F"/>
    <w:rsid w:val="00D35D43"/>
    <w:rsid w:val="00D377DC"/>
    <w:rsid w:val="00D429AA"/>
    <w:rsid w:val="00D4437C"/>
    <w:rsid w:val="00D451BB"/>
    <w:rsid w:val="00D4715A"/>
    <w:rsid w:val="00D504F5"/>
    <w:rsid w:val="00D52B7D"/>
    <w:rsid w:val="00D5471B"/>
    <w:rsid w:val="00D56616"/>
    <w:rsid w:val="00D57AF9"/>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105D7"/>
    <w:rsid w:val="00E1377D"/>
    <w:rsid w:val="00E17DCB"/>
    <w:rsid w:val="00E220D6"/>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232"/>
    <w:rsid w:val="00E5067F"/>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38E"/>
    <w:rsid w:val="00E70DB9"/>
    <w:rsid w:val="00E72F35"/>
    <w:rsid w:val="00E74F90"/>
    <w:rsid w:val="00E757CB"/>
    <w:rsid w:val="00E808E2"/>
    <w:rsid w:val="00E81381"/>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6D0"/>
    <w:rsid w:val="00EC2F52"/>
    <w:rsid w:val="00EC430B"/>
    <w:rsid w:val="00EC5FE9"/>
    <w:rsid w:val="00EC6B47"/>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262A"/>
    <w:rsid w:val="00F32F3C"/>
    <w:rsid w:val="00F355FA"/>
    <w:rsid w:val="00F35B1D"/>
    <w:rsid w:val="00F37841"/>
    <w:rsid w:val="00F37B5C"/>
    <w:rsid w:val="00F409BE"/>
    <w:rsid w:val="00F41FED"/>
    <w:rsid w:val="00F42074"/>
    <w:rsid w:val="00F443B6"/>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2988"/>
    <w:rsid w:val="00F93AF5"/>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cvent.com/event/b56056fc-3228-4f76-a68a-26f146aca469/register" TargetMode="External"/><Relationship Id="rId21" Type="http://schemas.openxmlformats.org/officeDocument/2006/relationships/hyperlink" Target="https://www.raliance.org/wp-content/uploads/2021/02/FundingforRCC2021_Final508.pdf" TargetMode="External"/><Relationship Id="rId42" Type="http://schemas.openxmlformats.org/officeDocument/2006/relationships/image" Target="media/image7.png"/><Relationship Id="rId47" Type="http://schemas.openxmlformats.org/officeDocument/2006/relationships/hyperlink" Target="mailto:nvaa@trynova.org" TargetMode="External"/><Relationship Id="rId63" Type="http://schemas.openxmlformats.org/officeDocument/2006/relationships/hyperlink" Target="file://CDHBGPRFPFIL001.pa.lcl/PCCD/OrgUnit/OVS/OVS%20Info/Information%20for%20Clerical%20Staff/OVS%20Newsletter/2020/CCN%20Economic%20Empowerment%20Advocate%20Job%20Description.doc" TargetMode="External"/><Relationship Id="rId68" Type="http://schemas.openxmlformats.org/officeDocument/2006/relationships/hyperlink" Target="http://www.pccd.pa.gov" TargetMode="External"/><Relationship Id="rId2" Type="http://schemas.openxmlformats.org/officeDocument/2006/relationships/numbering" Target="numbering.xml"/><Relationship Id="rId16" Type="http://schemas.openxmlformats.org/officeDocument/2006/relationships/hyperlink" Target="https://crimeandjusticenews.asu.edu/news/covid-19-bill-includes-450m-domestic-violence-services" TargetMode="External"/><Relationship Id="rId29" Type="http://schemas.openxmlformats.org/officeDocument/2006/relationships/image" Target="media/image2.gif"/><Relationship Id="rId11" Type="http://schemas.openxmlformats.org/officeDocument/2006/relationships/hyperlink" Target="https://csgjusticecenter.org/publications/justice-and-mental-health-collaboration-program-implementation-science-checklist-series/" TargetMode="External"/><Relationship Id="rId24" Type="http://schemas.openxmlformats.org/officeDocument/2006/relationships/hyperlink" Target="https://runsignup.com/Race/PA/Lancaster/YWCALancasterRaceAgainstRacism" TargetMode="External"/><Relationship Id="rId32" Type="http://schemas.openxmlformats.org/officeDocument/2006/relationships/image" Target="media/image5.png"/><Relationship Id="rId37" Type="http://schemas.openxmlformats.org/officeDocument/2006/relationships/hyperlink" Target="http://r20.rs6.net/tn.jsp?f=001Mg1qpy3MROi25Mr0tHOIOpe-Ww4bYjoC7J4VM5IWga3VauOy6TX_tMVLaRBFSVt317lnygDo9NDXrfQc_wyIEEfbZCSED997uByIXTO3wVAcU7fJU4O3MZLiHmac--atdLYjJSB-RIyiPSEJ4Hk0pA==&amp;c=VhHwCC5v2TqcZc3FA2h9N20WY9IAt7SjEM1vhReXhOYuFLrTOT9lhg==&amp;ch=6fJenPQVInM_UXb9p_idDc5Ipw4e9INO7QztPaiWB8hwwr2NuAsHUw==" TargetMode="External"/><Relationship Id="rId40" Type="http://schemas.openxmlformats.org/officeDocument/2006/relationships/hyperlink" Target="http://r20.rs6.net/tn.jsp?f=001Mg1qpy3MROi25Mr0tHOIOpe-Ww4bYjoC7J4VM5IWga3VauOy6TX_tCpGAfc7GTiwQCWPFWLKlfJG3OHsMc7OrievwkwgDzJB_RrC4dO9eULSMsFi_63xpQmwAAl03iVIa-_XtcDqIiRyrjPUlVvSILNWeY16oG6iWRqBPniKNGD5E4JaDUG3IGyTLfdKvHQDAdBCPq9ORoVPIxseGHq8eA==&amp;c=VhHwCC5v2TqcZc3FA2h9N20WY9IAt7SjEM1vhReXhOYuFLrTOT9lhg==&amp;ch=6fJenPQVInM_UXb9p_idDc5Ipw4e9INO7QztPaiWB8hwwr2NuAsHUw==" TargetMode="External"/><Relationship Id="rId45" Type="http://schemas.openxmlformats.org/officeDocument/2006/relationships/image" Target="media/image9.png"/><Relationship Id="rId53" Type="http://schemas.openxmlformats.org/officeDocument/2006/relationships/hyperlink" Target="https://pccd.webex.com/mw3300/mywebex/default.do?siteurl=pccd&amp;service=6" TargetMode="External"/><Relationship Id="rId58" Type="http://schemas.openxmlformats.org/officeDocument/2006/relationships/hyperlink" Target="https://www.transitionsofpa.org/" TargetMode="External"/><Relationship Id="rId66" Type="http://schemas.openxmlformats.org/officeDocument/2006/relationships/hyperlink" Target="mailto:ledorsey@pa.gov" TargetMode="External"/><Relationship Id="rId74"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file:///C:/Users/ledorsey/OneDrive%20-%20Commonwealth%20of%20Pennsylvania/ETO%20Administrator.doc" TargetMode="External"/><Relationship Id="rId19" Type="http://schemas.openxmlformats.org/officeDocument/2006/relationships/hyperlink" Target="https://www.nbcnews.com/health/sexual-health/after-sexual-assault-where-can-you-get-medical-forensic-exam-n1240035" TargetMode="External"/><Relationship Id="rId14" Type="http://schemas.openxmlformats.org/officeDocument/2006/relationships/hyperlink" Target="https://crimeandjusticenews.asu.edu/news/house-passes-bill-bolster-crime-victim-fund" TargetMode="External"/><Relationship Id="rId22" Type="http://schemas.openxmlformats.org/officeDocument/2006/relationships/hyperlink" Target="https://ywcalancaster.org/raceagainstracism/" TargetMode="External"/><Relationship Id="rId27" Type="http://schemas.openxmlformats.org/officeDocument/2006/relationships/hyperlink" Target="https://www.facebook.com/CrimeVicPA" TargetMode="External"/><Relationship Id="rId30" Type="http://schemas.openxmlformats.org/officeDocument/2006/relationships/image" Target="media/image3.png"/><Relationship Id="rId35" Type="http://schemas.openxmlformats.org/officeDocument/2006/relationships/image" Target="media/image6.png"/><Relationship Id="rId43" Type="http://schemas.openxmlformats.org/officeDocument/2006/relationships/hyperlink" Target="http://r20.rs6.net/tn.jsp?f=001iRu7Tlh5oAFqOF1DLIOAX6H7AQWhmDZbCD_mmnmgSOBtC_DpftskDx6a56UbRi-4x8-C-nrjqpvfVPm7BiLBU2qorwFwmVKkoq2w3zAYzN--j_AXmscMTn6TtCpgMQeZXfzJZw9b5V1wTUTSK0t6BVPuqNEjPnBbG1rqfPSkR65GvERZqINWrg==&amp;c=1KgpDCR0wp6Pi84JHaCdMEKrU2mTiljWKsdTue7eLG24hNp0pyXvqA==&amp;ch=ZPCdnuhZ659Ql5aBzsLRnw77sJJUPs3enQsEnY8mloRBBAS5kcMu0A==" TargetMode="External"/><Relationship Id="rId48" Type="http://schemas.openxmlformats.org/officeDocument/2006/relationships/hyperlink" Target="http://r20.rs6.net/tn.jsp?f=001iRu7Tlh5oAFqOF1DLIOAX6H7AQWhmDZbCD_mmnmgSOBtC_DpftskDx6a56UbRi-4x8-C-nrjqpvfVPm7BiLBU2qorwFwmVKkoq2w3zAYzN--j_AXmscMTn6TtCpgMQeZXfzJZw9b5V1wTUTSK0t6BVPuqNEjPnBbG1rqfPSkR65GvERZqINWrg==&amp;c=1KgpDCR0wp6Pi84JHaCdMEKrU2mTiljWKsdTue7eLG24hNp0pyXvqA==&amp;ch=ZPCdnuhZ659Ql5aBzsLRnw77sJJUPs3enQsEnY8mloRBBAS5kcMu0A==" TargetMode="External"/><Relationship Id="rId56" Type="http://schemas.openxmlformats.org/officeDocument/2006/relationships/hyperlink" Target="https://gcc02.safelinks.protection.outlook.com/?url=http%3A%2F%2Fwww.yoursafehaven.org%2F&amp;data=04%7C01%7Cledorsey%40pa.gov%7Cc3ac1b3802ca4284449b08d8c8939836%7C418e284101284dd59b6c47fc5a9a1bde%7C0%7C0%7C637479884095447311%7CUnknown%7CTWFpbGZsb3d8eyJWIjoiMC4wLjAwMDAiLCJQIjoiV2luMzIiLCJBTiI6Ik1haWwiLCJXVCI6Mn0%3D%7C0&amp;sdata=tlC%2FYf07LFNKBRv8S%2FPI9inVNg4uBSERo4erPC17i2k%3D&amp;reserved=0" TargetMode="External"/><Relationship Id="rId64" Type="http://schemas.openxmlformats.org/officeDocument/2006/relationships/hyperlink" Target="https://www.nlsa.us/job-opportunities/" TargetMode="External"/><Relationship Id="rId69" Type="http://schemas.openxmlformats.org/officeDocument/2006/relationships/hyperlink" Target="http://www.pcv.pccd.pa.gov" TargetMode="External"/><Relationship Id="rId8" Type="http://schemas.openxmlformats.org/officeDocument/2006/relationships/image" Target="media/image1.jpeg"/><Relationship Id="rId51" Type="http://schemas.openxmlformats.org/officeDocument/2006/relationships/hyperlink" Target="https://gcc02.safelinks.protection.outlook.com/?url=https%3A%2F%2Fprotect2.fireeye.com%2Fv1%2Furl%3Fk%3D09de045b-56453c80-09de3564-0cc47adc5fa2-26a296c52bf08221%26q%3D1%26e%3D013a45c6-40b9-4484-97b7-37ad664f0901%26u%3Dhttp%253A%252F%252Fr20.rs6.net%252Ftn.jsp%253Ff%253D001LgzaRYgNx8zEsjF1PGr-hx_lU4hisayONFUoSQ6QV_cjEhqjeHQqaXgaeuPQU05Ci1NnKSMEXbHuEWXBeaZkCqYUkUR7iFCC9Y34IcB84Gd_3Jj5RO9eI3mh56rH_CBYxHRTMGZMrlwMptODAj81j-4YjH2nvqxybkj0C_HVTF4hy_oCTjaY1htVyUp-97KxCpApH_6iYKKNq6r6Mm0rwg%253D%253D%2526c%253DIMpfOFg9eFqu5EIHKQnjTd1vSc_P35zrK2PJJXLUMnbwHfSGe1rsCg%253D%253D%2526ch%253D36OkUu1DzZw4-BKe3tY1nsb-OWz-N4VCoRttjCvBzmtTt--mY7jB5w%253D%253D&amp;data=04%7C01%7Cledorsey%40pa.gov%7C621236c73aea49bbe95508d8d202dddd%7C418e284101284dd59b6c47fc5a9a1bde%7C0%7C0%7C637490258877597749%7CUnknown%7CTWFpbGZsb3d8eyJWIjoiMC4wLjAwMDAiLCJQIjoiV2luMzIiLCJBTiI6Ik1haWwiLCJXVCI6Mn0%3D%7C3000&amp;sdata=v7PDRrPJv4ZxtmkzXbh%2Bem2%2FVksS%2FYiImcECiLzBvK8%3D&amp;reserved=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rimeandjusticenews.asu.edu/news/opioid-programs-would-see-428-billion-purdue-case" TargetMode="External"/><Relationship Id="rId17" Type="http://schemas.openxmlformats.org/officeDocument/2006/relationships/hyperlink" Target="https://www.post-gazette.com/opinion/Op-Ed/2021/03/14/Other-Voices-The-COVID-19-Anniversary-Effect-Maggie-Feinstein/stories/202103140039" TargetMode="External"/><Relationship Id="rId25" Type="http://schemas.openxmlformats.org/officeDocument/2006/relationships/hyperlink" Target="https://victimresearch.org/event/the-evidence-hour-housing-stress-and-child-maltreatment/" TargetMode="External"/><Relationship Id="rId33" Type="http://schemas.openxmlformats.org/officeDocument/2006/relationships/hyperlink" Target="http://r20.rs6.net/tn.jsp?f=001Mg1qpy3MROi25Mr0tHOIOpe-Ww4bYjoC7J4VM5IWga3VauOy6TX_tLOO5T7Gn1yF40DakCnnLMbjP-Cthlr329YSAIkKnGzuNbtgSl9_Ohettw_mNOs4xBuYEFPyP7GJMY6HOATBXMSzE7mX2BFZQPBXlb-LnfKuzm7i7AN_tp5gVnz9isjx9yZAt8qLuY-aT1AACe3YD9Lse18uG78V_g==&amp;c=VhHwCC5v2TqcZc3FA2h9N20WY9IAt7SjEM1vhReXhOYuFLrTOT9lhg==&amp;ch=6fJenPQVInM_UXb9p_idDc5Ipw4e9INO7QztPaiWB8hwwr2NuAsHUw==" TargetMode="External"/><Relationship Id="rId38" Type="http://schemas.openxmlformats.org/officeDocument/2006/relationships/hyperlink" Target="http://r20.rs6.net/tn.jsp?f=001Mg1qpy3MROi25Mr0tHOIOpe-Ww4bYjoC7J4VM5IWga3VauOy6TX_tCp77suXslrFWugY3OdwF6xIfSflJqT9xlV6rbI39KAtF0-9vqDa8rCokKX3bZ7Be3ChJPpC2YMKl9e3ov5GgQ4Y624R4xEopg==&amp;c=VhHwCC5v2TqcZc3FA2h9N20WY9IAt7SjEM1vhReXhOYuFLrTOT9lhg==&amp;ch=6fJenPQVInM_UXb9p_idDc5Ipw4e9INO7QztPaiWB8hwwr2NuAsHUw==" TargetMode="External"/><Relationship Id="rId46" Type="http://schemas.openxmlformats.org/officeDocument/2006/relationships/hyperlink" Target="http://r20.rs6.net/tn.jsp?f=001iRu7Tlh5oAFqOF1DLIOAX6H7AQWhmDZbCD_mmnmgSOBtC_DpftskDx6a56UbRi-4x8-C-nrjqpvfVPm7BiLBU2qorwFwmVKkoq2w3zAYzN--j_AXmscMTn6TtCpgMQeZXfzJZw9b5V1wTUTSK0t6BVPuqNEjPnBbG1rqfPSkR65GvERZqINWrg==&amp;c=1KgpDCR0wp6Pi84JHaCdMEKrU2mTiljWKsdTue7eLG24hNp0pyXvqA==&amp;ch=ZPCdnuhZ659Ql5aBzsLRnw77sJJUPs3enQsEnY8mloRBBAS5kcMu0A==" TargetMode="External"/><Relationship Id="rId59" Type="http://schemas.openxmlformats.org/officeDocument/2006/relationships/hyperlink" Target="https://recruiting.paylocity.com/Recruiting/Jobs/All/30c7801b-0ca4-49dc-80bf-6558d7b75f0e" TargetMode="External"/><Relationship Id="rId67" Type="http://schemas.openxmlformats.org/officeDocument/2006/relationships/hyperlink" Target="http://www.pccd.pa.gov/Victim-Services/Pages/default.aspx" TargetMode="External"/><Relationship Id="rId20" Type="http://schemas.openxmlformats.org/officeDocument/2006/relationships/hyperlink" Target="https://ovc.ojp.gov/sites/g/files/xyckuh226/files/media/document/ovc-tims-report-508.pdf" TargetMode="External"/><Relationship Id="rId41" Type="http://schemas.openxmlformats.org/officeDocument/2006/relationships/hyperlink" Target="http://r20.rs6.net/tn.jsp?f=001Mg1qpy3MROi25Mr0tHOIOpe-Ww4bYjoC7J4VM5IWga3VauOy6TX_tLOO5T7Gn1yFlDraIn6PDmDjM0TiB-DanTGvivSCfu8BOuWPgbbTdOdSUS9B6xFMByMxUneTwYcGh3fFGSwcsKv-ZvGtJcsMng==&amp;c=VhHwCC5v2TqcZc3FA2h9N20WY9IAt7SjEM1vhReXhOYuFLrTOT9lhg==&amp;ch=6fJenPQVInM_UXb9p_idDc5Ipw4e9INO7QztPaiWB8hwwr2NuAsHUw==" TargetMode="External"/><Relationship Id="rId54" Type="http://schemas.openxmlformats.org/officeDocument/2006/relationships/hyperlink" Target="https://pavictimservicestraining.org/" TargetMode="External"/><Relationship Id="rId62" Type="http://schemas.openxmlformats.org/officeDocument/2006/relationships/hyperlink" Target="mailto:ChristineZ@cvcofcc.org" TargetMode="External"/><Relationship Id="rId70" Type="http://schemas.openxmlformats.org/officeDocument/2006/relationships/hyperlink" Target="https://twitter.com/PaCrimeComm" TargetMode="Externa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itehouse.gov/briefing-room/statements-releases/2021/03/17/statement-by-president-biden-on-the-passage-of-the-violence-against-women-reauthorization-act-of-2021-in-the-house-of-representatives/" TargetMode="External"/><Relationship Id="rId23" Type="http://schemas.openxmlformats.org/officeDocument/2006/relationships/hyperlink" Target="https://ywcalancaster.org/programs/crge/" TargetMode="External"/><Relationship Id="rId28" Type="http://schemas.openxmlformats.org/officeDocument/2006/relationships/hyperlink" Target="https://ovc.ojp.gov/ncvrw2021/overview" TargetMode="External"/><Relationship Id="rId36" Type="http://schemas.openxmlformats.org/officeDocument/2006/relationships/hyperlink" Target="http://r20.rs6.net/tn.jsp?f=001Mg1qpy3MROi25Mr0tHOIOpe-Ww4bYjoC7J4VM5IWga3VauOy6TX_tLOO5T7Gn1yFIfUho1tv-lDsmU-KRJQe97TlijGdPffsRKOWerzpEMvvDnJSylEV45v3kDVAmLuavTMQElb_GujJ_qsrAQX4APPozw9asc6G&amp;c=VhHwCC5v2TqcZc3FA2h9N20WY9IAt7SjEM1vhReXhOYuFLrTOT9lhg==&amp;ch=6fJenPQVInM_UXb9p_idDc5Ipw4e9INO7QztPaiWB8hwwr2NuAsHUw==" TargetMode="External"/><Relationship Id="rId49" Type="http://schemas.openxmlformats.org/officeDocument/2006/relationships/hyperlink" Target="mailto:Maria.Ortiz-Rodriguez@Phila.gov" TargetMode="External"/><Relationship Id="rId57" Type="http://schemas.openxmlformats.org/officeDocument/2006/relationships/hyperlink" Target="https://www.crisisshelter.org/" TargetMode="External"/><Relationship Id="rId10" Type="http://schemas.openxmlformats.org/officeDocument/2006/relationships/hyperlink" Target="mailto:mkatulis@pa.gov" TargetMode="External"/><Relationship Id="rId31" Type="http://schemas.openxmlformats.org/officeDocument/2006/relationships/image" Target="media/image4.gif"/><Relationship Id="rId44" Type="http://schemas.openxmlformats.org/officeDocument/2006/relationships/image" Target="media/image8.jpeg"/><Relationship Id="rId52" Type="http://schemas.openxmlformats.org/officeDocument/2006/relationships/hyperlink" Target="https://gcc02.safelinks.protection.outlook.com/?url=https%3A%2F%2Fprotect2.fireeye.com%2Fv1%2Furl%3Fk%3D14b6936c-4b2dabb7-14b6a253-0cc47adc5fa2-ef35c1c49a20b38c%26q%3D1%26e%3D013a45c6-40b9-4484-97b7-37ad664f0901%26u%3Dhttp%253A%252F%252Fr20.rs6.net%252Ftn.jsp%253Ff%253D001LgzaRYgNx8zEsjF1PGr-hx_lU4hisayONFUoSQ6QV_cjEhqjeHQqaXgaeuPQU05CNYCb8Q7ewQFrVvboSEOrlJWV7yOvMZrVzNLxaXXUnZoaau5BbxECDsA4utkNt8MxJpdFwMlWmPvFQCSu0N5tv0MWH4xoaqReY6NpOCFEcASEmEaU3IcYsP7epcyCXKDKYdqe-ZGGPF-UDbgj3B96uw%253D%253D%2526c%253DIMpfOFg9eFqu5EIHKQnjTd1vSc_P35zrK2PJJXLUMnbwHfSGe1rsCg%253D%253D%2526ch%253D36OkUu1DzZw4-BKe3tY1nsb-OWz-N4VCoRttjCvBzmtTt--mY7jB5w%253D%253D&amp;data=04%7C01%7Cledorsey%40pa.gov%7C621236c73aea49bbe95508d8d202dddd%7C418e284101284dd59b6c47fc5a9a1bde%7C0%7C0%7C637490258877597749%7CUnknown%7CTWFpbGZsb3d8eyJWIjoiMC4wLjAwMDAiLCJQIjoiV2luMzIiLCJBTiI6Ik1haWwiLCJXVCI6Mn0%3D%7C3000&amp;sdata=rzS%2F%2BZWpb3Qz6Ir7BktdPgb1LspUXlogXa%2B1JGnvuvg%3D&amp;reserved=0" TargetMode="External"/><Relationship Id="rId60" Type="http://schemas.openxmlformats.org/officeDocument/2006/relationships/hyperlink" Target="http://www.ywcahbg.org/" TargetMode="External"/><Relationship Id="rId65" Type="http://schemas.openxmlformats.org/officeDocument/2006/relationships/hyperlink" Target="mailto:ledorsey@pa.gov" TargetMode="External"/><Relationship Id="rId73"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Vmccloskey@pa.gov" TargetMode="External"/><Relationship Id="rId13" Type="http://schemas.openxmlformats.org/officeDocument/2006/relationships/hyperlink" Target="https://www.techsafety.org/docusafe" TargetMode="External"/><Relationship Id="rId18" Type="http://schemas.openxmlformats.org/officeDocument/2006/relationships/hyperlink" Target="https://crimeandjusticenews.asu.edu/news/31-women-have-faced-violence-who-report-says" TargetMode="External"/><Relationship Id="rId39" Type="http://schemas.openxmlformats.org/officeDocument/2006/relationships/hyperlink" Target="http://r20.rs6.net/tn.jsp?f=001Mg1qpy3MROi25Mr0tHOIOpe-Ww4bYjoC7J4VM5IWga3VauOy6TX_tLOO5T7Gn1yFarTOO9F7GLO_V8ioujc_YaJ5vuoHoZ0wd2niNT3ygyX0tACo74I3FUz39wTpEeFLhq2-u6w5QssoNrRGvouV-A==&amp;c=VhHwCC5v2TqcZc3FA2h9N20WY9IAt7SjEM1vhReXhOYuFLrTOT9lhg==&amp;ch=6fJenPQVInM_UXb9p_idDc5Ipw4e9INO7QztPaiWB8hwwr2NuAsHUw==" TargetMode="External"/><Relationship Id="rId34" Type="http://schemas.openxmlformats.org/officeDocument/2006/relationships/hyperlink" Target="http://r20.rs6.net/tn.jsp?f=001Mg1qpy3MROi25Mr0tHOIOpe-Ww4bYjoC7J4VM5IWga3VauOy6TX_tF6XJw5jFP5XVuew3t9cVmmcuSMLKZIo100KWXvbHpksnIrY9GDQs5mDmzCiET4sbOCTeghM5-uTkPrJCSjQDdePPNRimDH5mJFFs8b-t4EZ&amp;c=VhHwCC5v2TqcZc3FA2h9N20WY9IAt7SjEM1vhReXhOYuFLrTOT9lhg==&amp;ch=6fJenPQVInM_UXb9p_idDc5Ipw4e9INO7QztPaiWB8hwwr2NuAsHUw==" TargetMode="External"/><Relationship Id="rId50" Type="http://schemas.openxmlformats.org/officeDocument/2006/relationships/hyperlink" Target="https://gcc02.safelinks.protection.outlook.com/?url=https%3A%2F%2Fprotect2.fireeye.com%2Fv1%2Furl%3Fk%3Da1b27976-fe2941ad-a1b24849-0cc47adc5fa2-b7084efc52b96996%26q%3D1%26e%3D013a45c6-40b9-4484-97b7-37ad664f0901%26u%3Dhttp%253A%252F%252Fr20.rs6.net%252Ftn.jsp%253Ff%253D001LgzaRYgNx8zEsjF1PGr-hx_lU4hisayONFUoSQ6QV_cjEhqjeHQqaXgaeuPQU05CYsmM0XINUB0sQ5J-oj4KfzGHsznlFXEeCf3nZZBujgMeHxISiBiE8isUCQ8ZMzlbCc_IOgSC-iLzz7MEaQ7AEYrsaiNoNdGzqYd5UMvzhZDSZfyagzZq3WXJYZsoaNVMbE-VASwVtA6EfEihifdGYPaP_ildGzd0LoPyx5mxwlgLfAS0HZRyhRmipbEfxWByRhi04yO81GY%253D%2526c%253DIMpfOFg9eFqu5EIHKQnjTd1vSc_P35zrK2PJJXLUMnbwHfSGe1rsCg%253D%253D%2526ch%253D36OkUu1DzZw4-BKe3tY1nsb-OWz-N4VCoRttjCvBzmtTt--mY7jB5w%253D%253D&amp;data=04%7C01%7Cledorsey%40pa.gov%7C621236c73aea49bbe95508d8d202dddd%7C418e284101284dd59b6c47fc5a9a1bde%7C0%7C0%7C637490258877538013%7CUnknown%7CTWFpbGZsb3d8eyJWIjoiMC4wLjAwMDAiLCJQIjoiV2luMzIiLCJBTiI6Ik1haWwiLCJXVCI6Mn0%3D%7C3000&amp;sdata=N0qK0R2YA7Aky6A403Ced%2BRxbJ%2FOOq%2Bfi%2BRXUD3NTyE%3D&amp;reserved=0" TargetMode="External"/><Relationship Id="rId55" Type="http://schemas.openxmlformats.org/officeDocument/2006/relationships/hyperlink" Target="file:///C:/Users/ledorsey/Documents/TF%20CBT%20Job%20Positions.docx" TargetMode="External"/><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C6C59-C119-4C8C-9B8A-3CBB347F934B}">
  <ds:schemaRefs>
    <ds:schemaRef ds:uri="http://schemas.openxmlformats.org/officeDocument/2006/bibliography"/>
  </ds:schemaRefs>
</ds:datastoreItem>
</file>

<file path=customXml/itemProps2.xml><?xml version="1.0" encoding="utf-8"?>
<ds:datastoreItem xmlns:ds="http://schemas.openxmlformats.org/officeDocument/2006/customXml" ds:itemID="{E316FF66-2A0E-43F0-9407-B87BBA63698B}"/>
</file>

<file path=customXml/itemProps3.xml><?xml version="1.0" encoding="utf-8"?>
<ds:datastoreItem xmlns:ds="http://schemas.openxmlformats.org/officeDocument/2006/customXml" ds:itemID="{8D138FEC-1AD5-4C75-9F5A-37ADE564E9A8}"/>
</file>

<file path=customXml/itemProps4.xml><?xml version="1.0" encoding="utf-8"?>
<ds:datastoreItem xmlns:ds="http://schemas.openxmlformats.org/officeDocument/2006/customXml" ds:itemID="{BABC7A98-5B0D-4AC0-854C-6156BFC93E40}"/>
</file>

<file path=docProps/app.xml><?xml version="1.0" encoding="utf-8"?>
<Properties xmlns="http://schemas.openxmlformats.org/officeDocument/2006/extended-properties" xmlns:vt="http://schemas.openxmlformats.org/officeDocument/2006/docPropsVTypes">
  <Template>Normal</Template>
  <TotalTime>1671</TotalTime>
  <Pages>1</Pages>
  <Words>5652</Words>
  <Characters>32220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23</cp:revision>
  <cp:lastPrinted>2019-10-04T15:32:00Z</cp:lastPrinted>
  <dcterms:created xsi:type="dcterms:W3CDTF">2021-02-18T14:36:00Z</dcterms:created>
  <dcterms:modified xsi:type="dcterms:W3CDTF">2021-03-23T18:55:00Z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