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77777777" w:rsidR="00A8548B" w:rsidRDefault="00A8548B" w:rsidP="00A8548B">
      <w:bookmarkStart w:id="0" w:name="_MailOriginal"/>
      <w:bookmarkStart w:id="1" w:name="_Hlk72315629"/>
      <w:bookmarkStart w:id="2" w:name="_Hlk16664893"/>
      <w:bookmarkStart w:id="3" w:name="_Hlk494287618"/>
      <w:bookmarkStart w:id="4" w:name="_Hlk35412774"/>
      <w:bookmarkStart w:id="5" w:name="_Hlk57129431"/>
      <w:bookmarkStart w:id="6" w:name="_GoBack"/>
    </w:p>
    <w:p w14:paraId="210C0862" w14:textId="6F9421EB" w:rsidR="00A8548B" w:rsidRDefault="00A8548B" w:rsidP="00A8548B">
      <w:pPr>
        <w:pStyle w:val="Header"/>
        <w:jc w:val="right"/>
        <w:rPr>
          <w:rFonts w:ascii="Georgia" w:hAnsi="Georgia"/>
          <w:b/>
          <w:bCs/>
        </w:rPr>
      </w:pPr>
      <w:r>
        <w:rPr>
          <w:noProof/>
        </w:rPr>
        <w:drawing>
          <wp:anchor distT="0" distB="0" distL="114300" distR="114300" simplePos="0" relativeHeight="251660288" behindDoc="1" locked="0" layoutInCell="1" allowOverlap="1" wp14:anchorId="581A2BAD" wp14:editId="4489A538">
            <wp:simplePos x="0" y="0"/>
            <wp:positionH relativeFrom="column">
              <wp:posOffset>-179070</wp:posOffset>
            </wp:positionH>
            <wp:positionV relativeFrom="paragraph">
              <wp:posOffset>-213360</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4BCBA46E" w:rsidR="00A8548B" w:rsidRDefault="00AB5663" w:rsidP="00A8548B">
      <w:pPr>
        <w:pStyle w:val="Issue"/>
      </w:pPr>
      <w:r>
        <w:t xml:space="preserve">September </w:t>
      </w:r>
      <w:r w:rsidR="00572226">
        <w:t>22</w:t>
      </w:r>
      <w:r>
        <w:t>,</w:t>
      </w:r>
      <w:r w:rsidR="00A8548B">
        <w:t xml:space="preserve"> 2021 </w:t>
      </w:r>
    </w:p>
    <w:p w14:paraId="5F5B8885" w14:textId="77777777" w:rsidR="00A8548B" w:rsidRDefault="00A8548B" w:rsidP="00A8548B">
      <w:pPr>
        <w:pStyle w:val="Issue"/>
      </w:pPr>
    </w:p>
    <w:p w14:paraId="55915206" w14:textId="77777777" w:rsidR="00A8548B" w:rsidRDefault="00A8548B" w:rsidP="00A8548B">
      <w:pPr>
        <w:pStyle w:val="IntroHeading"/>
        <w:spacing w:before="0"/>
        <w:rPr>
          <w:sz w:val="24"/>
          <w:szCs w:val="24"/>
        </w:rPr>
      </w:pPr>
      <w:bookmarkStart w:id="7" w:name="_Hlk75942065"/>
      <w:bookmarkStart w:id="8" w:name="_Hlk83200938"/>
      <w:r>
        <w:rPr>
          <w:sz w:val="24"/>
          <w:szCs w:val="24"/>
        </w:rPr>
        <w:t>In this Issue...</w:t>
      </w:r>
    </w:p>
    <w:p w14:paraId="54F9CF4F" w14:textId="3F336A1D" w:rsidR="00A5461D" w:rsidRPr="00A5461D" w:rsidRDefault="00A5461D" w:rsidP="00260F9D">
      <w:pPr>
        <w:pStyle w:val="ListParagraph"/>
        <w:numPr>
          <w:ilvl w:val="0"/>
          <w:numId w:val="1"/>
        </w:numPr>
        <w:rPr>
          <w:rFonts w:ascii="Arial" w:eastAsia="Times New Roman" w:hAnsi="Arial" w:cs="Arial"/>
          <w:sz w:val="20"/>
          <w:szCs w:val="20"/>
          <w:u w:val="single"/>
        </w:rPr>
      </w:pPr>
      <w:hyperlink w:anchor="_PCCD_Violence_Intervention" w:history="1">
        <w:r w:rsidRPr="00A5461D">
          <w:rPr>
            <w:rStyle w:val="Hyperlink"/>
            <w:rFonts w:ascii="Arial" w:eastAsia="Times New Roman" w:hAnsi="Arial" w:cs="Arial"/>
            <w:sz w:val="20"/>
            <w:szCs w:val="20"/>
          </w:rPr>
          <w:t>PCCD Violence Intervention and Prevention Grant Opportunity (Deadline to Apply: Friday, October 15, 2021)</w:t>
        </w:r>
      </w:hyperlink>
    </w:p>
    <w:p w14:paraId="046CF5F3" w14:textId="66B1FB12" w:rsidR="00260F9D" w:rsidRDefault="00A5461D" w:rsidP="00260F9D">
      <w:pPr>
        <w:pStyle w:val="ListParagraph"/>
        <w:numPr>
          <w:ilvl w:val="0"/>
          <w:numId w:val="1"/>
        </w:numPr>
        <w:rPr>
          <w:rStyle w:val="Hyperlink"/>
          <w:rFonts w:ascii="Arial" w:eastAsia="Times New Roman" w:hAnsi="Arial" w:cs="Arial"/>
          <w:color w:val="auto"/>
          <w:sz w:val="20"/>
          <w:szCs w:val="20"/>
        </w:rPr>
      </w:pPr>
      <w:hyperlink w:anchor="_The_Staggering_Costs" w:history="1">
        <w:r w:rsidR="006628D3" w:rsidRPr="006628D3">
          <w:rPr>
            <w:rStyle w:val="Hyperlink"/>
            <w:rFonts w:ascii="Arial" w:eastAsia="Times New Roman" w:hAnsi="Arial" w:cs="Arial"/>
            <w:sz w:val="20"/>
            <w:szCs w:val="20"/>
          </w:rPr>
          <w:t>The Staggering Costs of Sexual Harassment</w:t>
        </w:r>
      </w:hyperlink>
    </w:p>
    <w:p w14:paraId="57EEC8A6" w14:textId="5E04E46A" w:rsidR="00941A36" w:rsidRDefault="00A5461D" w:rsidP="00260F9D">
      <w:pPr>
        <w:pStyle w:val="ListParagraph"/>
        <w:numPr>
          <w:ilvl w:val="0"/>
          <w:numId w:val="1"/>
        </w:numPr>
        <w:rPr>
          <w:rStyle w:val="Hyperlink"/>
          <w:rFonts w:ascii="Arial" w:eastAsia="Times New Roman" w:hAnsi="Arial" w:cs="Arial"/>
          <w:color w:val="auto"/>
          <w:sz w:val="20"/>
          <w:szCs w:val="20"/>
        </w:rPr>
      </w:pPr>
      <w:hyperlink w:anchor="_Honoring_Our_Legacy" w:history="1">
        <w:r w:rsidR="00941A36" w:rsidRPr="00941A36">
          <w:rPr>
            <w:rStyle w:val="Hyperlink"/>
            <w:rFonts w:ascii="Arial" w:eastAsia="Times New Roman" w:hAnsi="Arial" w:cs="Arial"/>
            <w:sz w:val="20"/>
            <w:szCs w:val="20"/>
          </w:rPr>
          <w:t>Honoring Our Legacy</w:t>
        </w:r>
      </w:hyperlink>
    </w:p>
    <w:p w14:paraId="7CBB93B7" w14:textId="5EFC774E" w:rsidR="00941A36" w:rsidRDefault="00A5461D" w:rsidP="00260F9D">
      <w:pPr>
        <w:pStyle w:val="ListParagraph"/>
        <w:numPr>
          <w:ilvl w:val="0"/>
          <w:numId w:val="1"/>
        </w:numPr>
        <w:rPr>
          <w:rStyle w:val="Hyperlink"/>
          <w:rFonts w:ascii="Arial" w:eastAsia="Times New Roman" w:hAnsi="Arial" w:cs="Arial"/>
          <w:color w:val="auto"/>
          <w:sz w:val="20"/>
          <w:szCs w:val="20"/>
        </w:rPr>
      </w:pPr>
      <w:hyperlink w:anchor="_Looking_Forward_Report" w:history="1">
        <w:r w:rsidR="00941A36" w:rsidRPr="00941A36">
          <w:rPr>
            <w:rStyle w:val="Hyperlink"/>
            <w:rFonts w:ascii="Arial" w:eastAsia="Times New Roman" w:hAnsi="Arial" w:cs="Arial"/>
            <w:sz w:val="20"/>
            <w:szCs w:val="20"/>
          </w:rPr>
          <w:t>Looking Forward Report</w:t>
        </w:r>
      </w:hyperlink>
    </w:p>
    <w:p w14:paraId="6DAF9A9F" w14:textId="1F7B7235" w:rsidR="006628D3" w:rsidRPr="00C65BEB" w:rsidRDefault="00A5461D" w:rsidP="00260F9D">
      <w:pPr>
        <w:pStyle w:val="ListParagraph"/>
        <w:numPr>
          <w:ilvl w:val="0"/>
          <w:numId w:val="1"/>
        </w:numPr>
        <w:rPr>
          <w:rStyle w:val="Hyperlink"/>
          <w:rFonts w:ascii="Arial" w:eastAsia="Times New Roman" w:hAnsi="Arial" w:cs="Arial"/>
          <w:color w:val="auto"/>
          <w:sz w:val="20"/>
          <w:szCs w:val="20"/>
        </w:rPr>
      </w:pPr>
      <w:hyperlink w:anchor="_Getting_Child_Support" w:history="1">
        <w:r w:rsidR="006628D3" w:rsidRPr="006628D3">
          <w:rPr>
            <w:rStyle w:val="Hyperlink"/>
            <w:rFonts w:ascii="Arial" w:eastAsia="Times New Roman" w:hAnsi="Arial" w:cs="Arial"/>
            <w:sz w:val="20"/>
            <w:szCs w:val="20"/>
          </w:rPr>
          <w:t xml:space="preserve">Getting Child Support When </w:t>
        </w:r>
        <w:proofErr w:type="gramStart"/>
        <w:r w:rsidR="006628D3" w:rsidRPr="006628D3">
          <w:rPr>
            <w:rStyle w:val="Hyperlink"/>
            <w:rFonts w:ascii="Arial" w:eastAsia="Times New Roman" w:hAnsi="Arial" w:cs="Arial"/>
            <w:sz w:val="20"/>
            <w:szCs w:val="20"/>
          </w:rPr>
          <w:t>The</w:t>
        </w:r>
        <w:proofErr w:type="gramEnd"/>
        <w:r w:rsidR="006628D3" w:rsidRPr="006628D3">
          <w:rPr>
            <w:rStyle w:val="Hyperlink"/>
            <w:rFonts w:ascii="Arial" w:eastAsia="Times New Roman" w:hAnsi="Arial" w:cs="Arial"/>
            <w:sz w:val="20"/>
            <w:szCs w:val="20"/>
          </w:rPr>
          <w:t xml:space="preserve"> </w:t>
        </w:r>
        <w:proofErr w:type="spellStart"/>
        <w:r w:rsidR="006628D3" w:rsidRPr="006628D3">
          <w:rPr>
            <w:rStyle w:val="Hyperlink"/>
            <w:rFonts w:ascii="Arial" w:eastAsia="Times New Roman" w:hAnsi="Arial" w:cs="Arial"/>
            <w:sz w:val="20"/>
            <w:szCs w:val="20"/>
          </w:rPr>
          <w:t>Coparent</w:t>
        </w:r>
        <w:proofErr w:type="spellEnd"/>
        <w:r w:rsidR="006628D3" w:rsidRPr="006628D3">
          <w:rPr>
            <w:rStyle w:val="Hyperlink"/>
            <w:rFonts w:ascii="Arial" w:eastAsia="Times New Roman" w:hAnsi="Arial" w:cs="Arial"/>
            <w:sz w:val="20"/>
            <w:szCs w:val="20"/>
          </w:rPr>
          <w:t xml:space="preserve"> Is Abusive</w:t>
        </w:r>
      </w:hyperlink>
    </w:p>
    <w:p w14:paraId="5DD93072" w14:textId="1FA5DC44" w:rsidR="00C65BEB" w:rsidRDefault="00A5461D" w:rsidP="00260F9D">
      <w:pPr>
        <w:pStyle w:val="ListParagraph"/>
        <w:numPr>
          <w:ilvl w:val="0"/>
          <w:numId w:val="1"/>
        </w:numPr>
        <w:rPr>
          <w:rStyle w:val="Hyperlink"/>
          <w:rFonts w:ascii="Arial" w:eastAsia="Times New Roman" w:hAnsi="Arial" w:cs="Arial"/>
          <w:color w:val="auto"/>
          <w:sz w:val="20"/>
          <w:szCs w:val="20"/>
        </w:rPr>
      </w:pPr>
      <w:hyperlink w:anchor="_How_Sport_Can" w:history="1">
        <w:r w:rsidR="00C65BEB" w:rsidRPr="00C65BEB">
          <w:rPr>
            <w:rStyle w:val="Hyperlink"/>
            <w:rFonts w:ascii="Arial" w:eastAsia="Times New Roman" w:hAnsi="Arial" w:cs="Arial"/>
            <w:sz w:val="20"/>
            <w:szCs w:val="20"/>
          </w:rPr>
          <w:t xml:space="preserve">How Sport Can End Sexual </w:t>
        </w:r>
        <w:proofErr w:type="gramStart"/>
        <w:r w:rsidR="00C65BEB" w:rsidRPr="00C65BEB">
          <w:rPr>
            <w:rStyle w:val="Hyperlink"/>
            <w:rFonts w:ascii="Arial" w:eastAsia="Times New Roman" w:hAnsi="Arial" w:cs="Arial"/>
            <w:sz w:val="20"/>
            <w:szCs w:val="20"/>
          </w:rPr>
          <w:t>And</w:t>
        </w:r>
        <w:proofErr w:type="gramEnd"/>
        <w:r w:rsidR="00C65BEB" w:rsidRPr="00C65BEB">
          <w:rPr>
            <w:rStyle w:val="Hyperlink"/>
            <w:rFonts w:ascii="Arial" w:eastAsia="Times New Roman" w:hAnsi="Arial" w:cs="Arial"/>
            <w:sz w:val="20"/>
            <w:szCs w:val="20"/>
          </w:rPr>
          <w:t xml:space="preserve"> Domestic Violence In One Generation</w:t>
        </w:r>
      </w:hyperlink>
    </w:p>
    <w:p w14:paraId="38FFE755" w14:textId="60466F9B" w:rsidR="00C65BEB" w:rsidRDefault="00A5461D" w:rsidP="00260F9D">
      <w:pPr>
        <w:pStyle w:val="ListParagraph"/>
        <w:numPr>
          <w:ilvl w:val="0"/>
          <w:numId w:val="1"/>
        </w:numPr>
        <w:rPr>
          <w:rStyle w:val="Hyperlink"/>
          <w:rFonts w:ascii="Arial" w:eastAsia="Times New Roman" w:hAnsi="Arial" w:cs="Arial"/>
          <w:color w:val="auto"/>
          <w:sz w:val="20"/>
          <w:szCs w:val="20"/>
        </w:rPr>
      </w:pPr>
      <w:hyperlink w:anchor="_Teen_Dating_Violence" w:history="1">
        <w:r w:rsidR="00C65BEB" w:rsidRPr="00C65BEB">
          <w:rPr>
            <w:rStyle w:val="Hyperlink"/>
            <w:rFonts w:ascii="Arial" w:eastAsia="Times New Roman" w:hAnsi="Arial" w:cs="Arial"/>
            <w:sz w:val="20"/>
            <w:szCs w:val="20"/>
          </w:rPr>
          <w:t xml:space="preserve">Teen Dating Violence Help-Seeking Among Ethically </w:t>
        </w:r>
        <w:proofErr w:type="gramStart"/>
        <w:r w:rsidR="00C65BEB" w:rsidRPr="00C65BEB">
          <w:rPr>
            <w:rStyle w:val="Hyperlink"/>
            <w:rFonts w:ascii="Arial" w:eastAsia="Times New Roman" w:hAnsi="Arial" w:cs="Arial"/>
            <w:sz w:val="20"/>
            <w:szCs w:val="20"/>
          </w:rPr>
          <w:t>And</w:t>
        </w:r>
        <w:proofErr w:type="gramEnd"/>
        <w:r w:rsidR="00C65BEB" w:rsidRPr="00C65BEB">
          <w:rPr>
            <w:rStyle w:val="Hyperlink"/>
            <w:rFonts w:ascii="Arial" w:eastAsia="Times New Roman" w:hAnsi="Arial" w:cs="Arial"/>
            <w:sz w:val="20"/>
            <w:szCs w:val="20"/>
          </w:rPr>
          <w:t xml:space="preserve"> Racially Diverse Youth</w:t>
        </w:r>
      </w:hyperlink>
    </w:p>
    <w:p w14:paraId="09347AA2" w14:textId="51847D77" w:rsidR="00C65BEB" w:rsidRDefault="00A5461D" w:rsidP="00260F9D">
      <w:pPr>
        <w:pStyle w:val="ListParagraph"/>
        <w:numPr>
          <w:ilvl w:val="0"/>
          <w:numId w:val="1"/>
        </w:numPr>
        <w:rPr>
          <w:rStyle w:val="Hyperlink"/>
          <w:rFonts w:ascii="Arial" w:eastAsia="Times New Roman" w:hAnsi="Arial" w:cs="Arial"/>
          <w:color w:val="auto"/>
          <w:sz w:val="20"/>
          <w:szCs w:val="20"/>
        </w:rPr>
      </w:pPr>
      <w:hyperlink w:anchor="_The_Help-Seeking_Strategies," w:history="1">
        <w:r w:rsidR="00C65BEB" w:rsidRPr="00C65BEB">
          <w:rPr>
            <w:rStyle w:val="Hyperlink"/>
            <w:rFonts w:ascii="Arial" w:eastAsia="Times New Roman" w:hAnsi="Arial" w:cs="Arial"/>
            <w:sz w:val="20"/>
            <w:szCs w:val="20"/>
          </w:rPr>
          <w:t xml:space="preserve">The Help-Seeking Strategies, Experiences, And Preferences </w:t>
        </w:r>
        <w:proofErr w:type="gramStart"/>
        <w:r w:rsidR="00C65BEB" w:rsidRPr="00C65BEB">
          <w:rPr>
            <w:rStyle w:val="Hyperlink"/>
            <w:rFonts w:ascii="Arial" w:eastAsia="Times New Roman" w:hAnsi="Arial" w:cs="Arial"/>
            <w:sz w:val="20"/>
            <w:szCs w:val="20"/>
          </w:rPr>
          <w:t>Of</w:t>
        </w:r>
        <w:proofErr w:type="gramEnd"/>
        <w:r w:rsidR="00C65BEB" w:rsidRPr="00C65BEB">
          <w:rPr>
            <w:rStyle w:val="Hyperlink"/>
            <w:rFonts w:ascii="Arial" w:eastAsia="Times New Roman" w:hAnsi="Arial" w:cs="Arial"/>
            <w:sz w:val="20"/>
            <w:szCs w:val="20"/>
          </w:rPr>
          <w:t xml:space="preserve"> LGBTQ Survivors Of Domestic Violence</w:t>
        </w:r>
      </w:hyperlink>
    </w:p>
    <w:p w14:paraId="62CE3032" w14:textId="24CE44DB" w:rsidR="00C65BEB" w:rsidRDefault="00A5461D" w:rsidP="00260F9D">
      <w:pPr>
        <w:pStyle w:val="ListParagraph"/>
        <w:numPr>
          <w:ilvl w:val="0"/>
          <w:numId w:val="1"/>
        </w:numPr>
        <w:rPr>
          <w:rStyle w:val="Hyperlink"/>
          <w:rFonts w:ascii="Arial" w:eastAsia="Times New Roman" w:hAnsi="Arial" w:cs="Arial"/>
          <w:color w:val="auto"/>
          <w:sz w:val="20"/>
          <w:szCs w:val="20"/>
        </w:rPr>
      </w:pPr>
      <w:hyperlink w:anchor="_The_Prevalence_Of" w:history="1">
        <w:r w:rsidR="00C65BEB" w:rsidRPr="00C65BEB">
          <w:rPr>
            <w:rStyle w:val="Hyperlink"/>
            <w:rFonts w:ascii="Arial" w:eastAsia="Times New Roman" w:hAnsi="Arial" w:cs="Arial"/>
            <w:sz w:val="20"/>
            <w:szCs w:val="20"/>
          </w:rPr>
          <w:t xml:space="preserve">The Prevalence </w:t>
        </w:r>
        <w:proofErr w:type="gramStart"/>
        <w:r w:rsidR="00C65BEB" w:rsidRPr="00C65BEB">
          <w:rPr>
            <w:rStyle w:val="Hyperlink"/>
            <w:rFonts w:ascii="Arial" w:eastAsia="Times New Roman" w:hAnsi="Arial" w:cs="Arial"/>
            <w:sz w:val="20"/>
            <w:szCs w:val="20"/>
          </w:rPr>
          <w:t>Of</w:t>
        </w:r>
        <w:proofErr w:type="gramEnd"/>
        <w:r w:rsidR="00C65BEB" w:rsidRPr="00C65BEB">
          <w:rPr>
            <w:rStyle w:val="Hyperlink"/>
            <w:rFonts w:ascii="Arial" w:eastAsia="Times New Roman" w:hAnsi="Arial" w:cs="Arial"/>
            <w:sz w:val="20"/>
            <w:szCs w:val="20"/>
          </w:rPr>
          <w:t xml:space="preserve"> Trauma Voyeurism</w:t>
        </w:r>
      </w:hyperlink>
    </w:p>
    <w:p w14:paraId="18345BBB" w14:textId="1671C9EF" w:rsidR="00C65BEB" w:rsidRDefault="00A5461D" w:rsidP="00260F9D">
      <w:pPr>
        <w:pStyle w:val="ListParagraph"/>
        <w:numPr>
          <w:ilvl w:val="0"/>
          <w:numId w:val="1"/>
        </w:numPr>
        <w:rPr>
          <w:rStyle w:val="Hyperlink"/>
          <w:rFonts w:ascii="Arial" w:eastAsia="Times New Roman" w:hAnsi="Arial" w:cs="Arial"/>
          <w:color w:val="auto"/>
          <w:sz w:val="20"/>
          <w:szCs w:val="20"/>
        </w:rPr>
      </w:pPr>
      <w:hyperlink w:anchor="_How_Can_Domestic" w:history="1">
        <w:r w:rsidR="00C65BEB" w:rsidRPr="00C65BEB">
          <w:rPr>
            <w:rStyle w:val="Hyperlink"/>
            <w:rFonts w:ascii="Arial" w:eastAsia="Times New Roman" w:hAnsi="Arial" w:cs="Arial"/>
            <w:sz w:val="20"/>
            <w:szCs w:val="20"/>
          </w:rPr>
          <w:t xml:space="preserve">How Can Domestic </w:t>
        </w:r>
        <w:proofErr w:type="gramStart"/>
        <w:r w:rsidR="00C65BEB" w:rsidRPr="00C65BEB">
          <w:rPr>
            <w:rStyle w:val="Hyperlink"/>
            <w:rFonts w:ascii="Arial" w:eastAsia="Times New Roman" w:hAnsi="Arial" w:cs="Arial"/>
            <w:sz w:val="20"/>
            <w:szCs w:val="20"/>
          </w:rPr>
          <w:t>And</w:t>
        </w:r>
        <w:proofErr w:type="gramEnd"/>
        <w:r w:rsidR="00C65BEB" w:rsidRPr="00C65BEB">
          <w:rPr>
            <w:rStyle w:val="Hyperlink"/>
            <w:rFonts w:ascii="Arial" w:eastAsia="Times New Roman" w:hAnsi="Arial" w:cs="Arial"/>
            <w:sz w:val="20"/>
            <w:szCs w:val="20"/>
          </w:rPr>
          <w:t xml:space="preserve"> Sexual Violence Advocates Center Health Equity For Black Women In Our Work?</w:t>
        </w:r>
      </w:hyperlink>
    </w:p>
    <w:p w14:paraId="6491E24D" w14:textId="5BDCE2B3" w:rsidR="00260F9D" w:rsidRDefault="00260F9D" w:rsidP="00260F9D">
      <w:pPr>
        <w:rPr>
          <w:rStyle w:val="Hyperlink"/>
          <w:rFonts w:ascii="Arial" w:eastAsia="Times New Roman" w:hAnsi="Arial" w:cs="Arial"/>
          <w:color w:val="auto"/>
          <w:sz w:val="20"/>
          <w:szCs w:val="20"/>
        </w:rPr>
      </w:pPr>
    </w:p>
    <w:bookmarkEnd w:id="8"/>
    <w:p w14:paraId="43F1CCA3" w14:textId="77777777" w:rsidR="006628D3" w:rsidRPr="00260F9D" w:rsidRDefault="006628D3" w:rsidP="00260F9D">
      <w:pPr>
        <w:rPr>
          <w:rStyle w:val="Hyperlink"/>
          <w:rFonts w:ascii="Arial" w:eastAsia="Times New Roman" w:hAnsi="Arial" w:cs="Arial"/>
          <w:color w:val="auto"/>
          <w:sz w:val="20"/>
          <w:szCs w:val="20"/>
        </w:rPr>
      </w:pPr>
    </w:p>
    <w:p w14:paraId="5A46EF56" w14:textId="77777777" w:rsidR="00260F9D" w:rsidRPr="00260F9D" w:rsidRDefault="00260F9D" w:rsidP="00260F9D">
      <w:pPr>
        <w:rPr>
          <w:rFonts w:ascii="Arial" w:eastAsia="Times New Roman" w:hAnsi="Arial" w:cs="Arial"/>
          <w:sz w:val="20"/>
          <w:szCs w:val="20"/>
          <w:u w:val="single"/>
        </w:rPr>
      </w:pPr>
    </w:p>
    <w:p w14:paraId="0B7931B9" w14:textId="77777777" w:rsidR="00A8548B" w:rsidRDefault="00A8548B" w:rsidP="00A8548B">
      <w:pPr>
        <w:pStyle w:val="IntroHeading"/>
        <w:spacing w:before="0"/>
        <w:rPr>
          <w:sz w:val="24"/>
          <w:szCs w:val="24"/>
        </w:rPr>
      </w:pPr>
      <w:r>
        <w:rPr>
          <w:sz w:val="24"/>
          <w:szCs w:val="24"/>
        </w:rPr>
        <w:t>Upcoming Trainings &amp; Events</w:t>
      </w:r>
    </w:p>
    <w:p w14:paraId="43753D34" w14:textId="77777777" w:rsidR="00A8548B" w:rsidRDefault="00A8548B" w:rsidP="00A8548B">
      <w:pPr>
        <w:pStyle w:val="IntroHeading"/>
        <w:spacing w:before="0"/>
        <w:rPr>
          <w:sz w:val="24"/>
          <w:szCs w:val="24"/>
        </w:rPr>
      </w:pPr>
    </w:p>
    <w:p w14:paraId="640499A7" w14:textId="17EC5A31" w:rsidR="00C65BEB" w:rsidRDefault="00A5461D" w:rsidP="00AB5663">
      <w:pPr>
        <w:pStyle w:val="IntroHeading"/>
        <w:numPr>
          <w:ilvl w:val="0"/>
          <w:numId w:val="2"/>
        </w:numPr>
        <w:spacing w:before="0"/>
        <w:outlineLvl w:val="9"/>
        <w:rPr>
          <w:rFonts w:eastAsia="Times New Roman"/>
          <w:b w:val="0"/>
          <w:bCs w:val="0"/>
          <w:sz w:val="20"/>
          <w:szCs w:val="20"/>
        </w:rPr>
      </w:pPr>
      <w:hyperlink w:anchor="_The_Human_Trafficking" w:history="1">
        <w:r w:rsidR="00C65BEB" w:rsidRPr="00C65BEB">
          <w:rPr>
            <w:rStyle w:val="Hyperlink"/>
            <w:rFonts w:eastAsia="Times New Roman" w:cs="Arial"/>
            <w:b w:val="0"/>
            <w:bCs w:val="0"/>
            <w:sz w:val="20"/>
            <w:szCs w:val="20"/>
          </w:rPr>
          <w:t>The Human Trafficking Capacity Building Center</w:t>
        </w:r>
      </w:hyperlink>
    </w:p>
    <w:p w14:paraId="614CC2AB" w14:textId="72C3C6B2" w:rsidR="00EB7992" w:rsidRDefault="00A5461D" w:rsidP="00AB5663">
      <w:pPr>
        <w:pStyle w:val="IntroHeading"/>
        <w:numPr>
          <w:ilvl w:val="0"/>
          <w:numId w:val="2"/>
        </w:numPr>
        <w:spacing w:before="0"/>
        <w:outlineLvl w:val="9"/>
        <w:rPr>
          <w:rFonts w:eastAsia="Times New Roman"/>
          <w:b w:val="0"/>
          <w:bCs w:val="0"/>
          <w:sz w:val="20"/>
          <w:szCs w:val="20"/>
        </w:rPr>
      </w:pPr>
      <w:hyperlink w:anchor="_Honoring_Victims_And" w:history="1">
        <w:r w:rsidR="00EB7992" w:rsidRPr="00EB7992">
          <w:rPr>
            <w:rStyle w:val="Hyperlink"/>
            <w:rFonts w:eastAsia="Times New Roman" w:cs="Arial"/>
            <w:b w:val="0"/>
            <w:bCs w:val="0"/>
            <w:sz w:val="20"/>
            <w:szCs w:val="20"/>
          </w:rPr>
          <w:t xml:space="preserve">Honoring Victims </w:t>
        </w:r>
        <w:proofErr w:type="gramStart"/>
        <w:r w:rsidR="00EB7992" w:rsidRPr="00EB7992">
          <w:rPr>
            <w:rStyle w:val="Hyperlink"/>
            <w:rFonts w:eastAsia="Times New Roman" w:cs="Arial"/>
            <w:b w:val="0"/>
            <w:bCs w:val="0"/>
            <w:sz w:val="20"/>
            <w:szCs w:val="20"/>
          </w:rPr>
          <w:t>And</w:t>
        </w:r>
        <w:proofErr w:type="gramEnd"/>
        <w:r w:rsidR="00EB7992" w:rsidRPr="00EB7992">
          <w:rPr>
            <w:rStyle w:val="Hyperlink"/>
            <w:rFonts w:eastAsia="Times New Roman" w:cs="Arial"/>
            <w:b w:val="0"/>
            <w:bCs w:val="0"/>
            <w:sz w:val="20"/>
            <w:szCs w:val="20"/>
          </w:rPr>
          <w:t xml:space="preserve"> Co-Victims Of Violence: An Urban Mini-Summit</w:t>
        </w:r>
      </w:hyperlink>
    </w:p>
    <w:p w14:paraId="6CF17854" w14:textId="4A8178D0" w:rsidR="006628D3" w:rsidRDefault="00A5461D" w:rsidP="00AB5663">
      <w:pPr>
        <w:pStyle w:val="IntroHeading"/>
        <w:numPr>
          <w:ilvl w:val="0"/>
          <w:numId w:val="2"/>
        </w:numPr>
        <w:spacing w:before="0"/>
        <w:outlineLvl w:val="9"/>
        <w:rPr>
          <w:rFonts w:eastAsia="Times New Roman"/>
          <w:b w:val="0"/>
          <w:bCs w:val="0"/>
          <w:sz w:val="20"/>
          <w:szCs w:val="20"/>
        </w:rPr>
      </w:pPr>
      <w:hyperlink w:anchor="_Caught_In_The" w:history="1">
        <w:r w:rsidR="006628D3" w:rsidRPr="006628D3">
          <w:rPr>
            <w:rStyle w:val="Hyperlink"/>
            <w:rFonts w:eastAsia="Times New Roman" w:cs="Arial"/>
            <w:b w:val="0"/>
            <w:bCs w:val="0"/>
            <w:sz w:val="20"/>
            <w:szCs w:val="20"/>
          </w:rPr>
          <w:t xml:space="preserve">Caught </w:t>
        </w:r>
        <w:proofErr w:type="gramStart"/>
        <w:r w:rsidR="006628D3" w:rsidRPr="006628D3">
          <w:rPr>
            <w:rStyle w:val="Hyperlink"/>
            <w:rFonts w:eastAsia="Times New Roman" w:cs="Arial"/>
            <w:b w:val="0"/>
            <w:bCs w:val="0"/>
            <w:sz w:val="20"/>
            <w:szCs w:val="20"/>
          </w:rPr>
          <w:t>In</w:t>
        </w:r>
        <w:proofErr w:type="gramEnd"/>
        <w:r w:rsidR="006628D3" w:rsidRPr="006628D3">
          <w:rPr>
            <w:rStyle w:val="Hyperlink"/>
            <w:rFonts w:eastAsia="Times New Roman" w:cs="Arial"/>
            <w:b w:val="0"/>
            <w:bCs w:val="0"/>
            <w:sz w:val="20"/>
            <w:szCs w:val="20"/>
          </w:rPr>
          <w:t xml:space="preserve"> The Middle: Child Abuse &amp; Domestic Violence</w:t>
        </w:r>
      </w:hyperlink>
    </w:p>
    <w:p w14:paraId="4893742E" w14:textId="1E8244FA" w:rsidR="006628D3" w:rsidRDefault="00A5461D" w:rsidP="00AB5663">
      <w:pPr>
        <w:pStyle w:val="IntroHeading"/>
        <w:numPr>
          <w:ilvl w:val="0"/>
          <w:numId w:val="2"/>
        </w:numPr>
        <w:spacing w:before="0"/>
        <w:outlineLvl w:val="9"/>
        <w:rPr>
          <w:rFonts w:eastAsia="Times New Roman"/>
          <w:b w:val="0"/>
          <w:bCs w:val="0"/>
          <w:sz w:val="20"/>
          <w:szCs w:val="20"/>
        </w:rPr>
      </w:pPr>
      <w:hyperlink w:anchor="_Mentoring_Youth_Impacted" w:history="1">
        <w:r w:rsidR="006628D3" w:rsidRPr="006628D3">
          <w:rPr>
            <w:rStyle w:val="Hyperlink"/>
            <w:rFonts w:eastAsia="Times New Roman" w:cs="Arial"/>
            <w:b w:val="0"/>
            <w:bCs w:val="0"/>
            <w:sz w:val="20"/>
            <w:szCs w:val="20"/>
          </w:rPr>
          <w:t xml:space="preserve">Mentoring Youth Impacted </w:t>
        </w:r>
        <w:proofErr w:type="gramStart"/>
        <w:r w:rsidR="006628D3" w:rsidRPr="006628D3">
          <w:rPr>
            <w:rStyle w:val="Hyperlink"/>
            <w:rFonts w:eastAsia="Times New Roman" w:cs="Arial"/>
            <w:b w:val="0"/>
            <w:bCs w:val="0"/>
            <w:sz w:val="20"/>
            <w:szCs w:val="20"/>
          </w:rPr>
          <w:t>By</w:t>
        </w:r>
        <w:proofErr w:type="gramEnd"/>
        <w:r w:rsidR="006628D3" w:rsidRPr="006628D3">
          <w:rPr>
            <w:rStyle w:val="Hyperlink"/>
            <w:rFonts w:eastAsia="Times New Roman" w:cs="Arial"/>
            <w:b w:val="0"/>
            <w:bCs w:val="0"/>
            <w:sz w:val="20"/>
            <w:szCs w:val="20"/>
          </w:rPr>
          <w:t xml:space="preserve"> Sexual Exploitation</w:t>
        </w:r>
      </w:hyperlink>
    </w:p>
    <w:p w14:paraId="069CF694" w14:textId="7D3D43DC" w:rsidR="006628D3" w:rsidRDefault="00A5461D" w:rsidP="00AB5663">
      <w:pPr>
        <w:pStyle w:val="IntroHeading"/>
        <w:numPr>
          <w:ilvl w:val="0"/>
          <w:numId w:val="2"/>
        </w:numPr>
        <w:spacing w:before="0"/>
        <w:outlineLvl w:val="9"/>
        <w:rPr>
          <w:rFonts w:eastAsia="Times New Roman"/>
          <w:b w:val="0"/>
          <w:bCs w:val="0"/>
          <w:sz w:val="20"/>
          <w:szCs w:val="20"/>
        </w:rPr>
      </w:pPr>
      <w:hyperlink w:anchor="_End_Abuse_Of" w:history="1">
        <w:r w:rsidR="006628D3" w:rsidRPr="006628D3">
          <w:rPr>
            <w:rStyle w:val="Hyperlink"/>
            <w:rFonts w:eastAsia="Times New Roman" w:cs="Arial"/>
            <w:b w:val="0"/>
            <w:bCs w:val="0"/>
            <w:sz w:val="20"/>
            <w:szCs w:val="20"/>
          </w:rPr>
          <w:t xml:space="preserve">End Abuse </w:t>
        </w:r>
        <w:proofErr w:type="gramStart"/>
        <w:r w:rsidR="006628D3" w:rsidRPr="006628D3">
          <w:rPr>
            <w:rStyle w:val="Hyperlink"/>
            <w:rFonts w:eastAsia="Times New Roman" w:cs="Arial"/>
            <w:b w:val="0"/>
            <w:bCs w:val="0"/>
            <w:sz w:val="20"/>
            <w:szCs w:val="20"/>
          </w:rPr>
          <w:t>Of</w:t>
        </w:r>
        <w:proofErr w:type="gramEnd"/>
        <w:r w:rsidR="006628D3" w:rsidRPr="006628D3">
          <w:rPr>
            <w:rStyle w:val="Hyperlink"/>
            <w:rFonts w:eastAsia="Times New Roman" w:cs="Arial"/>
            <w:b w:val="0"/>
            <w:bCs w:val="0"/>
            <w:sz w:val="20"/>
            <w:szCs w:val="20"/>
          </w:rPr>
          <w:t xml:space="preserve"> People With Disabilities</w:t>
        </w:r>
      </w:hyperlink>
    </w:p>
    <w:p w14:paraId="3261460F" w14:textId="5E7F392D" w:rsidR="006628D3" w:rsidRDefault="00A5461D" w:rsidP="00AB5663">
      <w:pPr>
        <w:pStyle w:val="IntroHeading"/>
        <w:numPr>
          <w:ilvl w:val="0"/>
          <w:numId w:val="2"/>
        </w:numPr>
        <w:spacing w:before="0"/>
        <w:outlineLvl w:val="9"/>
        <w:rPr>
          <w:rFonts w:eastAsia="Times New Roman"/>
          <w:b w:val="0"/>
          <w:bCs w:val="0"/>
          <w:sz w:val="20"/>
          <w:szCs w:val="20"/>
        </w:rPr>
      </w:pPr>
      <w:hyperlink w:anchor="_PA_Child_Abuse" w:history="1">
        <w:r w:rsidR="006628D3" w:rsidRPr="006628D3">
          <w:rPr>
            <w:rStyle w:val="Hyperlink"/>
            <w:rFonts w:eastAsia="Times New Roman" w:cs="Arial"/>
            <w:b w:val="0"/>
            <w:bCs w:val="0"/>
            <w:sz w:val="20"/>
            <w:szCs w:val="20"/>
          </w:rPr>
          <w:t xml:space="preserve">Training Institute </w:t>
        </w:r>
        <w:proofErr w:type="gramStart"/>
        <w:r w:rsidR="006628D3" w:rsidRPr="006628D3">
          <w:rPr>
            <w:rStyle w:val="Hyperlink"/>
            <w:rFonts w:eastAsia="Times New Roman" w:cs="Arial"/>
            <w:b w:val="0"/>
            <w:bCs w:val="0"/>
            <w:sz w:val="20"/>
            <w:szCs w:val="20"/>
          </w:rPr>
          <w:t>On</w:t>
        </w:r>
        <w:proofErr w:type="gramEnd"/>
        <w:r w:rsidR="006628D3" w:rsidRPr="006628D3">
          <w:rPr>
            <w:rStyle w:val="Hyperlink"/>
            <w:rFonts w:eastAsia="Times New Roman" w:cs="Arial"/>
            <w:b w:val="0"/>
            <w:bCs w:val="0"/>
            <w:sz w:val="20"/>
            <w:szCs w:val="20"/>
          </w:rPr>
          <w:t xml:space="preserve"> Strangulation Prevention</w:t>
        </w:r>
      </w:hyperlink>
    </w:p>
    <w:p w14:paraId="51C15AF9" w14:textId="12704B95" w:rsidR="006628D3" w:rsidRDefault="00A5461D" w:rsidP="00AB5663">
      <w:pPr>
        <w:pStyle w:val="IntroHeading"/>
        <w:numPr>
          <w:ilvl w:val="0"/>
          <w:numId w:val="2"/>
        </w:numPr>
        <w:spacing w:before="0"/>
        <w:outlineLvl w:val="9"/>
        <w:rPr>
          <w:rFonts w:eastAsia="Times New Roman"/>
          <w:b w:val="0"/>
          <w:bCs w:val="0"/>
          <w:sz w:val="20"/>
          <w:szCs w:val="20"/>
        </w:rPr>
      </w:pPr>
      <w:hyperlink w:anchor="_Domestic_Violence_&amp;" w:history="1">
        <w:r w:rsidR="006628D3" w:rsidRPr="006628D3">
          <w:rPr>
            <w:rStyle w:val="Hyperlink"/>
            <w:rFonts w:eastAsia="Times New Roman" w:cs="Arial"/>
            <w:b w:val="0"/>
            <w:bCs w:val="0"/>
            <w:sz w:val="20"/>
            <w:szCs w:val="20"/>
          </w:rPr>
          <w:t xml:space="preserve">Domestic Violence &amp; Trauma Informed Care: Collaboration &amp; Response </w:t>
        </w:r>
        <w:proofErr w:type="gramStart"/>
        <w:r w:rsidR="006628D3" w:rsidRPr="006628D3">
          <w:rPr>
            <w:rStyle w:val="Hyperlink"/>
            <w:rFonts w:eastAsia="Times New Roman" w:cs="Arial"/>
            <w:b w:val="0"/>
            <w:bCs w:val="0"/>
            <w:sz w:val="20"/>
            <w:szCs w:val="20"/>
          </w:rPr>
          <w:t>To</w:t>
        </w:r>
        <w:proofErr w:type="gramEnd"/>
        <w:r w:rsidR="006628D3" w:rsidRPr="006628D3">
          <w:rPr>
            <w:rStyle w:val="Hyperlink"/>
            <w:rFonts w:eastAsia="Times New Roman" w:cs="Arial"/>
            <w:b w:val="0"/>
            <w:bCs w:val="0"/>
            <w:sz w:val="20"/>
            <w:szCs w:val="20"/>
          </w:rPr>
          <w:t xml:space="preserve"> Survivors</w:t>
        </w:r>
      </w:hyperlink>
    </w:p>
    <w:p w14:paraId="79105909" w14:textId="4DFC6932" w:rsidR="006628D3" w:rsidRDefault="00A5461D" w:rsidP="00AB5663">
      <w:pPr>
        <w:pStyle w:val="IntroHeading"/>
        <w:numPr>
          <w:ilvl w:val="0"/>
          <w:numId w:val="2"/>
        </w:numPr>
        <w:spacing w:before="0"/>
        <w:outlineLvl w:val="9"/>
        <w:rPr>
          <w:rFonts w:eastAsia="Times New Roman"/>
          <w:b w:val="0"/>
          <w:bCs w:val="0"/>
          <w:sz w:val="20"/>
          <w:szCs w:val="20"/>
        </w:rPr>
      </w:pPr>
      <w:hyperlink w:anchor="_Third_Thursday_Series" w:history="1">
        <w:r w:rsidR="006628D3" w:rsidRPr="006628D3">
          <w:rPr>
            <w:rStyle w:val="Hyperlink"/>
            <w:rFonts w:eastAsia="Times New Roman" w:cs="Arial"/>
            <w:b w:val="0"/>
            <w:bCs w:val="0"/>
            <w:sz w:val="20"/>
            <w:szCs w:val="20"/>
          </w:rPr>
          <w:t>Third Thursday Series</w:t>
        </w:r>
      </w:hyperlink>
    </w:p>
    <w:p w14:paraId="675C7702" w14:textId="02586532" w:rsidR="006628D3" w:rsidRDefault="00A5461D" w:rsidP="00AB5663">
      <w:pPr>
        <w:pStyle w:val="IntroHeading"/>
        <w:numPr>
          <w:ilvl w:val="0"/>
          <w:numId w:val="2"/>
        </w:numPr>
        <w:spacing w:before="0"/>
        <w:outlineLvl w:val="9"/>
        <w:rPr>
          <w:rFonts w:eastAsia="Times New Roman"/>
          <w:b w:val="0"/>
          <w:bCs w:val="0"/>
          <w:sz w:val="20"/>
          <w:szCs w:val="20"/>
        </w:rPr>
      </w:pPr>
      <w:hyperlink w:anchor="_Coordinated_Trauma_Support_1" w:history="1">
        <w:r w:rsidR="006628D3" w:rsidRPr="006628D3">
          <w:rPr>
            <w:rStyle w:val="Hyperlink"/>
            <w:rFonts w:eastAsia="Times New Roman" w:cs="Arial"/>
            <w:b w:val="0"/>
            <w:bCs w:val="0"/>
            <w:sz w:val="20"/>
            <w:szCs w:val="20"/>
          </w:rPr>
          <w:t>Victims Compensation Assistance Program Online Trainings</w:t>
        </w:r>
      </w:hyperlink>
    </w:p>
    <w:p w14:paraId="05994DB4" w14:textId="77777777" w:rsidR="00AD128C" w:rsidRDefault="00AD128C" w:rsidP="00AD128C">
      <w:pPr>
        <w:pStyle w:val="IntroHeading"/>
        <w:spacing w:before="0"/>
        <w:outlineLvl w:val="9"/>
        <w:rPr>
          <w:rFonts w:eastAsia="Times New Roman"/>
          <w:b w:val="0"/>
          <w:bCs w:val="0"/>
          <w:sz w:val="20"/>
          <w:szCs w:val="20"/>
        </w:rPr>
      </w:pPr>
    </w:p>
    <w:p w14:paraId="0177C46F" w14:textId="77777777" w:rsidR="00A8548B" w:rsidRDefault="00A8548B" w:rsidP="00A8548B">
      <w:pPr>
        <w:keepNext/>
        <w:rPr>
          <w:rFonts w:ascii="Arial" w:hAnsi="Arial" w:cs="Arial"/>
          <w:b/>
          <w:bCs/>
          <w:sz w:val="24"/>
          <w:szCs w:val="24"/>
        </w:rPr>
      </w:pPr>
      <w:r>
        <w:rPr>
          <w:rFonts w:ascii="Arial" w:hAnsi="Arial" w:cs="Arial"/>
          <w:b/>
          <w:bCs/>
          <w:sz w:val="24"/>
          <w:szCs w:val="24"/>
        </w:rPr>
        <w:t>Employment Opportunities</w:t>
      </w:r>
    </w:p>
    <w:p w14:paraId="719C4702" w14:textId="308646B1" w:rsidR="005D3229" w:rsidRPr="005D3229" w:rsidRDefault="00A5461D" w:rsidP="00AB5663">
      <w:pPr>
        <w:pStyle w:val="ListParagraph"/>
        <w:keepNext/>
        <w:numPr>
          <w:ilvl w:val="0"/>
          <w:numId w:val="3"/>
        </w:numPr>
        <w:rPr>
          <w:rFonts w:ascii="Arial" w:eastAsia="Times New Roman" w:hAnsi="Arial" w:cs="Arial"/>
          <w:sz w:val="20"/>
          <w:szCs w:val="20"/>
        </w:rPr>
      </w:pPr>
      <w:hyperlink w:anchor="_Central_Division_Victim" w:history="1">
        <w:r w:rsidR="005D3229" w:rsidRPr="005D3229">
          <w:rPr>
            <w:rStyle w:val="Hyperlink"/>
            <w:rFonts w:ascii="Arial" w:eastAsia="Times New Roman" w:hAnsi="Arial" w:cs="Arial"/>
            <w:sz w:val="20"/>
            <w:szCs w:val="20"/>
          </w:rPr>
          <w:t>Central Division Victim Services – Employment Opportunities</w:t>
        </w:r>
      </w:hyperlink>
    </w:p>
    <w:p w14:paraId="21D217CB" w14:textId="0EBC8739" w:rsidR="005662CC" w:rsidRDefault="00A5461D" w:rsidP="00AB5663">
      <w:pPr>
        <w:pStyle w:val="ListParagraph"/>
        <w:keepNext/>
        <w:numPr>
          <w:ilvl w:val="0"/>
          <w:numId w:val="3"/>
        </w:numPr>
        <w:rPr>
          <w:rFonts w:ascii="Arial" w:eastAsia="Times New Roman" w:hAnsi="Arial" w:cs="Arial"/>
          <w:sz w:val="20"/>
          <w:szCs w:val="20"/>
        </w:rPr>
      </w:pPr>
      <w:hyperlink w:anchor="_PAAR_–_Employment" w:history="1">
        <w:r w:rsidR="005662CC" w:rsidRPr="005662CC">
          <w:rPr>
            <w:rStyle w:val="Hyperlink"/>
            <w:rFonts w:ascii="Arial" w:eastAsia="Times New Roman" w:hAnsi="Arial" w:cs="Arial"/>
            <w:sz w:val="20"/>
            <w:szCs w:val="20"/>
          </w:rPr>
          <w:t>PAAR – Employment Opportunities</w:t>
        </w:r>
      </w:hyperlink>
    </w:p>
    <w:p w14:paraId="1C199A78" w14:textId="4D5995ED" w:rsidR="005662C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Neighborhood_Legal_Services" w:history="1">
        <w:r w:rsidR="00CA751C" w:rsidRPr="00CA751C">
          <w:rPr>
            <w:rStyle w:val="Hyperlink"/>
            <w:rFonts w:ascii="Arial" w:eastAsia="Times New Roman" w:hAnsi="Arial" w:cs="Arial"/>
            <w:sz w:val="20"/>
            <w:szCs w:val="20"/>
          </w:rPr>
          <w:t>Neighborhood Legal Services – Employment Opportunities</w:t>
        </w:r>
      </w:hyperlink>
    </w:p>
    <w:p w14:paraId="00D9969E" w14:textId="4DFCC0E5"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Mission_Kids_–" w:history="1">
        <w:r w:rsidR="00CA751C" w:rsidRPr="00CA751C">
          <w:rPr>
            <w:rStyle w:val="Hyperlink"/>
            <w:rFonts w:ascii="Arial" w:eastAsia="Times New Roman" w:hAnsi="Arial" w:cs="Arial"/>
            <w:sz w:val="20"/>
            <w:szCs w:val="20"/>
          </w:rPr>
          <w:t>Mission Kids – Employment Opportunities</w:t>
        </w:r>
      </w:hyperlink>
    </w:p>
    <w:p w14:paraId="7480F212" w14:textId="5A783C2C"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YWCA_Greater_Harrisburg" w:history="1">
        <w:r w:rsidR="00CA751C" w:rsidRPr="00CA751C">
          <w:rPr>
            <w:rStyle w:val="Hyperlink"/>
            <w:rFonts w:ascii="Arial" w:eastAsia="Times New Roman" w:hAnsi="Arial" w:cs="Arial"/>
            <w:sz w:val="20"/>
            <w:szCs w:val="20"/>
          </w:rPr>
          <w:t>YWCA Greater Harrisburg – Employment Opportunities</w:t>
        </w:r>
      </w:hyperlink>
    </w:p>
    <w:p w14:paraId="51A93774" w14:textId="6479DE88"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Safe_Berks_–" w:history="1">
        <w:r w:rsidR="00CA751C" w:rsidRPr="00CA751C">
          <w:rPr>
            <w:rStyle w:val="Hyperlink"/>
            <w:rFonts w:ascii="Arial" w:eastAsia="Times New Roman" w:hAnsi="Arial" w:cs="Arial"/>
            <w:sz w:val="20"/>
            <w:szCs w:val="20"/>
          </w:rPr>
          <w:t>Safe Berks – Job Opportunities</w:t>
        </w:r>
      </w:hyperlink>
    </w:p>
    <w:p w14:paraId="325B0151" w14:textId="209FCE6E"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Network_of_Victim_1" w:history="1">
        <w:r w:rsidR="00CA751C" w:rsidRPr="00CA751C">
          <w:rPr>
            <w:rStyle w:val="Hyperlink"/>
            <w:rFonts w:ascii="Arial" w:eastAsia="Times New Roman" w:hAnsi="Arial" w:cs="Arial"/>
            <w:sz w:val="20"/>
            <w:szCs w:val="20"/>
          </w:rPr>
          <w:t>Network of Victim Assistance – Employment Opportunities</w:t>
        </w:r>
      </w:hyperlink>
    </w:p>
    <w:p w14:paraId="2DBF146C" w14:textId="242EFCE6"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Blackburn_Center_–" w:history="1">
        <w:r w:rsidR="00CA751C" w:rsidRPr="00CA751C">
          <w:rPr>
            <w:rStyle w:val="Hyperlink"/>
            <w:rFonts w:ascii="Arial" w:eastAsia="Times New Roman" w:hAnsi="Arial" w:cs="Arial"/>
            <w:sz w:val="20"/>
            <w:szCs w:val="20"/>
          </w:rPr>
          <w:t>Blackburn Center – Employment Opportunities</w:t>
        </w:r>
      </w:hyperlink>
    </w:p>
    <w:p w14:paraId="39A8D274" w14:textId="659E00EE" w:rsidR="00CA751C"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Turning_Point_Of" w:history="1">
        <w:r w:rsidR="00CA751C" w:rsidRPr="00CA751C">
          <w:rPr>
            <w:rStyle w:val="Hyperlink"/>
            <w:rFonts w:ascii="Arial" w:eastAsia="Times New Roman" w:hAnsi="Arial" w:cs="Arial"/>
            <w:sz w:val="20"/>
            <w:szCs w:val="20"/>
          </w:rPr>
          <w:t xml:space="preserve">Turning Point </w:t>
        </w:r>
        <w:proofErr w:type="gramStart"/>
        <w:r w:rsidR="00CA751C" w:rsidRPr="00CA751C">
          <w:rPr>
            <w:rStyle w:val="Hyperlink"/>
            <w:rFonts w:ascii="Arial" w:eastAsia="Times New Roman" w:hAnsi="Arial" w:cs="Arial"/>
            <w:sz w:val="20"/>
            <w:szCs w:val="20"/>
          </w:rPr>
          <w:t>Of</w:t>
        </w:r>
        <w:proofErr w:type="gramEnd"/>
        <w:r w:rsidR="00CA751C" w:rsidRPr="00CA751C">
          <w:rPr>
            <w:rStyle w:val="Hyperlink"/>
            <w:rFonts w:ascii="Arial" w:eastAsia="Times New Roman" w:hAnsi="Arial" w:cs="Arial"/>
            <w:sz w:val="20"/>
            <w:szCs w:val="20"/>
          </w:rPr>
          <w:t xml:space="preserve"> Lehigh Valley – Employment Opportunities</w:t>
        </w:r>
      </w:hyperlink>
    </w:p>
    <w:p w14:paraId="79969EF9" w14:textId="508C48D4" w:rsidR="00CA751C" w:rsidRPr="00D177E6" w:rsidRDefault="00A5461D" w:rsidP="00AB5663">
      <w:pPr>
        <w:pStyle w:val="ListParagraph"/>
        <w:keepNext/>
        <w:numPr>
          <w:ilvl w:val="0"/>
          <w:numId w:val="3"/>
        </w:numPr>
        <w:rPr>
          <w:rStyle w:val="Hyperlink"/>
          <w:rFonts w:ascii="Arial" w:eastAsia="Times New Roman" w:hAnsi="Arial" w:cs="Arial"/>
          <w:color w:val="auto"/>
          <w:sz w:val="20"/>
          <w:szCs w:val="20"/>
          <w:u w:val="none"/>
        </w:rPr>
      </w:pPr>
      <w:hyperlink w:anchor="_Victims_Resource_Center" w:history="1">
        <w:r w:rsidR="00CA751C" w:rsidRPr="00CA751C">
          <w:rPr>
            <w:rStyle w:val="Hyperlink"/>
            <w:rFonts w:ascii="Arial" w:eastAsia="Times New Roman" w:hAnsi="Arial" w:cs="Arial"/>
            <w:sz w:val="20"/>
            <w:szCs w:val="20"/>
          </w:rPr>
          <w:t>Victims Resource Center – Employment Opportunities</w:t>
        </w:r>
      </w:hyperlink>
    </w:p>
    <w:p w14:paraId="098BBEEA" w14:textId="77777777" w:rsidR="00D177E6" w:rsidRPr="00D177E6" w:rsidRDefault="00D177E6" w:rsidP="00D177E6">
      <w:pPr>
        <w:keepNext/>
        <w:rPr>
          <w:rFonts w:ascii="Arial" w:eastAsia="Times New Roman" w:hAnsi="Arial" w:cs="Arial"/>
          <w:sz w:val="20"/>
          <w:szCs w:val="20"/>
        </w:rPr>
      </w:pPr>
    </w:p>
    <w:bookmarkEnd w:id="7"/>
    <w:p w14:paraId="6521922B" w14:textId="77777777" w:rsidR="00A8548B" w:rsidRDefault="00A8548B" w:rsidP="00A8548B">
      <w:pPr>
        <w:pStyle w:val="IntroHeading"/>
        <w:spacing w:before="0"/>
        <w:rPr>
          <w:sz w:val="24"/>
          <w:szCs w:val="24"/>
        </w:rPr>
      </w:pPr>
      <w:r>
        <w:rPr>
          <w:sz w:val="24"/>
          <w:szCs w:val="24"/>
        </w:rPr>
        <w:t xml:space="preserve">Upcoming Events </w:t>
      </w:r>
    </w:p>
    <w:p w14:paraId="53F17561" w14:textId="77777777" w:rsidR="00A8548B" w:rsidRDefault="00A5461D" w:rsidP="00AB5663">
      <w:pPr>
        <w:pStyle w:val="Text1"/>
        <w:numPr>
          <w:ilvl w:val="1"/>
          <w:numId w:val="4"/>
        </w:numPr>
        <w:spacing w:before="120"/>
        <w:ind w:hanging="270"/>
      </w:pPr>
      <w:hyperlink r:id="rId9" w:history="1">
        <w:r w:rsidR="00A8548B">
          <w:rPr>
            <w:rStyle w:val="Hyperlink"/>
          </w:rPr>
          <w:t>WebEx Online Trainings Available</w:t>
        </w:r>
      </w:hyperlink>
      <w:r w:rsidR="00A8548B">
        <w:rPr>
          <w:b/>
          <w:bCs/>
        </w:rPr>
        <w:br/>
      </w:r>
      <w:r w:rsidR="00A8548B">
        <w:t xml:space="preserve">Compensation Related: Basic Compensation and much more! </w:t>
      </w:r>
    </w:p>
    <w:p w14:paraId="7130EA72" w14:textId="77777777" w:rsidR="00A8548B" w:rsidRDefault="00A8548B" w:rsidP="00A8548B">
      <w:pPr>
        <w:pStyle w:val="Text1"/>
        <w:spacing w:before="120"/>
        <w:ind w:left="630"/>
        <w:rPr>
          <w:color w:val="000000"/>
        </w:rPr>
      </w:pPr>
      <w:r>
        <w:rPr>
          <w:color w:val="000000"/>
        </w:rPr>
        <w:t>Credits towards VOCA/RASA/VOJO training requirements are available for all sessions (unless indicated otherwise in the session description).  To receive training credits:  1) you must be logged into the session and 2) the WebEx application must be on your computer for the entire duration of the session.  As the OVS recognizes that emergencies may arise and you may not be able to attend the entire session, there is no prohibition against attending part of a session (although training credits will not be given in that instance).</w:t>
      </w:r>
    </w:p>
    <w:p w14:paraId="7C9EF9F1" w14:textId="77777777" w:rsidR="00A8548B" w:rsidRDefault="00A8548B" w:rsidP="00A8548B">
      <w:pPr>
        <w:pStyle w:val="Text1"/>
        <w:spacing w:before="120"/>
        <w:ind w:left="630"/>
        <w:rPr>
          <w:color w:val="000000"/>
        </w:rPr>
      </w:pPr>
    </w:p>
    <w:bookmarkStart w:id="9" w:name="_Hlk82787481"/>
    <w:bookmarkStart w:id="10" w:name="_Hlk83200720"/>
    <w:p w14:paraId="6CAAF9A2" w14:textId="65B3BCEB" w:rsidR="007F17D2" w:rsidRDefault="00941A36" w:rsidP="00A8548B">
      <w:pPr>
        <w:pStyle w:val="ReturntoTop"/>
        <w:ind w:left="360"/>
        <w:rPr>
          <w:rStyle w:val="Hyperlink"/>
        </w:rPr>
      </w:pPr>
      <w:r>
        <w:fldChar w:fldCharType="begin"/>
      </w:r>
      <w:r>
        <w:instrText xml:space="preserve"> HYPERLINK \l "_top" </w:instrText>
      </w:r>
      <w:r>
        <w:fldChar w:fldCharType="separate"/>
      </w:r>
      <w:r w:rsidR="00A8548B">
        <w:rPr>
          <w:rStyle w:val="Hyperlink"/>
        </w:rPr>
        <w:t>Return to top</w:t>
      </w:r>
      <w:r>
        <w:rPr>
          <w:rStyle w:val="Hyperlink"/>
        </w:rPr>
        <w:fldChar w:fldCharType="end"/>
      </w:r>
    </w:p>
    <w:bookmarkEnd w:id="9"/>
    <w:p w14:paraId="4891D605" w14:textId="77777777" w:rsidR="00A5461D" w:rsidRDefault="00A5461D" w:rsidP="00A5461D"/>
    <w:p w14:paraId="1DCC5C4E" w14:textId="77777777" w:rsidR="00A5461D" w:rsidRDefault="00A5461D" w:rsidP="00A5461D">
      <w:pPr>
        <w:pStyle w:val="Heading1"/>
        <w:spacing w:before="0"/>
        <w:rPr>
          <w:rFonts w:eastAsia="Times New Roman"/>
        </w:rPr>
      </w:pPr>
      <w:bookmarkStart w:id="11" w:name="_PCCD_Violence_Intervention"/>
      <w:bookmarkEnd w:id="11"/>
      <w:r>
        <w:rPr>
          <w:rFonts w:eastAsia="Times New Roman"/>
        </w:rPr>
        <w:t>PCCD Violence Intervention and Prevention Grant Opportunity (Deadline to Apply: Friday, October 15, 2021)</w:t>
      </w:r>
    </w:p>
    <w:p w14:paraId="3B637D6E" w14:textId="5C6E7397" w:rsidR="006D2849" w:rsidRDefault="006D2849" w:rsidP="00A5461D">
      <w:pPr>
        <w:rPr>
          <w:rStyle w:val="Hyperlink"/>
        </w:rPr>
      </w:pPr>
    </w:p>
    <w:p w14:paraId="4F931179" w14:textId="77777777" w:rsidR="00A5461D" w:rsidRPr="00A5461D" w:rsidRDefault="00A5461D" w:rsidP="00A5461D">
      <w:pPr>
        <w:keepNext/>
        <w:outlineLvl w:val="0"/>
        <w:rPr>
          <w:rFonts w:ascii="Arial" w:eastAsia="Times New Roman" w:hAnsi="Arial" w:cs="Arial"/>
          <w:kern w:val="36"/>
          <w:sz w:val="20"/>
          <w:szCs w:val="20"/>
        </w:rPr>
      </w:pPr>
      <w:r w:rsidRPr="00A5461D">
        <w:rPr>
          <w:rFonts w:ascii="Arial" w:eastAsia="Times New Roman" w:hAnsi="Arial" w:cs="Arial"/>
          <w:kern w:val="36"/>
          <w:sz w:val="20"/>
          <w:szCs w:val="20"/>
        </w:rPr>
        <w:t>PCCD announced the availability of $24 million in Violence Intervention and Prevention (VIP) funding for grants and technical assistance to address community violence throughout the Commonwealth. VIP funding is intended to support effective local intervening and preventative measures to stop gun and group violence in areas experiencing high rates of violent crime within Pennsylvania. Community-based organizations, institutions of higher education, local municipalities, district attorneys, and counties are eligible to apply.</w:t>
      </w:r>
    </w:p>
    <w:p w14:paraId="5812237A" w14:textId="77777777" w:rsidR="00A5461D" w:rsidRPr="00A5461D" w:rsidRDefault="00A5461D" w:rsidP="00A5461D">
      <w:pPr>
        <w:keepNext/>
        <w:outlineLvl w:val="0"/>
        <w:rPr>
          <w:rFonts w:ascii="Arial" w:eastAsia="Times New Roman" w:hAnsi="Arial" w:cs="Arial"/>
          <w:kern w:val="36"/>
          <w:sz w:val="20"/>
          <w:szCs w:val="20"/>
        </w:rPr>
      </w:pPr>
    </w:p>
    <w:p w14:paraId="4AE7D4F7" w14:textId="77777777" w:rsidR="00A5461D" w:rsidRPr="00A5461D" w:rsidRDefault="00A5461D" w:rsidP="00A5461D">
      <w:pPr>
        <w:rPr>
          <w:rFonts w:ascii="Arial" w:eastAsia="Calibri" w:hAnsi="Arial" w:cs="Arial"/>
          <w:sz w:val="20"/>
          <w:szCs w:val="20"/>
        </w:rPr>
      </w:pPr>
      <w:r w:rsidRPr="00A5461D">
        <w:rPr>
          <w:rFonts w:ascii="Arial" w:eastAsia="Calibri" w:hAnsi="Arial" w:cs="Arial"/>
          <w:sz w:val="20"/>
          <w:szCs w:val="20"/>
        </w:rPr>
        <w:t xml:space="preserve">Please click </w:t>
      </w:r>
      <w:hyperlink r:id="rId10" w:history="1">
        <w:r w:rsidRPr="00A5461D">
          <w:rPr>
            <w:rFonts w:ascii="Arial" w:eastAsia="Calibri" w:hAnsi="Arial" w:cs="Arial"/>
            <w:color w:val="0563C1"/>
            <w:sz w:val="20"/>
            <w:szCs w:val="20"/>
            <w:u w:val="single"/>
          </w:rPr>
          <w:t>here</w:t>
        </w:r>
      </w:hyperlink>
      <w:r w:rsidRPr="00A5461D">
        <w:rPr>
          <w:rFonts w:ascii="Arial" w:eastAsia="Calibri" w:hAnsi="Arial" w:cs="Arial"/>
          <w:sz w:val="20"/>
          <w:szCs w:val="20"/>
        </w:rPr>
        <w:t xml:space="preserve"> for more information about the solicitation and the application process.</w:t>
      </w:r>
    </w:p>
    <w:p w14:paraId="1455431F" w14:textId="77777777" w:rsidR="00A5461D" w:rsidRPr="00A5461D" w:rsidRDefault="00A5461D" w:rsidP="00A5461D">
      <w:pPr>
        <w:rPr>
          <w:rStyle w:val="Hyperlink"/>
          <w:rFonts w:ascii="Arial" w:hAnsi="Arial" w:cs="Arial"/>
        </w:rPr>
      </w:pPr>
    </w:p>
    <w:p w14:paraId="6D670856" w14:textId="77777777" w:rsidR="00A5461D" w:rsidRDefault="00A5461D" w:rsidP="00A5461D">
      <w:pPr>
        <w:pStyle w:val="ReturntoTop"/>
        <w:ind w:left="360"/>
        <w:rPr>
          <w:rStyle w:val="Hyperlink"/>
        </w:rPr>
      </w:pPr>
      <w:hyperlink w:anchor="_top" w:history="1">
        <w:r>
          <w:rPr>
            <w:rStyle w:val="Hyperlink"/>
          </w:rPr>
          <w:t>Return to top</w:t>
        </w:r>
      </w:hyperlink>
    </w:p>
    <w:p w14:paraId="26397742" w14:textId="5E6FB3EF" w:rsidR="006D2849" w:rsidRPr="003A5D76" w:rsidRDefault="003A5D76" w:rsidP="006628D3">
      <w:pPr>
        <w:pStyle w:val="Heading1"/>
        <w:spacing w:before="0"/>
        <w:rPr>
          <w:rStyle w:val="Hyperlink"/>
          <w:rFonts w:cs="Arial"/>
          <w:color w:val="auto"/>
          <w:u w:val="none"/>
        </w:rPr>
      </w:pPr>
      <w:bookmarkStart w:id="12" w:name="_The_Staggering_Costs"/>
      <w:bookmarkEnd w:id="12"/>
      <w:bookmarkEnd w:id="10"/>
      <w:r w:rsidRPr="003A5D76">
        <w:rPr>
          <w:rStyle w:val="Hyperlink"/>
          <w:rFonts w:cs="Arial"/>
          <w:color w:val="auto"/>
          <w:u w:val="none"/>
        </w:rPr>
        <w:t>The Staggering Costs of Sexual Harassment</w:t>
      </w:r>
    </w:p>
    <w:p w14:paraId="40C08C46" w14:textId="7E56AD8A" w:rsidR="003A5D76" w:rsidRDefault="003A5D76" w:rsidP="003A5D76"/>
    <w:p w14:paraId="5E4C7F8B" w14:textId="64077FAF" w:rsidR="003A5D76" w:rsidRPr="006628D3" w:rsidRDefault="006628D3" w:rsidP="003A5D76">
      <w:pPr>
        <w:rPr>
          <w:rFonts w:ascii="Arial" w:hAnsi="Arial" w:cs="Arial"/>
          <w:sz w:val="20"/>
          <w:szCs w:val="20"/>
        </w:rPr>
      </w:pPr>
      <w:r w:rsidRPr="006628D3">
        <w:rPr>
          <w:rFonts w:ascii="Arial" w:hAnsi="Arial" w:cs="Arial"/>
          <w:i/>
          <w:iCs/>
          <w:sz w:val="20"/>
          <w:szCs w:val="20"/>
        </w:rPr>
        <w:t>The Nation</w:t>
      </w:r>
      <w:r>
        <w:rPr>
          <w:rFonts w:ascii="Arial" w:hAnsi="Arial" w:cs="Arial"/>
          <w:i/>
          <w:iCs/>
          <w:sz w:val="20"/>
          <w:szCs w:val="20"/>
        </w:rPr>
        <w:t xml:space="preserve"> </w:t>
      </w:r>
      <w:r w:rsidRPr="006628D3">
        <w:rPr>
          <w:rFonts w:ascii="Arial" w:hAnsi="Arial" w:cs="Arial"/>
          <w:sz w:val="20"/>
          <w:szCs w:val="20"/>
        </w:rPr>
        <w:t>recent</w:t>
      </w:r>
      <w:r>
        <w:rPr>
          <w:rFonts w:ascii="Arial" w:hAnsi="Arial" w:cs="Arial"/>
          <w:sz w:val="20"/>
          <w:szCs w:val="20"/>
        </w:rPr>
        <w:t>ly published an article highlighting the cost of sexual harassment. “Settlements offer a semblance of justice, but they don’t make victims of sexual harassment whole.”</w:t>
      </w:r>
    </w:p>
    <w:p w14:paraId="1D0B43A5" w14:textId="542EDE31" w:rsidR="003A5D76" w:rsidRDefault="003A5D76" w:rsidP="003A5D76"/>
    <w:p w14:paraId="3A6728A4" w14:textId="228EE516" w:rsidR="003A5D76" w:rsidRDefault="003A5D76" w:rsidP="003A5D76"/>
    <w:p w14:paraId="5EF737BC" w14:textId="5E86B52F" w:rsidR="003A5D76" w:rsidRPr="003A5D76" w:rsidRDefault="003A5D76" w:rsidP="003A5D76">
      <w:pPr>
        <w:rPr>
          <w:rFonts w:ascii="Arial" w:hAnsi="Arial" w:cs="Arial"/>
          <w:sz w:val="20"/>
          <w:szCs w:val="20"/>
        </w:rPr>
      </w:pPr>
      <w:r w:rsidRPr="003A5D76">
        <w:rPr>
          <w:rFonts w:ascii="Arial" w:hAnsi="Arial" w:cs="Arial"/>
          <w:sz w:val="20"/>
          <w:szCs w:val="20"/>
        </w:rPr>
        <w:t xml:space="preserve">Please click </w:t>
      </w:r>
      <w:hyperlink r:id="rId11" w:history="1">
        <w:r w:rsidRPr="003A5D76">
          <w:rPr>
            <w:rStyle w:val="Hyperlink"/>
            <w:rFonts w:ascii="Arial" w:hAnsi="Arial" w:cs="Arial"/>
            <w:sz w:val="20"/>
            <w:szCs w:val="20"/>
          </w:rPr>
          <w:t>here</w:t>
        </w:r>
      </w:hyperlink>
      <w:r w:rsidRPr="003A5D76">
        <w:rPr>
          <w:rFonts w:ascii="Arial" w:hAnsi="Arial" w:cs="Arial"/>
          <w:sz w:val="20"/>
          <w:szCs w:val="20"/>
        </w:rPr>
        <w:t xml:space="preserve"> to read.</w:t>
      </w:r>
    </w:p>
    <w:p w14:paraId="7B4BD4F7" w14:textId="77777777" w:rsidR="003A5D76" w:rsidRDefault="00A5461D" w:rsidP="003A5D76">
      <w:pPr>
        <w:pStyle w:val="ReturntoTop"/>
        <w:ind w:left="360"/>
        <w:rPr>
          <w:rStyle w:val="Hyperlink"/>
        </w:rPr>
      </w:pPr>
      <w:hyperlink w:anchor="_top" w:history="1">
        <w:r w:rsidR="003A5D76">
          <w:rPr>
            <w:rStyle w:val="Hyperlink"/>
          </w:rPr>
          <w:t>Return to top</w:t>
        </w:r>
      </w:hyperlink>
    </w:p>
    <w:p w14:paraId="2EE8527D" w14:textId="3AE2B13D" w:rsidR="003A5D76" w:rsidRDefault="00941A36" w:rsidP="00941A36">
      <w:pPr>
        <w:pStyle w:val="Heading1"/>
        <w:spacing w:before="0"/>
      </w:pPr>
      <w:bookmarkStart w:id="13" w:name="_Honoring_Our_Legacy"/>
      <w:bookmarkEnd w:id="13"/>
      <w:r>
        <w:t>Honoring Our Legacy</w:t>
      </w:r>
    </w:p>
    <w:p w14:paraId="25B6369F" w14:textId="341FB271" w:rsidR="00941A36" w:rsidRDefault="00941A36" w:rsidP="00941A36"/>
    <w:p w14:paraId="3F0D5C09" w14:textId="25AA9F4F" w:rsidR="00941A36" w:rsidRPr="00941A36" w:rsidRDefault="00941A36" w:rsidP="00941A36">
      <w:pPr>
        <w:rPr>
          <w:rFonts w:ascii="Arial" w:hAnsi="Arial" w:cs="Arial"/>
          <w:sz w:val="20"/>
          <w:szCs w:val="20"/>
        </w:rPr>
      </w:pPr>
      <w:r w:rsidRPr="00941A36">
        <w:rPr>
          <w:rFonts w:ascii="Arial" w:hAnsi="Arial" w:cs="Arial"/>
          <w:color w:val="000000"/>
          <w:sz w:val="20"/>
          <w:szCs w:val="20"/>
        </w:rPr>
        <w:t xml:space="preserve">The National Center for Victims of Crime report entitled </w:t>
      </w:r>
      <w:r w:rsidRPr="00941A36">
        <w:rPr>
          <w:rFonts w:ascii="Arial" w:hAnsi="Arial" w:cs="Arial"/>
          <w:i/>
          <w:iCs/>
          <w:color w:val="000000"/>
          <w:sz w:val="20"/>
          <w:szCs w:val="20"/>
        </w:rPr>
        <w:t>Honoring Our Legacy</w:t>
      </w:r>
      <w:r w:rsidRPr="00941A36">
        <w:rPr>
          <w:rFonts w:ascii="Arial" w:hAnsi="Arial" w:cs="Arial"/>
          <w:color w:val="000000"/>
          <w:sz w:val="20"/>
          <w:szCs w:val="20"/>
        </w:rPr>
        <w:t xml:space="preserve"> takes readers back to the beginning of the victims’ rights movement and brings readers to the present day. </w:t>
      </w:r>
    </w:p>
    <w:p w14:paraId="33EAE0E8" w14:textId="77777777" w:rsidR="00941A36" w:rsidRDefault="00941A36" w:rsidP="00941A36"/>
    <w:p w14:paraId="0F6DED3E" w14:textId="413C7430" w:rsidR="00941A36" w:rsidRPr="00941A36" w:rsidRDefault="00941A36" w:rsidP="00941A36">
      <w:pPr>
        <w:rPr>
          <w:rFonts w:ascii="Arial" w:hAnsi="Arial" w:cs="Arial"/>
          <w:sz w:val="20"/>
          <w:szCs w:val="20"/>
        </w:rPr>
      </w:pPr>
      <w:r w:rsidRPr="00941A36">
        <w:rPr>
          <w:rFonts w:ascii="Arial" w:hAnsi="Arial" w:cs="Arial"/>
          <w:sz w:val="20"/>
          <w:szCs w:val="20"/>
        </w:rPr>
        <w:t xml:space="preserve">Please click </w:t>
      </w:r>
      <w:hyperlink r:id="rId12" w:history="1">
        <w:r w:rsidRPr="00941A36">
          <w:rPr>
            <w:rStyle w:val="Hyperlink"/>
            <w:rFonts w:ascii="Arial" w:hAnsi="Arial" w:cs="Arial"/>
            <w:sz w:val="20"/>
            <w:szCs w:val="20"/>
          </w:rPr>
          <w:t>here</w:t>
        </w:r>
      </w:hyperlink>
      <w:r w:rsidRPr="00941A36">
        <w:rPr>
          <w:rFonts w:ascii="Arial" w:hAnsi="Arial" w:cs="Arial"/>
          <w:sz w:val="20"/>
          <w:szCs w:val="20"/>
        </w:rPr>
        <w:t xml:space="preserve"> to </w:t>
      </w:r>
      <w:r>
        <w:rPr>
          <w:rFonts w:ascii="Arial" w:hAnsi="Arial" w:cs="Arial"/>
          <w:sz w:val="20"/>
          <w:szCs w:val="20"/>
        </w:rPr>
        <w:t>access</w:t>
      </w:r>
      <w:r w:rsidRPr="00941A36">
        <w:rPr>
          <w:rFonts w:ascii="Arial" w:hAnsi="Arial" w:cs="Arial"/>
          <w:sz w:val="20"/>
          <w:szCs w:val="20"/>
        </w:rPr>
        <w:t>.</w:t>
      </w:r>
    </w:p>
    <w:p w14:paraId="2543C66B" w14:textId="54C2EB63" w:rsidR="00941A36" w:rsidRDefault="00A5461D" w:rsidP="00941A36">
      <w:pPr>
        <w:pStyle w:val="ReturntoTop"/>
        <w:ind w:left="360"/>
        <w:rPr>
          <w:rStyle w:val="Hyperlink"/>
        </w:rPr>
      </w:pPr>
      <w:hyperlink w:anchor="_top" w:history="1">
        <w:r w:rsidR="00941A36">
          <w:rPr>
            <w:rStyle w:val="Hyperlink"/>
          </w:rPr>
          <w:t>Return to top</w:t>
        </w:r>
      </w:hyperlink>
    </w:p>
    <w:p w14:paraId="54CD1D44" w14:textId="5BE88D8C" w:rsidR="00941A36" w:rsidRDefault="00941A36" w:rsidP="00941A36">
      <w:pPr>
        <w:pStyle w:val="ReturntoTop"/>
        <w:ind w:left="360"/>
        <w:rPr>
          <w:rStyle w:val="Hyperlink"/>
        </w:rPr>
      </w:pPr>
    </w:p>
    <w:p w14:paraId="038B1785" w14:textId="2F14D10F" w:rsidR="00941A36" w:rsidRPr="00941A36" w:rsidRDefault="00941A36" w:rsidP="00941A36">
      <w:pPr>
        <w:pStyle w:val="Heading1"/>
        <w:spacing w:before="0"/>
        <w:rPr>
          <w:rStyle w:val="Hyperlink"/>
          <w:rFonts w:cs="Arial"/>
          <w:color w:val="auto"/>
          <w:u w:val="none"/>
        </w:rPr>
      </w:pPr>
      <w:bookmarkStart w:id="14" w:name="_Looking_Forward_Report"/>
      <w:bookmarkEnd w:id="14"/>
      <w:r w:rsidRPr="00941A36">
        <w:rPr>
          <w:rStyle w:val="Hyperlink"/>
          <w:rFonts w:cs="Arial"/>
          <w:color w:val="auto"/>
          <w:u w:val="none"/>
        </w:rPr>
        <w:t>Looking Forward Report</w:t>
      </w:r>
    </w:p>
    <w:p w14:paraId="176FB555" w14:textId="4CA4E877" w:rsidR="00941A36" w:rsidRDefault="00941A36" w:rsidP="00941A36"/>
    <w:p w14:paraId="6D770A06" w14:textId="5F3DB4F7" w:rsidR="00941A36" w:rsidRPr="00941A36" w:rsidRDefault="00941A36" w:rsidP="00941A36">
      <w:pPr>
        <w:rPr>
          <w:rFonts w:ascii="Arial" w:hAnsi="Arial" w:cs="Arial"/>
          <w:sz w:val="20"/>
          <w:szCs w:val="20"/>
        </w:rPr>
      </w:pPr>
      <w:r w:rsidRPr="00941A36">
        <w:rPr>
          <w:rFonts w:ascii="Arial" w:hAnsi="Arial" w:cs="Arial"/>
          <w:color w:val="000000"/>
          <w:sz w:val="20"/>
          <w:szCs w:val="20"/>
        </w:rPr>
        <w:t xml:space="preserve">The National Center for Victims of Crime </w:t>
      </w:r>
      <w:r>
        <w:rPr>
          <w:rFonts w:ascii="Arial" w:hAnsi="Arial" w:cs="Arial"/>
          <w:color w:val="000000"/>
          <w:sz w:val="20"/>
          <w:szCs w:val="20"/>
        </w:rPr>
        <w:t xml:space="preserve">report entitled </w:t>
      </w:r>
      <w:r w:rsidRPr="00941A36">
        <w:rPr>
          <w:rFonts w:ascii="Arial" w:hAnsi="Arial" w:cs="Arial"/>
          <w:i/>
          <w:iCs/>
          <w:color w:val="000000"/>
          <w:sz w:val="20"/>
          <w:szCs w:val="20"/>
        </w:rPr>
        <w:t xml:space="preserve">Looking Forward </w:t>
      </w:r>
      <w:r w:rsidRPr="00941A36">
        <w:rPr>
          <w:rFonts w:ascii="Arial" w:hAnsi="Arial" w:cs="Arial"/>
          <w:color w:val="000000"/>
          <w:sz w:val="20"/>
          <w:szCs w:val="20"/>
        </w:rPr>
        <w:t>explores NCVC’s five Centers</w:t>
      </w:r>
      <w:r>
        <w:rPr>
          <w:rFonts w:ascii="Arial" w:hAnsi="Arial" w:cs="Arial"/>
          <w:color w:val="000000"/>
          <w:sz w:val="20"/>
          <w:szCs w:val="20"/>
        </w:rPr>
        <w:t xml:space="preserve"> and </w:t>
      </w:r>
      <w:r w:rsidRPr="00941A36">
        <w:rPr>
          <w:rFonts w:ascii="Arial" w:hAnsi="Arial" w:cs="Arial"/>
          <w:color w:val="000000"/>
          <w:sz w:val="20"/>
          <w:szCs w:val="20"/>
        </w:rPr>
        <w:t>challenges facing the field</w:t>
      </w:r>
      <w:r>
        <w:rPr>
          <w:rFonts w:ascii="Arial" w:hAnsi="Arial" w:cs="Arial"/>
          <w:color w:val="000000"/>
          <w:sz w:val="20"/>
          <w:szCs w:val="20"/>
        </w:rPr>
        <w:t>.</w:t>
      </w:r>
    </w:p>
    <w:p w14:paraId="215603B8" w14:textId="7BD95B38" w:rsidR="00941A36" w:rsidRPr="000A1751" w:rsidRDefault="00941A36" w:rsidP="00941A36">
      <w:pPr>
        <w:rPr>
          <w:rFonts w:ascii="Arial" w:hAnsi="Arial" w:cs="Arial"/>
          <w:sz w:val="20"/>
          <w:szCs w:val="20"/>
        </w:rPr>
      </w:pPr>
    </w:p>
    <w:p w14:paraId="5C8D6815" w14:textId="0A6BA8B3" w:rsidR="00941A36" w:rsidRPr="000A1751" w:rsidRDefault="00941A36" w:rsidP="00941A36">
      <w:pPr>
        <w:rPr>
          <w:rFonts w:ascii="Arial" w:hAnsi="Arial" w:cs="Arial"/>
          <w:sz w:val="20"/>
          <w:szCs w:val="20"/>
        </w:rPr>
      </w:pPr>
      <w:r w:rsidRPr="000A1751">
        <w:rPr>
          <w:rFonts w:ascii="Arial" w:hAnsi="Arial" w:cs="Arial"/>
          <w:sz w:val="20"/>
          <w:szCs w:val="20"/>
        </w:rPr>
        <w:t xml:space="preserve">Please click </w:t>
      </w:r>
      <w:hyperlink r:id="rId13" w:history="1">
        <w:r w:rsidRPr="000A1751">
          <w:rPr>
            <w:rStyle w:val="Hyperlink"/>
            <w:rFonts w:ascii="Arial" w:hAnsi="Arial" w:cs="Arial"/>
            <w:sz w:val="20"/>
            <w:szCs w:val="20"/>
          </w:rPr>
          <w:t>here</w:t>
        </w:r>
      </w:hyperlink>
      <w:r w:rsidRPr="000A1751">
        <w:rPr>
          <w:rFonts w:ascii="Arial" w:hAnsi="Arial" w:cs="Arial"/>
          <w:sz w:val="20"/>
          <w:szCs w:val="20"/>
        </w:rPr>
        <w:t xml:space="preserve"> to access.</w:t>
      </w:r>
    </w:p>
    <w:p w14:paraId="15C37372" w14:textId="77777777" w:rsidR="00941A36" w:rsidRDefault="00A5461D" w:rsidP="00941A36">
      <w:pPr>
        <w:pStyle w:val="ReturntoTop"/>
        <w:ind w:left="360"/>
        <w:rPr>
          <w:rStyle w:val="Hyperlink"/>
        </w:rPr>
      </w:pPr>
      <w:hyperlink w:anchor="_top" w:history="1">
        <w:r w:rsidR="00941A36">
          <w:rPr>
            <w:rStyle w:val="Hyperlink"/>
          </w:rPr>
          <w:t>Return to top</w:t>
        </w:r>
      </w:hyperlink>
    </w:p>
    <w:p w14:paraId="28E2C277" w14:textId="49F5B63D" w:rsidR="00A978F3" w:rsidRPr="003D7A82" w:rsidRDefault="003D7A82" w:rsidP="003D7A82">
      <w:pPr>
        <w:pStyle w:val="Heading1"/>
        <w:spacing w:before="0"/>
        <w:rPr>
          <w:rStyle w:val="Hyperlink"/>
          <w:rFonts w:cs="Arial"/>
          <w:color w:val="auto"/>
          <w:u w:val="none"/>
        </w:rPr>
      </w:pPr>
      <w:bookmarkStart w:id="15" w:name="_VCAP_Claim_Forms"/>
      <w:bookmarkStart w:id="16" w:name="_Getting_Child_Support"/>
      <w:bookmarkEnd w:id="15"/>
      <w:bookmarkEnd w:id="16"/>
      <w:r w:rsidRPr="003D7A82">
        <w:rPr>
          <w:rStyle w:val="Hyperlink"/>
          <w:rFonts w:cs="Arial"/>
          <w:color w:val="auto"/>
          <w:u w:val="none"/>
        </w:rPr>
        <w:t xml:space="preserve">Getting Child Support When </w:t>
      </w:r>
      <w:proofErr w:type="gramStart"/>
      <w:r w:rsidRPr="003D7A82">
        <w:rPr>
          <w:rStyle w:val="Hyperlink"/>
          <w:rFonts w:cs="Arial"/>
          <w:color w:val="auto"/>
          <w:u w:val="none"/>
        </w:rPr>
        <w:t>The</w:t>
      </w:r>
      <w:proofErr w:type="gramEnd"/>
      <w:r w:rsidRPr="003D7A82">
        <w:rPr>
          <w:rStyle w:val="Hyperlink"/>
          <w:rFonts w:cs="Arial"/>
          <w:color w:val="auto"/>
          <w:u w:val="none"/>
        </w:rPr>
        <w:t xml:space="preserve"> </w:t>
      </w:r>
      <w:proofErr w:type="spellStart"/>
      <w:r w:rsidRPr="003D7A82">
        <w:rPr>
          <w:rStyle w:val="Hyperlink"/>
          <w:rFonts w:cs="Arial"/>
          <w:color w:val="auto"/>
          <w:u w:val="none"/>
        </w:rPr>
        <w:t>Coparent</w:t>
      </w:r>
      <w:proofErr w:type="spellEnd"/>
      <w:r w:rsidRPr="003D7A82">
        <w:rPr>
          <w:rStyle w:val="Hyperlink"/>
          <w:rFonts w:cs="Arial"/>
          <w:color w:val="auto"/>
          <w:u w:val="none"/>
        </w:rPr>
        <w:t xml:space="preserve"> Is Abusive</w:t>
      </w:r>
    </w:p>
    <w:p w14:paraId="725D22AA" w14:textId="1D553640" w:rsidR="003D7A82" w:rsidRDefault="003D7A82" w:rsidP="003D7A82"/>
    <w:p w14:paraId="690EEC52" w14:textId="4D34D6C9" w:rsidR="003D7A82" w:rsidRPr="003D7A82" w:rsidRDefault="004C4C45" w:rsidP="003D7A82">
      <w:pPr>
        <w:rPr>
          <w:sz w:val="20"/>
          <w:szCs w:val="20"/>
        </w:rPr>
      </w:pPr>
      <w:r>
        <w:rPr>
          <w:rFonts w:ascii="Arial" w:hAnsi="Arial" w:cs="Arial"/>
          <w:color w:val="231F20"/>
          <w:sz w:val="20"/>
          <w:szCs w:val="20"/>
        </w:rPr>
        <w:t>“</w:t>
      </w:r>
      <w:r w:rsidR="003D7A82" w:rsidRPr="003D7A82">
        <w:rPr>
          <w:rFonts w:ascii="Arial" w:hAnsi="Arial" w:cs="Arial"/>
          <w:color w:val="231F20"/>
          <w:sz w:val="20"/>
          <w:szCs w:val="20"/>
        </w:rPr>
        <w:t>When most people hear the words “domestic violence,” they think of physical or sexual violence. But some partners never physically attack their victims. People who abuse find ways to control without physical violence by using threats, shame, insults, and isolation.</w:t>
      </w:r>
      <w:r w:rsidR="003D7A82">
        <w:rPr>
          <w:rFonts w:ascii="Arial" w:hAnsi="Arial" w:cs="Arial"/>
          <w:color w:val="231F20"/>
        </w:rPr>
        <w:t> </w:t>
      </w:r>
      <w:r w:rsidR="003D7A82" w:rsidRPr="003D7A82">
        <w:rPr>
          <w:rFonts w:ascii="Arial" w:hAnsi="Arial" w:cs="Arial"/>
          <w:color w:val="231F20"/>
          <w:sz w:val="20"/>
          <w:szCs w:val="20"/>
        </w:rPr>
        <w:t xml:space="preserve">People who abuse can use threats about getting sole custody of the kids or withholding child support </w:t>
      </w:r>
      <w:proofErr w:type="gramStart"/>
      <w:r w:rsidR="003D7A82" w:rsidRPr="003D7A82">
        <w:rPr>
          <w:rFonts w:ascii="Arial" w:hAnsi="Arial" w:cs="Arial"/>
          <w:color w:val="231F20"/>
          <w:sz w:val="20"/>
          <w:szCs w:val="20"/>
        </w:rPr>
        <w:t>as a way to</w:t>
      </w:r>
      <w:proofErr w:type="gramEnd"/>
      <w:r w:rsidR="003D7A82" w:rsidRPr="003D7A82">
        <w:rPr>
          <w:rFonts w:ascii="Arial" w:hAnsi="Arial" w:cs="Arial"/>
          <w:color w:val="231F20"/>
          <w:sz w:val="20"/>
          <w:szCs w:val="20"/>
        </w:rPr>
        <w:t xml:space="preserve"> maintain their control</w:t>
      </w:r>
      <w:r w:rsidR="003D7A82">
        <w:rPr>
          <w:rFonts w:ascii="Arial" w:hAnsi="Arial" w:cs="Arial"/>
          <w:color w:val="231F20"/>
          <w:sz w:val="20"/>
          <w:szCs w:val="20"/>
        </w:rPr>
        <w:t>.</w:t>
      </w:r>
      <w:r>
        <w:rPr>
          <w:rFonts w:ascii="Arial" w:hAnsi="Arial" w:cs="Arial"/>
          <w:color w:val="231F20"/>
          <w:sz w:val="20"/>
          <w:szCs w:val="20"/>
        </w:rPr>
        <w:t>”</w:t>
      </w:r>
    </w:p>
    <w:p w14:paraId="465473AA" w14:textId="35827FFC" w:rsidR="003D7A82" w:rsidRDefault="003D7A82" w:rsidP="003D7A82"/>
    <w:p w14:paraId="6A74BA3D" w14:textId="77777777" w:rsidR="000A1751" w:rsidRDefault="000A1751" w:rsidP="003D7A82"/>
    <w:p w14:paraId="30D0544D" w14:textId="69E13748" w:rsidR="003D7A82" w:rsidRPr="000A1751" w:rsidRDefault="003D7A82" w:rsidP="003D7A82">
      <w:pPr>
        <w:rPr>
          <w:rFonts w:ascii="Arial" w:hAnsi="Arial" w:cs="Arial"/>
          <w:sz w:val="20"/>
          <w:szCs w:val="20"/>
        </w:rPr>
      </w:pPr>
      <w:r w:rsidRPr="000A1751">
        <w:rPr>
          <w:rFonts w:ascii="Arial" w:hAnsi="Arial" w:cs="Arial"/>
          <w:sz w:val="20"/>
          <w:szCs w:val="20"/>
        </w:rPr>
        <w:t xml:space="preserve">Please click </w:t>
      </w:r>
      <w:hyperlink r:id="rId14" w:history="1">
        <w:r w:rsidRPr="000A1751">
          <w:rPr>
            <w:rStyle w:val="Hyperlink"/>
            <w:rFonts w:ascii="Arial" w:hAnsi="Arial" w:cs="Arial"/>
            <w:sz w:val="20"/>
            <w:szCs w:val="20"/>
          </w:rPr>
          <w:t>here</w:t>
        </w:r>
      </w:hyperlink>
      <w:r w:rsidRPr="000A1751">
        <w:rPr>
          <w:rFonts w:ascii="Arial" w:hAnsi="Arial" w:cs="Arial"/>
          <w:sz w:val="20"/>
          <w:szCs w:val="20"/>
        </w:rPr>
        <w:t xml:space="preserve"> to read</w:t>
      </w:r>
      <w:r w:rsidR="004C4C45" w:rsidRPr="000A1751">
        <w:rPr>
          <w:rFonts w:ascii="Arial" w:hAnsi="Arial" w:cs="Arial"/>
          <w:sz w:val="20"/>
          <w:szCs w:val="20"/>
        </w:rPr>
        <w:t xml:space="preserve"> more.</w:t>
      </w:r>
    </w:p>
    <w:p w14:paraId="6A624ABF" w14:textId="728D48C5" w:rsidR="003D7A82" w:rsidRDefault="00A5461D" w:rsidP="003D7A82">
      <w:pPr>
        <w:pStyle w:val="ReturntoTop"/>
        <w:ind w:left="360"/>
        <w:rPr>
          <w:rStyle w:val="Hyperlink"/>
        </w:rPr>
      </w:pPr>
      <w:hyperlink w:anchor="_top" w:history="1">
        <w:r w:rsidR="003D7A82">
          <w:rPr>
            <w:rStyle w:val="Hyperlink"/>
          </w:rPr>
          <w:t>Return to top</w:t>
        </w:r>
      </w:hyperlink>
    </w:p>
    <w:p w14:paraId="6C09FCB0" w14:textId="65CEDB0A" w:rsidR="000A1751" w:rsidRDefault="000A1751" w:rsidP="000A1751">
      <w:pPr>
        <w:pStyle w:val="Heading1"/>
        <w:spacing w:before="0"/>
        <w:rPr>
          <w:rStyle w:val="Hyperlink"/>
          <w:rFonts w:cs="Arial"/>
          <w:color w:val="auto"/>
          <w:u w:val="none"/>
        </w:rPr>
      </w:pPr>
      <w:bookmarkStart w:id="17" w:name="_How_Sport_Can"/>
      <w:bookmarkEnd w:id="17"/>
      <w:r w:rsidRPr="000A1751">
        <w:rPr>
          <w:rStyle w:val="Hyperlink"/>
          <w:rFonts w:cs="Arial"/>
          <w:color w:val="auto"/>
          <w:u w:val="none"/>
        </w:rPr>
        <w:t xml:space="preserve">How Sport Can End Sexual </w:t>
      </w:r>
      <w:proofErr w:type="gramStart"/>
      <w:r w:rsidRPr="000A1751">
        <w:rPr>
          <w:rStyle w:val="Hyperlink"/>
          <w:rFonts w:cs="Arial"/>
          <w:color w:val="auto"/>
          <w:u w:val="none"/>
        </w:rPr>
        <w:t>And</w:t>
      </w:r>
      <w:proofErr w:type="gramEnd"/>
      <w:r w:rsidRPr="000A1751">
        <w:rPr>
          <w:rStyle w:val="Hyperlink"/>
          <w:rFonts w:cs="Arial"/>
          <w:color w:val="auto"/>
          <w:u w:val="none"/>
        </w:rPr>
        <w:t xml:space="preserve"> Domestic Violence In One Generation</w:t>
      </w:r>
    </w:p>
    <w:p w14:paraId="4BB5FF40" w14:textId="2206B20D" w:rsidR="000A1751" w:rsidRDefault="000A1751" w:rsidP="000A1751"/>
    <w:p w14:paraId="75E96DB8" w14:textId="41F2797E" w:rsidR="000A1751" w:rsidRDefault="000A1751" w:rsidP="000A1751">
      <w:pPr>
        <w:rPr>
          <w:rFonts w:ascii="Arial" w:hAnsi="Arial" w:cs="Arial"/>
          <w:sz w:val="20"/>
          <w:szCs w:val="20"/>
        </w:rPr>
      </w:pPr>
      <w:r w:rsidRPr="000A1751">
        <w:rPr>
          <w:rFonts w:ascii="Arial" w:hAnsi="Arial" w:cs="Arial"/>
          <w:sz w:val="20"/>
          <w:szCs w:val="20"/>
        </w:rPr>
        <w:t>Sexual and domestic violence (SV/DV) is a pervasive problem throughout the United States. As a central component of American society, sport is an influential system that can contribute to the pervasiveness of SV/DV and can be a powerful part of the solution to ending SV/DV.</w:t>
      </w:r>
    </w:p>
    <w:p w14:paraId="0E2BC093" w14:textId="0F796B64" w:rsidR="000A1751" w:rsidRDefault="000A1751" w:rsidP="000A1751">
      <w:pPr>
        <w:rPr>
          <w:rFonts w:ascii="Arial" w:hAnsi="Arial" w:cs="Arial"/>
          <w:sz w:val="20"/>
          <w:szCs w:val="20"/>
        </w:rPr>
      </w:pPr>
    </w:p>
    <w:p w14:paraId="40198583" w14:textId="77777777" w:rsidR="000A1751" w:rsidRDefault="000A1751" w:rsidP="000A1751">
      <w:pPr>
        <w:rPr>
          <w:rFonts w:ascii="Arial" w:hAnsi="Arial" w:cs="Arial"/>
          <w:sz w:val="20"/>
          <w:szCs w:val="20"/>
        </w:rPr>
      </w:pPr>
    </w:p>
    <w:p w14:paraId="4E3F3BDB" w14:textId="1E650D58" w:rsidR="000A1751" w:rsidRPr="000A1751" w:rsidRDefault="000A1751" w:rsidP="000A1751">
      <w:pPr>
        <w:rPr>
          <w:rFonts w:ascii="Arial" w:hAnsi="Arial" w:cs="Arial"/>
          <w:sz w:val="20"/>
          <w:szCs w:val="20"/>
        </w:rPr>
      </w:pPr>
      <w:r>
        <w:rPr>
          <w:rFonts w:ascii="Arial" w:hAnsi="Arial" w:cs="Arial"/>
          <w:sz w:val="20"/>
          <w:szCs w:val="20"/>
        </w:rPr>
        <w:t xml:space="preserve">Please click </w:t>
      </w:r>
      <w:hyperlink r:id="rId15" w:history="1">
        <w:r w:rsidRPr="000A1751">
          <w:rPr>
            <w:rStyle w:val="Hyperlink"/>
            <w:rFonts w:ascii="Arial" w:hAnsi="Arial" w:cs="Arial"/>
            <w:sz w:val="20"/>
            <w:szCs w:val="20"/>
          </w:rPr>
          <w:t>here</w:t>
        </w:r>
      </w:hyperlink>
      <w:r>
        <w:rPr>
          <w:rFonts w:ascii="Arial" w:hAnsi="Arial" w:cs="Arial"/>
          <w:sz w:val="20"/>
          <w:szCs w:val="20"/>
        </w:rPr>
        <w:t xml:space="preserve"> to read.</w:t>
      </w:r>
    </w:p>
    <w:p w14:paraId="38FA3B05" w14:textId="0EE80471" w:rsidR="000A1751" w:rsidRDefault="00A5461D" w:rsidP="000A1751">
      <w:pPr>
        <w:pStyle w:val="ReturntoTop"/>
        <w:ind w:left="360"/>
        <w:rPr>
          <w:rStyle w:val="Hyperlink"/>
        </w:rPr>
      </w:pPr>
      <w:hyperlink w:anchor="_top" w:history="1">
        <w:r w:rsidR="000A1751">
          <w:rPr>
            <w:rStyle w:val="Hyperlink"/>
          </w:rPr>
          <w:t>Return to top</w:t>
        </w:r>
      </w:hyperlink>
    </w:p>
    <w:p w14:paraId="75FF0D88" w14:textId="1E1E0F20" w:rsidR="000A1751" w:rsidRDefault="000A1751" w:rsidP="000A1751">
      <w:pPr>
        <w:pStyle w:val="Heading1"/>
        <w:spacing w:before="0"/>
        <w:rPr>
          <w:rStyle w:val="Hyperlink"/>
          <w:rFonts w:cs="Arial"/>
          <w:color w:val="auto"/>
          <w:u w:val="none"/>
        </w:rPr>
      </w:pPr>
      <w:bookmarkStart w:id="18" w:name="_Teen_Dating_Violence"/>
      <w:bookmarkEnd w:id="18"/>
      <w:r>
        <w:rPr>
          <w:rStyle w:val="Hyperlink"/>
          <w:rFonts w:cs="Arial"/>
          <w:color w:val="auto"/>
          <w:u w:val="none"/>
        </w:rPr>
        <w:t>Teen Dating</w:t>
      </w:r>
      <w:r w:rsidR="00247D5A">
        <w:rPr>
          <w:rStyle w:val="Hyperlink"/>
          <w:rFonts w:cs="Arial"/>
          <w:color w:val="auto"/>
          <w:u w:val="none"/>
        </w:rPr>
        <w:t xml:space="preserve"> Violence Help-Seeking Among Ethically </w:t>
      </w:r>
      <w:proofErr w:type="gramStart"/>
      <w:r w:rsidR="00247D5A">
        <w:rPr>
          <w:rStyle w:val="Hyperlink"/>
          <w:rFonts w:cs="Arial"/>
          <w:color w:val="auto"/>
          <w:u w:val="none"/>
        </w:rPr>
        <w:t>And</w:t>
      </w:r>
      <w:proofErr w:type="gramEnd"/>
      <w:r w:rsidR="00247D5A">
        <w:rPr>
          <w:rStyle w:val="Hyperlink"/>
          <w:rFonts w:cs="Arial"/>
          <w:color w:val="auto"/>
          <w:u w:val="none"/>
        </w:rPr>
        <w:t xml:space="preserve"> Racially Diverse Youth</w:t>
      </w:r>
    </w:p>
    <w:p w14:paraId="2E88003F" w14:textId="77777777" w:rsidR="00247D5A" w:rsidRPr="00247D5A" w:rsidRDefault="00247D5A" w:rsidP="00247D5A"/>
    <w:p w14:paraId="6BB1CD2D" w14:textId="7426BCF0" w:rsidR="00247D5A" w:rsidRPr="00247D5A" w:rsidRDefault="00247D5A" w:rsidP="000A1751">
      <w:pPr>
        <w:rPr>
          <w:rFonts w:ascii="Arial" w:hAnsi="Arial" w:cs="Arial"/>
          <w:sz w:val="20"/>
          <w:szCs w:val="20"/>
        </w:rPr>
      </w:pPr>
      <w:r>
        <w:t xml:space="preserve"> </w:t>
      </w:r>
      <w:r w:rsidRPr="00247D5A">
        <w:rPr>
          <w:rFonts w:ascii="Arial" w:hAnsi="Arial" w:cs="Arial"/>
          <w:sz w:val="20"/>
          <w:szCs w:val="20"/>
        </w:rPr>
        <w:t>The Center for Victims Research’s May Evidence Hour session explored who Latinx teens turn to for help with dating violence.</w:t>
      </w:r>
    </w:p>
    <w:p w14:paraId="2364CAE1" w14:textId="6CC7E09E" w:rsidR="000A1751" w:rsidRPr="00247D5A" w:rsidRDefault="000A1751" w:rsidP="000A1751">
      <w:pPr>
        <w:rPr>
          <w:rFonts w:ascii="Arial" w:hAnsi="Arial" w:cs="Arial"/>
          <w:sz w:val="20"/>
          <w:szCs w:val="20"/>
        </w:rPr>
      </w:pPr>
    </w:p>
    <w:p w14:paraId="4B010728" w14:textId="26D1CD9B" w:rsidR="000A1751" w:rsidRPr="00247D5A" w:rsidRDefault="00247D5A" w:rsidP="000A1751">
      <w:pPr>
        <w:rPr>
          <w:rFonts w:ascii="Arial" w:hAnsi="Arial" w:cs="Arial"/>
          <w:sz w:val="20"/>
          <w:szCs w:val="20"/>
        </w:rPr>
      </w:pPr>
      <w:r>
        <w:rPr>
          <w:rFonts w:ascii="Arial" w:hAnsi="Arial" w:cs="Arial"/>
          <w:sz w:val="20"/>
          <w:szCs w:val="20"/>
        </w:rPr>
        <w:t xml:space="preserve"> </w:t>
      </w:r>
      <w:r w:rsidR="000A1751" w:rsidRPr="00247D5A">
        <w:rPr>
          <w:rFonts w:ascii="Arial" w:hAnsi="Arial" w:cs="Arial"/>
          <w:sz w:val="20"/>
          <w:szCs w:val="20"/>
        </w:rPr>
        <w:t xml:space="preserve">Please click </w:t>
      </w:r>
      <w:hyperlink r:id="rId16" w:history="1">
        <w:r w:rsidR="000A1751" w:rsidRPr="00247D5A">
          <w:rPr>
            <w:rStyle w:val="Hyperlink"/>
            <w:rFonts w:ascii="Arial" w:hAnsi="Arial" w:cs="Arial"/>
            <w:sz w:val="20"/>
            <w:szCs w:val="20"/>
          </w:rPr>
          <w:t>here</w:t>
        </w:r>
      </w:hyperlink>
      <w:r w:rsidRPr="00247D5A">
        <w:rPr>
          <w:rFonts w:ascii="Arial" w:hAnsi="Arial" w:cs="Arial"/>
          <w:sz w:val="20"/>
          <w:szCs w:val="20"/>
        </w:rPr>
        <w:t xml:space="preserve"> to read.</w:t>
      </w:r>
    </w:p>
    <w:bookmarkStart w:id="19" w:name="_Hlk83130969"/>
    <w:p w14:paraId="02456156" w14:textId="77777777" w:rsidR="000A1751" w:rsidRDefault="000A1751" w:rsidP="000A1751">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6F8C50A9" w14:textId="02371193" w:rsidR="000A1751" w:rsidRDefault="00247D5A" w:rsidP="0006082A">
      <w:pPr>
        <w:pStyle w:val="Heading1"/>
        <w:spacing w:before="0"/>
      </w:pPr>
      <w:bookmarkStart w:id="20" w:name="_The_Help-Seeking_Strategies,"/>
      <w:bookmarkEnd w:id="19"/>
      <w:bookmarkEnd w:id="20"/>
      <w:r>
        <w:t xml:space="preserve">The Help-Seeking Strategies, Experiences, And Preferences </w:t>
      </w:r>
      <w:proofErr w:type="gramStart"/>
      <w:r>
        <w:t>Of</w:t>
      </w:r>
      <w:proofErr w:type="gramEnd"/>
      <w:r>
        <w:t xml:space="preserve"> LGBTQ Survivors Of Domestic Violence</w:t>
      </w:r>
    </w:p>
    <w:p w14:paraId="15A9EACE" w14:textId="32A18F5F" w:rsidR="00247D5A" w:rsidRDefault="00247D5A" w:rsidP="00247D5A"/>
    <w:p w14:paraId="7B05F245" w14:textId="7EAA25B0" w:rsidR="00247D5A" w:rsidRPr="0006082A" w:rsidRDefault="0006082A" w:rsidP="00247D5A">
      <w:pPr>
        <w:rPr>
          <w:rFonts w:ascii="Arial" w:hAnsi="Arial" w:cs="Arial"/>
          <w:sz w:val="20"/>
          <w:szCs w:val="20"/>
        </w:rPr>
      </w:pPr>
      <w:r w:rsidRPr="0006082A">
        <w:rPr>
          <w:rFonts w:ascii="Arial" w:eastAsia="Times New Roman" w:hAnsi="Arial" w:cs="Arial"/>
          <w:color w:val="000000"/>
          <w:sz w:val="20"/>
          <w:szCs w:val="20"/>
        </w:rPr>
        <w:t>Most of what we know about survivor help-seeking behavior comes from research on the experiences of predominantly white, heterosexual and cisgender women survivors. Less is known about the help-seeking of LGBTQ survivors, and especially those who are people of color. This report builds on earlier research examining services provided by LGBTQ</w:t>
      </w:r>
      <w:r>
        <w:rPr>
          <w:rFonts w:ascii="Arial" w:eastAsia="Times New Roman" w:hAnsi="Arial" w:cs="Arial"/>
          <w:color w:val="000000"/>
          <w:sz w:val="20"/>
          <w:szCs w:val="20"/>
        </w:rPr>
        <w:t xml:space="preserve"> </w:t>
      </w:r>
      <w:r w:rsidRPr="0006082A">
        <w:rPr>
          <w:rFonts w:ascii="Arial" w:eastAsia="Times New Roman" w:hAnsi="Arial" w:cs="Arial"/>
          <w:color w:val="000000"/>
          <w:sz w:val="20"/>
          <w:szCs w:val="20"/>
        </w:rPr>
        <w:t>specific agencies (Lippy et al., 2017). However, no research to date has explored and contrasted the experiences LGBTQ survivors have at non-LGBTQ and LGBTQ-specific organizations. Nor has research examined LGBTQ survivors’ preferences regarding where to receive support. The current study addressed this gap by examining the help-seeking experiences and preferences of a large sample of LGBTQ survivors accessing the National Domestic Violence Hotline website.</w:t>
      </w:r>
    </w:p>
    <w:p w14:paraId="71E7F05C" w14:textId="6074DD47" w:rsidR="00247D5A" w:rsidRDefault="00247D5A" w:rsidP="00247D5A">
      <w:pPr>
        <w:rPr>
          <w:rFonts w:ascii="Arial" w:hAnsi="Arial" w:cs="Arial"/>
          <w:sz w:val="20"/>
          <w:szCs w:val="20"/>
        </w:rPr>
      </w:pPr>
    </w:p>
    <w:p w14:paraId="7E59CEDF" w14:textId="5662384C" w:rsidR="0006082A" w:rsidRDefault="0006082A" w:rsidP="00247D5A">
      <w:pPr>
        <w:rPr>
          <w:rFonts w:ascii="Arial" w:hAnsi="Arial" w:cs="Arial"/>
          <w:sz w:val="20"/>
          <w:szCs w:val="20"/>
        </w:rPr>
      </w:pPr>
    </w:p>
    <w:p w14:paraId="11169C0C" w14:textId="2A2EA6A1" w:rsidR="0006082A" w:rsidRPr="0006082A" w:rsidRDefault="0006082A" w:rsidP="00247D5A">
      <w:pPr>
        <w:rPr>
          <w:rFonts w:ascii="Arial" w:hAnsi="Arial" w:cs="Arial"/>
          <w:sz w:val="20"/>
          <w:szCs w:val="20"/>
        </w:rPr>
      </w:pPr>
      <w:r>
        <w:rPr>
          <w:rFonts w:ascii="Arial" w:hAnsi="Arial" w:cs="Arial"/>
          <w:sz w:val="20"/>
          <w:szCs w:val="20"/>
        </w:rPr>
        <w:t xml:space="preserve">Please click </w:t>
      </w:r>
      <w:hyperlink r:id="rId17" w:history="1">
        <w:r w:rsidRPr="0006082A">
          <w:rPr>
            <w:rStyle w:val="Hyperlink"/>
            <w:rFonts w:ascii="Arial" w:hAnsi="Arial" w:cs="Arial"/>
            <w:sz w:val="20"/>
            <w:szCs w:val="20"/>
          </w:rPr>
          <w:t>here</w:t>
        </w:r>
      </w:hyperlink>
      <w:r>
        <w:rPr>
          <w:rFonts w:ascii="Arial" w:hAnsi="Arial" w:cs="Arial"/>
          <w:sz w:val="20"/>
          <w:szCs w:val="20"/>
        </w:rPr>
        <w:t xml:space="preserve"> to access.</w:t>
      </w:r>
    </w:p>
    <w:p w14:paraId="14A239ED" w14:textId="77777777" w:rsidR="0006082A" w:rsidRDefault="00A5461D" w:rsidP="0006082A">
      <w:pPr>
        <w:pStyle w:val="ReturntoTop"/>
        <w:ind w:left="360"/>
        <w:rPr>
          <w:rStyle w:val="Hyperlink"/>
        </w:rPr>
      </w:pPr>
      <w:hyperlink w:anchor="_top" w:history="1">
        <w:r w:rsidR="0006082A">
          <w:rPr>
            <w:rStyle w:val="Hyperlink"/>
          </w:rPr>
          <w:t>Return to top</w:t>
        </w:r>
      </w:hyperlink>
    </w:p>
    <w:p w14:paraId="0321E544" w14:textId="68FCFAEA" w:rsidR="000A1751" w:rsidRPr="0006082A" w:rsidRDefault="0006082A" w:rsidP="0006082A">
      <w:pPr>
        <w:pStyle w:val="Heading1"/>
        <w:spacing w:before="0"/>
        <w:rPr>
          <w:rStyle w:val="Hyperlink"/>
          <w:rFonts w:cs="Arial"/>
          <w:color w:val="auto"/>
          <w:u w:val="none"/>
        </w:rPr>
      </w:pPr>
      <w:bookmarkStart w:id="21" w:name="_The_Prevalence_Of"/>
      <w:bookmarkEnd w:id="21"/>
      <w:r w:rsidRPr="0006082A">
        <w:t xml:space="preserve">The Prevalence </w:t>
      </w:r>
      <w:proofErr w:type="gramStart"/>
      <w:r w:rsidRPr="0006082A">
        <w:t>Of</w:t>
      </w:r>
      <w:proofErr w:type="gramEnd"/>
      <w:r w:rsidRPr="0006082A">
        <w:t xml:space="preserve"> Trauma Voyeurism</w:t>
      </w:r>
      <w:r>
        <w:t xml:space="preserve">  </w:t>
      </w:r>
    </w:p>
    <w:p w14:paraId="1D848B4A" w14:textId="2108E95D" w:rsidR="0006082A" w:rsidRPr="0006082A" w:rsidRDefault="00A5461D" w:rsidP="000A1751">
      <w:pPr>
        <w:pStyle w:val="ReturntoTop"/>
        <w:jc w:val="left"/>
        <w:rPr>
          <w:rStyle w:val="Hyperlink"/>
          <w:sz w:val="20"/>
          <w:szCs w:val="20"/>
        </w:rPr>
      </w:pPr>
      <w:hyperlink r:id="rId18" w:history="1">
        <w:r w:rsidR="0006082A" w:rsidRPr="0006082A">
          <w:rPr>
            <w:rStyle w:val="Hyperlink"/>
            <w:rFonts w:eastAsia="Times New Roman"/>
            <w:color w:val="1155CC"/>
            <w:sz w:val="20"/>
            <w:szCs w:val="20"/>
            <w:shd w:val="clear" w:color="auto" w:fill="FFFFFF"/>
          </w:rPr>
          <w:t>Viral content</w:t>
        </w:r>
      </w:hyperlink>
      <w:r w:rsidR="0006082A" w:rsidRPr="0006082A">
        <w:rPr>
          <w:rFonts w:eastAsia="Times New Roman"/>
          <w:color w:val="000000"/>
          <w:sz w:val="20"/>
          <w:szCs w:val="20"/>
          <w:shd w:val="clear" w:color="auto" w:fill="FFFFFF"/>
        </w:rPr>
        <w:t xml:space="preserve"> is the most prevalent form of media in our current day and age. Videos, stories, and photos can span the globe within a matter of seconds through the reach and accessibility of technology. </w:t>
      </w:r>
      <w:hyperlink r:id="rId19" w:history="1">
        <w:r w:rsidR="0006082A" w:rsidRPr="0006082A">
          <w:rPr>
            <w:rStyle w:val="Hyperlink"/>
            <w:rFonts w:eastAsia="Times New Roman"/>
            <w:color w:val="1155CC"/>
            <w:sz w:val="20"/>
            <w:szCs w:val="20"/>
            <w:shd w:val="clear" w:color="auto" w:fill="FFFFFF"/>
          </w:rPr>
          <w:t xml:space="preserve">Viral content </w:t>
        </w:r>
      </w:hyperlink>
      <w:r w:rsidR="0006082A" w:rsidRPr="0006082A">
        <w:rPr>
          <w:rFonts w:eastAsia="Times New Roman"/>
          <w:color w:val="000000"/>
          <w:sz w:val="20"/>
          <w:szCs w:val="20"/>
          <w:shd w:val="clear" w:color="auto" w:fill="FFFFFF"/>
        </w:rPr>
        <w:t xml:space="preserve">tends to be eye-grabbing, shocking, or outlandish, and acts as a form of entertainment that feels like news or current events. However, much of our obsession with viral content has to do with </w:t>
      </w:r>
      <w:hyperlink r:id="rId20" w:history="1">
        <w:r w:rsidR="0006082A" w:rsidRPr="0006082A">
          <w:rPr>
            <w:rStyle w:val="Hyperlink"/>
            <w:rFonts w:eastAsia="Times New Roman"/>
            <w:color w:val="1155CC"/>
            <w:sz w:val="20"/>
            <w:szCs w:val="20"/>
            <w:shd w:val="clear" w:color="auto" w:fill="FFFFFF"/>
          </w:rPr>
          <w:t>trauma voyeurism,</w:t>
        </w:r>
      </w:hyperlink>
      <w:r w:rsidR="0006082A" w:rsidRPr="0006082A">
        <w:rPr>
          <w:rFonts w:eastAsia="Times New Roman"/>
          <w:color w:val="000000"/>
          <w:sz w:val="20"/>
          <w:szCs w:val="20"/>
          <w:shd w:val="clear" w:color="auto" w:fill="FFFFFF"/>
        </w:rPr>
        <w:t xml:space="preserve"> which not only perpetuates harm but often marks its victims so they may be forever remembered through the event. As such, </w:t>
      </w:r>
      <w:hyperlink r:id="rId21" w:anchor=":~:text=The%20consumption%20of%20%E2%80%93%20and%20fascination,and%20has%20become%20almost%20commonplace." w:history="1">
        <w:r w:rsidR="0006082A" w:rsidRPr="0006082A">
          <w:rPr>
            <w:rStyle w:val="Hyperlink"/>
            <w:rFonts w:eastAsia="Times New Roman"/>
            <w:color w:val="1155CC"/>
            <w:sz w:val="20"/>
            <w:szCs w:val="20"/>
            <w:shd w:val="clear" w:color="auto" w:fill="FFFFFF"/>
          </w:rPr>
          <w:t>trauma voyeurism</w:t>
        </w:r>
      </w:hyperlink>
      <w:r w:rsidR="0006082A" w:rsidRPr="0006082A">
        <w:rPr>
          <w:rFonts w:eastAsia="Times New Roman"/>
          <w:color w:val="000000"/>
          <w:sz w:val="20"/>
          <w:szCs w:val="20"/>
          <w:shd w:val="clear" w:color="auto" w:fill="FFFFFF"/>
        </w:rPr>
        <w:t xml:space="preserve"> and viral content breaches their privacy in fundamental ways. Trauma voyeurism is the practice of making another person’s pain, misfortune, or body, public domain.</w:t>
      </w:r>
    </w:p>
    <w:p w14:paraId="137285F8" w14:textId="01E6ECA5" w:rsidR="0006082A" w:rsidRDefault="0006082A" w:rsidP="000A1751">
      <w:pPr>
        <w:pStyle w:val="ReturntoTop"/>
        <w:jc w:val="left"/>
        <w:rPr>
          <w:rStyle w:val="Hyperlink"/>
        </w:rPr>
      </w:pPr>
    </w:p>
    <w:p w14:paraId="37C43C16" w14:textId="420634D9" w:rsidR="0006082A" w:rsidRPr="0006082A" w:rsidRDefault="0006082A" w:rsidP="0006082A">
      <w:pPr>
        <w:pStyle w:val="ReturntoTop"/>
        <w:jc w:val="left"/>
        <w:rPr>
          <w:rStyle w:val="Hyperlink"/>
          <w:sz w:val="20"/>
          <w:szCs w:val="20"/>
        </w:rPr>
      </w:pPr>
      <w:r w:rsidRPr="0006082A">
        <w:rPr>
          <w:sz w:val="20"/>
          <w:szCs w:val="20"/>
        </w:rPr>
        <w:t xml:space="preserve">Please click </w:t>
      </w:r>
      <w:hyperlink r:id="rId22" w:history="1">
        <w:r w:rsidRPr="0006082A">
          <w:rPr>
            <w:rStyle w:val="Hyperlink"/>
            <w:rFonts w:cs="Arial"/>
            <w:sz w:val="20"/>
            <w:szCs w:val="20"/>
          </w:rPr>
          <w:t>here</w:t>
        </w:r>
      </w:hyperlink>
      <w:r w:rsidRPr="0006082A">
        <w:rPr>
          <w:sz w:val="20"/>
          <w:szCs w:val="20"/>
        </w:rPr>
        <w:t xml:space="preserve"> to read</w:t>
      </w:r>
      <w:r w:rsidR="00C65BEB">
        <w:rPr>
          <w:sz w:val="20"/>
          <w:szCs w:val="20"/>
        </w:rPr>
        <w:t>.</w:t>
      </w:r>
    </w:p>
    <w:p w14:paraId="0C79D600" w14:textId="77777777" w:rsidR="0006082A" w:rsidRDefault="00A5461D" w:rsidP="0006082A">
      <w:pPr>
        <w:pStyle w:val="ReturntoTop"/>
        <w:ind w:left="360"/>
        <w:rPr>
          <w:rStyle w:val="Hyperlink"/>
        </w:rPr>
      </w:pPr>
      <w:hyperlink w:anchor="_top" w:history="1">
        <w:r w:rsidR="0006082A">
          <w:rPr>
            <w:rStyle w:val="Hyperlink"/>
          </w:rPr>
          <w:t>Return to top</w:t>
        </w:r>
      </w:hyperlink>
    </w:p>
    <w:p w14:paraId="40F04C26" w14:textId="06DAB3F4" w:rsidR="0006082A" w:rsidRDefault="0006082A" w:rsidP="00C65BEB">
      <w:pPr>
        <w:pStyle w:val="Heading1"/>
        <w:spacing w:before="0"/>
        <w:rPr>
          <w:rStyle w:val="Hyperlink"/>
          <w:rFonts w:cs="Arial"/>
          <w:color w:val="auto"/>
          <w:u w:val="none"/>
        </w:rPr>
      </w:pPr>
      <w:bookmarkStart w:id="22" w:name="_How_Can_Domestic"/>
      <w:bookmarkEnd w:id="22"/>
      <w:r w:rsidRPr="0006082A">
        <w:rPr>
          <w:rStyle w:val="Hyperlink"/>
          <w:rFonts w:cs="Arial"/>
          <w:color w:val="auto"/>
          <w:u w:val="none"/>
        </w:rPr>
        <w:t xml:space="preserve">How Can Domestic </w:t>
      </w:r>
      <w:proofErr w:type="gramStart"/>
      <w:r w:rsidRPr="0006082A">
        <w:rPr>
          <w:rStyle w:val="Hyperlink"/>
          <w:rFonts w:cs="Arial"/>
          <w:color w:val="auto"/>
          <w:u w:val="none"/>
        </w:rPr>
        <w:t>And</w:t>
      </w:r>
      <w:proofErr w:type="gramEnd"/>
      <w:r w:rsidRPr="0006082A">
        <w:rPr>
          <w:rStyle w:val="Hyperlink"/>
          <w:rFonts w:cs="Arial"/>
          <w:color w:val="auto"/>
          <w:u w:val="none"/>
        </w:rPr>
        <w:t xml:space="preserve"> Sexual Violence Advocates Center Health Equity For Black Women In Our Work?</w:t>
      </w:r>
    </w:p>
    <w:p w14:paraId="1ABB2B6F" w14:textId="0F36565C" w:rsidR="0006082A" w:rsidRDefault="0006082A" w:rsidP="00C65BEB"/>
    <w:p w14:paraId="329BBC2C" w14:textId="43E5CB15" w:rsidR="00C65BEB" w:rsidRPr="00C65BEB" w:rsidRDefault="00C65BEB" w:rsidP="00C65BEB">
      <w:pPr>
        <w:rPr>
          <w:rFonts w:ascii="Arial" w:hAnsi="Arial" w:cs="Arial"/>
          <w:sz w:val="20"/>
          <w:szCs w:val="20"/>
        </w:rPr>
      </w:pPr>
      <w:r w:rsidRPr="00C65BEB">
        <w:rPr>
          <w:rFonts w:ascii="Arial" w:eastAsia="Times New Roman" w:hAnsi="Arial" w:cs="Arial"/>
          <w:color w:val="050505"/>
          <w:sz w:val="20"/>
          <w:szCs w:val="20"/>
          <w:shd w:val="clear" w:color="auto" w:fill="FFFFFF"/>
        </w:rPr>
        <w:t>As a writer, </w:t>
      </w:r>
      <w:proofErr w:type="spellStart"/>
      <w:r w:rsidRPr="00C65BEB">
        <w:rPr>
          <w:rFonts w:ascii="Arial" w:eastAsia="Times New Roman" w:hAnsi="Arial" w:cs="Arial"/>
          <w:color w:val="000000"/>
          <w:sz w:val="20"/>
          <w:szCs w:val="20"/>
        </w:rPr>
        <w:fldChar w:fldCharType="begin"/>
      </w:r>
      <w:r w:rsidRPr="00C65BEB">
        <w:rPr>
          <w:rFonts w:ascii="Arial" w:eastAsia="Times New Roman" w:hAnsi="Arial" w:cs="Arial"/>
          <w:color w:val="000000"/>
          <w:sz w:val="20"/>
          <w:szCs w:val="20"/>
        </w:rPr>
        <w:instrText xml:space="preserve"> HYPERLINK "https://www.akpress.org/we-will-not-cancel-us.html" </w:instrText>
      </w:r>
      <w:r w:rsidRPr="00C65BEB">
        <w:rPr>
          <w:rFonts w:ascii="Arial" w:eastAsia="Times New Roman" w:hAnsi="Arial" w:cs="Arial"/>
          <w:color w:val="000000"/>
          <w:sz w:val="20"/>
          <w:szCs w:val="20"/>
        </w:rPr>
        <w:fldChar w:fldCharType="separate"/>
      </w:r>
      <w:r w:rsidRPr="00C65BEB">
        <w:rPr>
          <w:rStyle w:val="Hyperlink"/>
          <w:rFonts w:ascii="Arial" w:eastAsia="Times New Roman" w:hAnsi="Arial" w:cs="Arial"/>
          <w:color w:val="BF78B8"/>
          <w:sz w:val="20"/>
          <w:szCs w:val="20"/>
          <w:bdr w:val="none" w:sz="0" w:space="0" w:color="auto" w:frame="1"/>
          <w:shd w:val="clear" w:color="auto" w:fill="FFFFFF"/>
        </w:rPr>
        <w:t>adrienne</w:t>
      </w:r>
      <w:proofErr w:type="spellEnd"/>
      <w:r w:rsidRPr="00C65BEB">
        <w:rPr>
          <w:rStyle w:val="Hyperlink"/>
          <w:rFonts w:ascii="Arial" w:eastAsia="Times New Roman" w:hAnsi="Arial" w:cs="Arial"/>
          <w:color w:val="BF78B8"/>
          <w:sz w:val="20"/>
          <w:szCs w:val="20"/>
          <w:bdr w:val="none" w:sz="0" w:space="0" w:color="auto" w:frame="1"/>
          <w:shd w:val="clear" w:color="auto" w:fill="FFFFFF"/>
        </w:rPr>
        <w:t xml:space="preserve"> </w:t>
      </w:r>
      <w:proofErr w:type="spellStart"/>
      <w:r w:rsidRPr="00C65BEB">
        <w:rPr>
          <w:rStyle w:val="Hyperlink"/>
          <w:rFonts w:ascii="Arial" w:eastAsia="Times New Roman" w:hAnsi="Arial" w:cs="Arial"/>
          <w:color w:val="BF78B8"/>
          <w:sz w:val="20"/>
          <w:szCs w:val="20"/>
          <w:bdr w:val="none" w:sz="0" w:space="0" w:color="auto" w:frame="1"/>
          <w:shd w:val="clear" w:color="auto" w:fill="FFFFFF"/>
        </w:rPr>
        <w:t>maree</w:t>
      </w:r>
      <w:proofErr w:type="spellEnd"/>
      <w:r w:rsidRPr="00C65BEB">
        <w:rPr>
          <w:rStyle w:val="Hyperlink"/>
          <w:rFonts w:ascii="Arial" w:eastAsia="Times New Roman" w:hAnsi="Arial" w:cs="Arial"/>
          <w:color w:val="BF78B8"/>
          <w:sz w:val="20"/>
          <w:szCs w:val="20"/>
          <w:bdr w:val="none" w:sz="0" w:space="0" w:color="auto" w:frame="1"/>
          <w:shd w:val="clear" w:color="auto" w:fill="FFFFFF"/>
        </w:rPr>
        <w:t xml:space="preserve"> brown</w:t>
      </w:r>
      <w:r w:rsidRPr="00C65BEB">
        <w:rPr>
          <w:rFonts w:ascii="Arial" w:eastAsia="Times New Roman" w:hAnsi="Arial" w:cs="Arial"/>
          <w:color w:val="000000"/>
          <w:sz w:val="20"/>
          <w:szCs w:val="20"/>
        </w:rPr>
        <w:fldChar w:fldCharType="end"/>
      </w:r>
      <w:r w:rsidRPr="00C65BEB">
        <w:rPr>
          <w:rFonts w:ascii="Arial" w:eastAsia="Times New Roman" w:hAnsi="Arial" w:cs="Arial"/>
          <w:color w:val="050505"/>
          <w:sz w:val="20"/>
          <w:szCs w:val="20"/>
          <w:shd w:val="clear" w:color="auto" w:fill="FFFFFF"/>
        </w:rPr>
        <w:t> believes it’s important to always name “where she enters the conversation.” Naming her identity and lineage gives agency and data to her readers. As she notes: “I don’t want to pretend that my perspective is, should be, or could ever be universal.” That said, I enter this conversation as a Black mixed-race woman. And I draw upon my lived experiences as an Afro-Latinx immigrant, advocate and survivor, among other identities.</w:t>
      </w:r>
    </w:p>
    <w:p w14:paraId="12C23439" w14:textId="77777777" w:rsidR="00C65BEB" w:rsidRDefault="00C65BEB" w:rsidP="0006082A">
      <w:pPr>
        <w:rPr>
          <w:rFonts w:ascii="Arial" w:hAnsi="Arial" w:cs="Arial"/>
          <w:sz w:val="20"/>
          <w:szCs w:val="20"/>
        </w:rPr>
      </w:pPr>
    </w:p>
    <w:p w14:paraId="3B56AA94" w14:textId="77777777" w:rsidR="00C65BEB" w:rsidRDefault="00C65BEB" w:rsidP="0006082A">
      <w:pPr>
        <w:rPr>
          <w:rFonts w:ascii="Arial" w:hAnsi="Arial" w:cs="Arial"/>
          <w:sz w:val="20"/>
          <w:szCs w:val="20"/>
        </w:rPr>
      </w:pPr>
    </w:p>
    <w:p w14:paraId="10394D3E" w14:textId="237785D9" w:rsidR="0006082A" w:rsidRPr="00C65BEB" w:rsidRDefault="00C65BEB" w:rsidP="0006082A">
      <w:pPr>
        <w:rPr>
          <w:rFonts w:ascii="Arial" w:hAnsi="Arial" w:cs="Arial"/>
          <w:sz w:val="20"/>
          <w:szCs w:val="20"/>
        </w:rPr>
      </w:pPr>
      <w:r w:rsidRPr="00C65BEB">
        <w:rPr>
          <w:rFonts w:ascii="Arial" w:hAnsi="Arial" w:cs="Arial"/>
          <w:sz w:val="20"/>
          <w:szCs w:val="20"/>
        </w:rPr>
        <w:t xml:space="preserve">Please click </w:t>
      </w:r>
      <w:hyperlink r:id="rId23" w:history="1">
        <w:r w:rsidRPr="00C65BEB">
          <w:rPr>
            <w:rStyle w:val="Hyperlink"/>
            <w:rFonts w:ascii="Arial" w:hAnsi="Arial" w:cs="Arial"/>
            <w:sz w:val="20"/>
            <w:szCs w:val="20"/>
          </w:rPr>
          <w:t>here</w:t>
        </w:r>
      </w:hyperlink>
      <w:r w:rsidRPr="00C65BEB">
        <w:rPr>
          <w:rFonts w:ascii="Arial" w:hAnsi="Arial" w:cs="Arial"/>
          <w:sz w:val="20"/>
          <w:szCs w:val="20"/>
        </w:rPr>
        <w:t xml:space="preserve"> to read.</w:t>
      </w:r>
    </w:p>
    <w:p w14:paraId="34F05D06" w14:textId="042D88A6" w:rsidR="0006082A" w:rsidRDefault="0006082A" w:rsidP="0006082A"/>
    <w:p w14:paraId="14D96C9B" w14:textId="77777777" w:rsidR="00C65BEB" w:rsidRDefault="00A5461D" w:rsidP="00C65BEB">
      <w:pPr>
        <w:pStyle w:val="ReturntoTop"/>
        <w:ind w:left="360"/>
        <w:rPr>
          <w:rStyle w:val="Hyperlink"/>
        </w:rPr>
      </w:pPr>
      <w:hyperlink w:anchor="_top" w:history="1">
        <w:r w:rsidR="00C65BEB">
          <w:rPr>
            <w:rStyle w:val="Hyperlink"/>
          </w:rPr>
          <w:t>Return to top</w:t>
        </w:r>
      </w:hyperlink>
    </w:p>
    <w:p w14:paraId="61E002A2" w14:textId="1A0A3B41" w:rsidR="0006082A" w:rsidRDefault="00C65BEB" w:rsidP="00C65BEB">
      <w:pPr>
        <w:pStyle w:val="Heading1"/>
        <w:spacing w:before="0"/>
      </w:pPr>
      <w:bookmarkStart w:id="23" w:name="_The_Human_Trafficking"/>
      <w:bookmarkEnd w:id="23"/>
      <w:r>
        <w:t>The Human Trafficking Capacity Building Center</w:t>
      </w:r>
    </w:p>
    <w:p w14:paraId="158FF5AC" w14:textId="4ED07EC8" w:rsidR="00C65BEB" w:rsidRDefault="00C65BEB" w:rsidP="00C65BEB"/>
    <w:p w14:paraId="1D0A6E89" w14:textId="77777777" w:rsidR="00C65BEB" w:rsidRDefault="00C65BEB" w:rsidP="00C65BEB">
      <w:pPr>
        <w:rPr>
          <w:rFonts w:ascii="Arial" w:hAnsi="Arial" w:cs="Arial"/>
          <w:color w:val="000000"/>
          <w:sz w:val="20"/>
          <w:szCs w:val="20"/>
        </w:rPr>
      </w:pPr>
      <w:r w:rsidRPr="00C65BEB">
        <w:rPr>
          <w:rFonts w:ascii="Arial" w:hAnsi="Arial" w:cs="Arial"/>
          <w:color w:val="000000"/>
          <w:sz w:val="20"/>
          <w:szCs w:val="20"/>
        </w:rPr>
        <w:t xml:space="preserve">Securing funding while maintaining daily operations and services for victims can be extremely challenging. </w:t>
      </w:r>
      <w:hyperlink r:id="rId24" w:history="1">
        <w:r w:rsidRPr="00C65BEB">
          <w:rPr>
            <w:rStyle w:val="Hyperlink"/>
            <w:rFonts w:ascii="Arial" w:hAnsi="Arial" w:cs="Arial"/>
            <w:b/>
            <w:bCs/>
            <w:color w:val="09A94E"/>
            <w:sz w:val="20"/>
            <w:szCs w:val="20"/>
          </w:rPr>
          <w:t>The Human Trafficking Capacity Building Center</w:t>
        </w:r>
      </w:hyperlink>
      <w:r w:rsidRPr="00C65BEB">
        <w:rPr>
          <w:rFonts w:ascii="Arial" w:hAnsi="Arial" w:cs="Arial"/>
          <w:color w:val="000000"/>
          <w:sz w:val="20"/>
          <w:szCs w:val="20"/>
        </w:rPr>
        <w:t xml:space="preserve"> is offering </w:t>
      </w:r>
      <w:hyperlink r:id="rId25" w:history="1">
        <w:r w:rsidRPr="00C65BEB">
          <w:rPr>
            <w:rStyle w:val="Hyperlink"/>
            <w:rFonts w:ascii="Arial" w:hAnsi="Arial" w:cs="Arial"/>
            <w:b/>
            <w:bCs/>
            <w:color w:val="09A94E"/>
            <w:sz w:val="20"/>
            <w:szCs w:val="20"/>
          </w:rPr>
          <w:t>free coaching services</w:t>
        </w:r>
      </w:hyperlink>
      <w:r w:rsidRPr="00C65BEB">
        <w:rPr>
          <w:rFonts w:ascii="Arial" w:hAnsi="Arial" w:cs="Arial"/>
          <w:color w:val="000000"/>
          <w:sz w:val="20"/>
          <w:szCs w:val="20"/>
        </w:rPr>
        <w:t xml:space="preserve"> to assist victim service providers pursue grant opportunities, engage in strategic financial planning, and identify paths toward long-term sustainability. </w:t>
      </w:r>
    </w:p>
    <w:p w14:paraId="7ABDC81C" w14:textId="77777777" w:rsidR="00C65BEB" w:rsidRDefault="00C65BEB" w:rsidP="00C65BEB">
      <w:pPr>
        <w:rPr>
          <w:rFonts w:ascii="Arial" w:hAnsi="Arial" w:cs="Arial"/>
          <w:color w:val="000000"/>
          <w:sz w:val="20"/>
          <w:szCs w:val="20"/>
        </w:rPr>
      </w:pPr>
    </w:p>
    <w:p w14:paraId="2F9C9A72" w14:textId="343F4819" w:rsidR="00C65BEB" w:rsidRPr="00C65BEB" w:rsidRDefault="00C65BEB" w:rsidP="00C65BEB">
      <w:pPr>
        <w:rPr>
          <w:rFonts w:ascii="Arial" w:hAnsi="Arial" w:cs="Arial"/>
          <w:sz w:val="20"/>
          <w:szCs w:val="20"/>
        </w:rPr>
      </w:pPr>
      <w:r w:rsidRPr="00C65BEB">
        <w:rPr>
          <w:rFonts w:ascii="Arial" w:hAnsi="Arial" w:cs="Arial"/>
          <w:color w:val="000000"/>
          <w:sz w:val="20"/>
          <w:szCs w:val="20"/>
        </w:rPr>
        <w:t>These no-cost services include:</w:t>
      </w:r>
    </w:p>
    <w:p w14:paraId="4945CCBF" w14:textId="15CC935B" w:rsidR="00C65BEB" w:rsidRPr="00C65BEB" w:rsidRDefault="00C65BEB" w:rsidP="00C65BEB">
      <w:pPr>
        <w:rPr>
          <w:rFonts w:ascii="Arial" w:hAnsi="Arial" w:cs="Arial"/>
          <w:sz w:val="20"/>
          <w:szCs w:val="20"/>
        </w:rPr>
      </w:pPr>
    </w:p>
    <w:p w14:paraId="643DC6F9" w14:textId="2B59DAA2" w:rsidR="00C65BEB" w:rsidRDefault="00C65BEB" w:rsidP="00C65BEB">
      <w:pPr>
        <w:rPr>
          <w:color w:val="000000"/>
          <w:sz w:val="24"/>
          <w:szCs w:val="24"/>
        </w:rPr>
      </w:pPr>
      <w:r>
        <w:rPr>
          <w:rStyle w:val="Strong"/>
          <w:color w:val="000000"/>
          <w:sz w:val="24"/>
          <w:szCs w:val="24"/>
        </w:rPr>
        <w:t>Office Hours</w:t>
      </w:r>
      <w:r>
        <w:rPr>
          <w:color w:val="000000"/>
          <w:sz w:val="24"/>
          <w:szCs w:val="24"/>
        </w:rPr>
        <w:t xml:space="preserve"> the first Thursday of every month from 2:00pm - 3:00pm eastern time. An open discussion on grants and sustainability with Center staff and subject matter experts to address your questions on these topics.</w:t>
      </w:r>
    </w:p>
    <w:p w14:paraId="312536D2" w14:textId="7BB4D214" w:rsidR="00C65BEB" w:rsidRDefault="00C65BEB" w:rsidP="00C65BEB">
      <w:pPr>
        <w:rPr>
          <w:color w:val="000000"/>
          <w:sz w:val="24"/>
          <w:szCs w:val="24"/>
        </w:rPr>
      </w:pPr>
    </w:p>
    <w:p w14:paraId="62EC4785" w14:textId="06F054B7" w:rsidR="00C65BEB" w:rsidRDefault="00C65BEB" w:rsidP="00C65BEB">
      <w:pPr>
        <w:rPr>
          <w:color w:val="000000"/>
          <w:sz w:val="24"/>
          <w:szCs w:val="24"/>
        </w:rPr>
      </w:pPr>
      <w:r>
        <w:rPr>
          <w:rStyle w:val="Strong"/>
          <w:color w:val="000000"/>
          <w:sz w:val="24"/>
          <w:szCs w:val="24"/>
        </w:rPr>
        <w:t>One-on-one Coaching</w:t>
      </w:r>
      <w:r>
        <w:rPr>
          <w:color w:val="000000"/>
          <w:sz w:val="24"/>
          <w:szCs w:val="24"/>
        </w:rPr>
        <w:t xml:space="preserve"> on demand</w:t>
      </w:r>
    </w:p>
    <w:p w14:paraId="4CEEA934" w14:textId="7ADE0D9D" w:rsidR="00C65BEB" w:rsidRDefault="00C65BEB" w:rsidP="00C65BEB">
      <w:pPr>
        <w:rPr>
          <w:color w:val="000000"/>
          <w:sz w:val="24"/>
          <w:szCs w:val="24"/>
        </w:rPr>
      </w:pPr>
    </w:p>
    <w:p w14:paraId="33BD39DF" w14:textId="6D8842E6" w:rsidR="00C65BEB" w:rsidRPr="00C65BEB" w:rsidRDefault="00C65BEB" w:rsidP="00C65BEB">
      <w:pPr>
        <w:rPr>
          <w:rFonts w:ascii="Arial" w:hAnsi="Arial" w:cs="Arial"/>
          <w:sz w:val="20"/>
          <w:szCs w:val="20"/>
        </w:rPr>
      </w:pPr>
      <w:r w:rsidRPr="00C65BEB">
        <w:rPr>
          <w:rFonts w:ascii="Arial" w:hAnsi="Arial" w:cs="Arial"/>
          <w:color w:val="000000"/>
          <w:sz w:val="20"/>
          <w:szCs w:val="20"/>
        </w:rPr>
        <w:t xml:space="preserve">Please click </w:t>
      </w:r>
      <w:hyperlink r:id="rId26" w:history="1">
        <w:r w:rsidRPr="00C65BEB">
          <w:rPr>
            <w:rStyle w:val="Hyperlink"/>
            <w:rFonts w:ascii="Arial" w:hAnsi="Arial" w:cs="Arial"/>
            <w:sz w:val="20"/>
            <w:szCs w:val="20"/>
          </w:rPr>
          <w:t>here</w:t>
        </w:r>
      </w:hyperlink>
      <w:r w:rsidRPr="00C65BEB">
        <w:rPr>
          <w:rFonts w:ascii="Arial" w:hAnsi="Arial" w:cs="Arial"/>
          <w:color w:val="000000"/>
          <w:sz w:val="20"/>
          <w:szCs w:val="20"/>
        </w:rPr>
        <w:t xml:space="preserve"> to register.</w:t>
      </w:r>
    </w:p>
    <w:bookmarkStart w:id="24" w:name="_Hlk83133238"/>
    <w:p w14:paraId="4AEF70D3" w14:textId="100FD9C7" w:rsidR="00C65BEB" w:rsidRDefault="00C65BEB" w:rsidP="00C65BEB">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bookmarkEnd w:id="24"/>
    <w:p w14:paraId="3C9B21EE" w14:textId="26718846" w:rsidR="00C65BEB" w:rsidRDefault="00C65BEB" w:rsidP="00C65BEB">
      <w:pPr>
        <w:pStyle w:val="ReturntoTop"/>
        <w:ind w:left="360"/>
        <w:rPr>
          <w:rStyle w:val="Hyperlink"/>
        </w:rPr>
      </w:pPr>
    </w:p>
    <w:p w14:paraId="6C85A39E" w14:textId="6F2201DA" w:rsidR="00C65BEB" w:rsidRPr="007A03D5" w:rsidRDefault="007A03D5" w:rsidP="003874E7">
      <w:pPr>
        <w:pStyle w:val="Heading1"/>
        <w:spacing w:before="0"/>
        <w:rPr>
          <w:rStyle w:val="Hyperlink"/>
          <w:rFonts w:cs="Arial"/>
          <w:color w:val="auto"/>
          <w:u w:val="none"/>
        </w:rPr>
      </w:pPr>
      <w:bookmarkStart w:id="25" w:name="_Honoring_Victims_And"/>
      <w:bookmarkEnd w:id="25"/>
      <w:r w:rsidRPr="007A03D5">
        <w:rPr>
          <w:rStyle w:val="Hyperlink"/>
          <w:rFonts w:cs="Arial"/>
          <w:color w:val="auto"/>
          <w:u w:val="none"/>
        </w:rPr>
        <w:t xml:space="preserve">Honoring Victims </w:t>
      </w:r>
      <w:proofErr w:type="gramStart"/>
      <w:r w:rsidRPr="007A03D5">
        <w:rPr>
          <w:rStyle w:val="Hyperlink"/>
          <w:rFonts w:cs="Arial"/>
          <w:color w:val="auto"/>
          <w:u w:val="none"/>
        </w:rPr>
        <w:t>And</w:t>
      </w:r>
      <w:proofErr w:type="gramEnd"/>
      <w:r w:rsidRPr="007A03D5">
        <w:rPr>
          <w:rStyle w:val="Hyperlink"/>
          <w:rFonts w:cs="Arial"/>
          <w:color w:val="auto"/>
          <w:u w:val="none"/>
        </w:rPr>
        <w:t xml:space="preserve"> Co-Victims Of Violence: An Urban Mini-Summit</w:t>
      </w:r>
    </w:p>
    <w:p w14:paraId="4E5DE69C" w14:textId="0364DDDF" w:rsidR="007A03D5" w:rsidRDefault="007A03D5" w:rsidP="007A03D5">
      <w:pPr>
        <w:pStyle w:val="ReturntoTop"/>
        <w:ind w:left="360"/>
        <w:rPr>
          <w:rStyle w:val="Hyperlink"/>
        </w:rPr>
      </w:pPr>
    </w:p>
    <w:p w14:paraId="4DBFFCB2" w14:textId="6DF56C32" w:rsidR="007A03D5" w:rsidRDefault="007A03D5" w:rsidP="007A03D5">
      <w:pPr>
        <w:autoSpaceDE w:val="0"/>
        <w:autoSpaceDN w:val="0"/>
        <w:adjustRightInd w:val="0"/>
        <w:rPr>
          <w:rFonts w:ascii="Calibri-Bold" w:hAnsi="Calibri-Bold" w:cs="Calibri-Bold"/>
          <w:b/>
          <w:bCs/>
          <w:color w:val="231F20"/>
          <w:sz w:val="48"/>
          <w:szCs w:val="48"/>
        </w:rPr>
      </w:pPr>
      <w:r>
        <w:rPr>
          <w:rFonts w:ascii="Calibri-BoldItalic" w:hAnsi="Calibri-BoldItalic" w:cs="Calibri-BoldItalic"/>
          <w:b/>
          <w:bCs/>
          <w:i/>
          <w:iCs/>
          <w:color w:val="231F20"/>
          <w:sz w:val="54"/>
          <w:szCs w:val="54"/>
        </w:rPr>
        <w:t xml:space="preserve">Honoring Victims and Co-victims* of </w:t>
      </w:r>
      <w:proofErr w:type="spellStart"/>
      <w:proofErr w:type="gramStart"/>
      <w:r>
        <w:rPr>
          <w:rFonts w:ascii="Calibri-BoldItalic" w:hAnsi="Calibri-BoldItalic" w:cs="Calibri-BoldItalic"/>
          <w:b/>
          <w:bCs/>
          <w:i/>
          <w:iCs/>
          <w:color w:val="231F20"/>
          <w:sz w:val="54"/>
          <w:szCs w:val="54"/>
        </w:rPr>
        <w:t>Violence:</w:t>
      </w:r>
      <w:r>
        <w:rPr>
          <w:rFonts w:ascii="Calibri-Bold" w:hAnsi="Calibri-Bold" w:cs="Calibri-Bold"/>
          <w:b/>
          <w:bCs/>
          <w:color w:val="231F20"/>
          <w:sz w:val="48"/>
          <w:szCs w:val="48"/>
        </w:rPr>
        <w:t>An</w:t>
      </w:r>
      <w:proofErr w:type="spellEnd"/>
      <w:proofErr w:type="gramEnd"/>
      <w:r>
        <w:rPr>
          <w:rFonts w:ascii="Calibri-Bold" w:hAnsi="Calibri-Bold" w:cs="Calibri-Bold"/>
          <w:b/>
          <w:bCs/>
          <w:color w:val="231F20"/>
          <w:sz w:val="48"/>
          <w:szCs w:val="48"/>
        </w:rPr>
        <w:t xml:space="preserve"> Urban Mini-Summit</w:t>
      </w:r>
    </w:p>
    <w:p w14:paraId="594E126D" w14:textId="25D2DCA4" w:rsidR="007A03D5" w:rsidRDefault="007A03D5" w:rsidP="007A03D5">
      <w:pPr>
        <w:autoSpaceDE w:val="0"/>
        <w:autoSpaceDN w:val="0"/>
        <w:adjustRightInd w:val="0"/>
        <w:rPr>
          <w:rFonts w:ascii="Calibri-Bold" w:hAnsi="Calibri-Bold" w:cs="Calibri-Bold"/>
          <w:b/>
          <w:bCs/>
          <w:color w:val="231F20"/>
          <w:sz w:val="40"/>
          <w:szCs w:val="40"/>
        </w:rPr>
      </w:pPr>
      <w:r>
        <w:rPr>
          <w:rFonts w:ascii="Calibri-Bold" w:hAnsi="Calibri-Bold" w:cs="Calibri-Bold"/>
          <w:b/>
          <w:bCs/>
          <w:color w:val="231F20"/>
          <w:sz w:val="40"/>
          <w:szCs w:val="40"/>
        </w:rPr>
        <w:t>Saturday, September 25</w:t>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r>
        <w:rPr>
          <w:rFonts w:ascii="Calibri-Bold" w:hAnsi="Calibri-Bold" w:cs="Calibri-Bold"/>
          <w:b/>
          <w:bCs/>
          <w:color w:val="231F20"/>
          <w:sz w:val="40"/>
          <w:szCs w:val="40"/>
        </w:rPr>
        <w:tab/>
      </w:r>
    </w:p>
    <w:p w14:paraId="2325D0AB" w14:textId="3C77CE80" w:rsidR="007A03D5" w:rsidRDefault="007A03D5" w:rsidP="007A03D5">
      <w:pPr>
        <w:autoSpaceDE w:val="0"/>
        <w:autoSpaceDN w:val="0"/>
        <w:adjustRightInd w:val="0"/>
        <w:rPr>
          <w:rFonts w:ascii="Calibri-Bold" w:hAnsi="Calibri-Bold" w:cs="Calibri-Bold"/>
          <w:b/>
          <w:bCs/>
          <w:color w:val="231F20"/>
          <w:sz w:val="30"/>
          <w:szCs w:val="30"/>
        </w:rPr>
      </w:pPr>
      <w:r>
        <w:rPr>
          <w:rFonts w:ascii="Calibri-Bold" w:hAnsi="Calibri-Bold" w:cs="Calibri-Bold"/>
          <w:b/>
          <w:bCs/>
          <w:color w:val="231F20"/>
          <w:sz w:val="30"/>
          <w:szCs w:val="30"/>
        </w:rPr>
        <w:t>10 AM - 12 PM, via Zoom</w:t>
      </w:r>
      <w:r w:rsidR="003874E7">
        <w:rPr>
          <w:rFonts w:ascii="Calibri-Bold" w:hAnsi="Calibri-Bold" w:cs="Calibri-Bold"/>
          <w:b/>
          <w:bCs/>
          <w:color w:val="231F20"/>
          <w:sz w:val="30"/>
          <w:szCs w:val="30"/>
        </w:rPr>
        <w:t xml:space="preserve"> </w:t>
      </w:r>
    </w:p>
    <w:p w14:paraId="5C2F0FEA" w14:textId="77777777" w:rsidR="007A03D5" w:rsidRPr="003874E7" w:rsidRDefault="007A03D5" w:rsidP="007A03D5">
      <w:pPr>
        <w:autoSpaceDE w:val="0"/>
        <w:autoSpaceDN w:val="0"/>
        <w:adjustRightInd w:val="0"/>
        <w:rPr>
          <w:rFonts w:ascii="Arial" w:hAnsi="Arial" w:cs="Arial"/>
          <w:i/>
          <w:iCs/>
          <w:color w:val="231F20"/>
          <w:sz w:val="20"/>
          <w:szCs w:val="20"/>
        </w:rPr>
      </w:pPr>
      <w:r w:rsidRPr="003874E7">
        <w:rPr>
          <w:rFonts w:ascii="Arial" w:hAnsi="Arial" w:cs="Arial"/>
          <w:i/>
          <w:iCs/>
          <w:color w:val="231F20"/>
          <w:sz w:val="20"/>
          <w:szCs w:val="20"/>
        </w:rPr>
        <w:t>Sponsored by the Eastern PA Conference Urban Commission,</w:t>
      </w:r>
    </w:p>
    <w:p w14:paraId="148279B9" w14:textId="77777777" w:rsidR="007A03D5" w:rsidRPr="003874E7" w:rsidRDefault="007A03D5" w:rsidP="007A03D5">
      <w:pPr>
        <w:autoSpaceDE w:val="0"/>
        <w:autoSpaceDN w:val="0"/>
        <w:adjustRightInd w:val="0"/>
        <w:rPr>
          <w:rFonts w:ascii="Arial" w:hAnsi="Arial" w:cs="Arial"/>
          <w:i/>
          <w:iCs/>
          <w:color w:val="231F20"/>
          <w:sz w:val="20"/>
          <w:szCs w:val="20"/>
        </w:rPr>
      </w:pPr>
      <w:r w:rsidRPr="003874E7">
        <w:rPr>
          <w:rFonts w:ascii="Arial" w:hAnsi="Arial" w:cs="Arial"/>
          <w:i/>
          <w:iCs/>
          <w:color w:val="231F20"/>
          <w:sz w:val="20"/>
          <w:szCs w:val="20"/>
        </w:rPr>
        <w:t xml:space="preserve">on the </w:t>
      </w:r>
      <w:r w:rsidRPr="003874E7">
        <w:rPr>
          <w:rFonts w:ascii="Arial" w:hAnsi="Arial" w:cs="Arial"/>
          <w:i/>
          <w:iCs/>
          <w:color w:val="A42529"/>
          <w:sz w:val="20"/>
          <w:szCs w:val="20"/>
        </w:rPr>
        <w:t>National Day of Remembrance for Murdered Victims</w:t>
      </w:r>
      <w:r w:rsidRPr="003874E7">
        <w:rPr>
          <w:rFonts w:ascii="Arial" w:hAnsi="Arial" w:cs="Arial"/>
          <w:i/>
          <w:iCs/>
          <w:color w:val="231F20"/>
          <w:sz w:val="20"/>
          <w:szCs w:val="20"/>
        </w:rPr>
        <w:t>.</w:t>
      </w:r>
    </w:p>
    <w:p w14:paraId="6C846F64" w14:textId="38ECC775"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The Eastern PA Conference Urban Commission is engaged in an ongoing exploration</w:t>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r w:rsidRPr="003874E7">
        <w:rPr>
          <w:rFonts w:ascii="Arial" w:hAnsi="Arial" w:cs="Arial"/>
          <w:color w:val="231F20"/>
          <w:sz w:val="20"/>
          <w:szCs w:val="20"/>
        </w:rPr>
        <w:tab/>
      </w:r>
    </w:p>
    <w:p w14:paraId="2FB25095"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of the crisis, causes and consequences of urban violence, a scourge that is worsening</w:t>
      </w:r>
    </w:p>
    <w:p w14:paraId="66CA2457"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 xml:space="preserve">in Philadelphia and other cities. This two-hour </w:t>
      </w:r>
      <w:proofErr w:type="gramStart"/>
      <w:r w:rsidRPr="003874E7">
        <w:rPr>
          <w:rFonts w:ascii="Arial" w:hAnsi="Arial" w:cs="Arial"/>
          <w:color w:val="231F20"/>
          <w:sz w:val="20"/>
          <w:szCs w:val="20"/>
        </w:rPr>
        <w:t>mini-summit</w:t>
      </w:r>
      <w:proofErr w:type="gramEnd"/>
      <w:r w:rsidRPr="003874E7">
        <w:rPr>
          <w:rFonts w:ascii="Arial" w:hAnsi="Arial" w:cs="Arial"/>
          <w:color w:val="231F20"/>
          <w:sz w:val="20"/>
          <w:szCs w:val="20"/>
        </w:rPr>
        <w:t xml:space="preserve"> includes a focus on urban</w:t>
      </w:r>
    </w:p>
    <w:p w14:paraId="73E110FE" w14:textId="44D4B6C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youth, since they are increasingly the victims of lethal violence in our cities—on both</w:t>
      </w:r>
    </w:p>
    <w:p w14:paraId="1C55D5FD"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sides of the weapon.</w:t>
      </w:r>
    </w:p>
    <w:p w14:paraId="23FF0C2D"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A special highlight of this program will be presentation of “</w:t>
      </w:r>
      <w:r w:rsidRPr="003874E7">
        <w:rPr>
          <w:rFonts w:ascii="Arial" w:hAnsi="Arial" w:cs="Arial"/>
          <w:b/>
          <w:bCs/>
          <w:i/>
          <w:iCs/>
          <w:color w:val="A42529"/>
          <w:sz w:val="20"/>
          <w:szCs w:val="20"/>
        </w:rPr>
        <w:t>Our Philadelphia</w:t>
      </w:r>
      <w:r w:rsidRPr="003874E7">
        <w:rPr>
          <w:rFonts w:ascii="Arial" w:hAnsi="Arial" w:cs="Arial"/>
          <w:color w:val="231F20"/>
          <w:sz w:val="20"/>
          <w:szCs w:val="20"/>
        </w:rPr>
        <w:t>,” a brief,</w:t>
      </w:r>
    </w:p>
    <w:p w14:paraId="0A82D5D8"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powerful video documentary about grief and the aftermath of gun violence from the</w:t>
      </w:r>
    </w:p>
    <w:p w14:paraId="58527B7C" w14:textId="77777777" w:rsidR="007A03D5" w:rsidRPr="003874E7" w:rsidRDefault="007A03D5" w:rsidP="007A03D5">
      <w:pPr>
        <w:autoSpaceDE w:val="0"/>
        <w:autoSpaceDN w:val="0"/>
        <w:adjustRightInd w:val="0"/>
        <w:rPr>
          <w:rFonts w:ascii="Arial" w:hAnsi="Arial" w:cs="Arial"/>
          <w:color w:val="231F20"/>
          <w:sz w:val="20"/>
          <w:szCs w:val="20"/>
        </w:rPr>
      </w:pPr>
      <w:r w:rsidRPr="003874E7">
        <w:rPr>
          <w:rFonts w:ascii="Arial" w:hAnsi="Arial" w:cs="Arial"/>
          <w:color w:val="231F20"/>
          <w:sz w:val="20"/>
          <w:szCs w:val="20"/>
        </w:rPr>
        <w:t>perspective of teenagers.</w:t>
      </w:r>
    </w:p>
    <w:p w14:paraId="6F5830D7" w14:textId="77777777" w:rsidR="007A03D5" w:rsidRPr="003874E7" w:rsidRDefault="007A03D5" w:rsidP="007A03D5">
      <w:pPr>
        <w:autoSpaceDE w:val="0"/>
        <w:autoSpaceDN w:val="0"/>
        <w:adjustRightInd w:val="0"/>
        <w:rPr>
          <w:rFonts w:ascii="Arial" w:hAnsi="Arial" w:cs="Arial"/>
          <w:i/>
          <w:iCs/>
          <w:color w:val="231F20"/>
          <w:sz w:val="20"/>
          <w:szCs w:val="20"/>
        </w:rPr>
      </w:pPr>
      <w:r w:rsidRPr="003874E7">
        <w:rPr>
          <w:rFonts w:ascii="Arial" w:hAnsi="Arial" w:cs="Arial"/>
          <w:b/>
          <w:bCs/>
          <w:i/>
          <w:iCs/>
          <w:color w:val="231F20"/>
          <w:sz w:val="20"/>
          <w:szCs w:val="20"/>
        </w:rPr>
        <w:t xml:space="preserve">*Co-victims, or co-survivors, of homicide </w:t>
      </w:r>
      <w:r w:rsidRPr="003874E7">
        <w:rPr>
          <w:rFonts w:ascii="Arial" w:hAnsi="Arial" w:cs="Arial"/>
          <w:i/>
          <w:iCs/>
          <w:color w:val="231F20"/>
          <w:sz w:val="20"/>
          <w:szCs w:val="20"/>
        </w:rPr>
        <w:t>are persons who have lost a loved one to</w:t>
      </w:r>
    </w:p>
    <w:p w14:paraId="25569E6B" w14:textId="77777777" w:rsidR="007A03D5" w:rsidRPr="003874E7" w:rsidRDefault="007A03D5" w:rsidP="007A03D5">
      <w:pPr>
        <w:autoSpaceDE w:val="0"/>
        <w:autoSpaceDN w:val="0"/>
        <w:adjustRightInd w:val="0"/>
        <w:rPr>
          <w:rFonts w:ascii="Arial" w:hAnsi="Arial" w:cs="Arial"/>
          <w:i/>
          <w:iCs/>
          <w:color w:val="231F20"/>
          <w:sz w:val="20"/>
          <w:szCs w:val="20"/>
        </w:rPr>
      </w:pPr>
      <w:r w:rsidRPr="003874E7">
        <w:rPr>
          <w:rFonts w:ascii="Arial" w:hAnsi="Arial" w:cs="Arial"/>
          <w:i/>
          <w:iCs/>
          <w:color w:val="231F20"/>
          <w:sz w:val="20"/>
          <w:szCs w:val="20"/>
        </w:rPr>
        <w:t>homicide, including family members and friends.</w:t>
      </w:r>
    </w:p>
    <w:p w14:paraId="07084185" w14:textId="77777777" w:rsidR="007A03D5" w:rsidRDefault="007A03D5" w:rsidP="007A03D5">
      <w:pPr>
        <w:autoSpaceDE w:val="0"/>
        <w:autoSpaceDN w:val="0"/>
        <w:adjustRightInd w:val="0"/>
        <w:rPr>
          <w:color w:val="231F20"/>
        </w:rPr>
      </w:pPr>
      <w:r w:rsidRPr="003874E7">
        <w:rPr>
          <w:rFonts w:ascii="Arial" w:hAnsi="Arial" w:cs="Arial"/>
          <w:color w:val="231F20"/>
          <w:sz w:val="20"/>
          <w:szCs w:val="20"/>
        </w:rPr>
        <w:t xml:space="preserve">Another </w:t>
      </w:r>
      <w:proofErr w:type="gramStart"/>
      <w:r w:rsidRPr="003874E7">
        <w:rPr>
          <w:rFonts w:ascii="Arial" w:hAnsi="Arial" w:cs="Arial"/>
          <w:color w:val="231F20"/>
          <w:sz w:val="20"/>
          <w:szCs w:val="20"/>
        </w:rPr>
        <w:t>mini-summit</w:t>
      </w:r>
      <w:proofErr w:type="gramEnd"/>
      <w:r w:rsidRPr="003874E7">
        <w:rPr>
          <w:rFonts w:ascii="Arial" w:hAnsi="Arial" w:cs="Arial"/>
          <w:color w:val="231F20"/>
          <w:sz w:val="20"/>
          <w:szCs w:val="20"/>
        </w:rPr>
        <w:t xml:space="preserve"> is scheduled for Nov. 20, with details yet to be determined</w:t>
      </w:r>
      <w:r>
        <w:rPr>
          <w:color w:val="231F20"/>
        </w:rPr>
        <w:t>.</w:t>
      </w:r>
    </w:p>
    <w:p w14:paraId="62C64C34" w14:textId="77777777" w:rsidR="007A03D5" w:rsidRDefault="007A03D5" w:rsidP="007A03D5">
      <w:pPr>
        <w:autoSpaceDE w:val="0"/>
        <w:autoSpaceDN w:val="0"/>
        <w:adjustRightInd w:val="0"/>
        <w:rPr>
          <w:rFonts w:ascii="Calibri-Bold" w:hAnsi="Calibri-Bold" w:cs="Calibri-Bold"/>
          <w:b/>
          <w:bCs/>
          <w:color w:val="FFFFFF"/>
          <w:sz w:val="20"/>
          <w:szCs w:val="20"/>
        </w:rPr>
      </w:pPr>
      <w:r>
        <w:rPr>
          <w:rFonts w:ascii="Calibri-Bold" w:hAnsi="Calibri-Bold" w:cs="Calibri-Bold"/>
          <w:b/>
          <w:bCs/>
          <w:color w:val="FFFFFF"/>
          <w:sz w:val="20"/>
          <w:szCs w:val="20"/>
        </w:rPr>
        <w:t>Myra Maxwell</w:t>
      </w:r>
    </w:p>
    <w:p w14:paraId="6CF16126" w14:textId="1DEBA39F"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b/>
          <w:bCs/>
          <w:color w:val="231F20"/>
          <w:sz w:val="20"/>
          <w:szCs w:val="20"/>
        </w:rPr>
        <w:t>The Rev. Myra Maxwell</w:t>
      </w:r>
      <w:r w:rsidRPr="003874E7">
        <w:rPr>
          <w:rFonts w:ascii="Arial" w:hAnsi="Arial" w:cs="Arial"/>
          <w:color w:val="231F20"/>
          <w:sz w:val="20"/>
          <w:szCs w:val="20"/>
        </w:rPr>
        <w:t>, Co-chair of the Urban Commission and Pastor of Trinity UMC Philadelphia, will moderate the upcoming program. She directs the Philadelphia District Attorney’s Office Crisis Assistance Response and</w:t>
      </w:r>
    </w:p>
    <w:p w14:paraId="0328ECEA" w14:textId="77777777"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color w:val="231F20"/>
          <w:sz w:val="20"/>
          <w:szCs w:val="20"/>
        </w:rPr>
        <w:t>Engagement for Survivors of Homicide (CARES) Unit.</w:t>
      </w:r>
    </w:p>
    <w:p w14:paraId="54157518" w14:textId="77777777" w:rsidR="003874E7" w:rsidRPr="003874E7" w:rsidRDefault="003874E7" w:rsidP="003874E7">
      <w:pPr>
        <w:autoSpaceDE w:val="0"/>
        <w:autoSpaceDN w:val="0"/>
        <w:adjustRightInd w:val="0"/>
        <w:rPr>
          <w:rFonts w:ascii="Arial" w:hAnsi="Arial" w:cs="Arial"/>
          <w:b/>
          <w:bCs/>
          <w:color w:val="231F20"/>
          <w:sz w:val="20"/>
          <w:szCs w:val="20"/>
        </w:rPr>
      </w:pPr>
      <w:r w:rsidRPr="003874E7">
        <w:rPr>
          <w:rFonts w:ascii="Arial" w:hAnsi="Arial" w:cs="Arial"/>
          <w:b/>
          <w:bCs/>
          <w:color w:val="231F20"/>
          <w:sz w:val="20"/>
          <w:szCs w:val="20"/>
        </w:rPr>
        <w:t>Other presenters include:</w:t>
      </w:r>
    </w:p>
    <w:p w14:paraId="094731DC" w14:textId="2EF05A62"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b/>
          <w:bCs/>
          <w:color w:val="231F20"/>
          <w:sz w:val="20"/>
          <w:szCs w:val="20"/>
        </w:rPr>
        <w:t>Ayanna Greene</w:t>
      </w:r>
      <w:r w:rsidRPr="003874E7">
        <w:rPr>
          <w:rFonts w:ascii="Arial" w:hAnsi="Arial" w:cs="Arial"/>
          <w:color w:val="231F20"/>
          <w:sz w:val="20"/>
          <w:szCs w:val="20"/>
        </w:rPr>
        <w:t>, Ayanna Greene, CARES Unit Program Manager and Assistant Supervisor, will speak on “From Co-Victim to Advocate.”</w:t>
      </w:r>
    </w:p>
    <w:p w14:paraId="494D8329" w14:textId="47EDFA1C" w:rsidR="003874E7" w:rsidRPr="003874E7" w:rsidRDefault="003874E7" w:rsidP="003874E7">
      <w:pPr>
        <w:autoSpaceDE w:val="0"/>
        <w:autoSpaceDN w:val="0"/>
        <w:adjustRightInd w:val="0"/>
        <w:rPr>
          <w:rFonts w:ascii="Arial" w:hAnsi="Arial" w:cs="Arial"/>
          <w:color w:val="231F20"/>
          <w:sz w:val="20"/>
          <w:szCs w:val="20"/>
        </w:rPr>
      </w:pPr>
      <w:proofErr w:type="spellStart"/>
      <w:r w:rsidRPr="003874E7">
        <w:rPr>
          <w:rFonts w:ascii="Arial" w:hAnsi="Arial" w:cs="Arial"/>
          <w:b/>
          <w:bCs/>
          <w:color w:val="A42529"/>
          <w:sz w:val="20"/>
          <w:szCs w:val="20"/>
        </w:rPr>
        <w:t>Maxayn</w:t>
      </w:r>
      <w:proofErr w:type="spellEnd"/>
      <w:r w:rsidRPr="003874E7">
        <w:rPr>
          <w:rFonts w:ascii="Arial" w:hAnsi="Arial" w:cs="Arial"/>
          <w:b/>
          <w:bCs/>
          <w:color w:val="A42529"/>
          <w:sz w:val="20"/>
          <w:szCs w:val="20"/>
        </w:rPr>
        <w:t xml:space="preserve"> Gooden</w:t>
      </w:r>
      <w:r w:rsidRPr="003874E7">
        <w:rPr>
          <w:rFonts w:ascii="Arial" w:hAnsi="Arial" w:cs="Arial"/>
          <w:color w:val="231F20"/>
          <w:sz w:val="20"/>
          <w:szCs w:val="20"/>
        </w:rPr>
        <w:t xml:space="preserve">, Co-victim, Founder and President of Woman of Valor Mentoring Program and the </w:t>
      </w:r>
      <w:proofErr w:type="spellStart"/>
      <w:r w:rsidRPr="003874E7">
        <w:rPr>
          <w:rFonts w:ascii="Arial" w:hAnsi="Arial" w:cs="Arial"/>
          <w:color w:val="231F20"/>
          <w:sz w:val="20"/>
          <w:szCs w:val="20"/>
        </w:rPr>
        <w:t>Jahworld</w:t>
      </w:r>
      <w:proofErr w:type="spellEnd"/>
      <w:r w:rsidRPr="003874E7">
        <w:rPr>
          <w:rFonts w:ascii="Arial" w:hAnsi="Arial" w:cs="Arial"/>
          <w:color w:val="231F20"/>
          <w:sz w:val="20"/>
          <w:szCs w:val="20"/>
        </w:rPr>
        <w:t xml:space="preserve"> Memorial Scholarship Foundation, named in memory of her murdered son. She will speak on “Youth and Traumatic Loss.”</w:t>
      </w:r>
    </w:p>
    <w:p w14:paraId="20F56CB3" w14:textId="35BA4024"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b/>
          <w:bCs/>
          <w:color w:val="A42529"/>
          <w:sz w:val="20"/>
          <w:szCs w:val="20"/>
        </w:rPr>
        <w:t>The Rev. G. Lamar Stewart</w:t>
      </w:r>
      <w:r w:rsidRPr="003874E7">
        <w:rPr>
          <w:rFonts w:ascii="Arial" w:hAnsi="Arial" w:cs="Arial"/>
          <w:color w:val="231F20"/>
          <w:sz w:val="20"/>
          <w:szCs w:val="20"/>
        </w:rPr>
        <w:t>, Chief of Community Engagement, Philadelphia District Attorney’s Office, will speak on “Traumatic Loss and Law Enforcement.” He is the pastor of Taylor Memorial Baptist Church in Philadelphia and a former police officer.</w:t>
      </w:r>
    </w:p>
    <w:p w14:paraId="73155299" w14:textId="20DA1BC4"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b/>
          <w:bCs/>
          <w:color w:val="A42529"/>
          <w:sz w:val="20"/>
          <w:szCs w:val="20"/>
        </w:rPr>
        <w:t xml:space="preserve">Shakina </w:t>
      </w:r>
      <w:proofErr w:type="spellStart"/>
      <w:r w:rsidRPr="003874E7">
        <w:rPr>
          <w:rFonts w:ascii="Arial" w:hAnsi="Arial" w:cs="Arial"/>
          <w:b/>
          <w:bCs/>
          <w:color w:val="A42529"/>
          <w:sz w:val="20"/>
          <w:szCs w:val="20"/>
        </w:rPr>
        <w:t>Deshazor</w:t>
      </w:r>
      <w:proofErr w:type="spellEnd"/>
      <w:r w:rsidRPr="003874E7">
        <w:rPr>
          <w:rFonts w:ascii="Arial" w:hAnsi="Arial" w:cs="Arial"/>
          <w:color w:val="231F20"/>
          <w:sz w:val="20"/>
          <w:szCs w:val="20"/>
        </w:rPr>
        <w:t xml:space="preserve">, Administrative Manager, Philadelphia District </w:t>
      </w:r>
      <w:proofErr w:type="spellStart"/>
      <w:r w:rsidRPr="003874E7">
        <w:rPr>
          <w:rFonts w:ascii="Arial" w:hAnsi="Arial" w:cs="Arial"/>
          <w:color w:val="231F20"/>
          <w:sz w:val="20"/>
          <w:szCs w:val="20"/>
        </w:rPr>
        <w:t>Atorney’s</w:t>
      </w:r>
      <w:proofErr w:type="spellEnd"/>
      <w:r w:rsidRPr="003874E7">
        <w:rPr>
          <w:rFonts w:ascii="Arial" w:hAnsi="Arial" w:cs="Arial"/>
          <w:color w:val="231F20"/>
          <w:sz w:val="20"/>
          <w:szCs w:val="20"/>
        </w:rPr>
        <w:t xml:space="preserve"> Office Crisis Assistance Response and Engagement (CARES) Unit, will speak on “From Co-Victim to Advocate.”</w:t>
      </w:r>
    </w:p>
    <w:p w14:paraId="1300F387" w14:textId="17840EDC" w:rsidR="003874E7" w:rsidRPr="003874E7" w:rsidRDefault="003874E7" w:rsidP="003874E7">
      <w:pPr>
        <w:autoSpaceDE w:val="0"/>
        <w:autoSpaceDN w:val="0"/>
        <w:adjustRightInd w:val="0"/>
        <w:rPr>
          <w:rFonts w:ascii="Arial" w:hAnsi="Arial" w:cs="Arial"/>
          <w:color w:val="231F20"/>
          <w:sz w:val="20"/>
          <w:szCs w:val="20"/>
        </w:rPr>
      </w:pPr>
      <w:r w:rsidRPr="003874E7">
        <w:rPr>
          <w:rFonts w:ascii="Arial" w:hAnsi="Arial" w:cs="Arial"/>
          <w:b/>
          <w:bCs/>
          <w:color w:val="A42529"/>
          <w:sz w:val="20"/>
          <w:szCs w:val="20"/>
        </w:rPr>
        <w:t>Lisa Christian</w:t>
      </w:r>
      <w:r w:rsidRPr="003874E7">
        <w:rPr>
          <w:rFonts w:ascii="Arial" w:hAnsi="Arial" w:cs="Arial"/>
          <w:color w:val="231F20"/>
          <w:sz w:val="20"/>
          <w:szCs w:val="20"/>
        </w:rPr>
        <w:t>, Director of Counseling, Anti-Violence Partnership of Philadelphia, will speak on “Faith and Counseling Support.”</w:t>
      </w:r>
    </w:p>
    <w:p w14:paraId="2B88C3B1" w14:textId="1D1FCB7B" w:rsidR="007A03D5" w:rsidRPr="003874E7" w:rsidRDefault="007A03D5" w:rsidP="007A03D5">
      <w:pPr>
        <w:autoSpaceDE w:val="0"/>
        <w:autoSpaceDN w:val="0"/>
        <w:adjustRightInd w:val="0"/>
        <w:rPr>
          <w:rFonts w:ascii="Arial" w:hAnsi="Arial" w:cs="Arial"/>
          <w:b/>
          <w:bCs/>
          <w:color w:val="FFFFFF"/>
          <w:sz w:val="20"/>
          <w:szCs w:val="20"/>
        </w:rPr>
      </w:pPr>
    </w:p>
    <w:p w14:paraId="38C821DC" w14:textId="77777777" w:rsidR="007A03D5" w:rsidRDefault="007A03D5" w:rsidP="007A03D5">
      <w:pPr>
        <w:autoSpaceDE w:val="0"/>
        <w:autoSpaceDN w:val="0"/>
        <w:adjustRightInd w:val="0"/>
        <w:rPr>
          <w:rFonts w:ascii="Calibri-Bold" w:hAnsi="Calibri-Bold" w:cs="Calibri-Bold"/>
          <w:b/>
          <w:bCs/>
          <w:color w:val="FFFFFF"/>
          <w:sz w:val="20"/>
          <w:szCs w:val="20"/>
        </w:rPr>
      </w:pPr>
      <w:r>
        <w:rPr>
          <w:rFonts w:ascii="Calibri-Bold" w:hAnsi="Calibri-Bold" w:cs="Calibri-Bold"/>
          <w:b/>
          <w:bCs/>
          <w:color w:val="FFFFFF"/>
          <w:sz w:val="20"/>
          <w:szCs w:val="20"/>
        </w:rPr>
        <w:t>G. Lamar Stewart</w:t>
      </w:r>
    </w:p>
    <w:p w14:paraId="4FA05667" w14:textId="79C91CF7" w:rsidR="007A03D5" w:rsidRPr="003874E7" w:rsidRDefault="003874E7" w:rsidP="003874E7">
      <w:pPr>
        <w:autoSpaceDE w:val="0"/>
        <w:autoSpaceDN w:val="0"/>
        <w:adjustRightInd w:val="0"/>
        <w:rPr>
          <w:rStyle w:val="Hyperlink"/>
          <w:rFonts w:ascii="Arial" w:hAnsi="Arial" w:cs="Arial"/>
          <w:sz w:val="20"/>
          <w:szCs w:val="20"/>
        </w:rPr>
      </w:pPr>
      <w:r w:rsidRPr="003874E7">
        <w:rPr>
          <w:rFonts w:ascii="Arial" w:hAnsi="Arial" w:cs="Arial"/>
          <w:color w:val="231F20"/>
          <w:sz w:val="20"/>
          <w:szCs w:val="20"/>
        </w:rPr>
        <w:t xml:space="preserve">Please click </w:t>
      </w:r>
      <w:hyperlink r:id="rId27" w:history="1">
        <w:r w:rsidRPr="003874E7">
          <w:rPr>
            <w:rStyle w:val="Hyperlink"/>
            <w:rFonts w:ascii="Arial" w:hAnsi="Arial" w:cs="Arial"/>
            <w:sz w:val="20"/>
            <w:szCs w:val="20"/>
          </w:rPr>
          <w:t>here</w:t>
        </w:r>
      </w:hyperlink>
      <w:r w:rsidRPr="003874E7">
        <w:rPr>
          <w:rFonts w:ascii="Arial" w:hAnsi="Arial" w:cs="Arial"/>
          <w:color w:val="231F20"/>
          <w:sz w:val="20"/>
          <w:szCs w:val="20"/>
        </w:rPr>
        <w:t xml:space="preserve"> to register</w:t>
      </w:r>
    </w:p>
    <w:p w14:paraId="0587DCB5" w14:textId="77777777" w:rsidR="003874E7" w:rsidRDefault="00A5461D" w:rsidP="003874E7">
      <w:pPr>
        <w:pStyle w:val="ReturntoTop"/>
        <w:ind w:left="360"/>
        <w:rPr>
          <w:rStyle w:val="Hyperlink"/>
        </w:rPr>
      </w:pPr>
      <w:hyperlink w:anchor="_top" w:history="1">
        <w:r w:rsidR="003874E7">
          <w:rPr>
            <w:rStyle w:val="Hyperlink"/>
          </w:rPr>
          <w:t>Return to top</w:t>
        </w:r>
      </w:hyperlink>
    </w:p>
    <w:p w14:paraId="451E9EEF" w14:textId="77777777" w:rsidR="007A03D5" w:rsidRDefault="007A03D5" w:rsidP="00C65BEB">
      <w:pPr>
        <w:pStyle w:val="ReturntoTop"/>
        <w:ind w:left="360"/>
        <w:rPr>
          <w:rStyle w:val="Hyperlink"/>
        </w:rPr>
      </w:pPr>
    </w:p>
    <w:p w14:paraId="528BEE7E" w14:textId="026F516C" w:rsidR="003D7A82" w:rsidRDefault="006D2849" w:rsidP="006D2849">
      <w:pPr>
        <w:pStyle w:val="Heading1"/>
        <w:spacing w:before="0"/>
      </w:pPr>
      <w:bookmarkStart w:id="26" w:name="_Caught_In_The"/>
      <w:bookmarkEnd w:id="26"/>
      <w:r w:rsidRPr="006D2849">
        <w:t xml:space="preserve">Caught </w:t>
      </w:r>
      <w:proofErr w:type="gramStart"/>
      <w:r w:rsidRPr="006D2849">
        <w:t>In</w:t>
      </w:r>
      <w:proofErr w:type="gramEnd"/>
      <w:r w:rsidRPr="006D2849">
        <w:t xml:space="preserve"> The Middle: Child Abuse &amp; Domestic Violence</w:t>
      </w:r>
    </w:p>
    <w:p w14:paraId="039353E9" w14:textId="4606C38D" w:rsidR="006D2849" w:rsidRDefault="006D2849" w:rsidP="006D2849"/>
    <w:p w14:paraId="0C88C1A5" w14:textId="1073B6D4" w:rsidR="006D2849" w:rsidRDefault="006D2849" w:rsidP="006D2849"/>
    <w:p w14:paraId="4239AE05" w14:textId="7858261D" w:rsidR="006D2849" w:rsidRDefault="006D2849" w:rsidP="006D2849">
      <w:r>
        <w:rPr>
          <w:noProof/>
        </w:rPr>
        <w:drawing>
          <wp:inline distT="0" distB="0" distL="0" distR="0" wp14:anchorId="236FDC9A" wp14:editId="2116877A">
            <wp:extent cx="7773035" cy="10028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3035" cy="10028555"/>
                    </a:xfrm>
                    <a:prstGeom prst="rect">
                      <a:avLst/>
                    </a:prstGeom>
                    <a:noFill/>
                  </pic:spPr>
                </pic:pic>
              </a:graphicData>
            </a:graphic>
          </wp:inline>
        </w:drawing>
      </w:r>
    </w:p>
    <w:p w14:paraId="59869D78" w14:textId="1C53FBBB" w:rsidR="006D2849" w:rsidRDefault="006D2849" w:rsidP="006D2849"/>
    <w:p w14:paraId="5CED076E" w14:textId="0C42E047" w:rsidR="006D2849" w:rsidRDefault="006D2849" w:rsidP="006D2849"/>
    <w:p w14:paraId="7CA2CB0C" w14:textId="0B3E577C" w:rsidR="006D2849" w:rsidRPr="007A03D5" w:rsidRDefault="006D2849" w:rsidP="006D2849">
      <w:pPr>
        <w:rPr>
          <w:rFonts w:ascii="Arial" w:hAnsi="Arial" w:cs="Arial"/>
          <w:sz w:val="20"/>
          <w:szCs w:val="20"/>
        </w:rPr>
      </w:pPr>
      <w:r w:rsidRPr="007A03D5">
        <w:rPr>
          <w:rFonts w:ascii="Arial" w:hAnsi="Arial" w:cs="Arial"/>
          <w:sz w:val="20"/>
          <w:szCs w:val="20"/>
        </w:rPr>
        <w:t xml:space="preserve">Please click </w:t>
      </w:r>
      <w:hyperlink r:id="rId29" w:history="1">
        <w:r w:rsidRPr="007A03D5">
          <w:rPr>
            <w:rStyle w:val="Hyperlink"/>
            <w:rFonts w:ascii="Arial" w:hAnsi="Arial" w:cs="Arial"/>
            <w:sz w:val="20"/>
            <w:szCs w:val="20"/>
          </w:rPr>
          <w:t>here</w:t>
        </w:r>
      </w:hyperlink>
      <w:r w:rsidRPr="007A03D5">
        <w:rPr>
          <w:rFonts w:ascii="Arial" w:hAnsi="Arial" w:cs="Arial"/>
          <w:sz w:val="20"/>
          <w:szCs w:val="20"/>
        </w:rPr>
        <w:t xml:space="preserve"> to register.</w:t>
      </w:r>
    </w:p>
    <w:p w14:paraId="5640D431" w14:textId="101947ED" w:rsidR="006D2849" w:rsidRDefault="006D2849" w:rsidP="006D2849"/>
    <w:p w14:paraId="3C678903" w14:textId="6B001BE4" w:rsidR="007A03D5" w:rsidRDefault="007A03D5" w:rsidP="007A03D5"/>
    <w:p w14:paraId="7E3AF7EE" w14:textId="77777777" w:rsidR="007A03D5" w:rsidRDefault="007A03D5" w:rsidP="007A03D5"/>
    <w:p w14:paraId="4B481903" w14:textId="27F4627E" w:rsidR="007A03D5" w:rsidRDefault="007A03D5" w:rsidP="007A03D5"/>
    <w:p w14:paraId="797EA3B6" w14:textId="0A5B7B60" w:rsidR="007A03D5" w:rsidRDefault="007A03D5" w:rsidP="007A03D5">
      <w:pPr>
        <w:jc w:val="center"/>
      </w:pPr>
    </w:p>
    <w:p w14:paraId="7298C7E5" w14:textId="6A399AF8" w:rsidR="007A03D5" w:rsidRDefault="007A03D5" w:rsidP="007A03D5">
      <w:pPr>
        <w:jc w:val="center"/>
      </w:pPr>
    </w:p>
    <w:p w14:paraId="50113DB8" w14:textId="77777777" w:rsidR="007A03D5" w:rsidRDefault="00A5461D" w:rsidP="007A03D5">
      <w:pPr>
        <w:pStyle w:val="ReturntoTop"/>
        <w:ind w:left="360"/>
        <w:rPr>
          <w:rStyle w:val="Hyperlink"/>
        </w:rPr>
      </w:pPr>
      <w:hyperlink w:anchor="_top" w:history="1">
        <w:r w:rsidR="007A03D5">
          <w:rPr>
            <w:rStyle w:val="Hyperlink"/>
          </w:rPr>
          <w:t>Return to top</w:t>
        </w:r>
      </w:hyperlink>
    </w:p>
    <w:p w14:paraId="3EFB02D2" w14:textId="77777777" w:rsidR="007A03D5" w:rsidRPr="007A03D5" w:rsidRDefault="007A03D5" w:rsidP="007A03D5"/>
    <w:p w14:paraId="5314084A" w14:textId="6F430788" w:rsidR="00915FFB" w:rsidRDefault="00216017" w:rsidP="006D2849">
      <w:pPr>
        <w:pStyle w:val="Heading1"/>
        <w:spacing w:before="0"/>
      </w:pPr>
      <w:bookmarkStart w:id="27" w:name="_Honoring_A_Survivor’s"/>
      <w:bookmarkStart w:id="28" w:name="_Special_Victims’_Counsel"/>
      <w:bookmarkStart w:id="29" w:name="_Hate_Crime_Statistics"/>
      <w:bookmarkStart w:id="30" w:name="_Athletic_Trainers_As"/>
      <w:bookmarkStart w:id="31" w:name="_Mentoring_Youth_Impacted"/>
      <w:bookmarkEnd w:id="27"/>
      <w:bookmarkEnd w:id="28"/>
      <w:bookmarkEnd w:id="29"/>
      <w:bookmarkEnd w:id="30"/>
      <w:bookmarkEnd w:id="31"/>
      <w:r w:rsidRPr="00216017">
        <w:t xml:space="preserve">Mentoring Youth Impacted </w:t>
      </w:r>
      <w:proofErr w:type="gramStart"/>
      <w:r w:rsidRPr="00216017">
        <w:t>By</w:t>
      </w:r>
      <w:proofErr w:type="gramEnd"/>
      <w:r w:rsidRPr="00216017">
        <w:t xml:space="preserve"> Sexual Exploitation</w:t>
      </w:r>
    </w:p>
    <w:p w14:paraId="7984D6E0" w14:textId="2A729202" w:rsidR="00216017" w:rsidRDefault="00216017" w:rsidP="006D2849"/>
    <w:p w14:paraId="08581140" w14:textId="533EDC15" w:rsidR="00216017" w:rsidRPr="00216017" w:rsidRDefault="00216017" w:rsidP="00216017">
      <w:pPr>
        <w:rPr>
          <w:rFonts w:ascii="Arial" w:hAnsi="Arial" w:cs="Arial"/>
          <w:sz w:val="20"/>
          <w:szCs w:val="20"/>
        </w:rPr>
      </w:pPr>
      <w:r w:rsidRPr="00216017">
        <w:rPr>
          <w:rFonts w:ascii="Arial" w:hAnsi="Arial" w:cs="Arial"/>
          <w:color w:val="1B1B1B"/>
          <w:sz w:val="20"/>
          <w:szCs w:val="20"/>
        </w:rPr>
        <w:t>Join MENTOR, My Life My Choice, and Youth Collaboratory for information sharing and discussion around defining what sexual exploitation and its risk factors. We will discuss how to support youth who have experienced this or are at risk for experiencing it. We'll also discuss survivor-led programming, trauma-informed responses, and prevention. Participants will have the opportunity to ask questions and have smaller group conversations in this webinar.</w:t>
      </w:r>
    </w:p>
    <w:p w14:paraId="0123D56E" w14:textId="77777777" w:rsidR="00216017" w:rsidRDefault="00216017" w:rsidP="00216017"/>
    <w:p w14:paraId="0A846B04" w14:textId="77D06401" w:rsidR="00216017" w:rsidRPr="00216017" w:rsidRDefault="00216017" w:rsidP="00216017">
      <w:r>
        <w:rPr>
          <w:b/>
          <w:bCs/>
          <w:color w:val="1B1B1B"/>
          <w:sz w:val="24"/>
          <w:szCs w:val="24"/>
        </w:rPr>
        <w:t>Thursday, September 30 2:00 pm to 3:30 pm EST</w:t>
      </w:r>
    </w:p>
    <w:p w14:paraId="31E9246D" w14:textId="4BC3D1C3" w:rsidR="00F83538" w:rsidRDefault="00F83538" w:rsidP="00F83538">
      <w:bookmarkStart w:id="32" w:name="_School_Safety"/>
      <w:bookmarkStart w:id="33" w:name="_A_Health_Equity"/>
      <w:bookmarkEnd w:id="32"/>
      <w:bookmarkEnd w:id="33"/>
    </w:p>
    <w:p w14:paraId="32531662" w14:textId="3E028DA9" w:rsidR="00216017" w:rsidRPr="00C65BEB" w:rsidRDefault="00216017" w:rsidP="00F83538">
      <w:pPr>
        <w:rPr>
          <w:rFonts w:ascii="Arial" w:hAnsi="Arial" w:cs="Arial"/>
          <w:sz w:val="20"/>
          <w:szCs w:val="20"/>
        </w:rPr>
      </w:pPr>
      <w:r w:rsidRPr="00C65BEB">
        <w:rPr>
          <w:rFonts w:ascii="Arial" w:hAnsi="Arial" w:cs="Arial"/>
          <w:sz w:val="20"/>
          <w:szCs w:val="20"/>
        </w:rPr>
        <w:t xml:space="preserve">Please click </w:t>
      </w:r>
      <w:hyperlink r:id="rId30" w:history="1">
        <w:r w:rsidRPr="00C65BEB">
          <w:rPr>
            <w:rStyle w:val="Hyperlink"/>
            <w:rFonts w:ascii="Arial" w:hAnsi="Arial" w:cs="Arial"/>
            <w:sz w:val="20"/>
            <w:szCs w:val="20"/>
          </w:rPr>
          <w:t>here</w:t>
        </w:r>
      </w:hyperlink>
      <w:r w:rsidRPr="00C65BEB">
        <w:rPr>
          <w:rFonts w:ascii="Arial" w:hAnsi="Arial" w:cs="Arial"/>
          <w:sz w:val="20"/>
          <w:szCs w:val="20"/>
        </w:rPr>
        <w:t xml:space="preserve"> to register.</w:t>
      </w:r>
    </w:p>
    <w:bookmarkStart w:id="34" w:name="_Developing_CCR_Policies"/>
    <w:bookmarkEnd w:id="34"/>
    <w:p w14:paraId="5AA1E660" w14:textId="77777777" w:rsidR="00C65BEB" w:rsidRDefault="00C65BEB" w:rsidP="00C65BEB">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59901F5D" w14:textId="77777777" w:rsidR="00F83538" w:rsidRPr="00F83538" w:rsidRDefault="00F83538" w:rsidP="00F83538">
      <w:pPr>
        <w:rPr>
          <w:rFonts w:ascii="Arial" w:hAnsi="Arial" w:cs="Arial"/>
          <w:sz w:val="20"/>
          <w:szCs w:val="20"/>
        </w:rPr>
      </w:pPr>
    </w:p>
    <w:p w14:paraId="4D0EC3F0" w14:textId="3D45C962" w:rsidR="00412309" w:rsidRPr="00412309" w:rsidRDefault="00412309" w:rsidP="00412309">
      <w:pPr>
        <w:pStyle w:val="Heading1"/>
        <w:spacing w:before="0"/>
        <w:rPr>
          <w:rStyle w:val="Hyperlink"/>
          <w:rFonts w:cs="Arial"/>
          <w:color w:val="auto"/>
          <w:u w:val="none"/>
        </w:rPr>
      </w:pPr>
      <w:bookmarkStart w:id="35" w:name="_End_Abuse_Of"/>
      <w:bookmarkEnd w:id="35"/>
      <w:r w:rsidRPr="00412309">
        <w:rPr>
          <w:rStyle w:val="Hyperlink"/>
          <w:rFonts w:cs="Arial"/>
          <w:color w:val="auto"/>
          <w:u w:val="none"/>
        </w:rPr>
        <w:t xml:space="preserve">End Abuse </w:t>
      </w:r>
      <w:proofErr w:type="gramStart"/>
      <w:r w:rsidRPr="00412309">
        <w:rPr>
          <w:rStyle w:val="Hyperlink"/>
          <w:rFonts w:cs="Arial"/>
          <w:color w:val="auto"/>
          <w:u w:val="none"/>
        </w:rPr>
        <w:t>Of</w:t>
      </w:r>
      <w:proofErr w:type="gramEnd"/>
      <w:r w:rsidRPr="00412309">
        <w:rPr>
          <w:rStyle w:val="Hyperlink"/>
          <w:rFonts w:cs="Arial"/>
          <w:color w:val="auto"/>
          <w:u w:val="none"/>
        </w:rPr>
        <w:t xml:space="preserve"> People With Disabilities</w:t>
      </w:r>
    </w:p>
    <w:tbl>
      <w:tblPr>
        <w:tblW w:w="9450" w:type="dxa"/>
        <w:jc w:val="center"/>
        <w:tblCellMar>
          <w:left w:w="0" w:type="dxa"/>
          <w:right w:w="0" w:type="dxa"/>
        </w:tblCellMar>
        <w:tblLook w:val="04A0" w:firstRow="1" w:lastRow="0" w:firstColumn="1" w:lastColumn="0" w:noHBand="0" w:noVBand="1"/>
      </w:tblPr>
      <w:tblGrid>
        <w:gridCol w:w="9450"/>
      </w:tblGrid>
      <w:tr w:rsidR="00412309" w14:paraId="4CD4D2BF" w14:textId="77777777" w:rsidTr="00412309">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AF8F83" w14:textId="77777777">
              <w:trPr>
                <w:jc w:val="center"/>
              </w:trPr>
              <w:tc>
                <w:tcPr>
                  <w:tcW w:w="0" w:type="auto"/>
                  <w:shd w:val="clear" w:color="auto" w:fill="869198"/>
                  <w:hideMark/>
                </w:tcPr>
                <w:tbl>
                  <w:tblPr>
                    <w:tblW w:w="5000" w:type="pct"/>
                    <w:jc w:val="center"/>
                    <w:shd w:val="clear" w:color="auto" w:fill="869198"/>
                    <w:tblCellMar>
                      <w:left w:w="0" w:type="dxa"/>
                      <w:right w:w="0" w:type="dxa"/>
                    </w:tblCellMar>
                    <w:tblLook w:val="04A0" w:firstRow="1" w:lastRow="0" w:firstColumn="1" w:lastColumn="0" w:noHBand="0" w:noVBand="1"/>
                  </w:tblPr>
                  <w:tblGrid>
                    <w:gridCol w:w="9300"/>
                  </w:tblGrid>
                  <w:tr w:rsidR="00412309" w14:paraId="41C60A37"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1E1FD7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6AA27C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139DD1B" w14:textId="77777777">
                                      <w:trPr>
                                        <w:jc w:val="center"/>
                                      </w:trPr>
                                      <w:tc>
                                        <w:tcPr>
                                          <w:tcW w:w="5000" w:type="pct"/>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7A7CAEF4" w14:textId="77777777">
                                            <w:trPr>
                                              <w:trHeight w:val="15"/>
                                              <w:jc w:val="center"/>
                                            </w:trPr>
                                            <w:tc>
                                              <w:tcPr>
                                                <w:tcW w:w="0" w:type="auto"/>
                                                <w:shd w:val="clear" w:color="auto" w:fill="869198"/>
                                                <w:tcMar>
                                                  <w:top w:w="0" w:type="dxa"/>
                                                  <w:left w:w="0" w:type="dxa"/>
                                                  <w:bottom w:w="120" w:type="dxa"/>
                                                  <w:right w:w="0" w:type="dxa"/>
                                                </w:tcMar>
                                                <w:vAlign w:val="center"/>
                                                <w:hideMark/>
                                              </w:tcPr>
                                              <w:p w14:paraId="023D0886" w14:textId="725CD19D" w:rsidR="00412309" w:rsidRDefault="00412309">
                                                <w:pPr>
                                                  <w:spacing w:before="100" w:beforeAutospacing="1" w:after="100" w:afterAutospacing="1"/>
                                                  <w:jc w:val="center"/>
                                                  <w:rPr>
                                                    <w:rFonts w:ascii="Times New Roman" w:hAnsi="Times New Roman" w:cs="Times New Roman"/>
                                                  </w:rPr>
                                                </w:pPr>
                                                <w:r>
                                                  <w:rPr>
                                                    <w:noProof/>
                                                    <w:color w:val="000000"/>
                                                  </w:rPr>
                                                  <w:drawing>
                                                    <wp:inline distT="0" distB="0" distL="0" distR="0" wp14:anchorId="2C3CF81F" wp14:editId="32409339">
                                                      <wp:extent cx="4572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3"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C50C247" w14:textId="77777777" w:rsidR="00412309" w:rsidRDefault="00412309">
                                          <w:pPr>
                                            <w:jc w:val="center"/>
                                            <w:rPr>
                                              <w:rFonts w:eastAsia="Times New Roman"/>
                                              <w:sz w:val="20"/>
                                              <w:szCs w:val="20"/>
                                            </w:rPr>
                                          </w:pPr>
                                        </w:p>
                                      </w:tc>
                                    </w:tr>
                                  </w:tbl>
                                  <w:p w14:paraId="03E4414F" w14:textId="77777777" w:rsidR="00412309" w:rsidRDefault="00412309">
                                    <w:pPr>
                                      <w:jc w:val="center"/>
                                      <w:rPr>
                                        <w:rFonts w:eastAsia="Times New Roman"/>
                                        <w:sz w:val="20"/>
                                        <w:szCs w:val="20"/>
                                      </w:rPr>
                                    </w:pPr>
                                  </w:p>
                                </w:tc>
                              </w:tr>
                            </w:tbl>
                            <w:p w14:paraId="28C4B9FD" w14:textId="77777777" w:rsidR="00412309" w:rsidRDefault="00412309">
                              <w:pPr>
                                <w:rPr>
                                  <w:rFonts w:eastAsia="Times New Roman"/>
                                  <w:sz w:val="20"/>
                                  <w:szCs w:val="20"/>
                                </w:rPr>
                              </w:pPr>
                            </w:p>
                          </w:tc>
                        </w:tr>
                      </w:tbl>
                      <w:p w14:paraId="4694A91A"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8E341C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BF9AE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2E6F5CEB" w14:textId="77777777">
                                      <w:trPr>
                                        <w:trHeight w:val="15"/>
                                        <w:jc w:val="center"/>
                                      </w:trPr>
                                      <w:tc>
                                        <w:tcPr>
                                          <w:tcW w:w="5000" w:type="pct"/>
                                          <w:tcMar>
                                            <w:top w:w="0" w:type="dxa"/>
                                            <w:left w:w="0" w:type="dxa"/>
                                            <w:bottom w:w="150" w:type="dxa"/>
                                            <w:right w:w="0" w:type="dxa"/>
                                          </w:tcMar>
                                          <w:hideMark/>
                                        </w:tcPr>
                                        <w:p w14:paraId="50282063" w14:textId="43121BF2" w:rsidR="00412309" w:rsidRDefault="00412309">
                                          <w:pPr>
                                            <w:spacing w:before="100" w:beforeAutospacing="1" w:after="100" w:afterAutospacing="1"/>
                                            <w:jc w:val="center"/>
                                          </w:pPr>
                                          <w:r>
                                            <w:rPr>
                                              <w:noProof/>
                                            </w:rPr>
                                            <w:drawing>
                                              <wp:inline distT="0" distB="0" distL="0" distR="0" wp14:anchorId="3A07912F" wp14:editId="2D94DDEA">
                                                <wp:extent cx="45720" cy="7620"/>
                                                <wp:effectExtent l="0" t="0" r="0" b="0"/>
                                                <wp:docPr id="29" name="Picture 2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2"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4C6CE1" w14:textId="77777777" w:rsidR="00412309" w:rsidRDefault="00412309">
                                    <w:pPr>
                                      <w:jc w:val="center"/>
                                      <w:rPr>
                                        <w:rFonts w:eastAsia="Times New Roman"/>
                                        <w:sz w:val="20"/>
                                        <w:szCs w:val="20"/>
                                      </w:rPr>
                                    </w:pPr>
                                  </w:p>
                                </w:tc>
                              </w:tr>
                              <w:tr w:rsidR="00412309" w14:paraId="2B60AB7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B039D12" w14:textId="77777777">
                                      <w:trPr>
                                        <w:trHeight w:val="15"/>
                                        <w:jc w:val="center"/>
                                      </w:trPr>
                                      <w:tc>
                                        <w:tcPr>
                                          <w:tcW w:w="5000" w:type="pct"/>
                                          <w:tcMar>
                                            <w:top w:w="0" w:type="dxa"/>
                                            <w:left w:w="0" w:type="dxa"/>
                                            <w:bottom w:w="150" w:type="dxa"/>
                                            <w:right w:w="0" w:type="dxa"/>
                                          </w:tcMar>
                                          <w:hideMark/>
                                        </w:tcPr>
                                        <w:p w14:paraId="64A78E1B" w14:textId="100CF248" w:rsidR="00412309" w:rsidRDefault="00412309">
                                          <w:pPr>
                                            <w:spacing w:before="100" w:beforeAutospacing="1" w:after="100" w:afterAutospacing="1"/>
                                            <w:jc w:val="center"/>
                                            <w:rPr>
                                              <w:sz w:val="24"/>
                                              <w:szCs w:val="24"/>
                                            </w:rPr>
                                          </w:pPr>
                                          <w:r>
                                            <w:rPr>
                                              <w:noProof/>
                                            </w:rPr>
                                            <w:drawing>
                                              <wp:inline distT="0" distB="0" distL="0" distR="0" wp14:anchorId="4F597C55" wp14:editId="355EC734">
                                                <wp:extent cx="4572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1"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4AD674D" w14:textId="77777777" w:rsidR="00412309" w:rsidRDefault="00412309">
                                    <w:pPr>
                                      <w:jc w:val="center"/>
                                      <w:rPr>
                                        <w:rFonts w:eastAsia="Times New Roman"/>
                                        <w:sz w:val="20"/>
                                        <w:szCs w:val="20"/>
                                      </w:rPr>
                                    </w:pPr>
                                  </w:p>
                                </w:tc>
                              </w:tr>
                            </w:tbl>
                            <w:p w14:paraId="369E1047" w14:textId="77777777" w:rsidR="00412309" w:rsidRDefault="00412309">
                              <w:pPr>
                                <w:rPr>
                                  <w:rFonts w:eastAsia="Times New Roman"/>
                                  <w:sz w:val="20"/>
                                  <w:szCs w:val="20"/>
                                </w:rPr>
                              </w:pPr>
                            </w:p>
                          </w:tc>
                        </w:tr>
                      </w:tbl>
                      <w:p w14:paraId="715FE5F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3160"/>
                          <w:gridCol w:w="3068"/>
                          <w:gridCol w:w="3072"/>
                        </w:tblGrid>
                        <w:tr w:rsidR="00412309" w14:paraId="732163B5" w14:textId="77777777">
                          <w:trPr>
                            <w:jc w:val="center"/>
                          </w:trPr>
                          <w:tc>
                            <w:tcPr>
                              <w:tcW w:w="1700" w:type="pct"/>
                              <w:hideMark/>
                            </w:tcPr>
                            <w:tbl>
                              <w:tblPr>
                                <w:tblW w:w="5000" w:type="pct"/>
                                <w:tblCellMar>
                                  <w:left w:w="0" w:type="dxa"/>
                                  <w:right w:w="0" w:type="dxa"/>
                                </w:tblCellMar>
                                <w:tblLook w:val="04A0" w:firstRow="1" w:lastRow="0" w:firstColumn="1" w:lastColumn="0" w:noHBand="0" w:noVBand="1"/>
                              </w:tblPr>
                              <w:tblGrid>
                                <w:gridCol w:w="3160"/>
                              </w:tblGrid>
                              <w:tr w:rsidR="00412309" w14:paraId="02B0CFCE" w14:textId="77777777">
                                <w:tc>
                                  <w:tcPr>
                                    <w:tcW w:w="0" w:type="auto"/>
                                    <w:tcMar>
                                      <w:top w:w="150" w:type="dxa"/>
                                      <w:left w:w="0" w:type="dxa"/>
                                      <w:bottom w:w="150" w:type="dxa"/>
                                      <w:right w:w="0" w:type="dxa"/>
                                    </w:tcMar>
                                    <w:hideMark/>
                                  </w:tcPr>
                                  <w:p w14:paraId="0705C059" w14:textId="6847DE54" w:rsidR="00412309" w:rsidRDefault="00412309">
                                    <w:pPr>
                                      <w:spacing w:before="100" w:beforeAutospacing="1" w:after="100" w:afterAutospacing="1"/>
                                      <w:jc w:val="center"/>
                                    </w:pPr>
                                    <w:r>
                                      <w:rPr>
                                        <w:noProof/>
                                      </w:rPr>
                                      <w:drawing>
                                        <wp:inline distT="0" distB="0" distL="0" distR="0" wp14:anchorId="3703B4ED" wp14:editId="01B06CBA">
                                          <wp:extent cx="1676400" cy="868680"/>
                                          <wp:effectExtent l="0" t="0" r="0" b="7620"/>
                                          <wp:docPr id="27" name="Picture 27" descr="logo for Southwest PA Says No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40" descr="logo for Southwest PA Says No Mo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868680"/>
                                                  </a:xfrm>
                                                  <a:prstGeom prst="rect">
                                                    <a:avLst/>
                                                  </a:prstGeom>
                                                  <a:noFill/>
                                                  <a:ln>
                                                    <a:noFill/>
                                                  </a:ln>
                                                </pic:spPr>
                                              </pic:pic>
                                            </a:graphicData>
                                          </a:graphic>
                                        </wp:inline>
                                      </w:drawing>
                                    </w:r>
                                  </w:p>
                                </w:tc>
                              </w:tr>
                            </w:tbl>
                            <w:p w14:paraId="5420D186" w14:textId="77777777" w:rsidR="00412309" w:rsidRDefault="00412309">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68"/>
                              </w:tblGrid>
                              <w:tr w:rsidR="00412309" w14:paraId="12C10BDF" w14:textId="77777777">
                                <w:tc>
                                  <w:tcPr>
                                    <w:tcW w:w="0" w:type="auto"/>
                                    <w:tcMar>
                                      <w:top w:w="150" w:type="dxa"/>
                                      <w:left w:w="0" w:type="dxa"/>
                                      <w:bottom w:w="150" w:type="dxa"/>
                                      <w:right w:w="0" w:type="dxa"/>
                                    </w:tcMar>
                                    <w:hideMark/>
                                  </w:tcPr>
                                  <w:p w14:paraId="0A12EAA9" w14:textId="0778AA56" w:rsidR="00412309" w:rsidRDefault="00412309">
                                    <w:pPr>
                                      <w:spacing w:before="100" w:beforeAutospacing="1" w:after="100" w:afterAutospacing="1"/>
                                      <w:jc w:val="center"/>
                                      <w:rPr>
                                        <w:sz w:val="24"/>
                                        <w:szCs w:val="24"/>
                                      </w:rPr>
                                    </w:pPr>
                                    <w:r>
                                      <w:rPr>
                                        <w:noProof/>
                                      </w:rPr>
                                      <w:drawing>
                                        <wp:inline distT="0" distB="0" distL="0" distR="0" wp14:anchorId="2440BF17" wp14:editId="2B055AC9">
                                          <wp:extent cx="1684020" cy="464820"/>
                                          <wp:effectExtent l="0" t="0" r="0" b="0"/>
                                          <wp:docPr id="26" name="Picture 26" descr="logo for End Abuse of People With Disabilities and tagline is The movement starts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9" descr="logo for End Abuse of People With Disabilities and tagline is The movement starts he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4020" cy="464820"/>
                                                  </a:xfrm>
                                                  <a:prstGeom prst="rect">
                                                    <a:avLst/>
                                                  </a:prstGeom>
                                                  <a:noFill/>
                                                  <a:ln>
                                                    <a:noFill/>
                                                  </a:ln>
                                                </pic:spPr>
                                              </pic:pic>
                                            </a:graphicData>
                                          </a:graphic>
                                        </wp:inline>
                                      </w:drawing>
                                    </w:r>
                                  </w:p>
                                </w:tc>
                              </w:tr>
                            </w:tbl>
                            <w:p w14:paraId="12F11F83" w14:textId="77777777" w:rsidR="00412309" w:rsidRDefault="00412309">
                              <w:pPr>
                                <w:rPr>
                                  <w:rFonts w:eastAsia="Times New Roman"/>
                                  <w:sz w:val="20"/>
                                  <w:szCs w:val="20"/>
                                </w:rPr>
                              </w:pPr>
                            </w:p>
                          </w:tc>
                          <w:tc>
                            <w:tcPr>
                              <w:tcW w:w="1650" w:type="pct"/>
                              <w:hideMark/>
                            </w:tcPr>
                            <w:tbl>
                              <w:tblPr>
                                <w:tblW w:w="5000" w:type="pct"/>
                                <w:tblCellMar>
                                  <w:left w:w="0" w:type="dxa"/>
                                  <w:right w:w="0" w:type="dxa"/>
                                </w:tblCellMar>
                                <w:tblLook w:val="04A0" w:firstRow="1" w:lastRow="0" w:firstColumn="1" w:lastColumn="0" w:noHBand="0" w:noVBand="1"/>
                              </w:tblPr>
                              <w:tblGrid>
                                <w:gridCol w:w="3072"/>
                              </w:tblGrid>
                              <w:tr w:rsidR="00412309" w14:paraId="4A9A2811" w14:textId="77777777">
                                <w:tc>
                                  <w:tcPr>
                                    <w:tcW w:w="0" w:type="auto"/>
                                    <w:tcMar>
                                      <w:top w:w="150" w:type="dxa"/>
                                      <w:left w:w="0" w:type="dxa"/>
                                      <w:bottom w:w="150" w:type="dxa"/>
                                      <w:right w:w="0" w:type="dxa"/>
                                    </w:tcMar>
                                    <w:hideMark/>
                                  </w:tcPr>
                                  <w:p w14:paraId="4752B297" w14:textId="37C0FDEF" w:rsidR="00412309" w:rsidRDefault="00412309">
                                    <w:pPr>
                                      <w:spacing w:before="100" w:beforeAutospacing="1" w:after="100" w:afterAutospacing="1"/>
                                      <w:jc w:val="center"/>
                                      <w:rPr>
                                        <w:sz w:val="24"/>
                                        <w:szCs w:val="24"/>
                                      </w:rPr>
                                    </w:pPr>
                                    <w:r>
                                      <w:rPr>
                                        <w:noProof/>
                                      </w:rPr>
                                      <w:drawing>
                                        <wp:inline distT="0" distB="0" distL="0" distR="0" wp14:anchorId="62EFAAC6" wp14:editId="7427D91C">
                                          <wp:extent cx="1950720" cy="861060"/>
                                          <wp:effectExtent l="0" t="0" r="0" b="0"/>
                                          <wp:docPr id="25" name="Picture 25" descr="FISA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8" descr="FISA Foundation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0720" cy="861060"/>
                                                  </a:xfrm>
                                                  <a:prstGeom prst="rect">
                                                    <a:avLst/>
                                                  </a:prstGeom>
                                                  <a:noFill/>
                                                  <a:ln>
                                                    <a:noFill/>
                                                  </a:ln>
                                                </pic:spPr>
                                              </pic:pic>
                                            </a:graphicData>
                                          </a:graphic>
                                        </wp:inline>
                                      </w:drawing>
                                    </w:r>
                                  </w:p>
                                </w:tc>
                              </w:tr>
                            </w:tbl>
                            <w:p w14:paraId="16FFEC85" w14:textId="77777777" w:rsidR="00412309" w:rsidRDefault="00412309">
                              <w:pPr>
                                <w:rPr>
                                  <w:rFonts w:eastAsia="Times New Roman"/>
                                  <w:sz w:val="20"/>
                                  <w:szCs w:val="20"/>
                                </w:rPr>
                              </w:pPr>
                            </w:p>
                          </w:tc>
                        </w:tr>
                      </w:tbl>
                      <w:p w14:paraId="62FB1C3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0A18DC7" w14:textId="77777777">
                          <w:trPr>
                            <w:jc w:val="center"/>
                          </w:trPr>
                          <w:tc>
                            <w:tcPr>
                              <w:tcW w:w="5000" w:type="pct"/>
                              <w:shd w:val="clear" w:color="auto" w:fill="717A80"/>
                              <w:hideMark/>
                            </w:tcPr>
                            <w:tbl>
                              <w:tblPr>
                                <w:tblW w:w="5000" w:type="pct"/>
                                <w:tblCellMar>
                                  <w:left w:w="0" w:type="dxa"/>
                                  <w:right w:w="0" w:type="dxa"/>
                                </w:tblCellMar>
                                <w:tblLook w:val="04A0" w:firstRow="1" w:lastRow="0" w:firstColumn="1" w:lastColumn="0" w:noHBand="0" w:noVBand="1"/>
                              </w:tblPr>
                              <w:tblGrid>
                                <w:gridCol w:w="9300"/>
                              </w:tblGrid>
                              <w:tr w:rsidR="00412309" w14:paraId="19F5D3D4" w14:textId="77777777">
                                <w:tc>
                                  <w:tcPr>
                                    <w:tcW w:w="0" w:type="auto"/>
                                    <w:tcMar>
                                      <w:top w:w="150" w:type="dxa"/>
                                      <w:left w:w="300" w:type="dxa"/>
                                      <w:bottom w:w="150" w:type="dxa"/>
                                      <w:right w:w="300" w:type="dxa"/>
                                    </w:tcMar>
                                    <w:hideMark/>
                                  </w:tcPr>
                                  <w:p w14:paraId="5675BDB2" w14:textId="77777777" w:rsidR="00412309" w:rsidRDefault="00412309">
                                    <w:pPr>
                                      <w:spacing w:before="100" w:beforeAutospacing="1" w:after="100" w:afterAutospacing="1"/>
                                      <w:jc w:val="center"/>
                                    </w:pPr>
                                    <w:r>
                                      <w:rPr>
                                        <w:rFonts w:ascii="Arial" w:hAnsi="Arial" w:cs="Arial"/>
                                        <w:i/>
                                        <w:iCs/>
                                        <w:color w:val="FFFFFF"/>
                                        <w:sz w:val="42"/>
                                        <w:szCs w:val="42"/>
                                      </w:rPr>
                                      <w:t>New webinar series!</w:t>
                                    </w:r>
                                  </w:p>
                                  <w:p w14:paraId="7DFB4873" w14:textId="77777777" w:rsidR="00412309" w:rsidRDefault="00412309">
                                    <w:pPr>
                                      <w:spacing w:before="100" w:beforeAutospacing="1" w:after="100" w:afterAutospacing="1"/>
                                      <w:jc w:val="center"/>
                                    </w:pPr>
                                    <w:r>
                                      <w:rPr>
                                        <w:rFonts w:ascii="Arial" w:hAnsi="Arial" w:cs="Arial"/>
                                        <w:color w:val="FFFFFF"/>
                                        <w:sz w:val="42"/>
                                        <w:szCs w:val="42"/>
                                      </w:rPr>
                                      <w:t>Focusing on gaps in addressing abuse,</w:t>
                                    </w:r>
                                  </w:p>
                                  <w:p w14:paraId="2C176E79" w14:textId="77777777" w:rsidR="00412309" w:rsidRDefault="00412309">
                                    <w:pPr>
                                      <w:spacing w:before="100" w:beforeAutospacing="1" w:after="100" w:afterAutospacing="1"/>
                                      <w:jc w:val="center"/>
                                    </w:pPr>
                                    <w:r>
                                      <w:rPr>
                                        <w:rFonts w:ascii="Arial" w:hAnsi="Arial" w:cs="Arial"/>
                                        <w:color w:val="FFFFFF"/>
                                        <w:sz w:val="42"/>
                                        <w:szCs w:val="42"/>
                                      </w:rPr>
                                      <w:t>vulnerable groups, racial justice and disability</w:t>
                                    </w:r>
                                  </w:p>
                                </w:tc>
                              </w:tr>
                            </w:tbl>
                            <w:p w14:paraId="06CC2484" w14:textId="77777777" w:rsidR="00412309" w:rsidRDefault="00412309">
                              <w:pPr>
                                <w:rPr>
                                  <w:rFonts w:eastAsia="Times New Roman"/>
                                  <w:sz w:val="20"/>
                                  <w:szCs w:val="20"/>
                                </w:rPr>
                              </w:pPr>
                            </w:p>
                          </w:tc>
                        </w:tr>
                      </w:tbl>
                      <w:p w14:paraId="30C9037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41B072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A3CC5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087E144B" w14:textId="77777777">
                                      <w:trPr>
                                        <w:trHeight w:val="15"/>
                                        <w:jc w:val="center"/>
                                      </w:trPr>
                                      <w:tc>
                                        <w:tcPr>
                                          <w:tcW w:w="5000" w:type="pct"/>
                                          <w:tcMar>
                                            <w:top w:w="0" w:type="dxa"/>
                                            <w:left w:w="0" w:type="dxa"/>
                                            <w:bottom w:w="150" w:type="dxa"/>
                                            <w:right w:w="0" w:type="dxa"/>
                                          </w:tcMar>
                                          <w:hideMark/>
                                        </w:tcPr>
                                        <w:p w14:paraId="2A9746A6" w14:textId="0524EA26" w:rsidR="00412309" w:rsidRDefault="00412309">
                                          <w:pPr>
                                            <w:spacing w:before="100" w:beforeAutospacing="1" w:after="100" w:afterAutospacing="1"/>
                                            <w:jc w:val="center"/>
                                          </w:pPr>
                                          <w:r>
                                            <w:rPr>
                                              <w:noProof/>
                                            </w:rPr>
                                            <w:drawing>
                                              <wp:inline distT="0" distB="0" distL="0" distR="0" wp14:anchorId="1F774A78" wp14:editId="3AF286AA">
                                                <wp:extent cx="45720" cy="7620"/>
                                                <wp:effectExtent l="0" t="0" r="0" b="0"/>
                                                <wp:docPr id="24" name="Picture 2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7"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7DD2762" w14:textId="77777777" w:rsidR="00412309" w:rsidRDefault="00412309">
                                    <w:pPr>
                                      <w:jc w:val="center"/>
                                      <w:rPr>
                                        <w:rFonts w:eastAsia="Times New Roman"/>
                                        <w:sz w:val="20"/>
                                        <w:szCs w:val="20"/>
                                      </w:rPr>
                                    </w:pPr>
                                  </w:p>
                                </w:tc>
                              </w:tr>
                            </w:tbl>
                            <w:p w14:paraId="7880E696" w14:textId="77777777" w:rsidR="00412309" w:rsidRDefault="00412309">
                              <w:pPr>
                                <w:rPr>
                                  <w:rFonts w:eastAsia="Times New Roman"/>
                                  <w:sz w:val="20"/>
                                  <w:szCs w:val="20"/>
                                </w:rPr>
                              </w:pPr>
                            </w:p>
                          </w:tc>
                        </w:tr>
                      </w:tbl>
                      <w:p w14:paraId="1BED093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3403732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CA2CB5E" w14:textId="77777777">
                                <w:tc>
                                  <w:tcPr>
                                    <w:tcW w:w="0" w:type="auto"/>
                                    <w:tcMar>
                                      <w:top w:w="150" w:type="dxa"/>
                                      <w:left w:w="300" w:type="dxa"/>
                                      <w:bottom w:w="150" w:type="dxa"/>
                                      <w:right w:w="300" w:type="dxa"/>
                                    </w:tcMar>
                                    <w:hideMark/>
                                  </w:tcPr>
                                  <w:p w14:paraId="6F86DAAB" w14:textId="77777777" w:rsidR="00412309" w:rsidRDefault="00412309">
                                    <w:pPr>
                                      <w:spacing w:before="100" w:beforeAutospacing="1" w:after="100" w:afterAutospacing="1"/>
                                    </w:pPr>
                                    <w:r>
                                      <w:rPr>
                                        <w:rFonts w:ascii="Arial" w:hAnsi="Arial" w:cs="Arial"/>
                                        <w:color w:val="403F42"/>
                                      </w:rPr>
                                      <w:t xml:space="preserve">FISA Foundation and Southwest PA Says No More are partnering with The Vera Institute of Justice's </w:t>
                                    </w:r>
                                    <w:hyperlink r:id="rId35" w:tgtFrame="_blank" w:history="1">
                                      <w:r>
                                        <w:rPr>
                                          <w:rStyle w:val="Hyperlink"/>
                                          <w:color w:val="48A199"/>
                                        </w:rPr>
                                        <w:t>End Abuse of People with Disabilities</w:t>
                                      </w:r>
                                    </w:hyperlink>
                                    <w:r>
                                      <w:rPr>
                                        <w:rFonts w:ascii="Arial" w:hAnsi="Arial" w:cs="Arial"/>
                                        <w:color w:val="403F42"/>
                                      </w:rPr>
                                      <w:t xml:space="preserve"> initiative on a three-session interactive webinar series to bring together experts at the intersections of disability, domestic and sexual violence, campus violence, human trafficking, and racial justice. </w:t>
                                    </w:r>
                                    <w:r>
                                      <w:rPr>
                                        <w:rFonts w:ascii="Arial" w:hAnsi="Arial" w:cs="Arial"/>
                                        <w:color w:val="403F42"/>
                                        <w:sz w:val="18"/>
                                        <w:szCs w:val="18"/>
                                      </w:rPr>
                                      <w:t xml:space="preserve"> </w:t>
                                    </w:r>
                                  </w:p>
                                  <w:p w14:paraId="237FB69A" w14:textId="77777777" w:rsidR="00412309" w:rsidRDefault="00412309">
                                    <w:pPr>
                                      <w:spacing w:before="100" w:beforeAutospacing="1" w:after="100" w:afterAutospacing="1"/>
                                    </w:pPr>
                                    <w:r>
                                      <w:rPr>
                                        <w:rFonts w:ascii="Arial" w:hAnsi="Arial" w:cs="Arial"/>
                                        <w:color w:val="403F42"/>
                                        <w:sz w:val="18"/>
                                        <w:szCs w:val="18"/>
                                      </w:rPr>
                                      <w:t> </w:t>
                                    </w:r>
                                  </w:p>
                                  <w:p w14:paraId="758CFBBF" w14:textId="77777777" w:rsidR="00412309" w:rsidRDefault="00412309">
                                    <w:pPr>
                                      <w:spacing w:before="100" w:beforeAutospacing="1" w:after="100" w:afterAutospacing="1"/>
                                    </w:pPr>
                                    <w:r>
                                      <w:rPr>
                                        <w:rFonts w:ascii="Arial" w:hAnsi="Arial" w:cs="Arial"/>
                                        <w:color w:val="403F42"/>
                                      </w:rPr>
                                      <w:t>See below for the complete list of co-sponsors.</w:t>
                                    </w:r>
                                  </w:p>
                                </w:tc>
                              </w:tr>
                            </w:tbl>
                            <w:p w14:paraId="4C60AE16" w14:textId="77777777" w:rsidR="00412309" w:rsidRDefault="00412309">
                              <w:pPr>
                                <w:rPr>
                                  <w:rFonts w:eastAsia="Times New Roman"/>
                                  <w:sz w:val="20"/>
                                  <w:szCs w:val="20"/>
                                </w:rPr>
                              </w:pPr>
                            </w:p>
                          </w:tc>
                        </w:tr>
                      </w:tbl>
                      <w:p w14:paraId="0364C3D6"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FE9AD1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840DDD3" w14:textId="77777777">
                                <w:tc>
                                  <w:tcPr>
                                    <w:tcW w:w="0" w:type="auto"/>
                                    <w:tcMar>
                                      <w:top w:w="150" w:type="dxa"/>
                                      <w:left w:w="0" w:type="dxa"/>
                                      <w:bottom w:w="150" w:type="dxa"/>
                                      <w:right w:w="0" w:type="dxa"/>
                                    </w:tcMar>
                                    <w:hideMark/>
                                  </w:tcPr>
                                  <w:p w14:paraId="4BB98C1C" w14:textId="06A208FC" w:rsidR="00412309" w:rsidRDefault="00412309">
                                    <w:pPr>
                                      <w:spacing w:before="100" w:beforeAutospacing="1" w:after="100" w:afterAutospacing="1"/>
                                      <w:jc w:val="center"/>
                                    </w:pPr>
                                    <w:r>
                                      <w:rPr>
                                        <w:noProof/>
                                      </w:rPr>
                                      <w:drawing>
                                        <wp:inline distT="0" distB="0" distL="0" distR="0" wp14:anchorId="3E709D95" wp14:editId="4523B9F7">
                                          <wp:extent cx="5905500" cy="175260"/>
                                          <wp:effectExtent l="0" t="0" r="0" b="0"/>
                                          <wp:docPr id="23" name="Picture 23" descr="https://imgssl.constantcontact.com/letters/images/PT13966/Custom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6" descr="https://imgssl.constantcontact.com/letters/images/PT13966/CustomDivid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0" cy="175260"/>
                                                  </a:xfrm>
                                                  <a:prstGeom prst="rect">
                                                    <a:avLst/>
                                                  </a:prstGeom>
                                                  <a:noFill/>
                                                  <a:ln>
                                                    <a:noFill/>
                                                  </a:ln>
                                                </pic:spPr>
                                              </pic:pic>
                                            </a:graphicData>
                                          </a:graphic>
                                        </wp:inline>
                                      </w:drawing>
                                    </w:r>
                                  </w:p>
                                </w:tc>
                              </w:tr>
                            </w:tbl>
                            <w:p w14:paraId="5B8A9E59" w14:textId="77777777" w:rsidR="00412309" w:rsidRDefault="00412309">
                              <w:pPr>
                                <w:rPr>
                                  <w:rFonts w:eastAsia="Times New Roman"/>
                                  <w:sz w:val="20"/>
                                  <w:szCs w:val="20"/>
                                </w:rPr>
                              </w:pPr>
                            </w:p>
                          </w:tc>
                        </w:tr>
                      </w:tbl>
                      <w:p w14:paraId="72A280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A9C720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6137EB67" w14:textId="77777777">
                                <w:tc>
                                  <w:tcPr>
                                    <w:tcW w:w="0" w:type="auto"/>
                                    <w:tcMar>
                                      <w:top w:w="150" w:type="dxa"/>
                                      <w:left w:w="300" w:type="dxa"/>
                                      <w:bottom w:w="150" w:type="dxa"/>
                                      <w:right w:w="300" w:type="dxa"/>
                                    </w:tcMar>
                                    <w:hideMark/>
                                  </w:tcPr>
                                  <w:p w14:paraId="5F1883F6" w14:textId="77777777" w:rsidR="00412309" w:rsidRDefault="00412309">
                                    <w:pPr>
                                      <w:spacing w:before="100" w:beforeAutospacing="1" w:after="100" w:afterAutospacing="1"/>
                                    </w:pPr>
                                    <w:r>
                                      <w:rPr>
                                        <w:rFonts w:ascii="Arial" w:hAnsi="Arial" w:cs="Arial"/>
                                        <w:b/>
                                        <w:bCs/>
                                        <w:color w:val="353535"/>
                                        <w:sz w:val="33"/>
                                        <w:szCs w:val="33"/>
                                      </w:rPr>
                                      <w:t>Session 1 - Meeting the Needs of Human Trafficking Victims with Disabilities</w:t>
                                    </w:r>
                                  </w:p>
                                  <w:p w14:paraId="4A8B6895" w14:textId="77777777" w:rsidR="00412309" w:rsidRDefault="00412309">
                                    <w:pPr>
                                      <w:spacing w:before="100" w:beforeAutospacing="1" w:after="100" w:afterAutospacing="1"/>
                                    </w:pPr>
                                    <w:r>
                                      <w:rPr>
                                        <w:rFonts w:ascii="Arial" w:hAnsi="Arial" w:cs="Arial"/>
                                        <w:color w:val="000000"/>
                                        <w:sz w:val="27"/>
                                        <w:szCs w:val="27"/>
                                      </w:rPr>
                                      <w:t>September 28, 1:00-2:30 ET </w:t>
                                    </w:r>
                                  </w:p>
                                </w:tc>
                              </w:tr>
                            </w:tbl>
                            <w:p w14:paraId="394EAF00" w14:textId="77777777" w:rsidR="00412309" w:rsidRDefault="00412309">
                              <w:pPr>
                                <w:rPr>
                                  <w:rFonts w:eastAsia="Times New Roman"/>
                                  <w:sz w:val="20"/>
                                  <w:szCs w:val="20"/>
                                </w:rPr>
                              </w:pPr>
                            </w:p>
                          </w:tc>
                        </w:tr>
                      </w:tbl>
                      <w:p w14:paraId="7ECE9CDA"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27D61594"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D09F1F1" w14:textId="77777777">
                                <w:tc>
                                  <w:tcPr>
                                    <w:tcW w:w="0" w:type="auto"/>
                                    <w:tcMar>
                                      <w:top w:w="150" w:type="dxa"/>
                                      <w:left w:w="300" w:type="dxa"/>
                                      <w:bottom w:w="150" w:type="dxa"/>
                                      <w:right w:w="150" w:type="dxa"/>
                                    </w:tcMar>
                                    <w:hideMark/>
                                  </w:tcPr>
                                  <w:p w14:paraId="57644723" w14:textId="77777777" w:rsidR="00412309" w:rsidRDefault="00412309">
                                    <w:pPr>
                                      <w:spacing w:before="100" w:beforeAutospacing="1" w:after="100" w:afterAutospacing="1"/>
                                    </w:pPr>
                                    <w:r>
                                      <w:rPr>
                                        <w:rFonts w:ascii="Arial" w:hAnsi="Arial" w:cs="Arial"/>
                                        <w:color w:val="403F42"/>
                                      </w:rPr>
                                      <w:t>People with disabilities (including autism and</w:t>
                                    </w:r>
                                    <w:r>
                                      <w:rPr>
                                        <w:rFonts w:ascii="Arial" w:hAnsi="Arial" w:cs="Arial"/>
                                        <w:color w:val="403F42"/>
                                        <w:sz w:val="21"/>
                                        <w:szCs w:val="21"/>
                                      </w:rPr>
                                      <w:t xml:space="preserve"> </w:t>
                                    </w:r>
                                    <w:r>
                                      <w:rPr>
                                        <w:rFonts w:ascii="Arial" w:hAnsi="Arial" w:cs="Arial"/>
                                        <w:color w:val="403F42"/>
                                      </w:rPr>
                                      <w:t>intellectual disabilities) are at high risk for both sex and labor trafficking, with many cases including an element that is unique to people with disabilities: traffickers stealing their government benefits, such as Supplemental Security Income or Social Security Disability Insurance. This session will explore the issues facing victims of trafficking who have disabilities, including the unique ways they are trafficked and implications for service providers.</w:t>
                                    </w:r>
                                    <w:r>
                                      <w:rPr>
                                        <w:rFonts w:ascii="Arial" w:hAnsi="Arial" w:cs="Arial"/>
                                        <w:color w:val="403F42"/>
                                        <w:sz w:val="18"/>
                                        <w:szCs w:val="18"/>
                                      </w:rPr>
                                      <w:t xml:space="preserve"> </w:t>
                                    </w:r>
                                  </w:p>
                                </w:tc>
                              </w:tr>
                            </w:tbl>
                            <w:p w14:paraId="4193776D"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06BC44D" w14:textId="77777777">
                                <w:tc>
                                  <w:tcPr>
                                    <w:tcW w:w="0" w:type="auto"/>
                                    <w:tcMar>
                                      <w:top w:w="150" w:type="dxa"/>
                                      <w:left w:w="150" w:type="dxa"/>
                                      <w:bottom w:w="150" w:type="dxa"/>
                                      <w:right w:w="300" w:type="dxa"/>
                                    </w:tcMar>
                                    <w:hideMark/>
                                  </w:tcPr>
                                  <w:p w14:paraId="5159785F" w14:textId="5B0CEA8D" w:rsidR="00412309" w:rsidRDefault="00412309">
                                    <w:pPr>
                                      <w:spacing w:before="100" w:beforeAutospacing="1" w:after="100" w:afterAutospacing="1"/>
                                      <w:jc w:val="right"/>
                                      <w:rPr>
                                        <w:sz w:val="24"/>
                                        <w:szCs w:val="24"/>
                                      </w:rPr>
                                    </w:pPr>
                                    <w:r>
                                      <w:rPr>
                                        <w:noProof/>
                                      </w:rPr>
                                      <w:drawing>
                                        <wp:inline distT="0" distB="0" distL="0" distR="0" wp14:anchorId="015A3B9E" wp14:editId="2B9054AB">
                                          <wp:extent cx="2667000" cy="1333500"/>
                                          <wp:effectExtent l="0" t="0" r="0" b="0"/>
                                          <wp:docPr id="22" name="Picture 22" descr="text is Meeting the needs of human trafficking victims with disabilities and background image is sketch of a crowd of people of all ages and races and  genders and with different types of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5" descr="text is Meeting the needs of human trafficking victims with disabilities and background image is sketch of a crowd of people of all ages and races and  genders and with different types of disabilit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7156BE79" w14:textId="77777777" w:rsidR="00412309" w:rsidRDefault="00412309">
                              <w:pPr>
                                <w:rPr>
                                  <w:rFonts w:eastAsia="Times New Roman"/>
                                  <w:sz w:val="20"/>
                                  <w:szCs w:val="20"/>
                                </w:rPr>
                              </w:pPr>
                            </w:p>
                          </w:tc>
                        </w:tr>
                      </w:tbl>
                      <w:p w14:paraId="5B069EB6"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E7A18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E4B5AFF"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C8B4589"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1325"/>
                                          </w:tblGrid>
                                          <w:tr w:rsidR="00412309" w14:paraId="2EDFC402" w14:textId="77777777">
                                            <w:trPr>
                                              <w:jc w:val="center"/>
                                            </w:trPr>
                                            <w:tc>
                                              <w:tcPr>
                                                <w:tcW w:w="0" w:type="auto"/>
                                                <w:shd w:val="clear" w:color="auto" w:fill="6AC2D5"/>
                                                <w:tcMar>
                                                  <w:top w:w="135" w:type="dxa"/>
                                                  <w:left w:w="225" w:type="dxa"/>
                                                  <w:bottom w:w="150" w:type="dxa"/>
                                                  <w:right w:w="225" w:type="dxa"/>
                                                </w:tcMar>
                                                <w:hideMark/>
                                              </w:tcPr>
                                              <w:p w14:paraId="2803A50E" w14:textId="77777777" w:rsidR="00412309" w:rsidRDefault="00A5461D">
                                                <w:pPr>
                                                  <w:spacing w:before="100" w:beforeAutospacing="1" w:after="100" w:afterAutospacing="1"/>
                                                  <w:jc w:val="center"/>
                                                </w:pPr>
                                                <w:hyperlink r:id="rId38" w:tgtFrame="_blank" w:history="1">
                                                  <w:r w:rsidR="00412309">
                                                    <w:rPr>
                                                      <w:rStyle w:val="Hyperlink"/>
                                                      <w:b/>
                                                      <w:bCs/>
                                                      <w:color w:val="FFFFFF"/>
                                                    </w:rPr>
                                                    <w:t>REGISTER</w:t>
                                                  </w:r>
                                                </w:hyperlink>
                                              </w:p>
                                            </w:tc>
                                          </w:tr>
                                        </w:tbl>
                                        <w:p w14:paraId="596F43DC" w14:textId="77777777" w:rsidR="00412309" w:rsidRDefault="00412309">
                                          <w:pPr>
                                            <w:jc w:val="center"/>
                                            <w:rPr>
                                              <w:rFonts w:eastAsia="Times New Roman"/>
                                              <w:sz w:val="20"/>
                                              <w:szCs w:val="20"/>
                                            </w:rPr>
                                          </w:pPr>
                                        </w:p>
                                      </w:tc>
                                    </w:tr>
                                  </w:tbl>
                                  <w:p w14:paraId="25F760DA" w14:textId="77777777" w:rsidR="00412309" w:rsidRDefault="00412309">
                                    <w:pPr>
                                      <w:rPr>
                                        <w:rFonts w:eastAsia="Times New Roman"/>
                                        <w:sz w:val="20"/>
                                        <w:szCs w:val="20"/>
                                      </w:rPr>
                                    </w:pPr>
                                  </w:p>
                                </w:tc>
                              </w:tr>
                            </w:tbl>
                            <w:p w14:paraId="4BEEAD45" w14:textId="77777777" w:rsidR="00412309" w:rsidRDefault="00412309">
                              <w:pPr>
                                <w:rPr>
                                  <w:rFonts w:eastAsia="Times New Roman"/>
                                  <w:sz w:val="20"/>
                                  <w:szCs w:val="20"/>
                                </w:rPr>
                              </w:pPr>
                            </w:p>
                          </w:tc>
                        </w:tr>
                      </w:tbl>
                      <w:p w14:paraId="4D0E419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7CD7782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701FA5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598BA73"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56F214DF" w14:textId="77777777">
                                            <w:trPr>
                                              <w:trHeight w:val="15"/>
                                              <w:jc w:val="center"/>
                                            </w:trPr>
                                            <w:tc>
                                              <w:tcPr>
                                                <w:tcW w:w="0" w:type="auto"/>
                                                <w:shd w:val="clear" w:color="auto" w:fill="869198"/>
                                                <w:tcMar>
                                                  <w:top w:w="0" w:type="dxa"/>
                                                  <w:left w:w="0" w:type="dxa"/>
                                                  <w:bottom w:w="30" w:type="dxa"/>
                                                  <w:right w:w="0" w:type="dxa"/>
                                                </w:tcMar>
                                                <w:vAlign w:val="center"/>
                                                <w:hideMark/>
                                              </w:tcPr>
                                              <w:p w14:paraId="36F7AE9A" w14:textId="512321BC" w:rsidR="00412309" w:rsidRDefault="00412309">
                                                <w:pPr>
                                                  <w:spacing w:before="100" w:beforeAutospacing="1" w:after="100" w:afterAutospacing="1"/>
                                                  <w:jc w:val="center"/>
                                                </w:pPr>
                                                <w:r>
                                                  <w:rPr>
                                                    <w:noProof/>
                                                    <w:color w:val="000000"/>
                                                  </w:rPr>
                                                  <w:drawing>
                                                    <wp:inline distT="0" distB="0" distL="0" distR="0" wp14:anchorId="7DADD1BE" wp14:editId="29C6F7F4">
                                                      <wp:extent cx="4572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4"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017A16E" w14:textId="77777777" w:rsidR="00412309" w:rsidRDefault="00412309">
                                          <w:pPr>
                                            <w:jc w:val="center"/>
                                            <w:rPr>
                                              <w:rFonts w:eastAsia="Times New Roman"/>
                                              <w:sz w:val="20"/>
                                              <w:szCs w:val="20"/>
                                            </w:rPr>
                                          </w:pPr>
                                        </w:p>
                                      </w:tc>
                                    </w:tr>
                                  </w:tbl>
                                  <w:p w14:paraId="0F359E2E" w14:textId="77777777" w:rsidR="00412309" w:rsidRDefault="00412309">
                                    <w:pPr>
                                      <w:jc w:val="center"/>
                                      <w:rPr>
                                        <w:rFonts w:eastAsia="Times New Roman"/>
                                        <w:sz w:val="20"/>
                                        <w:szCs w:val="20"/>
                                      </w:rPr>
                                    </w:pPr>
                                  </w:p>
                                </w:tc>
                              </w:tr>
                            </w:tbl>
                            <w:p w14:paraId="41EEAFB5" w14:textId="77777777" w:rsidR="00412309" w:rsidRDefault="00412309">
                              <w:pPr>
                                <w:rPr>
                                  <w:rFonts w:eastAsia="Times New Roman"/>
                                  <w:sz w:val="20"/>
                                  <w:szCs w:val="20"/>
                                </w:rPr>
                              </w:pPr>
                            </w:p>
                          </w:tc>
                        </w:tr>
                      </w:tbl>
                      <w:p w14:paraId="7128B83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0351502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1FFE1E5C" w14:textId="77777777">
                                <w:tc>
                                  <w:tcPr>
                                    <w:tcW w:w="0" w:type="auto"/>
                                    <w:tcMar>
                                      <w:top w:w="150" w:type="dxa"/>
                                      <w:left w:w="300" w:type="dxa"/>
                                      <w:bottom w:w="150" w:type="dxa"/>
                                      <w:right w:w="300" w:type="dxa"/>
                                    </w:tcMar>
                                    <w:hideMark/>
                                  </w:tcPr>
                                  <w:p w14:paraId="422F3C24" w14:textId="77777777" w:rsidR="00412309" w:rsidRDefault="00412309">
                                    <w:pPr>
                                      <w:spacing w:before="100" w:beforeAutospacing="1" w:after="100" w:afterAutospacing="1"/>
                                    </w:pPr>
                                    <w:r>
                                      <w:rPr>
                                        <w:rFonts w:ascii="Arial" w:hAnsi="Arial" w:cs="Arial"/>
                                        <w:b/>
                                        <w:bCs/>
                                        <w:color w:val="000000"/>
                                        <w:sz w:val="33"/>
                                        <w:szCs w:val="33"/>
                                      </w:rPr>
                                      <w:t xml:space="preserve">Session 2 - From Classroom to Dorm Room: </w:t>
                                    </w:r>
                                  </w:p>
                                  <w:p w14:paraId="29231329" w14:textId="77777777" w:rsidR="00412309" w:rsidRDefault="00412309">
                                    <w:pPr>
                                      <w:spacing w:before="100" w:beforeAutospacing="1" w:after="100" w:afterAutospacing="1"/>
                                    </w:pPr>
                                    <w:r>
                                      <w:rPr>
                                        <w:rFonts w:ascii="Arial" w:hAnsi="Arial" w:cs="Arial"/>
                                        <w:b/>
                                        <w:bCs/>
                                        <w:color w:val="000000"/>
                                        <w:sz w:val="33"/>
                                        <w:szCs w:val="33"/>
                                      </w:rPr>
                                      <w:t>Serving Survivors with Disabilities on Campus</w:t>
                                    </w:r>
                                  </w:p>
                                  <w:p w14:paraId="41A2DCD1" w14:textId="77777777" w:rsidR="00412309" w:rsidRDefault="00412309">
                                    <w:pPr>
                                      <w:spacing w:before="100" w:beforeAutospacing="1" w:after="100" w:afterAutospacing="1"/>
                                    </w:pPr>
                                    <w:r>
                                      <w:rPr>
                                        <w:rFonts w:ascii="Arial" w:hAnsi="Arial" w:cs="Arial"/>
                                        <w:color w:val="000000"/>
                                        <w:sz w:val="27"/>
                                        <w:szCs w:val="27"/>
                                      </w:rPr>
                                      <w:t>October 20, 2:00-3:30 ET</w:t>
                                    </w:r>
                                  </w:p>
                                </w:tc>
                              </w:tr>
                            </w:tbl>
                            <w:p w14:paraId="72DF807E" w14:textId="77777777" w:rsidR="00412309" w:rsidRDefault="00412309">
                              <w:pPr>
                                <w:rPr>
                                  <w:rFonts w:eastAsia="Times New Roman"/>
                                  <w:sz w:val="20"/>
                                  <w:szCs w:val="20"/>
                                </w:rPr>
                              </w:pPr>
                            </w:p>
                          </w:tc>
                        </w:tr>
                      </w:tbl>
                      <w:p w14:paraId="617C645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96446B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51B1661E" w14:textId="77777777">
                                <w:tc>
                                  <w:tcPr>
                                    <w:tcW w:w="0" w:type="auto"/>
                                    <w:tcMar>
                                      <w:top w:w="150" w:type="dxa"/>
                                      <w:left w:w="300" w:type="dxa"/>
                                      <w:bottom w:w="150" w:type="dxa"/>
                                      <w:right w:w="150" w:type="dxa"/>
                                    </w:tcMar>
                                    <w:hideMark/>
                                  </w:tcPr>
                                  <w:p w14:paraId="7C227A0E" w14:textId="0B07565A" w:rsidR="00412309" w:rsidRDefault="00412309">
                                    <w:pPr>
                                      <w:spacing w:before="100" w:beforeAutospacing="1" w:after="100" w:afterAutospacing="1"/>
                                    </w:pPr>
                                    <w:r>
                                      <w:rPr>
                                        <w:noProof/>
                                      </w:rPr>
                                      <w:drawing>
                                        <wp:inline distT="0" distB="0" distL="0" distR="0" wp14:anchorId="105472D1" wp14:editId="04B0BB1F">
                                          <wp:extent cx="2667000" cy="1333500"/>
                                          <wp:effectExtent l="0" t="0" r="0" b="0"/>
                                          <wp:docPr id="20" name="Picture 20" descr="Text is From Classroom to Dorm Room Serving survivors with disabilities on campus and background image shows a student in a wheelchair using a laptop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3" descr="Text is From Classroom to Dorm Room Serving survivors with disabilities on campus and background image shows a student in a wheelchair using a laptop in a librar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tc>
                              </w:tr>
                            </w:tbl>
                            <w:p w14:paraId="1DA770A1"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96F59D5" w14:textId="77777777">
                                <w:tc>
                                  <w:tcPr>
                                    <w:tcW w:w="0" w:type="auto"/>
                                    <w:tcMar>
                                      <w:top w:w="150" w:type="dxa"/>
                                      <w:left w:w="150" w:type="dxa"/>
                                      <w:bottom w:w="150" w:type="dxa"/>
                                      <w:right w:w="300" w:type="dxa"/>
                                    </w:tcMar>
                                    <w:hideMark/>
                                  </w:tcPr>
                                  <w:p w14:paraId="3B98A143" w14:textId="77777777" w:rsidR="00412309" w:rsidRDefault="00412309">
                                    <w:pPr>
                                      <w:spacing w:before="100" w:beforeAutospacing="1" w:after="100" w:afterAutospacing="1"/>
                                      <w:rPr>
                                        <w:sz w:val="24"/>
                                        <w:szCs w:val="24"/>
                                      </w:rPr>
                                    </w:pPr>
                                    <w:r>
                                      <w:rPr>
                                        <w:rFonts w:ascii="Arial" w:hAnsi="Arial" w:cs="Arial"/>
                                        <w:color w:val="403F42"/>
                                      </w:rPr>
                                      <w:t>Undergraduate students who have disabilities are nearly twice as likely as those without to report sexual violence. However, survivors with disabilities have been historically excluded by campus programs designed to prevent abuse and support survivors. This session will provide an overview on the barriers that student survivors with disabilities face in seeking out and receiving services on campus as well as solutions that educational institutions can implement to meet the needs of all students who experience sexual assault.</w:t>
                                    </w:r>
                                  </w:p>
                                </w:tc>
                              </w:tr>
                            </w:tbl>
                            <w:p w14:paraId="6FD6400E" w14:textId="77777777" w:rsidR="00412309" w:rsidRDefault="00412309">
                              <w:pPr>
                                <w:rPr>
                                  <w:rFonts w:eastAsia="Times New Roman"/>
                                  <w:sz w:val="20"/>
                                  <w:szCs w:val="20"/>
                                </w:rPr>
                              </w:pPr>
                            </w:p>
                          </w:tc>
                        </w:tr>
                      </w:tbl>
                      <w:p w14:paraId="66F95DB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B772BE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599E9D34" w14:textId="77777777">
                                <w:tc>
                                  <w:tcPr>
                                    <w:tcW w:w="0" w:type="auto"/>
                                    <w:tcMar>
                                      <w:top w:w="150" w:type="dxa"/>
                                      <w:left w:w="30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8700"/>
                                    </w:tblGrid>
                                    <w:tr w:rsidR="00412309" w14:paraId="1EB0FD16" w14:textId="77777777">
                                      <w:tc>
                                        <w:tcPr>
                                          <w:tcW w:w="0" w:type="auto"/>
                                          <w:hideMark/>
                                        </w:tcPr>
                                        <w:tbl>
                                          <w:tblPr>
                                            <w:tblW w:w="0" w:type="auto"/>
                                            <w:jc w:val="center"/>
                                            <w:shd w:val="clear" w:color="auto" w:fill="6AC2D5"/>
                                            <w:tblCellMar>
                                              <w:left w:w="0" w:type="dxa"/>
                                              <w:right w:w="0" w:type="dxa"/>
                                            </w:tblCellMar>
                                            <w:tblLook w:val="04A0" w:firstRow="1" w:lastRow="0" w:firstColumn="1" w:lastColumn="0" w:noHBand="0" w:noVBand="1"/>
                                          </w:tblPr>
                                          <w:tblGrid>
                                            <w:gridCol w:w="1325"/>
                                          </w:tblGrid>
                                          <w:tr w:rsidR="00412309" w14:paraId="373B81A7" w14:textId="77777777">
                                            <w:trPr>
                                              <w:jc w:val="center"/>
                                            </w:trPr>
                                            <w:tc>
                                              <w:tcPr>
                                                <w:tcW w:w="0" w:type="auto"/>
                                                <w:shd w:val="clear" w:color="auto" w:fill="6AC2D5"/>
                                                <w:tcMar>
                                                  <w:top w:w="135" w:type="dxa"/>
                                                  <w:left w:w="225" w:type="dxa"/>
                                                  <w:bottom w:w="150" w:type="dxa"/>
                                                  <w:right w:w="225" w:type="dxa"/>
                                                </w:tcMar>
                                                <w:hideMark/>
                                              </w:tcPr>
                                              <w:p w14:paraId="078C94F7" w14:textId="77777777" w:rsidR="00412309" w:rsidRDefault="00A5461D">
                                                <w:pPr>
                                                  <w:spacing w:before="100" w:beforeAutospacing="1" w:after="100" w:afterAutospacing="1"/>
                                                  <w:jc w:val="center"/>
                                                </w:pPr>
                                                <w:hyperlink r:id="rId41" w:tgtFrame="_blank" w:history="1">
                                                  <w:r w:rsidR="00412309">
                                                    <w:rPr>
                                                      <w:rStyle w:val="Hyperlink"/>
                                                      <w:b/>
                                                      <w:bCs/>
                                                      <w:color w:val="FFFFFF"/>
                                                    </w:rPr>
                                                    <w:t>REGISTER</w:t>
                                                  </w:r>
                                                </w:hyperlink>
                                              </w:p>
                                            </w:tc>
                                          </w:tr>
                                        </w:tbl>
                                        <w:p w14:paraId="00E9A6CF" w14:textId="77777777" w:rsidR="00412309" w:rsidRDefault="00412309">
                                          <w:pPr>
                                            <w:jc w:val="center"/>
                                            <w:rPr>
                                              <w:rFonts w:eastAsia="Times New Roman"/>
                                              <w:sz w:val="20"/>
                                              <w:szCs w:val="20"/>
                                            </w:rPr>
                                          </w:pPr>
                                        </w:p>
                                      </w:tc>
                                    </w:tr>
                                  </w:tbl>
                                  <w:p w14:paraId="06E9FD14" w14:textId="77777777" w:rsidR="00412309" w:rsidRDefault="00412309">
                                    <w:pPr>
                                      <w:rPr>
                                        <w:rFonts w:eastAsia="Times New Roman"/>
                                        <w:sz w:val="20"/>
                                        <w:szCs w:val="20"/>
                                      </w:rPr>
                                    </w:pPr>
                                  </w:p>
                                </w:tc>
                              </w:tr>
                            </w:tbl>
                            <w:p w14:paraId="3501A72D" w14:textId="77777777" w:rsidR="00412309" w:rsidRDefault="00412309">
                              <w:pPr>
                                <w:rPr>
                                  <w:rFonts w:eastAsia="Times New Roman"/>
                                  <w:sz w:val="20"/>
                                  <w:szCs w:val="20"/>
                                </w:rPr>
                              </w:pPr>
                            </w:p>
                          </w:tc>
                        </w:tr>
                      </w:tbl>
                      <w:p w14:paraId="45DB625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1958B7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06C4D2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4681208A"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2AD99C7B" w14:textId="77777777">
                                            <w:trPr>
                                              <w:trHeight w:val="15"/>
                                              <w:jc w:val="center"/>
                                            </w:trPr>
                                            <w:tc>
                                              <w:tcPr>
                                                <w:tcW w:w="0" w:type="auto"/>
                                                <w:shd w:val="clear" w:color="auto" w:fill="869198"/>
                                                <w:tcMar>
                                                  <w:top w:w="0" w:type="dxa"/>
                                                  <w:left w:w="0" w:type="dxa"/>
                                                  <w:bottom w:w="30" w:type="dxa"/>
                                                  <w:right w:w="0" w:type="dxa"/>
                                                </w:tcMar>
                                                <w:vAlign w:val="center"/>
                                                <w:hideMark/>
                                              </w:tcPr>
                                              <w:p w14:paraId="0C581992" w14:textId="330011BD" w:rsidR="00412309" w:rsidRDefault="00412309">
                                                <w:pPr>
                                                  <w:spacing w:before="100" w:beforeAutospacing="1" w:after="100" w:afterAutospacing="1"/>
                                                  <w:jc w:val="center"/>
                                                </w:pPr>
                                                <w:r>
                                                  <w:rPr>
                                                    <w:noProof/>
                                                    <w:color w:val="000000"/>
                                                  </w:rPr>
                                                  <w:drawing>
                                                    <wp:inline distT="0" distB="0" distL="0" distR="0" wp14:anchorId="12C586A2" wp14:editId="68F8FC9D">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2"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954D520" w14:textId="77777777" w:rsidR="00412309" w:rsidRDefault="00412309">
                                          <w:pPr>
                                            <w:jc w:val="center"/>
                                            <w:rPr>
                                              <w:rFonts w:eastAsia="Times New Roman"/>
                                              <w:sz w:val="20"/>
                                              <w:szCs w:val="20"/>
                                            </w:rPr>
                                          </w:pPr>
                                        </w:p>
                                      </w:tc>
                                    </w:tr>
                                  </w:tbl>
                                  <w:p w14:paraId="62CA27F8" w14:textId="77777777" w:rsidR="00412309" w:rsidRDefault="00412309">
                                    <w:pPr>
                                      <w:jc w:val="center"/>
                                      <w:rPr>
                                        <w:rFonts w:eastAsia="Times New Roman"/>
                                        <w:sz w:val="20"/>
                                        <w:szCs w:val="20"/>
                                      </w:rPr>
                                    </w:pPr>
                                  </w:p>
                                </w:tc>
                              </w:tr>
                            </w:tbl>
                            <w:p w14:paraId="55D7C460" w14:textId="77777777" w:rsidR="00412309" w:rsidRDefault="00412309">
                              <w:pPr>
                                <w:rPr>
                                  <w:rFonts w:eastAsia="Times New Roman"/>
                                  <w:sz w:val="20"/>
                                  <w:szCs w:val="20"/>
                                </w:rPr>
                              </w:pPr>
                            </w:p>
                          </w:tc>
                        </w:tr>
                      </w:tbl>
                      <w:p w14:paraId="71142B72"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5E6CFE2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2CFA1ABA" w14:textId="77777777">
                                <w:tc>
                                  <w:tcPr>
                                    <w:tcW w:w="0" w:type="auto"/>
                                    <w:tcMar>
                                      <w:top w:w="150" w:type="dxa"/>
                                      <w:left w:w="300" w:type="dxa"/>
                                      <w:bottom w:w="150" w:type="dxa"/>
                                      <w:right w:w="300" w:type="dxa"/>
                                    </w:tcMar>
                                    <w:hideMark/>
                                  </w:tcPr>
                                  <w:p w14:paraId="2DD39EBD" w14:textId="77777777" w:rsidR="00412309" w:rsidRDefault="00412309">
                                    <w:pPr>
                                      <w:spacing w:before="100" w:beforeAutospacing="1" w:after="100" w:afterAutospacing="1"/>
                                    </w:pPr>
                                    <w:r>
                                      <w:rPr>
                                        <w:rFonts w:ascii="Arial" w:hAnsi="Arial" w:cs="Arial"/>
                                        <w:b/>
                                        <w:bCs/>
                                        <w:color w:val="000000"/>
                                        <w:sz w:val="33"/>
                                        <w:szCs w:val="33"/>
                                      </w:rPr>
                                      <w:t>Session 3 - Transformative Justice in the Lives of Survivors with Disabilities</w:t>
                                    </w:r>
                                  </w:p>
                                  <w:p w14:paraId="2A7D88E9" w14:textId="77777777" w:rsidR="00412309" w:rsidRDefault="00412309">
                                    <w:pPr>
                                      <w:spacing w:before="100" w:beforeAutospacing="1" w:after="100" w:afterAutospacing="1"/>
                                    </w:pPr>
                                    <w:r>
                                      <w:rPr>
                                        <w:rFonts w:ascii="Arial" w:hAnsi="Arial" w:cs="Arial"/>
                                        <w:i/>
                                        <w:iCs/>
                                        <w:color w:val="000000"/>
                                        <w:sz w:val="27"/>
                                        <w:szCs w:val="27"/>
                                        <w:shd w:val="clear" w:color="auto" w:fill="F2EB2B"/>
                                      </w:rPr>
                                      <w:t>Date will be announced soon, early-mid November</w:t>
                                    </w:r>
                                  </w:p>
                                </w:tc>
                              </w:tr>
                            </w:tbl>
                            <w:p w14:paraId="11E0215F" w14:textId="77777777" w:rsidR="00412309" w:rsidRDefault="00412309">
                              <w:pPr>
                                <w:rPr>
                                  <w:rFonts w:eastAsia="Times New Roman"/>
                                  <w:sz w:val="20"/>
                                  <w:szCs w:val="20"/>
                                </w:rPr>
                              </w:pPr>
                            </w:p>
                          </w:tc>
                        </w:tr>
                      </w:tbl>
                      <w:p w14:paraId="165EB9F8"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A8FD73E"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6B3E42F9" w14:textId="77777777">
                                <w:tc>
                                  <w:tcPr>
                                    <w:tcW w:w="0" w:type="auto"/>
                                    <w:tcMar>
                                      <w:top w:w="150" w:type="dxa"/>
                                      <w:left w:w="300" w:type="dxa"/>
                                      <w:bottom w:w="150" w:type="dxa"/>
                                      <w:right w:w="150" w:type="dxa"/>
                                    </w:tcMar>
                                    <w:hideMark/>
                                  </w:tcPr>
                                  <w:p w14:paraId="4B11217B" w14:textId="77777777" w:rsidR="00412309" w:rsidRDefault="00412309">
                                    <w:pPr>
                                      <w:spacing w:before="100" w:beforeAutospacing="1" w:after="100" w:afterAutospacing="1"/>
                                    </w:pPr>
                                    <w:r>
                                      <w:rPr>
                                        <w:rFonts w:ascii="Arial" w:hAnsi="Arial" w:cs="Arial"/>
                                        <w:color w:val="000000"/>
                                      </w:rPr>
                                      <w:t>With high rates of victimization and incarceration, people with disabilities have an elevated likelihood of having contact with the criminal legal system. This contact can be deadly, with 50% of people killed by police in the United States having a disability. This long history of being harmed by the state-sponsored justice system has led people with disabilities, and specifically people of color with disabilities, to seek alternative ways to heal and promote accountability. Transformative Justice (TJ) was created by and for people from marginalized communities to respond to violence when calling the police may not be a viable or safe option.</w:t>
                                    </w:r>
                                  </w:p>
                                </w:tc>
                              </w:tr>
                            </w:tbl>
                            <w:p w14:paraId="4E9C3BB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3A04A053" w14:textId="77777777">
                                <w:tc>
                                  <w:tcPr>
                                    <w:tcW w:w="0" w:type="auto"/>
                                    <w:tcMar>
                                      <w:top w:w="150" w:type="dxa"/>
                                      <w:left w:w="0" w:type="dxa"/>
                                      <w:bottom w:w="150" w:type="dxa"/>
                                      <w:right w:w="0" w:type="dxa"/>
                                    </w:tcMar>
                                    <w:hideMark/>
                                  </w:tcPr>
                                  <w:p w14:paraId="5AAD00CD" w14:textId="662136A5" w:rsidR="00412309" w:rsidRDefault="00412309">
                                    <w:pPr>
                                      <w:spacing w:before="100" w:beforeAutospacing="1" w:after="100" w:afterAutospacing="1"/>
                                      <w:jc w:val="center"/>
                                      <w:rPr>
                                        <w:sz w:val="24"/>
                                        <w:szCs w:val="24"/>
                                      </w:rPr>
                                    </w:pPr>
                                    <w:r>
                                      <w:rPr>
                                        <w:noProof/>
                                      </w:rPr>
                                      <w:drawing>
                                        <wp:inline distT="0" distB="0" distL="0" distR="0" wp14:anchorId="3ECAAC00" wp14:editId="7ABE005F">
                                          <wp:extent cx="2621280" cy="1310640"/>
                                          <wp:effectExtent l="0" t="0" r="7620" b="3810"/>
                                          <wp:docPr id="18" name="Picture 18" descr="text is Transformative Justice in the lives of survivors with disabilities and backround image is of a crowd of people of varied ages and genders and races and with differing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1" descr="text is Transformative Justice in the lives of survivors with disabilities and backround image is of a crowd of people of varied ages and genders and races and with differing disabilit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1280" cy="1310640"/>
                                                  </a:xfrm>
                                                  <a:prstGeom prst="rect">
                                                    <a:avLst/>
                                                  </a:prstGeom>
                                                  <a:noFill/>
                                                  <a:ln>
                                                    <a:noFill/>
                                                  </a:ln>
                                                </pic:spPr>
                                              </pic:pic>
                                            </a:graphicData>
                                          </a:graphic>
                                        </wp:inline>
                                      </w:drawing>
                                    </w:r>
                                  </w:p>
                                </w:tc>
                              </w:tr>
                            </w:tbl>
                            <w:p w14:paraId="5E87608D" w14:textId="77777777" w:rsidR="00412309" w:rsidRDefault="00412309">
                              <w:pPr>
                                <w:rPr>
                                  <w:rFonts w:eastAsia="Times New Roman"/>
                                  <w:sz w:val="20"/>
                                  <w:szCs w:val="20"/>
                                </w:rPr>
                              </w:pPr>
                            </w:p>
                          </w:tc>
                        </w:tr>
                      </w:tbl>
                      <w:p w14:paraId="4B412D14"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61540F3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4037A2A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51EA2E96" w14:textId="77777777">
                                      <w:trPr>
                                        <w:jc w:val="center"/>
                                      </w:trPr>
                                      <w:tc>
                                        <w:tcPr>
                                          <w:tcW w:w="5000" w:type="pct"/>
                                          <w:tcMar>
                                            <w:top w:w="135" w:type="dxa"/>
                                            <w:left w:w="0" w:type="dxa"/>
                                            <w:bottom w:w="135" w:type="dxa"/>
                                            <w:right w:w="0" w:type="dxa"/>
                                          </w:tcMar>
                                          <w:hideMark/>
                                        </w:tcPr>
                                        <w:tbl>
                                          <w:tblPr>
                                            <w:tblW w:w="3750" w:type="pct"/>
                                            <w:jc w:val="center"/>
                                            <w:tblCellMar>
                                              <w:left w:w="0" w:type="dxa"/>
                                              <w:right w:w="0" w:type="dxa"/>
                                            </w:tblCellMar>
                                            <w:tblLook w:val="04A0" w:firstRow="1" w:lastRow="0" w:firstColumn="1" w:lastColumn="0" w:noHBand="0" w:noVBand="1"/>
                                          </w:tblPr>
                                          <w:tblGrid>
                                            <w:gridCol w:w="6975"/>
                                          </w:tblGrid>
                                          <w:tr w:rsidR="00412309" w14:paraId="141D0893" w14:textId="77777777">
                                            <w:trPr>
                                              <w:trHeight w:val="15"/>
                                              <w:jc w:val="center"/>
                                            </w:trPr>
                                            <w:tc>
                                              <w:tcPr>
                                                <w:tcW w:w="0" w:type="auto"/>
                                                <w:shd w:val="clear" w:color="auto" w:fill="869198"/>
                                                <w:tcMar>
                                                  <w:top w:w="0" w:type="dxa"/>
                                                  <w:left w:w="0" w:type="dxa"/>
                                                  <w:bottom w:w="30" w:type="dxa"/>
                                                  <w:right w:w="0" w:type="dxa"/>
                                                </w:tcMar>
                                                <w:vAlign w:val="center"/>
                                                <w:hideMark/>
                                              </w:tcPr>
                                              <w:p w14:paraId="1E6B4404" w14:textId="15AE6B9B" w:rsidR="00412309" w:rsidRDefault="00412309">
                                                <w:pPr>
                                                  <w:spacing w:before="100" w:beforeAutospacing="1" w:after="100" w:afterAutospacing="1"/>
                                                  <w:jc w:val="center"/>
                                                </w:pPr>
                                                <w:r>
                                                  <w:rPr>
                                                    <w:noProof/>
                                                    <w:color w:val="000000"/>
                                                  </w:rPr>
                                                  <w:drawing>
                                                    <wp:inline distT="0" distB="0" distL="0" distR="0" wp14:anchorId="003549DB" wp14:editId="34CC1E2D">
                                                      <wp:extent cx="4572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30"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8DEAEF1" w14:textId="77777777" w:rsidR="00412309" w:rsidRDefault="00412309">
                                          <w:pPr>
                                            <w:jc w:val="center"/>
                                            <w:rPr>
                                              <w:rFonts w:eastAsia="Times New Roman"/>
                                              <w:sz w:val="20"/>
                                              <w:szCs w:val="20"/>
                                            </w:rPr>
                                          </w:pPr>
                                        </w:p>
                                      </w:tc>
                                    </w:tr>
                                  </w:tbl>
                                  <w:p w14:paraId="200A24EF" w14:textId="77777777" w:rsidR="00412309" w:rsidRDefault="00412309">
                                    <w:pPr>
                                      <w:jc w:val="center"/>
                                      <w:rPr>
                                        <w:rFonts w:eastAsia="Times New Roman"/>
                                        <w:sz w:val="20"/>
                                        <w:szCs w:val="20"/>
                                      </w:rPr>
                                    </w:pPr>
                                  </w:p>
                                </w:tc>
                              </w:tr>
                            </w:tbl>
                            <w:p w14:paraId="316741CC" w14:textId="77777777" w:rsidR="00412309" w:rsidRDefault="00412309">
                              <w:pPr>
                                <w:rPr>
                                  <w:rFonts w:eastAsia="Times New Roman"/>
                                  <w:sz w:val="20"/>
                                  <w:szCs w:val="20"/>
                                </w:rPr>
                              </w:pPr>
                            </w:p>
                          </w:tc>
                        </w:tr>
                      </w:tbl>
                      <w:p w14:paraId="70D99915"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26B9100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3D229174" w14:textId="77777777">
                                <w:tc>
                                  <w:tcPr>
                                    <w:tcW w:w="0" w:type="auto"/>
                                    <w:tcMar>
                                      <w:top w:w="150" w:type="dxa"/>
                                      <w:left w:w="300" w:type="dxa"/>
                                      <w:bottom w:w="150" w:type="dxa"/>
                                      <w:right w:w="300" w:type="dxa"/>
                                    </w:tcMar>
                                    <w:hideMark/>
                                  </w:tcPr>
                                  <w:p w14:paraId="66D2B97B" w14:textId="77777777" w:rsidR="00412309" w:rsidRDefault="00412309">
                                    <w:pPr>
                                      <w:spacing w:before="100" w:beforeAutospacing="1" w:after="100" w:afterAutospacing="1"/>
                                      <w:jc w:val="center"/>
                                    </w:pPr>
                                    <w:r>
                                      <w:rPr>
                                        <w:rFonts w:ascii="Arial" w:hAnsi="Arial" w:cs="Arial"/>
                                        <w:b/>
                                        <w:bCs/>
                                        <w:color w:val="403F42"/>
                                        <w:sz w:val="27"/>
                                        <w:szCs w:val="27"/>
                                      </w:rPr>
                                      <w:t>Co-Sponsors</w:t>
                                    </w:r>
                                  </w:p>
                                </w:tc>
                              </w:tr>
                            </w:tbl>
                            <w:p w14:paraId="7232ECF3" w14:textId="77777777" w:rsidR="00412309" w:rsidRDefault="00412309">
                              <w:pPr>
                                <w:rPr>
                                  <w:rFonts w:eastAsia="Times New Roman"/>
                                  <w:sz w:val="20"/>
                                  <w:szCs w:val="20"/>
                                </w:rPr>
                              </w:pPr>
                            </w:p>
                          </w:tc>
                        </w:tr>
                      </w:tbl>
                      <w:p w14:paraId="24A7B53B"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D22C29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EB44DC7" w14:textId="77777777">
                                <w:tc>
                                  <w:tcPr>
                                    <w:tcW w:w="0" w:type="auto"/>
                                    <w:tcMar>
                                      <w:top w:w="150" w:type="dxa"/>
                                      <w:left w:w="300" w:type="dxa"/>
                                      <w:bottom w:w="150" w:type="dxa"/>
                                      <w:right w:w="150" w:type="dxa"/>
                                    </w:tcMar>
                                    <w:hideMark/>
                                  </w:tcPr>
                                  <w:p w14:paraId="50E05B1E"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Autism Connection of Pennsylvania</w:t>
                                    </w:r>
                                  </w:p>
                                  <w:p w14:paraId="4A14811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Black Girls Equity Alliance</w:t>
                                    </w:r>
                                  </w:p>
                                  <w:p w14:paraId="0FA823A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City of Pittsburgh Gender Equity Commission</w:t>
                                    </w:r>
                                  </w:p>
                                  <w:p w14:paraId="406B5850"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Gwen's Girls</w:t>
                                    </w:r>
                                  </w:p>
                                  <w:p w14:paraId="7127CED3"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Institute on Disabilities at Temple University</w:t>
                                    </w:r>
                                  </w:p>
                                  <w:p w14:paraId="1F3665B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New Voices for Reproductive Justice</w:t>
                                    </w:r>
                                  </w:p>
                                  <w:p w14:paraId="04E9216F"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Opportunity Fund</w:t>
                                    </w:r>
                                  </w:p>
                                </w:tc>
                              </w:tr>
                            </w:tbl>
                            <w:p w14:paraId="6618BCCF" w14:textId="77777777" w:rsidR="00412309" w:rsidRDefault="00412309">
                              <w:pPr>
                                <w:rPr>
                                  <w:rFonts w:eastAsia="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650"/>
                              </w:tblGrid>
                              <w:tr w:rsidR="00412309" w14:paraId="7A5C4AEB" w14:textId="77777777">
                                <w:tc>
                                  <w:tcPr>
                                    <w:tcW w:w="0" w:type="auto"/>
                                    <w:tcMar>
                                      <w:top w:w="150" w:type="dxa"/>
                                      <w:left w:w="150" w:type="dxa"/>
                                      <w:bottom w:w="150" w:type="dxa"/>
                                      <w:right w:w="300" w:type="dxa"/>
                                    </w:tcMar>
                                    <w:hideMark/>
                                  </w:tcPr>
                                  <w:p w14:paraId="5E10323B" w14:textId="77777777" w:rsidR="00412309" w:rsidRDefault="00412309">
                                    <w:pPr>
                                      <w:spacing w:before="100" w:beforeAutospacing="1" w:after="100" w:afterAutospacing="1"/>
                                      <w:ind w:left="1320"/>
                                      <w:rPr>
                                        <w:sz w:val="24"/>
                                        <w:szCs w:val="24"/>
                                      </w:rPr>
                                    </w:pPr>
                                    <w:r>
                                      <w:rPr>
                                        <w:rFonts w:ascii="Symbol" w:hAnsi="Symbol"/>
                                        <w:color w:val="000000"/>
                                        <w:sz w:val="20"/>
                                        <w:szCs w:val="20"/>
                                      </w:rPr>
                                      <w:t></w:t>
                                    </w:r>
                                    <w:r>
                                      <w:rPr>
                                        <w:color w:val="000000"/>
                                        <w:sz w:val="14"/>
                                        <w:szCs w:val="14"/>
                                      </w:rPr>
                                      <w:t xml:space="preserve">    </w:t>
                                    </w:r>
                                    <w:r>
                                      <w:rPr>
                                        <w:rFonts w:ascii="Arial" w:hAnsi="Arial" w:cs="Arial"/>
                                        <w:color w:val="000000"/>
                                      </w:rPr>
                                      <w:t>Pittsburgh Center for Autistic Advocacy</w:t>
                                    </w:r>
                                  </w:p>
                                  <w:p w14:paraId="2E63E3E4"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Pittsburgh Council on Higher Education (PCHE)</w:t>
                                    </w:r>
                                  </w:p>
                                  <w:p w14:paraId="492A6F3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Self Advocates</w:t>
                                    </w:r>
                                    <w:proofErr w:type="spellEnd"/>
                                    <w:r>
                                      <w:rPr>
                                        <w:rFonts w:ascii="Arial" w:hAnsi="Arial" w:cs="Arial"/>
                                        <w:color w:val="000000"/>
                                      </w:rPr>
                                      <w:t xml:space="preserve"> United as 1</w:t>
                                    </w:r>
                                  </w:p>
                                  <w:p w14:paraId="7BF9F642"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proofErr w:type="spellStart"/>
                                    <w:r>
                                      <w:rPr>
                                        <w:rFonts w:ascii="Arial" w:hAnsi="Arial" w:cs="Arial"/>
                                        <w:color w:val="000000"/>
                                      </w:rPr>
                                      <w:t>SisTers</w:t>
                                    </w:r>
                                    <w:proofErr w:type="spellEnd"/>
                                    <w:r>
                                      <w:rPr>
                                        <w:rFonts w:ascii="Arial" w:hAnsi="Arial" w:cs="Arial"/>
                                        <w:color w:val="000000"/>
                                      </w:rPr>
                                      <w:t xml:space="preserve"> PGH</w:t>
                                    </w:r>
                                  </w:p>
                                  <w:p w14:paraId="3F693B49"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University of Pittsburgh School of Education</w:t>
                                    </w:r>
                                  </w:p>
                                  <w:p w14:paraId="43143C5B" w14:textId="77777777" w:rsidR="00412309" w:rsidRDefault="00412309">
                                    <w:pPr>
                                      <w:spacing w:before="100" w:beforeAutospacing="1" w:after="100" w:afterAutospacing="1"/>
                                      <w:ind w:left="1320"/>
                                    </w:pPr>
                                    <w:r>
                                      <w:rPr>
                                        <w:rFonts w:ascii="Symbol" w:hAnsi="Symbol"/>
                                        <w:color w:val="000000"/>
                                        <w:sz w:val="20"/>
                                        <w:szCs w:val="20"/>
                                      </w:rPr>
                                      <w:t></w:t>
                                    </w:r>
                                    <w:r>
                                      <w:rPr>
                                        <w:color w:val="000000"/>
                                        <w:sz w:val="14"/>
                                        <w:szCs w:val="14"/>
                                      </w:rPr>
                                      <w:t xml:space="preserve">    </w:t>
                                    </w:r>
                                    <w:r>
                                      <w:rPr>
                                        <w:rFonts w:ascii="Arial" w:hAnsi="Arial" w:cs="Arial"/>
                                        <w:color w:val="000000"/>
                                      </w:rPr>
                                      <w:t>UPMC Children's Hospital of Pittsburgh, Division of Adolescent and Young Adult Medicine</w:t>
                                    </w:r>
                                  </w:p>
                                </w:tc>
                              </w:tr>
                            </w:tbl>
                            <w:p w14:paraId="41B30DBC" w14:textId="77777777" w:rsidR="00412309" w:rsidRDefault="00412309">
                              <w:pPr>
                                <w:rPr>
                                  <w:rFonts w:eastAsia="Times New Roman"/>
                                  <w:sz w:val="20"/>
                                  <w:szCs w:val="20"/>
                                </w:rPr>
                              </w:pPr>
                            </w:p>
                          </w:tc>
                        </w:tr>
                      </w:tbl>
                      <w:p w14:paraId="098FAD71"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4650"/>
                          <w:gridCol w:w="4650"/>
                        </w:tblGrid>
                        <w:tr w:rsidR="00412309" w14:paraId="05E6D7B9" w14:textId="77777777">
                          <w:trPr>
                            <w:jc w:val="center"/>
                          </w:trPr>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5A0EA21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02BDB89D" w14:textId="77777777">
                                      <w:trPr>
                                        <w:trHeight w:val="15"/>
                                        <w:jc w:val="center"/>
                                      </w:trPr>
                                      <w:tc>
                                        <w:tcPr>
                                          <w:tcW w:w="5000" w:type="pct"/>
                                          <w:tcMar>
                                            <w:top w:w="0" w:type="dxa"/>
                                            <w:left w:w="0" w:type="dxa"/>
                                            <w:bottom w:w="150" w:type="dxa"/>
                                            <w:right w:w="0" w:type="dxa"/>
                                          </w:tcMar>
                                          <w:hideMark/>
                                        </w:tcPr>
                                        <w:p w14:paraId="67FD7D53" w14:textId="7CDBB37F" w:rsidR="00412309" w:rsidRDefault="00412309">
                                          <w:pPr>
                                            <w:spacing w:before="100" w:beforeAutospacing="1" w:after="100" w:afterAutospacing="1"/>
                                            <w:jc w:val="center"/>
                                          </w:pPr>
                                          <w:r>
                                            <w:rPr>
                                              <w:noProof/>
                                            </w:rPr>
                                            <w:drawing>
                                              <wp:inline distT="0" distB="0" distL="0" distR="0" wp14:anchorId="175EFF79" wp14:editId="7DCEAD4F">
                                                <wp:extent cx="45720" cy="7620"/>
                                                <wp:effectExtent l="0" t="0" r="0" b="0"/>
                                                <wp:docPr id="16" name="Picture 1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9"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360223F" w14:textId="77777777" w:rsidR="00412309" w:rsidRDefault="00412309">
                                    <w:pPr>
                                      <w:jc w:val="center"/>
                                      <w:rPr>
                                        <w:rFonts w:eastAsia="Times New Roman"/>
                                        <w:sz w:val="20"/>
                                        <w:szCs w:val="20"/>
                                      </w:rPr>
                                    </w:pPr>
                                  </w:p>
                                </w:tc>
                              </w:tr>
                              <w:tr w:rsidR="00412309" w14:paraId="53893309" w14:textId="77777777">
                                <w:tc>
                                  <w:tcPr>
                                    <w:tcW w:w="0" w:type="auto"/>
                                    <w:tcMar>
                                      <w:top w:w="150" w:type="dxa"/>
                                      <w:left w:w="300" w:type="dxa"/>
                                      <w:bottom w:w="150" w:type="dxa"/>
                                      <w:right w:w="150" w:type="dxa"/>
                                    </w:tcMar>
                                    <w:hideMark/>
                                  </w:tcPr>
                                  <w:p w14:paraId="7E6DC0C5" w14:textId="77777777" w:rsidR="00412309" w:rsidRDefault="00412309">
                                    <w:pPr>
                                      <w:spacing w:before="100" w:beforeAutospacing="1" w:after="100" w:afterAutospacing="1"/>
                                      <w:rPr>
                                        <w:sz w:val="24"/>
                                        <w:szCs w:val="24"/>
                                      </w:rPr>
                                    </w:pPr>
                                    <w:r>
                                      <w:rPr>
                                        <w:rFonts w:ascii="Arial" w:hAnsi="Arial" w:cs="Arial"/>
                                        <w:b/>
                                        <w:bCs/>
                                        <w:color w:val="FFFFFF"/>
                                        <w:sz w:val="18"/>
                                        <w:szCs w:val="18"/>
                                      </w:rPr>
                                      <w:t>Southwest PA Says No More</w:t>
                                    </w:r>
                                    <w:r>
                                      <w:rPr>
                                        <w:rFonts w:ascii="Arial" w:hAnsi="Arial" w:cs="Arial"/>
                                        <w:color w:val="FFFFFF"/>
                                        <w:sz w:val="18"/>
                                        <w:szCs w:val="18"/>
                                      </w:rPr>
                                      <w:t xml:space="preserve"> | </w:t>
                                    </w:r>
                                    <w:hyperlink r:id="rId43" w:tgtFrame="_blank" w:history="1">
                                      <w:r>
                                        <w:rPr>
                                          <w:rStyle w:val="Hyperlink"/>
                                          <w:color w:val="FFFFFF"/>
                                          <w:sz w:val="18"/>
                                          <w:szCs w:val="18"/>
                                        </w:rPr>
                                        <w:t>Website</w:t>
                                      </w:r>
                                    </w:hyperlink>
                                    <w:r>
                                      <w:rPr>
                                        <w:rFonts w:ascii="Arial" w:hAnsi="Arial" w:cs="Arial"/>
                                        <w:color w:val="403F42"/>
                                        <w:sz w:val="18"/>
                                        <w:szCs w:val="18"/>
                                      </w:rPr>
                                      <w:t xml:space="preserve"> </w:t>
                                    </w:r>
                                  </w:p>
                                </w:tc>
                              </w:tr>
                            </w:tbl>
                            <w:p w14:paraId="5177C8A5" w14:textId="77777777" w:rsidR="00412309" w:rsidRDefault="00412309">
                              <w:pPr>
                                <w:rPr>
                                  <w:rFonts w:eastAsia="Times New Roman"/>
                                  <w:sz w:val="20"/>
                                  <w:szCs w:val="20"/>
                                </w:rPr>
                              </w:pPr>
                            </w:p>
                          </w:tc>
                          <w:tc>
                            <w:tcPr>
                              <w:tcW w:w="2500" w:type="pct"/>
                              <w:shd w:val="clear" w:color="auto" w:fill="717A80"/>
                              <w:hideMark/>
                            </w:tcPr>
                            <w:tbl>
                              <w:tblPr>
                                <w:tblW w:w="5000" w:type="pct"/>
                                <w:tblCellMar>
                                  <w:left w:w="0" w:type="dxa"/>
                                  <w:right w:w="0" w:type="dxa"/>
                                </w:tblCellMar>
                                <w:tblLook w:val="04A0" w:firstRow="1" w:lastRow="0" w:firstColumn="1" w:lastColumn="0" w:noHBand="0" w:noVBand="1"/>
                              </w:tblPr>
                              <w:tblGrid>
                                <w:gridCol w:w="4650"/>
                              </w:tblGrid>
                              <w:tr w:rsidR="00412309" w14:paraId="465A990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650"/>
                                    </w:tblGrid>
                                    <w:tr w:rsidR="00412309" w14:paraId="297C97A6" w14:textId="77777777">
                                      <w:trPr>
                                        <w:trHeight w:val="15"/>
                                        <w:jc w:val="center"/>
                                      </w:trPr>
                                      <w:tc>
                                        <w:tcPr>
                                          <w:tcW w:w="5000" w:type="pct"/>
                                          <w:tcMar>
                                            <w:top w:w="0" w:type="dxa"/>
                                            <w:left w:w="0" w:type="dxa"/>
                                            <w:bottom w:w="150" w:type="dxa"/>
                                            <w:right w:w="0" w:type="dxa"/>
                                          </w:tcMar>
                                          <w:hideMark/>
                                        </w:tcPr>
                                        <w:p w14:paraId="7B593CC0" w14:textId="1628CB80" w:rsidR="00412309" w:rsidRDefault="00412309">
                                          <w:pPr>
                                            <w:spacing w:before="100" w:beforeAutospacing="1" w:after="100" w:afterAutospacing="1"/>
                                            <w:jc w:val="center"/>
                                            <w:rPr>
                                              <w:sz w:val="24"/>
                                              <w:szCs w:val="24"/>
                                            </w:rPr>
                                          </w:pPr>
                                          <w:r>
                                            <w:rPr>
                                              <w:noProof/>
                                            </w:rPr>
                                            <w:drawing>
                                              <wp:inline distT="0" distB="0" distL="0" distR="0" wp14:anchorId="327B7F2E" wp14:editId="7C063B95">
                                                <wp:extent cx="4572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8" descr="https://imgssl.constantcontact.com/letters/images/sys/S.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BD2858F" w14:textId="77777777" w:rsidR="00412309" w:rsidRDefault="00412309">
                                    <w:pPr>
                                      <w:jc w:val="center"/>
                                      <w:rPr>
                                        <w:rFonts w:eastAsia="Times New Roman"/>
                                        <w:sz w:val="20"/>
                                        <w:szCs w:val="20"/>
                                      </w:rPr>
                                    </w:pPr>
                                  </w:p>
                                </w:tc>
                              </w:tr>
                              <w:tr w:rsidR="00412309" w14:paraId="314CE326" w14:textId="77777777">
                                <w:tc>
                                  <w:tcPr>
                                    <w:tcW w:w="0" w:type="auto"/>
                                    <w:tcMar>
                                      <w:top w:w="0" w:type="dxa"/>
                                      <w:left w:w="150" w:type="dxa"/>
                                      <w:bottom w:w="150" w:type="dxa"/>
                                      <w:right w:w="300" w:type="dxa"/>
                                    </w:tcMar>
                                    <w:vAlign w:val="center"/>
                                    <w:hideMark/>
                                  </w:tcPr>
                                  <w:p w14:paraId="1CACEEAB" w14:textId="7B162122" w:rsidR="00412309" w:rsidRDefault="00A5461D">
                                    <w:pPr>
                                      <w:spacing w:before="100" w:beforeAutospacing="1" w:after="100" w:afterAutospacing="1"/>
                                      <w:jc w:val="right"/>
                                      <w:rPr>
                                        <w:sz w:val="24"/>
                                        <w:szCs w:val="24"/>
                                      </w:rPr>
                                    </w:pPr>
                                    <w:hyperlink r:id="rId44" w:tgtFrame="_blank" w:history="1">
                                      <w:r w:rsidR="00412309">
                                        <w:rPr>
                                          <w:noProof/>
                                          <w:color w:val="0000FF"/>
                                        </w:rPr>
                                        <w:drawing>
                                          <wp:inline distT="0" distB="0" distL="0" distR="0" wp14:anchorId="46CACEB9" wp14:editId="597F1359">
                                            <wp:extent cx="304800" cy="304800"/>
                                            <wp:effectExtent l="0" t="0" r="0" b="0"/>
                                            <wp:docPr id="14" name="Picture 1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7" descr="Faceboo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412309">
                                        <w:rPr>
                                          <w:rStyle w:val="Hyperlink"/>
                                        </w:rPr>
                                        <w:t xml:space="preserve">‌ </w:t>
                                      </w:r>
                                    </w:hyperlink>
                                  </w:p>
                                </w:tc>
                              </w:tr>
                            </w:tbl>
                            <w:p w14:paraId="6DB2F827" w14:textId="77777777" w:rsidR="00412309" w:rsidRDefault="00412309">
                              <w:pPr>
                                <w:rPr>
                                  <w:rFonts w:eastAsia="Times New Roman"/>
                                  <w:sz w:val="20"/>
                                  <w:szCs w:val="20"/>
                                </w:rPr>
                              </w:pPr>
                            </w:p>
                          </w:tc>
                        </w:tr>
                      </w:tbl>
                      <w:p w14:paraId="03EE88E3" w14:textId="77777777" w:rsidR="00412309" w:rsidRDefault="00412309">
                        <w:pPr>
                          <w:spacing w:before="100" w:beforeAutospacing="1" w:after="100" w:afterAutospacing="1"/>
                          <w:jc w:val="center"/>
                          <w:rPr>
                            <w:sz w:val="24"/>
                            <w:szCs w:val="24"/>
                          </w:rPr>
                        </w:pPr>
                        <w:r>
                          <w:rPr>
                            <w:color w:val="000000"/>
                          </w:rPr>
                          <w:t> </w:t>
                        </w:r>
                      </w:p>
                      <w:tbl>
                        <w:tblPr>
                          <w:tblW w:w="5000" w:type="pct"/>
                          <w:jc w:val="center"/>
                          <w:tblCellMar>
                            <w:left w:w="0" w:type="dxa"/>
                            <w:right w:w="0" w:type="dxa"/>
                          </w:tblCellMar>
                          <w:tblLook w:val="04A0" w:firstRow="1" w:lastRow="0" w:firstColumn="1" w:lastColumn="0" w:noHBand="0" w:noVBand="1"/>
                        </w:tblPr>
                        <w:tblGrid>
                          <w:gridCol w:w="9300"/>
                        </w:tblGrid>
                        <w:tr w:rsidR="00412309" w14:paraId="13065D9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300"/>
                              </w:tblGrid>
                              <w:tr w:rsidR="00412309" w14:paraId="02DFE20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00"/>
                                    </w:tblGrid>
                                    <w:tr w:rsidR="00412309" w14:paraId="6E18D357"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742"/>
                                          </w:tblGrid>
                                          <w:tr w:rsidR="00412309" w14:paraId="1140E688" w14:textId="77777777">
                                            <w:trPr>
                                              <w:trHeight w:val="15"/>
                                              <w:jc w:val="center"/>
                                            </w:trPr>
                                            <w:tc>
                                              <w:tcPr>
                                                <w:tcW w:w="0" w:type="auto"/>
                                                <w:shd w:val="clear" w:color="auto" w:fill="869198"/>
                                                <w:vAlign w:val="center"/>
                                                <w:hideMark/>
                                              </w:tcPr>
                                              <w:p w14:paraId="7106142D" w14:textId="6EA75755" w:rsidR="00412309" w:rsidRDefault="00412309">
                                                <w:pPr>
                                                  <w:spacing w:before="100" w:beforeAutospacing="1" w:after="100" w:afterAutospacing="1"/>
                                                  <w:jc w:val="center"/>
                                                </w:pPr>
                                                <w:r>
                                                  <w:rPr>
                                                    <w:noProof/>
                                                    <w:color w:val="000000"/>
                                                  </w:rPr>
                                                  <w:drawing>
                                                    <wp:inline distT="0" distB="0" distL="0" distR="0" wp14:anchorId="6D697867" wp14:editId="0AE7835E">
                                                      <wp:extent cx="4572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6215575379082203142_x0000_i1026"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1D89D57" w14:textId="77777777" w:rsidR="00412309" w:rsidRDefault="00412309">
                                          <w:pPr>
                                            <w:jc w:val="center"/>
                                            <w:rPr>
                                              <w:rFonts w:eastAsia="Times New Roman"/>
                                              <w:sz w:val="20"/>
                                              <w:szCs w:val="20"/>
                                            </w:rPr>
                                          </w:pPr>
                                        </w:p>
                                      </w:tc>
                                    </w:tr>
                                  </w:tbl>
                                  <w:p w14:paraId="4970AE6A" w14:textId="77777777" w:rsidR="00412309" w:rsidRDefault="00412309">
                                    <w:pPr>
                                      <w:jc w:val="center"/>
                                      <w:rPr>
                                        <w:rFonts w:eastAsia="Times New Roman"/>
                                        <w:sz w:val="20"/>
                                        <w:szCs w:val="20"/>
                                      </w:rPr>
                                    </w:pPr>
                                  </w:p>
                                </w:tc>
                              </w:tr>
                            </w:tbl>
                            <w:p w14:paraId="61EE6E32" w14:textId="77777777" w:rsidR="00412309" w:rsidRDefault="00412309">
                              <w:pPr>
                                <w:rPr>
                                  <w:rFonts w:eastAsia="Times New Roman"/>
                                  <w:sz w:val="20"/>
                                  <w:szCs w:val="20"/>
                                </w:rPr>
                              </w:pPr>
                            </w:p>
                          </w:tc>
                        </w:tr>
                      </w:tbl>
                      <w:p w14:paraId="76414A23" w14:textId="77777777" w:rsidR="00412309" w:rsidRDefault="00412309">
                        <w:pPr>
                          <w:jc w:val="center"/>
                          <w:rPr>
                            <w:rFonts w:eastAsia="Times New Roman"/>
                            <w:sz w:val="20"/>
                            <w:szCs w:val="20"/>
                          </w:rPr>
                        </w:pPr>
                      </w:p>
                    </w:tc>
                  </w:tr>
                </w:tbl>
                <w:p w14:paraId="6582B03A" w14:textId="77777777" w:rsidR="00412309" w:rsidRDefault="00412309">
                  <w:pPr>
                    <w:jc w:val="center"/>
                    <w:rPr>
                      <w:rFonts w:eastAsia="Times New Roman"/>
                      <w:sz w:val="20"/>
                      <w:szCs w:val="20"/>
                    </w:rPr>
                  </w:pPr>
                </w:p>
              </w:tc>
            </w:tr>
          </w:tbl>
          <w:p w14:paraId="27218AC1" w14:textId="77777777" w:rsidR="00412309" w:rsidRDefault="00412309">
            <w:pPr>
              <w:jc w:val="center"/>
              <w:rPr>
                <w:rFonts w:eastAsia="Times New Roman"/>
                <w:sz w:val="20"/>
                <w:szCs w:val="20"/>
              </w:rPr>
            </w:pPr>
          </w:p>
        </w:tc>
      </w:tr>
    </w:tbl>
    <w:p w14:paraId="21654514" w14:textId="4517E6BC" w:rsidR="00412309" w:rsidRDefault="00412309" w:rsidP="00412309"/>
    <w:p w14:paraId="40FB854D" w14:textId="0C35ADFF" w:rsidR="00412309" w:rsidRDefault="00412309" w:rsidP="00412309"/>
    <w:p w14:paraId="0260CD02" w14:textId="56A57023" w:rsidR="00412309" w:rsidRDefault="00412309" w:rsidP="00412309"/>
    <w:p w14:paraId="167651CD" w14:textId="77777777" w:rsidR="00412309" w:rsidRDefault="00A5461D" w:rsidP="00412309">
      <w:pPr>
        <w:pStyle w:val="ReturntoTop"/>
        <w:ind w:left="360"/>
        <w:rPr>
          <w:rStyle w:val="Hyperlink"/>
        </w:rPr>
      </w:pPr>
      <w:hyperlink w:anchor="_top" w:history="1">
        <w:r w:rsidR="00412309">
          <w:rPr>
            <w:rStyle w:val="Hyperlink"/>
          </w:rPr>
          <w:t>Return to top</w:t>
        </w:r>
      </w:hyperlink>
    </w:p>
    <w:p w14:paraId="1CF44299" w14:textId="61AB9D01" w:rsidR="00F60115" w:rsidRDefault="00F60115" w:rsidP="00921E31">
      <w:pPr>
        <w:pStyle w:val="ReturntoTop"/>
        <w:ind w:left="360"/>
        <w:rPr>
          <w:rStyle w:val="Hyperlink"/>
        </w:rPr>
      </w:pPr>
      <w:bookmarkStart w:id="36" w:name="_Male_Survivors_Of"/>
      <w:bookmarkStart w:id="37" w:name="_Amid_Surge_In"/>
      <w:bookmarkStart w:id="38" w:name="_VCAP_Paperless_Project"/>
      <w:bookmarkStart w:id="39" w:name="_Cyberbullying_In_Schools:"/>
      <w:bookmarkStart w:id="40" w:name="_Human_Trafficking_Caseworker"/>
      <w:bookmarkEnd w:id="36"/>
      <w:bookmarkEnd w:id="37"/>
      <w:bookmarkEnd w:id="38"/>
      <w:bookmarkEnd w:id="39"/>
      <w:bookmarkEnd w:id="40"/>
    </w:p>
    <w:p w14:paraId="4EDD1E7C" w14:textId="4DFC401A" w:rsidR="0087570E" w:rsidRPr="0087570E" w:rsidRDefault="0087570E" w:rsidP="002C4AA6">
      <w:pPr>
        <w:pStyle w:val="Heading1"/>
        <w:spacing w:before="0"/>
        <w:rPr>
          <w:rStyle w:val="Hyperlink"/>
          <w:rFonts w:cs="Arial"/>
          <w:color w:val="auto"/>
          <w:u w:val="none"/>
        </w:rPr>
      </w:pPr>
      <w:bookmarkStart w:id="41" w:name="_PA_Child_Abuse"/>
      <w:bookmarkStart w:id="42" w:name="_Training_Institute_On"/>
      <w:bookmarkEnd w:id="41"/>
      <w:bookmarkEnd w:id="42"/>
      <w:r w:rsidRPr="0087570E">
        <w:rPr>
          <w:rStyle w:val="Hyperlink"/>
          <w:rFonts w:cs="Arial"/>
          <w:color w:val="auto"/>
          <w:u w:val="none"/>
        </w:rPr>
        <w:t xml:space="preserve">Training Institute </w:t>
      </w:r>
      <w:proofErr w:type="gramStart"/>
      <w:r w:rsidRPr="0087570E">
        <w:rPr>
          <w:rStyle w:val="Hyperlink"/>
          <w:rFonts w:cs="Arial"/>
          <w:color w:val="auto"/>
          <w:u w:val="none"/>
        </w:rPr>
        <w:t>On</w:t>
      </w:r>
      <w:proofErr w:type="gramEnd"/>
      <w:r w:rsidRPr="0087570E">
        <w:rPr>
          <w:rStyle w:val="Hyperlink"/>
          <w:rFonts w:cs="Arial"/>
          <w:color w:val="auto"/>
          <w:u w:val="none"/>
        </w:rPr>
        <w:t xml:space="preserve"> Strangulation Prevention</w:t>
      </w:r>
    </w:p>
    <w:p w14:paraId="6133FD42" w14:textId="2418B76E" w:rsidR="0087570E" w:rsidRDefault="00377F07" w:rsidP="002C4AA6">
      <w:r>
        <w:rPr>
          <w:noProof/>
        </w:rPr>
        <w:t xml:space="preserve">                                                                                                                                   </w:t>
      </w:r>
      <w:r>
        <w:rPr>
          <w:noProof/>
        </w:rPr>
        <w:drawing>
          <wp:inline distT="0" distB="0" distL="0" distR="0" wp14:anchorId="179525D4" wp14:editId="678D1857">
            <wp:extent cx="4450080" cy="1021080"/>
            <wp:effectExtent l="0" t="0" r="7620" b="7620"/>
            <wp:docPr id="1" name="Picture 1"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0080" cy="1021080"/>
                    </a:xfrm>
                    <a:prstGeom prst="rect">
                      <a:avLst/>
                    </a:prstGeom>
                    <a:noFill/>
                    <a:ln>
                      <a:noFill/>
                    </a:ln>
                  </pic:spPr>
                </pic:pic>
              </a:graphicData>
            </a:graphic>
          </wp:inline>
        </w:drawing>
      </w:r>
    </w:p>
    <w:p w14:paraId="40FEC553" w14:textId="06526CD1" w:rsidR="0087570E" w:rsidRDefault="00377F07" w:rsidP="0087570E">
      <w:pPr>
        <w:rPr>
          <w:rFonts w:asciiTheme="majorHAnsi" w:hAnsiTheme="majorHAnsi" w:cstheme="minorBidi"/>
          <w:b/>
          <w:bCs/>
          <w:sz w:val="40"/>
          <w:szCs w:val="40"/>
        </w:rPr>
      </w:pPr>
      <w:r>
        <w:rPr>
          <w:rFonts w:asciiTheme="minorHAnsi" w:hAnsiTheme="minorHAnsi" w:cstheme="minorBidi"/>
          <w:noProof/>
        </w:rPr>
        <mc:AlternateContent>
          <mc:Choice Requires="wps">
            <w:drawing>
              <wp:anchor distT="0" distB="0" distL="114300" distR="114300" simplePos="0" relativeHeight="251658240" behindDoc="0" locked="0" layoutInCell="1" allowOverlap="1" wp14:anchorId="2096D6DC" wp14:editId="098E14CB">
                <wp:simplePos x="0" y="0"/>
                <wp:positionH relativeFrom="margin">
                  <wp:posOffset>2769870</wp:posOffset>
                </wp:positionH>
                <wp:positionV relativeFrom="paragraph">
                  <wp:posOffset>299085</wp:posOffset>
                </wp:positionV>
                <wp:extent cx="7616190" cy="92202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16190" cy="922020"/>
                        </a:xfrm>
                        <a:prstGeom prst="rect">
                          <a:avLst/>
                        </a:prstGeom>
                        <a:noFill/>
                        <a:ln>
                          <a:noFill/>
                        </a:ln>
                      </wps:spPr>
                      <wps:txbx>
                        <w:txbxContent>
                          <w:p w14:paraId="7B984B4C" w14:textId="77777777" w:rsidR="00A5461D" w:rsidRDefault="00A5461D"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A5461D" w:rsidRDefault="00A5461D"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A5461D" w:rsidRDefault="00A5461D"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A5461D" w:rsidRDefault="00A5461D"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D6DC" id="_x0000_t202" coordsize="21600,21600" o:spt="202" path="m,l,21600r21600,l21600,xe">
                <v:stroke joinstyle="miter"/>
                <v:path gradientshapeok="t" o:connecttype="rect"/>
              </v:shapetype>
              <v:shape id="Text Box 9" o:spid="_x0000_s1026" type="#_x0000_t202" style="position:absolute;margin-left:218.1pt;margin-top:23.55pt;width:599.7pt;height:7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" filled="f" stroked="f">
                <v:textbox>
                  <w:txbxContent>
                    <w:p w14:paraId="7B984B4C" w14:textId="77777777" w:rsidR="00A5461D" w:rsidRDefault="00A5461D" w:rsidP="0087570E">
                      <w:pPr>
                        <w:jc w:val="cente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One-day Virtual</w:t>
                      </w:r>
                      <w:r>
                        <w:rPr>
                          <w:rFonts w:asciiTheme="majorHAnsi" w:hAnsiTheme="majorHAnsi"/>
                          <w:b/>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asciiTheme="majorHAnsi" w:hAnsiTheme="majorHAnsi"/>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Strangulation Training: “The Last Warning Shot”</w:t>
                      </w:r>
                    </w:p>
                    <w:p w14:paraId="1C8DACDB" w14:textId="77777777" w:rsidR="00A5461D" w:rsidRDefault="00A5461D" w:rsidP="0087570E">
                      <w:pPr>
                        <w:jc w:val="center"/>
                        <w:rPr>
                          <w:rFonts w:asciiTheme="majorHAnsi" w:hAnsiTheme="majorHAnsi"/>
                          <w:bCs/>
                          <w:color w:val="4472C4" w:themeColor="accent1"/>
                          <w:sz w:val="10"/>
                          <w:szCs w:val="10"/>
                          <w:vertAlign w:val="sub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22D05FC" w14:textId="2BE283A8" w:rsidR="00A5461D" w:rsidRDefault="00A5461D" w:rsidP="0087570E">
                      <w:pPr>
                        <w:jc w:val="cente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Presented by The Training Institute on Strangulation Prevention</w:t>
                      </w:r>
                    </w:p>
                    <w:p w14:paraId="144B3F69" w14:textId="77777777" w:rsidR="00A5461D" w:rsidRDefault="00A5461D" w:rsidP="0087570E">
                      <w:pPr>
                        <w:jc w:val="center"/>
                        <w:rPr>
                          <w:rFonts w:asciiTheme="majorHAnsi" w:hAnsiTheme="majorHAns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F50D2A"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06C4B2"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B4C298"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9A2A91" w14:textId="77777777" w:rsidR="00A5461D" w:rsidRDefault="00A5461D" w:rsidP="0087570E">
                      <w:pPr>
                        <w:rPr>
                          <w:rFonts w:asciiTheme="majorHAnsi" w:hAnsiTheme="majorHAnsi"/>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r w:rsidR="0087570E">
        <w:rPr>
          <w:rFonts w:asciiTheme="majorHAnsi" w:hAnsiTheme="majorHAnsi"/>
          <w:b/>
          <w:bCs/>
          <w:sz w:val="40"/>
          <w:szCs w:val="40"/>
        </w:rPr>
        <w:t xml:space="preserve">                                 </w:t>
      </w:r>
    </w:p>
    <w:p w14:paraId="08E4CDCF" w14:textId="40BB16BE" w:rsidR="0087570E" w:rsidRDefault="0087570E" w:rsidP="0087570E">
      <w:pPr>
        <w:jc w:val="center"/>
        <w:rPr>
          <w:rFonts w:asciiTheme="majorHAnsi" w:hAnsiTheme="majorHAnsi"/>
          <w:b/>
          <w:bCs/>
          <w:sz w:val="56"/>
          <w:szCs w:val="56"/>
        </w:rPr>
      </w:pPr>
    </w:p>
    <w:p w14:paraId="19DDAA84" w14:textId="77777777" w:rsidR="0087570E" w:rsidRDefault="0087570E" w:rsidP="0087570E">
      <w:pPr>
        <w:jc w:val="center"/>
        <w:rPr>
          <w:rFonts w:asciiTheme="majorHAnsi" w:hAnsiTheme="majorHAnsi"/>
          <w:b/>
          <w:bCs/>
          <w:sz w:val="36"/>
          <w:szCs w:val="36"/>
        </w:rPr>
      </w:pPr>
    </w:p>
    <w:p w14:paraId="12B00289" w14:textId="77777777" w:rsidR="0087570E" w:rsidRDefault="0087570E" w:rsidP="0087570E">
      <w:pPr>
        <w:jc w:val="center"/>
        <w:rPr>
          <w:rFonts w:asciiTheme="majorHAnsi" w:hAnsiTheme="majorHAnsi"/>
          <w:b/>
          <w:bCs/>
          <w:sz w:val="36"/>
          <w:szCs w:val="36"/>
        </w:rPr>
      </w:pPr>
    </w:p>
    <w:p w14:paraId="71BAE5C3" w14:textId="77777777" w:rsidR="0084682C" w:rsidRDefault="0084682C" w:rsidP="0084682C">
      <w:pPr>
        <w:jc w:val="center"/>
        <w:rPr>
          <w:rFonts w:asciiTheme="majorHAnsi" w:hAnsiTheme="majorHAnsi"/>
          <w:b/>
          <w:bCs/>
          <w:sz w:val="36"/>
          <w:szCs w:val="36"/>
        </w:rPr>
      </w:pPr>
      <w:r>
        <w:rPr>
          <w:rFonts w:asciiTheme="majorHAnsi" w:hAnsiTheme="majorHAnsi"/>
          <w:b/>
          <w:bCs/>
          <w:sz w:val="36"/>
          <w:szCs w:val="36"/>
        </w:rPr>
        <w:t>Tuesday, September 28, 2021</w:t>
      </w:r>
    </w:p>
    <w:p w14:paraId="2A0D5417" w14:textId="2044D221" w:rsidR="0084682C" w:rsidRDefault="001C1C8D" w:rsidP="0084682C">
      <w:pPr>
        <w:jc w:val="center"/>
        <w:rPr>
          <w:rFonts w:asciiTheme="majorHAnsi" w:hAnsiTheme="majorHAnsi"/>
          <w:b/>
          <w:bCs/>
          <w:sz w:val="36"/>
          <w:szCs w:val="36"/>
        </w:rPr>
      </w:pPr>
      <w:r>
        <w:rPr>
          <w:rFonts w:asciiTheme="majorHAnsi" w:hAnsiTheme="majorHAnsi"/>
          <w:b/>
          <w:bCs/>
          <w:sz w:val="36"/>
          <w:szCs w:val="36"/>
        </w:rPr>
        <w:t>8:00</w:t>
      </w:r>
      <w:r w:rsidR="0084682C">
        <w:rPr>
          <w:rFonts w:asciiTheme="majorHAnsi" w:hAnsiTheme="majorHAnsi"/>
          <w:b/>
          <w:bCs/>
          <w:sz w:val="36"/>
          <w:szCs w:val="36"/>
        </w:rPr>
        <w:t xml:space="preserve"> a.m. to 5:00 p.m.</w:t>
      </w:r>
    </w:p>
    <w:p w14:paraId="346A90CC" w14:textId="3E2E3927" w:rsidR="0084682C" w:rsidRPr="0084682C" w:rsidRDefault="0084682C" w:rsidP="0087570E">
      <w:pPr>
        <w:jc w:val="center"/>
        <w:rPr>
          <w:rFonts w:ascii="Arial" w:hAnsi="Arial" w:cs="Arial"/>
          <w:b/>
          <w:bCs/>
          <w:sz w:val="20"/>
          <w:szCs w:val="20"/>
        </w:rPr>
      </w:pPr>
    </w:p>
    <w:p w14:paraId="0E536450" w14:textId="1AC199AC" w:rsidR="0084682C" w:rsidRPr="0084682C" w:rsidRDefault="0084682C" w:rsidP="0084682C">
      <w:pPr>
        <w:pStyle w:val="Text10"/>
        <w:spacing w:before="0"/>
        <w:ind w:left="0"/>
        <w:jc w:val="center"/>
        <w:rPr>
          <w:b/>
          <w:bCs/>
        </w:rPr>
      </w:pPr>
      <w:r w:rsidRPr="0084682C">
        <w:rPr>
          <w:b/>
          <w:bCs/>
        </w:rPr>
        <w:t xml:space="preserve">Please click </w:t>
      </w:r>
      <w:hyperlink r:id="rId47" w:history="1">
        <w:r w:rsidRPr="00AB7B59">
          <w:rPr>
            <w:rStyle w:val="Hyperlink"/>
            <w:rFonts w:cs="Arial"/>
            <w:b/>
            <w:bCs/>
          </w:rPr>
          <w:t>here</w:t>
        </w:r>
      </w:hyperlink>
      <w:r w:rsidRPr="0084682C">
        <w:rPr>
          <w:b/>
          <w:bCs/>
        </w:rPr>
        <w:t xml:space="preserve"> to register</w:t>
      </w:r>
    </w:p>
    <w:p w14:paraId="2CB7EEC6" w14:textId="77777777" w:rsidR="0084682C" w:rsidRDefault="0084682C" w:rsidP="0087570E">
      <w:pPr>
        <w:jc w:val="center"/>
        <w:rPr>
          <w:rFonts w:asciiTheme="majorHAnsi" w:hAnsiTheme="majorHAnsi"/>
          <w:b/>
          <w:bCs/>
          <w:sz w:val="36"/>
          <w:szCs w:val="36"/>
        </w:rPr>
      </w:pPr>
    </w:p>
    <w:p w14:paraId="709ECEDF" w14:textId="7741A731" w:rsidR="0087570E" w:rsidRDefault="0087570E" w:rsidP="0087570E">
      <w:pPr>
        <w:jc w:val="center"/>
        <w:rPr>
          <w:rFonts w:asciiTheme="majorHAnsi" w:hAnsiTheme="majorHAnsi"/>
          <w:b/>
          <w:bCs/>
          <w:sz w:val="36"/>
          <w:szCs w:val="36"/>
        </w:rPr>
      </w:pPr>
      <w:r>
        <w:rPr>
          <w:rFonts w:asciiTheme="majorHAnsi" w:hAnsiTheme="majorHAnsi"/>
          <w:b/>
          <w:bCs/>
          <w:sz w:val="36"/>
          <w:szCs w:val="36"/>
        </w:rPr>
        <w:t>Thursday, November 4, 2021</w:t>
      </w:r>
    </w:p>
    <w:p w14:paraId="17733920" w14:textId="19304047" w:rsidR="0087570E" w:rsidRDefault="0087570E" w:rsidP="0087570E">
      <w:pPr>
        <w:jc w:val="center"/>
        <w:rPr>
          <w:rFonts w:asciiTheme="majorHAnsi" w:hAnsiTheme="majorHAnsi"/>
          <w:b/>
          <w:bCs/>
          <w:sz w:val="36"/>
          <w:szCs w:val="36"/>
        </w:rPr>
      </w:pPr>
      <w:r>
        <w:rPr>
          <w:rFonts w:asciiTheme="majorHAnsi" w:hAnsiTheme="majorHAnsi"/>
          <w:b/>
          <w:bCs/>
          <w:sz w:val="36"/>
          <w:szCs w:val="36"/>
        </w:rPr>
        <w:t>9:00 a.m. to 4:</w:t>
      </w:r>
      <w:r w:rsidR="00AB7B59">
        <w:rPr>
          <w:rFonts w:asciiTheme="majorHAnsi" w:hAnsiTheme="majorHAnsi"/>
          <w:b/>
          <w:bCs/>
          <w:sz w:val="36"/>
          <w:szCs w:val="36"/>
        </w:rPr>
        <w:t>3</w:t>
      </w:r>
      <w:r>
        <w:rPr>
          <w:rFonts w:asciiTheme="majorHAnsi" w:hAnsiTheme="majorHAnsi"/>
          <w:b/>
          <w:bCs/>
          <w:sz w:val="36"/>
          <w:szCs w:val="36"/>
        </w:rPr>
        <w:t>0 p.m.</w:t>
      </w:r>
    </w:p>
    <w:p w14:paraId="34CB7491" w14:textId="694E4ACB" w:rsidR="0084682C" w:rsidRPr="0084682C" w:rsidRDefault="0084682C" w:rsidP="0084682C">
      <w:pPr>
        <w:pStyle w:val="Text10"/>
        <w:spacing w:before="0"/>
        <w:ind w:left="0"/>
        <w:jc w:val="center"/>
        <w:rPr>
          <w:b/>
          <w:bCs/>
        </w:rPr>
      </w:pPr>
      <w:r w:rsidRPr="0084682C">
        <w:rPr>
          <w:b/>
          <w:bCs/>
        </w:rPr>
        <w:t xml:space="preserve">Please click </w:t>
      </w:r>
      <w:hyperlink r:id="rId48" w:history="1">
        <w:r w:rsidRPr="00AB7B59">
          <w:rPr>
            <w:rStyle w:val="Hyperlink"/>
            <w:rFonts w:cs="Arial"/>
            <w:b/>
            <w:bCs/>
          </w:rPr>
          <w:t>here</w:t>
        </w:r>
      </w:hyperlink>
      <w:r w:rsidRPr="0084682C">
        <w:rPr>
          <w:b/>
          <w:bCs/>
        </w:rPr>
        <w:t xml:space="preserve"> to register</w:t>
      </w:r>
    </w:p>
    <w:p w14:paraId="791E2168" w14:textId="13F493D0" w:rsidR="0084682C" w:rsidRDefault="0084682C" w:rsidP="0087570E">
      <w:pPr>
        <w:jc w:val="center"/>
        <w:rPr>
          <w:rFonts w:asciiTheme="majorHAnsi" w:hAnsiTheme="majorHAnsi"/>
          <w:b/>
          <w:bCs/>
          <w:sz w:val="36"/>
          <w:szCs w:val="36"/>
        </w:rPr>
      </w:pPr>
    </w:p>
    <w:p w14:paraId="3A633AB2" w14:textId="77777777" w:rsidR="0087570E" w:rsidRDefault="0087570E" w:rsidP="0087570E">
      <w:pPr>
        <w:jc w:val="center"/>
        <w:rPr>
          <w:rFonts w:asciiTheme="majorHAnsi" w:hAnsiTheme="majorHAnsi"/>
          <w:b/>
          <w:bCs/>
          <w:sz w:val="14"/>
          <w:szCs w:val="14"/>
        </w:rPr>
      </w:pPr>
    </w:p>
    <w:p w14:paraId="34CA0DAB" w14:textId="77777777" w:rsidR="0087570E" w:rsidRDefault="0087570E" w:rsidP="0087570E">
      <w:pPr>
        <w:pStyle w:val="Text10"/>
        <w:spacing w:before="0"/>
        <w:rPr>
          <w:rFonts w:asciiTheme="majorHAnsi" w:hAnsiTheme="majorHAnsi"/>
          <w:sz w:val="6"/>
          <w:szCs w:val="6"/>
        </w:rPr>
      </w:pPr>
    </w:p>
    <w:p w14:paraId="467B21F4" w14:textId="77777777" w:rsidR="0087570E" w:rsidRPr="008431E8" w:rsidRDefault="0087570E" w:rsidP="00AB5663">
      <w:pPr>
        <w:pStyle w:val="Text10"/>
        <w:numPr>
          <w:ilvl w:val="0"/>
          <w:numId w:val="6"/>
        </w:numPr>
        <w:spacing w:before="0"/>
      </w:pPr>
      <w:r w:rsidRPr="008431E8">
        <w:t>Increase your understanding of the signs and symptoms of strangulation, short and long-term health consequences, need for imaging and a clinical exam;</w:t>
      </w:r>
    </w:p>
    <w:p w14:paraId="7CD25665" w14:textId="77777777" w:rsidR="0087570E" w:rsidRPr="008431E8" w:rsidRDefault="0087570E" w:rsidP="00AB5663">
      <w:pPr>
        <w:pStyle w:val="Text10"/>
        <w:numPr>
          <w:ilvl w:val="0"/>
          <w:numId w:val="6"/>
        </w:numPr>
        <w:spacing w:before="0"/>
      </w:pPr>
      <w:r w:rsidRPr="008431E8">
        <w:t>Improve system responses to the handling of non-fatal strangulation through multi-disciplinary teams;</w:t>
      </w:r>
    </w:p>
    <w:p w14:paraId="2C4948D8" w14:textId="77777777" w:rsidR="0087570E" w:rsidRPr="008431E8" w:rsidRDefault="0087570E" w:rsidP="00AB5663">
      <w:pPr>
        <w:pStyle w:val="Text10"/>
        <w:numPr>
          <w:ilvl w:val="0"/>
          <w:numId w:val="6"/>
        </w:numPr>
        <w:spacing w:before="0"/>
      </w:pPr>
      <w:r w:rsidRPr="008431E8">
        <w:t>Increase awareness about current research, laws, best practices and resources;</w:t>
      </w:r>
    </w:p>
    <w:p w14:paraId="127C4C88" w14:textId="77777777" w:rsidR="0087570E" w:rsidRPr="008431E8" w:rsidRDefault="0087570E" w:rsidP="00AB5663">
      <w:pPr>
        <w:pStyle w:val="Text10"/>
        <w:numPr>
          <w:ilvl w:val="0"/>
          <w:numId w:val="6"/>
        </w:numPr>
        <w:spacing w:before="0"/>
      </w:pPr>
      <w:r w:rsidRPr="008431E8">
        <w:t>Improve the identification, investigation and documentation of strangulation cases across disciplines;</w:t>
      </w:r>
    </w:p>
    <w:p w14:paraId="4590AA83" w14:textId="77777777" w:rsidR="0087570E" w:rsidRPr="008431E8" w:rsidRDefault="0087570E" w:rsidP="00AB5663">
      <w:pPr>
        <w:pStyle w:val="Text10"/>
        <w:numPr>
          <w:ilvl w:val="0"/>
          <w:numId w:val="6"/>
        </w:numPr>
        <w:spacing w:before="0"/>
      </w:pPr>
      <w:r w:rsidRPr="008431E8">
        <w:t>Increase felony prosecutions and offender accountability;</w:t>
      </w:r>
    </w:p>
    <w:p w14:paraId="59EA4AC4" w14:textId="77777777" w:rsidR="0087570E" w:rsidRPr="008431E8" w:rsidRDefault="0087570E" w:rsidP="00AB5663">
      <w:pPr>
        <w:pStyle w:val="Text10"/>
        <w:numPr>
          <w:ilvl w:val="0"/>
          <w:numId w:val="6"/>
        </w:numPr>
        <w:spacing w:before="0"/>
      </w:pPr>
      <w:r w:rsidRPr="008431E8">
        <w:t>Reduce the number of strangulation cases being dismissed or reduced to misdemeanors simply because the victim recants or doesn’t appear in court;</w:t>
      </w:r>
    </w:p>
    <w:p w14:paraId="0C431F9E" w14:textId="77777777" w:rsidR="0087570E" w:rsidRPr="008431E8" w:rsidRDefault="0087570E" w:rsidP="00AB5663">
      <w:pPr>
        <w:pStyle w:val="Text10"/>
        <w:numPr>
          <w:ilvl w:val="0"/>
          <w:numId w:val="6"/>
        </w:numPr>
        <w:spacing w:before="0"/>
      </w:pPr>
      <w:r w:rsidRPr="008431E8">
        <w:t>Improve victim safety through early intervention.</w:t>
      </w:r>
    </w:p>
    <w:bookmarkStart w:id="43" w:name="_Hlk81469240"/>
    <w:bookmarkStart w:id="44" w:name="_Hlk80363804"/>
    <w:p w14:paraId="2D1B1A87" w14:textId="03D30544" w:rsidR="0084682C" w:rsidRDefault="005662CC" w:rsidP="0084682C">
      <w:pPr>
        <w:pStyle w:val="ReturntoTop"/>
        <w:ind w:left="360"/>
        <w:rPr>
          <w:rStyle w:val="Hyperlink"/>
        </w:rPr>
      </w:pPr>
      <w:r>
        <w:fldChar w:fldCharType="begin"/>
      </w:r>
      <w:r>
        <w:instrText xml:space="preserve"> HYPERLINK \l "_top" </w:instrText>
      </w:r>
      <w:r>
        <w:fldChar w:fldCharType="separate"/>
      </w:r>
      <w:r w:rsidR="0084682C">
        <w:rPr>
          <w:rStyle w:val="Hyperlink"/>
        </w:rPr>
        <w:t>Return to top</w:t>
      </w:r>
      <w:r>
        <w:rPr>
          <w:rStyle w:val="Hyperlink"/>
        </w:rPr>
        <w:fldChar w:fldCharType="end"/>
      </w:r>
      <w:r w:rsidR="0084682C">
        <w:rPr>
          <w:rStyle w:val="Hyperlink"/>
        </w:rPr>
        <w:t xml:space="preserve"> </w:t>
      </w:r>
    </w:p>
    <w:bookmarkEnd w:id="43"/>
    <w:p w14:paraId="517DACC9" w14:textId="623C81EC" w:rsidR="00D81714" w:rsidRDefault="00D81714" w:rsidP="0084682C">
      <w:pPr>
        <w:pStyle w:val="ReturntoTop"/>
        <w:ind w:left="360"/>
        <w:rPr>
          <w:rStyle w:val="Hyperlink"/>
        </w:rPr>
      </w:pPr>
    </w:p>
    <w:p w14:paraId="46513312" w14:textId="06C39DA6" w:rsidR="00D81714" w:rsidRDefault="00D81714" w:rsidP="00D81714">
      <w:pPr>
        <w:pStyle w:val="Heading1"/>
        <w:rPr>
          <w:rStyle w:val="Hyperlink"/>
          <w:rFonts w:cs="Arial"/>
          <w:color w:val="auto"/>
          <w:u w:val="none"/>
        </w:rPr>
      </w:pPr>
      <w:bookmarkStart w:id="45" w:name="_Domestic_Violence_&amp;"/>
      <w:bookmarkEnd w:id="45"/>
      <w:r w:rsidRPr="00D81714">
        <w:rPr>
          <w:rStyle w:val="Hyperlink"/>
          <w:rFonts w:cs="Arial"/>
          <w:color w:val="auto"/>
          <w:u w:val="none"/>
        </w:rPr>
        <w:t xml:space="preserve">Domestic Violence &amp; Trauma Informed Care: Collaboration &amp; Response </w:t>
      </w:r>
      <w:proofErr w:type="gramStart"/>
      <w:r w:rsidRPr="00D81714">
        <w:rPr>
          <w:rStyle w:val="Hyperlink"/>
          <w:rFonts w:cs="Arial"/>
          <w:color w:val="auto"/>
          <w:u w:val="none"/>
        </w:rPr>
        <w:t>To</w:t>
      </w:r>
      <w:proofErr w:type="gramEnd"/>
      <w:r w:rsidRPr="00D81714">
        <w:rPr>
          <w:rStyle w:val="Hyperlink"/>
          <w:rFonts w:cs="Arial"/>
          <w:color w:val="auto"/>
          <w:u w:val="none"/>
        </w:rPr>
        <w:t xml:space="preserve"> Survivors</w:t>
      </w:r>
    </w:p>
    <w:p w14:paraId="1983A95F" w14:textId="6B056099" w:rsidR="00D81714" w:rsidRDefault="00D81714" w:rsidP="00D81714"/>
    <w:p w14:paraId="4857CB89" w14:textId="295B4635" w:rsidR="00D81714" w:rsidRDefault="00D81714" w:rsidP="00D81714">
      <w:r>
        <w:rPr>
          <w:noProof/>
        </w:rPr>
        <w:drawing>
          <wp:inline distT="0" distB="0" distL="0" distR="0" wp14:anchorId="2DA12577" wp14:editId="1A270147">
            <wp:extent cx="12321540" cy="19050000"/>
            <wp:effectExtent l="0" t="0" r="3810" b="0"/>
            <wp:docPr id="2" name="Picture 2" descr="https://crisisshelter.salsalabs.org/ac9c5cc0-b2af-48aa-8209-7f0d5bc511b4/3dedbd7b-4c42-40ad-9c4d-892867efb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sisshelter.salsalabs.org/ac9c5cc0-b2af-48aa-8209-7f0d5bc511b4/3dedbd7b-4c42-40ad-9c4d-892867efbe5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21540" cy="19050000"/>
                    </a:xfrm>
                    <a:prstGeom prst="rect">
                      <a:avLst/>
                    </a:prstGeom>
                    <a:noFill/>
                    <a:ln>
                      <a:noFill/>
                    </a:ln>
                  </pic:spPr>
                </pic:pic>
              </a:graphicData>
            </a:graphic>
          </wp:inline>
        </w:drawing>
      </w:r>
    </w:p>
    <w:p w14:paraId="35E24201" w14:textId="17F64C74" w:rsidR="00D81714" w:rsidRDefault="00D81714" w:rsidP="00D81714"/>
    <w:p w14:paraId="5EDFAE78" w14:textId="10D7F401" w:rsidR="00D81714" w:rsidRPr="00D81714" w:rsidRDefault="00D81714" w:rsidP="00D81714">
      <w:pPr>
        <w:rPr>
          <w:rFonts w:ascii="Arial" w:hAnsi="Arial" w:cs="Arial"/>
          <w:sz w:val="20"/>
          <w:szCs w:val="20"/>
        </w:rPr>
      </w:pPr>
      <w:r w:rsidRPr="00D81714">
        <w:rPr>
          <w:rFonts w:ascii="Arial" w:hAnsi="Arial" w:cs="Arial"/>
          <w:sz w:val="20"/>
          <w:szCs w:val="20"/>
        </w:rPr>
        <w:t xml:space="preserve">Please click </w:t>
      </w:r>
      <w:hyperlink r:id="rId50" w:history="1">
        <w:r w:rsidRPr="00D81714">
          <w:rPr>
            <w:rStyle w:val="Hyperlink"/>
            <w:rFonts w:ascii="Arial" w:hAnsi="Arial" w:cs="Arial"/>
            <w:sz w:val="20"/>
            <w:szCs w:val="20"/>
          </w:rPr>
          <w:t>here</w:t>
        </w:r>
      </w:hyperlink>
      <w:r w:rsidRPr="00D81714">
        <w:rPr>
          <w:rFonts w:ascii="Arial" w:hAnsi="Arial" w:cs="Arial"/>
          <w:sz w:val="20"/>
          <w:szCs w:val="20"/>
        </w:rPr>
        <w:t xml:space="preserve"> to register</w:t>
      </w:r>
      <w:r w:rsidR="00C65BEB">
        <w:rPr>
          <w:rFonts w:ascii="Arial" w:hAnsi="Arial" w:cs="Arial"/>
          <w:sz w:val="20"/>
          <w:szCs w:val="20"/>
        </w:rPr>
        <w:t>.</w:t>
      </w:r>
    </w:p>
    <w:p w14:paraId="51C78D57" w14:textId="428C6583" w:rsidR="00D81714" w:rsidRDefault="00D81714" w:rsidP="00D81714"/>
    <w:p w14:paraId="1F1F240A" w14:textId="21C5F30A" w:rsidR="00D81714" w:rsidRDefault="00D81714" w:rsidP="00D81714"/>
    <w:p w14:paraId="6BC8E123" w14:textId="77777777" w:rsidR="00D81714" w:rsidRDefault="00A5461D" w:rsidP="00D81714">
      <w:pPr>
        <w:pStyle w:val="ReturntoTop"/>
        <w:ind w:left="360"/>
        <w:rPr>
          <w:rStyle w:val="Hyperlink"/>
        </w:rPr>
      </w:pPr>
      <w:hyperlink w:anchor="_top" w:history="1">
        <w:r w:rsidR="00D81714">
          <w:rPr>
            <w:rStyle w:val="Hyperlink"/>
          </w:rPr>
          <w:t>Return to top</w:t>
        </w:r>
      </w:hyperlink>
      <w:r w:rsidR="00D81714">
        <w:rPr>
          <w:rStyle w:val="Hyperlink"/>
        </w:rPr>
        <w:t xml:space="preserve"> </w:t>
      </w:r>
    </w:p>
    <w:p w14:paraId="155E6CB0" w14:textId="12A1219B" w:rsidR="005D3830" w:rsidRDefault="00D01929" w:rsidP="0084682C">
      <w:pPr>
        <w:pStyle w:val="Heading1"/>
        <w:spacing w:before="0"/>
        <w:rPr>
          <w:rStyle w:val="Hyperlink"/>
          <w:rFonts w:cs="Arial"/>
          <w:color w:val="auto"/>
          <w:u w:val="none"/>
        </w:rPr>
      </w:pPr>
      <w:bookmarkStart w:id="46" w:name="_Third_Thursday_Series"/>
      <w:bookmarkEnd w:id="44"/>
      <w:bookmarkEnd w:id="46"/>
      <w:r w:rsidRPr="00D01929">
        <w:rPr>
          <w:rStyle w:val="Hyperlink"/>
          <w:rFonts w:cs="Arial"/>
          <w:color w:val="auto"/>
          <w:u w:val="none"/>
        </w:rPr>
        <w:t>Third Thursday Series</w:t>
      </w:r>
    </w:p>
    <w:p w14:paraId="675842AA" w14:textId="40025CCF" w:rsidR="00D01929" w:rsidRDefault="00D01929" w:rsidP="00D01929"/>
    <w:p w14:paraId="35AF5501" w14:textId="77777777" w:rsidR="00D01929" w:rsidRPr="00D01929" w:rsidRDefault="00D01929" w:rsidP="00D01929">
      <w:pPr>
        <w:rPr>
          <w:rFonts w:ascii="Arial" w:hAnsi="Arial" w:cs="Arial"/>
          <w:sz w:val="20"/>
          <w:szCs w:val="20"/>
        </w:rPr>
      </w:pPr>
    </w:p>
    <w:p w14:paraId="2CA1D208" w14:textId="4CF070D3"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b/>
          <w:bCs/>
          <w:sz w:val="20"/>
          <w:szCs w:val="20"/>
        </w:rPr>
        <w:t>Addressing a Student’s Call for Help Through Suicide Risk Assessment</w:t>
      </w:r>
    </w:p>
    <w:p w14:paraId="5BE48496" w14:textId="3BF12193"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Oct 21, 2021 03:00 PM Eastern Time (US and Canada)</w:t>
      </w:r>
    </w:p>
    <w:p w14:paraId="0EC2257C" w14:textId="641E4728"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 This session will review recognizing signs of suicide and address six best practices considerations for implementing Student Suicide Risk Assessments in K-12 schools. Learn how these practices can help improve and align the work of mental health professionals to effectively address the needs of students of concern with school safety in mind.</w:t>
      </w:r>
    </w:p>
    <w:p w14:paraId="1FD46807" w14:textId="6A7440CE"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 Presenters:</w:t>
      </w:r>
    </w:p>
    <w:p w14:paraId="32A79BCD" w14:textId="77777777"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Will Gordillo, Sr. Education Associate, Public Consulting Group</w:t>
      </w:r>
    </w:p>
    <w:p w14:paraId="6310D758" w14:textId="77777777"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Brittany St. Amand, Business Manager, Public Consulting Group</w:t>
      </w:r>
    </w:p>
    <w:p w14:paraId="7488813A" w14:textId="56A95844" w:rsidR="00D01929" w:rsidRDefault="00D01929" w:rsidP="00D01929">
      <w:pPr>
        <w:pStyle w:val="NormalWeb"/>
        <w:shd w:val="clear" w:color="auto" w:fill="FFFFFF"/>
        <w:rPr>
          <w:rFonts w:ascii="Times New Roman" w:hAnsi="Times New Roman" w:cs="Times New Roman"/>
          <w:color w:val="201F1E"/>
          <w:sz w:val="24"/>
          <w:szCs w:val="24"/>
        </w:rPr>
      </w:pPr>
      <w:r w:rsidRPr="00D01929">
        <w:rPr>
          <w:rFonts w:ascii="Arial" w:hAnsi="Arial" w:cs="Arial"/>
          <w:sz w:val="20"/>
          <w:szCs w:val="20"/>
        </w:rPr>
        <w:t xml:space="preserve">Please click </w:t>
      </w:r>
      <w:hyperlink r:id="rId51" w:history="1">
        <w:r w:rsidRPr="00D01929">
          <w:rPr>
            <w:rStyle w:val="Hyperlink"/>
            <w:rFonts w:ascii="Arial" w:hAnsi="Arial" w:cs="Arial"/>
            <w:sz w:val="20"/>
            <w:szCs w:val="20"/>
          </w:rPr>
          <w:t>here</w:t>
        </w:r>
      </w:hyperlink>
      <w:r w:rsidRPr="00D01929">
        <w:rPr>
          <w:rFonts w:ascii="Arial" w:hAnsi="Arial" w:cs="Arial"/>
          <w:sz w:val="20"/>
          <w:szCs w:val="20"/>
        </w:rPr>
        <w:t xml:space="preserve"> to register</w:t>
      </w:r>
    </w:p>
    <w:p w14:paraId="44F4AB11" w14:textId="77777777" w:rsidR="00D01929" w:rsidRDefault="00D01929" w:rsidP="00D01929"/>
    <w:p w14:paraId="3C35C3EA" w14:textId="3350BE8C"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b/>
          <w:bCs/>
          <w:sz w:val="20"/>
          <w:szCs w:val="20"/>
        </w:rPr>
        <w:t>How to Engage in Courageous Conversations</w:t>
      </w:r>
    </w:p>
    <w:p w14:paraId="1EB22372" w14:textId="66B8021B"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Nov 18, 2021 03:00 PM Eastern Time (US and Canada)</w:t>
      </w:r>
    </w:p>
    <w:p w14:paraId="1EB5195A" w14:textId="2ED4C1BE"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color w:val="1F497D"/>
          <w:sz w:val="20"/>
          <w:szCs w:val="20"/>
        </w:rPr>
        <w:t> </w:t>
      </w:r>
      <w:r w:rsidRPr="00D01929">
        <w:rPr>
          <w:rFonts w:ascii="Arial" w:hAnsi="Arial" w:cs="Arial"/>
          <w:sz w:val="20"/>
          <w:szCs w:val="20"/>
        </w:rPr>
        <w:t>Current events in our nation have made it more important for leaders to engage in courageous conversations, even when they are difficult or make us feel uncomfortable. Engaging in open, authentic, truthful dialogue in an atmosphere of trust and respect is the key to effective leadership for improvement, especially on issues of race, gender, socioeconomics and other social justice topics. In this webinar, participants will understand how to create a safe space for courageous conversations to occur and strategies to initiate and facilitate meaningful interactions.</w:t>
      </w:r>
    </w:p>
    <w:p w14:paraId="4F1446DE" w14:textId="331953FE"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 Presenter: Shileste Overton Morris, Ed.D., Director, Center for Schools and Communities</w:t>
      </w:r>
    </w:p>
    <w:p w14:paraId="57EFA1B1" w14:textId="3D2AF41F" w:rsidR="00D01929" w:rsidRPr="00D01929" w:rsidRDefault="00D01929" w:rsidP="00D01929">
      <w:pPr>
        <w:pStyle w:val="NormalWeb"/>
        <w:shd w:val="clear" w:color="auto" w:fill="FFFFFF"/>
        <w:rPr>
          <w:rFonts w:ascii="Arial" w:hAnsi="Arial" w:cs="Arial"/>
          <w:sz w:val="20"/>
          <w:szCs w:val="20"/>
        </w:rPr>
      </w:pPr>
      <w:r w:rsidRPr="00D01929">
        <w:rPr>
          <w:rFonts w:ascii="Arial" w:hAnsi="Arial" w:cs="Arial"/>
          <w:sz w:val="20"/>
          <w:szCs w:val="20"/>
        </w:rPr>
        <w:t xml:space="preserve"> Please click </w:t>
      </w:r>
      <w:hyperlink r:id="rId52" w:history="1">
        <w:r w:rsidRPr="00D01929">
          <w:rPr>
            <w:rStyle w:val="Hyperlink"/>
            <w:rFonts w:ascii="Arial" w:hAnsi="Arial" w:cs="Arial"/>
            <w:sz w:val="20"/>
            <w:szCs w:val="20"/>
          </w:rPr>
          <w:t>here</w:t>
        </w:r>
      </w:hyperlink>
      <w:r w:rsidRPr="00D01929">
        <w:rPr>
          <w:rFonts w:ascii="Arial" w:hAnsi="Arial" w:cs="Arial"/>
          <w:sz w:val="20"/>
          <w:szCs w:val="20"/>
        </w:rPr>
        <w:t xml:space="preserve"> to register</w:t>
      </w:r>
    </w:p>
    <w:p w14:paraId="7927F15C" w14:textId="77777777" w:rsidR="008431E8" w:rsidRDefault="00A5461D" w:rsidP="008431E8">
      <w:pPr>
        <w:pStyle w:val="ReturntoTop"/>
        <w:ind w:left="360"/>
        <w:rPr>
          <w:rStyle w:val="Hyperlink"/>
        </w:rPr>
      </w:pPr>
      <w:hyperlink w:anchor="_top" w:history="1">
        <w:r w:rsidR="008431E8">
          <w:rPr>
            <w:rStyle w:val="Hyperlink"/>
          </w:rPr>
          <w:t>Return to top</w:t>
        </w:r>
      </w:hyperlink>
      <w:r w:rsidR="008431E8">
        <w:rPr>
          <w:rStyle w:val="Hyperlink"/>
        </w:rPr>
        <w:t xml:space="preserve"> </w:t>
      </w:r>
    </w:p>
    <w:p w14:paraId="7A726BDE" w14:textId="77777777" w:rsidR="00D01929" w:rsidRPr="00D01929" w:rsidRDefault="00D01929" w:rsidP="00D01929"/>
    <w:p w14:paraId="5FBF1B32" w14:textId="3CE1B5C3" w:rsidR="00A8548B" w:rsidRPr="00C84F4F" w:rsidRDefault="00A8548B" w:rsidP="00A8548B">
      <w:pPr>
        <w:jc w:val="center"/>
        <w:rPr>
          <w:rFonts w:ascii="Arial" w:hAnsi="Arial" w:cs="Arial"/>
          <w:sz w:val="16"/>
          <w:szCs w:val="16"/>
        </w:rPr>
      </w:pPr>
      <w:bookmarkStart w:id="47" w:name="_How_Can_We"/>
      <w:bookmarkStart w:id="48" w:name="_Save_The_Date!"/>
      <w:bookmarkStart w:id="49" w:name="_STOP_Formula_Grant"/>
      <w:bookmarkStart w:id="50" w:name="_October_Speaker_Request"/>
      <w:bookmarkStart w:id="51" w:name="_2021_National_Campus"/>
      <w:bookmarkEnd w:id="47"/>
      <w:bookmarkEnd w:id="48"/>
      <w:bookmarkEnd w:id="49"/>
      <w:bookmarkEnd w:id="50"/>
      <w:bookmarkEnd w:id="51"/>
    </w:p>
    <w:p w14:paraId="2D7E7064" w14:textId="77777777" w:rsidR="00A8548B" w:rsidRDefault="00A8548B" w:rsidP="00A8548B">
      <w:pPr>
        <w:pStyle w:val="Heading1"/>
        <w:spacing w:before="0"/>
        <w:rPr>
          <w:rFonts w:eastAsia="Times New Roman"/>
        </w:rPr>
      </w:pPr>
      <w:bookmarkStart w:id="52" w:name="_Coordinated_Trauma_Support_1"/>
      <w:bookmarkStart w:id="53" w:name="_Outcome_Measurement_System"/>
      <w:bookmarkStart w:id="54" w:name="_2021_SORNA_Symposium"/>
      <w:bookmarkStart w:id="55" w:name="_Battered_Women’s_Justice"/>
      <w:bookmarkStart w:id="56" w:name="_2021_Foundational_Academy"/>
      <w:bookmarkStart w:id="57" w:name="_Victims_Compensation_Assistance"/>
      <w:bookmarkEnd w:id="52"/>
      <w:bookmarkEnd w:id="53"/>
      <w:bookmarkEnd w:id="54"/>
      <w:bookmarkEnd w:id="55"/>
      <w:bookmarkEnd w:id="56"/>
      <w:bookmarkEnd w:id="57"/>
      <w:r>
        <w:rPr>
          <w:rFonts w:eastAsia="Times New Roman"/>
        </w:rPr>
        <w:t>Victims Compensation Assistance Program Online Trainings</w:t>
      </w:r>
      <w:r>
        <w:rPr>
          <w:rFonts w:eastAsia="Times New Roman"/>
          <w:color w:val="000000"/>
          <w:sz w:val="20"/>
          <w:szCs w:val="20"/>
          <w:shd w:val="clear" w:color="auto" w:fill="FFFFFF"/>
        </w:rPr>
        <w:t xml:space="preserve">     </w:t>
      </w:r>
    </w:p>
    <w:p w14:paraId="66AA736F" w14:textId="77777777" w:rsidR="00A8548B" w:rsidRDefault="00A8548B" w:rsidP="00A8548B">
      <w:pPr>
        <w:pStyle w:val="ListParagraph"/>
        <w:shd w:val="clear" w:color="auto" w:fill="FFFFFF"/>
        <w:ind w:left="360"/>
        <w:textAlignment w:val="center"/>
        <w:rPr>
          <w:rFonts w:ascii="Arial" w:hAnsi="Arial" w:cs="Arial"/>
          <w:sz w:val="20"/>
          <w:szCs w:val="20"/>
          <w:shd w:val="clear" w:color="auto" w:fill="FFFFFF"/>
        </w:rPr>
      </w:pPr>
    </w:p>
    <w:p w14:paraId="6650E05E" w14:textId="51A2550B" w:rsidR="004D1C92" w:rsidRPr="00A7249E" w:rsidRDefault="004D1C92" w:rsidP="00A7249E">
      <w:pPr>
        <w:shd w:val="clear" w:color="auto" w:fill="FFFFFF"/>
        <w:textAlignment w:val="center"/>
        <w:rPr>
          <w:rFonts w:ascii="Arial" w:eastAsia="Times New Roman" w:hAnsi="Arial" w:cs="Arial"/>
          <w:color w:val="000000"/>
          <w:sz w:val="20"/>
          <w:szCs w:val="20"/>
          <w:shd w:val="clear" w:color="auto" w:fill="FFFFFF"/>
        </w:rPr>
      </w:pPr>
    </w:p>
    <w:p w14:paraId="62F127C5" w14:textId="77777777" w:rsidR="007B60B5" w:rsidRPr="007B60B5" w:rsidRDefault="007B60B5" w:rsidP="007B60B5">
      <w:pPr>
        <w:shd w:val="clear" w:color="auto" w:fill="FFFFFF"/>
        <w:textAlignment w:val="center"/>
        <w:rPr>
          <w:rFonts w:ascii="Arial" w:eastAsia="Times New Roman" w:hAnsi="Arial" w:cs="Arial"/>
          <w:sz w:val="20"/>
          <w:szCs w:val="20"/>
          <w:shd w:val="clear" w:color="auto" w:fill="FFFFFF"/>
        </w:rPr>
      </w:pPr>
    </w:p>
    <w:p w14:paraId="7BFDD693" w14:textId="7C9C24DD" w:rsidR="007B60B5" w:rsidRDefault="007B60B5" w:rsidP="007B60B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September 21, 2021.  </w:t>
      </w:r>
    </w:p>
    <w:p w14:paraId="541DD018" w14:textId="5FC5BB67" w:rsidR="007B60B5" w:rsidRPr="007B60B5"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 </w:t>
      </w:r>
      <w:r w:rsidRPr="007B60B5">
        <w:rPr>
          <w:rFonts w:ascii="Arial" w:eastAsia="Times New Roman" w:hAnsi="Arial" w:cs="Arial"/>
          <w:color w:val="000000"/>
          <w:sz w:val="20"/>
          <w:szCs w:val="20"/>
          <w:shd w:val="clear" w:color="auto" w:fill="FFFFFF"/>
        </w:rPr>
        <w:t>Motor Vehicle-Related Crime Expenses Clinic - 9:30 a.m. – 10:30 a.m.</w:t>
      </w:r>
    </w:p>
    <w:p w14:paraId="4BC8BF6F" w14:textId="6F192312" w:rsidR="007B60B5" w:rsidRPr="007B60B5" w:rsidRDefault="007B60B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 </w:t>
      </w:r>
      <w:r w:rsidRPr="007B60B5">
        <w:rPr>
          <w:rFonts w:ascii="Arial" w:eastAsia="Times New Roman" w:hAnsi="Arial" w:cs="Arial"/>
          <w:color w:val="000000"/>
          <w:sz w:val="20"/>
          <w:szCs w:val="20"/>
          <w:shd w:val="clear" w:color="auto" w:fill="FFFFFF"/>
        </w:rPr>
        <w:t>Funeral &amp; Burial Expenses Clinic – 2:00 p.m. – 3:00 p.m.</w:t>
      </w:r>
    </w:p>
    <w:p w14:paraId="16C50AF4" w14:textId="77777777" w:rsidR="007B60B5" w:rsidRDefault="007B60B5" w:rsidP="007B60B5">
      <w:pPr>
        <w:shd w:val="clear" w:color="auto" w:fill="FFFFFF"/>
        <w:ind w:hanging="360"/>
        <w:textAlignment w:val="center"/>
        <w:rPr>
          <w:rFonts w:ascii="Arial" w:hAnsi="Arial" w:cs="Arial"/>
          <w:color w:val="000000"/>
          <w:sz w:val="20"/>
          <w:szCs w:val="20"/>
          <w:shd w:val="clear" w:color="auto" w:fill="FFFFFF"/>
        </w:rPr>
      </w:pPr>
    </w:p>
    <w:p w14:paraId="5743C1DB" w14:textId="77777777" w:rsidR="00D61288" w:rsidRDefault="00D61288" w:rsidP="00D61288">
      <w:pPr>
        <w:shd w:val="clear" w:color="auto" w:fill="FFFFFF"/>
        <w:textAlignment w:val="center"/>
        <w:rPr>
          <w:rFonts w:ascii="Arial" w:hAnsi="Arial" w:cs="Arial"/>
          <w:sz w:val="20"/>
          <w:szCs w:val="20"/>
          <w:shd w:val="clear" w:color="auto" w:fill="FFFFFF"/>
        </w:rPr>
      </w:pPr>
      <w:bookmarkStart w:id="58" w:name="_Hlk82701284"/>
      <w:bookmarkStart w:id="59" w:name="_Hlk82700580"/>
      <w:r>
        <w:rPr>
          <w:rFonts w:ascii="Arial" w:hAnsi="Arial" w:cs="Arial"/>
          <w:color w:val="000000"/>
          <w:sz w:val="20"/>
          <w:szCs w:val="20"/>
          <w:shd w:val="clear" w:color="auto" w:fill="FFFFFF"/>
        </w:rPr>
        <w:t xml:space="preserve">The following trainings will be held on September 27, 2021.  </w:t>
      </w:r>
    </w:p>
    <w:p w14:paraId="5D70C194" w14:textId="356DAB1D" w:rsidR="00D61288" w:rsidRPr="00D61288" w:rsidRDefault="00D61288" w:rsidP="00D61288">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Relocation Expenses Clinic - 2:00 p.m. – 3:00 p.m. </w:t>
      </w:r>
    </w:p>
    <w:p w14:paraId="4B4A5439" w14:textId="77777777" w:rsidR="00D61288" w:rsidRPr="00D61288" w:rsidRDefault="00D61288" w:rsidP="00D61288">
      <w:pPr>
        <w:shd w:val="clear" w:color="auto" w:fill="FFFFFF"/>
        <w:textAlignment w:val="center"/>
        <w:rPr>
          <w:rFonts w:ascii="Arial" w:eastAsia="Times New Roman" w:hAnsi="Arial" w:cs="Arial"/>
          <w:sz w:val="20"/>
          <w:szCs w:val="20"/>
          <w:shd w:val="clear" w:color="auto" w:fill="FFFFFF"/>
        </w:rPr>
      </w:pPr>
    </w:p>
    <w:bookmarkEnd w:id="58"/>
    <w:p w14:paraId="377F2CF9" w14:textId="2C7A513C" w:rsidR="00D61288" w:rsidRDefault="00D61288" w:rsidP="00D61288">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September 28, 2021.  </w:t>
      </w:r>
    </w:p>
    <w:p w14:paraId="24ED0F38" w14:textId="05905C7E" w:rsidR="00D61288" w:rsidRPr="007B60B5" w:rsidRDefault="00D61288" w:rsidP="00D61288">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Stolen Benefit Cash Expenses Clinic - 2:00 p.m. – 3:00 p.m. </w:t>
      </w:r>
    </w:p>
    <w:p w14:paraId="49BF2E7F" w14:textId="3E9C6565" w:rsidR="00D61288" w:rsidRDefault="00D61288" w:rsidP="00D61288">
      <w:pPr>
        <w:shd w:val="clear" w:color="auto" w:fill="FFFFFF"/>
        <w:textAlignment w:val="center"/>
        <w:rPr>
          <w:rFonts w:ascii="Arial" w:eastAsia="Times New Roman" w:hAnsi="Arial" w:cs="Arial"/>
          <w:sz w:val="20"/>
          <w:szCs w:val="20"/>
          <w:shd w:val="clear" w:color="auto" w:fill="FFFFFF"/>
        </w:rPr>
      </w:pPr>
    </w:p>
    <w:p w14:paraId="60BDE0F9" w14:textId="73F258AD" w:rsidR="007B60B5" w:rsidRDefault="007B60B5" w:rsidP="007B60B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w:t>
      </w:r>
      <w:r w:rsidR="000852E5">
        <w:rPr>
          <w:rFonts w:ascii="Arial" w:hAnsi="Arial" w:cs="Arial"/>
          <w:color w:val="000000"/>
          <w:sz w:val="20"/>
          <w:szCs w:val="20"/>
          <w:shd w:val="clear" w:color="auto" w:fill="FFFFFF"/>
        </w:rPr>
        <w:t>October 5</w:t>
      </w:r>
      <w:r>
        <w:rPr>
          <w:rFonts w:ascii="Arial" w:hAnsi="Arial" w:cs="Arial"/>
          <w:color w:val="000000"/>
          <w:sz w:val="20"/>
          <w:szCs w:val="20"/>
          <w:shd w:val="clear" w:color="auto" w:fill="FFFFFF"/>
        </w:rPr>
        <w:t xml:space="preserve">, 2021.  </w:t>
      </w:r>
    </w:p>
    <w:p w14:paraId="15412E30" w14:textId="496854A3" w:rsidR="000852E5" w:rsidRPr="000852E5" w:rsidRDefault="000852E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Crime Scene Cleanup</w:t>
      </w:r>
      <w:r w:rsidR="007B60B5">
        <w:rPr>
          <w:rFonts w:ascii="Arial" w:eastAsia="Times New Roman" w:hAnsi="Arial" w:cs="Arial"/>
          <w:color w:val="000000"/>
          <w:sz w:val="20"/>
          <w:szCs w:val="20"/>
          <w:shd w:val="clear" w:color="auto" w:fill="FFFFFF"/>
        </w:rPr>
        <w:t xml:space="preserve"> Expenses</w:t>
      </w:r>
      <w:r>
        <w:rPr>
          <w:rFonts w:ascii="Arial" w:eastAsia="Times New Roman" w:hAnsi="Arial" w:cs="Arial"/>
          <w:color w:val="000000"/>
          <w:sz w:val="20"/>
          <w:szCs w:val="20"/>
          <w:shd w:val="clear" w:color="auto" w:fill="FFFFFF"/>
        </w:rPr>
        <w:t xml:space="preserve"> Clinic</w:t>
      </w:r>
      <w:r w:rsidR="007B60B5">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w:t>
      </w:r>
      <w:r w:rsidR="007B60B5">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9:30 a</w:t>
      </w:r>
      <w:r w:rsidR="007B60B5">
        <w:rPr>
          <w:rFonts w:ascii="Arial" w:eastAsia="Times New Roman" w:hAnsi="Arial" w:cs="Arial"/>
          <w:color w:val="000000"/>
          <w:sz w:val="20"/>
          <w:szCs w:val="20"/>
          <w:shd w:val="clear" w:color="auto" w:fill="FFFFFF"/>
        </w:rPr>
        <w:t xml:space="preserve">.m. – </w:t>
      </w:r>
      <w:r>
        <w:rPr>
          <w:rFonts w:ascii="Arial" w:eastAsia="Times New Roman" w:hAnsi="Arial" w:cs="Arial"/>
          <w:color w:val="000000"/>
          <w:sz w:val="20"/>
          <w:szCs w:val="20"/>
          <w:shd w:val="clear" w:color="auto" w:fill="FFFFFF"/>
        </w:rPr>
        <w:t>10:30</w:t>
      </w:r>
      <w:r w:rsidR="007B60B5">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a.m.</w:t>
      </w:r>
    </w:p>
    <w:p w14:paraId="6F6C8CB1" w14:textId="20F2A671" w:rsidR="007B60B5" w:rsidRDefault="000852E5" w:rsidP="00AB5663">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Counseling Expenses Clinic – 2:00 p.m. – 3:00 p.m.</w:t>
      </w:r>
      <w:r w:rsidR="007B60B5">
        <w:rPr>
          <w:rFonts w:ascii="Arial" w:eastAsia="Times New Roman" w:hAnsi="Arial" w:cs="Arial"/>
          <w:color w:val="000000"/>
          <w:sz w:val="20"/>
          <w:szCs w:val="20"/>
          <w:shd w:val="clear" w:color="auto" w:fill="FFFFFF"/>
        </w:rPr>
        <w:t xml:space="preserve"> </w:t>
      </w:r>
    </w:p>
    <w:bookmarkEnd w:id="59"/>
    <w:p w14:paraId="4E3B27FC" w14:textId="77777777" w:rsidR="007B60B5" w:rsidRPr="007B60B5" w:rsidRDefault="007B60B5" w:rsidP="007B60B5">
      <w:pPr>
        <w:shd w:val="clear" w:color="auto" w:fill="FFFFFF"/>
        <w:textAlignment w:val="center"/>
        <w:rPr>
          <w:rFonts w:ascii="Arial" w:eastAsia="Times New Roman" w:hAnsi="Arial" w:cs="Arial"/>
          <w:sz w:val="20"/>
          <w:szCs w:val="20"/>
          <w:shd w:val="clear" w:color="auto" w:fill="FFFFFF"/>
        </w:rPr>
      </w:pPr>
    </w:p>
    <w:p w14:paraId="26F0754F" w14:textId="45B95888" w:rsidR="000852E5" w:rsidRDefault="000852E5" w:rsidP="000852E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October 12, 2021.  </w:t>
      </w:r>
    </w:p>
    <w:p w14:paraId="71D10DB8" w14:textId="640057D9" w:rsidR="000852E5" w:rsidRPr="007B60B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Basic Compensation -10:00 a.m. –12:00 p.m. </w:t>
      </w:r>
    </w:p>
    <w:p w14:paraId="7C084A9E" w14:textId="77777777" w:rsidR="000852E5" w:rsidRPr="007B60B5" w:rsidRDefault="000852E5" w:rsidP="000852E5">
      <w:pPr>
        <w:shd w:val="clear" w:color="auto" w:fill="FFFFFF"/>
        <w:textAlignment w:val="center"/>
        <w:rPr>
          <w:rFonts w:ascii="Arial" w:eastAsia="Times New Roman" w:hAnsi="Arial" w:cs="Arial"/>
          <w:sz w:val="20"/>
          <w:szCs w:val="20"/>
          <w:shd w:val="clear" w:color="auto" w:fill="FFFFFF"/>
        </w:rPr>
      </w:pPr>
    </w:p>
    <w:p w14:paraId="65239C7D" w14:textId="240D0F47" w:rsidR="000852E5" w:rsidRDefault="000852E5" w:rsidP="000852E5">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October 28, 2021.  </w:t>
      </w:r>
    </w:p>
    <w:p w14:paraId="22374273" w14:textId="18C2206A" w:rsidR="000852E5" w:rsidRPr="000852E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Loss of Earnings Clinic - 9:30 a.m. – 10:30 a.m. </w:t>
      </w:r>
    </w:p>
    <w:p w14:paraId="6A623ADA" w14:textId="7CC25DA0" w:rsidR="000852E5" w:rsidRDefault="000852E5" w:rsidP="000852E5">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Medical Expenses Clinic – 2:00 p.m.</w:t>
      </w:r>
      <w:r w:rsidR="00D61288">
        <w:rPr>
          <w:rFonts w:ascii="Arial" w:eastAsia="Times New Roman" w:hAnsi="Arial" w:cs="Arial"/>
          <w:color w:val="000000"/>
          <w:sz w:val="20"/>
          <w:szCs w:val="20"/>
          <w:shd w:val="clear" w:color="auto" w:fill="FFFFFF"/>
        </w:rPr>
        <w:t xml:space="preserve"> – 3:00 p.m.</w:t>
      </w:r>
    </w:p>
    <w:p w14:paraId="17D24EDA" w14:textId="77777777" w:rsidR="00611F35" w:rsidRDefault="00611F35" w:rsidP="00A8548B">
      <w:pPr>
        <w:shd w:val="clear" w:color="auto" w:fill="FFFFFF"/>
        <w:ind w:hanging="360"/>
        <w:textAlignment w:val="center"/>
        <w:rPr>
          <w:rFonts w:ascii="Arial" w:hAnsi="Arial" w:cs="Arial"/>
          <w:color w:val="000000"/>
          <w:sz w:val="20"/>
          <w:szCs w:val="20"/>
          <w:shd w:val="clear" w:color="auto" w:fill="FFFFFF"/>
        </w:rPr>
      </w:pPr>
    </w:p>
    <w:p w14:paraId="14E451F0" w14:textId="77777777" w:rsidR="00A8548B" w:rsidRDefault="00A8548B" w:rsidP="00A8548B">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Default="00A8548B" w:rsidP="00A8548B">
      <w:pPr>
        <w:pStyle w:val="Text10"/>
        <w:spacing w:before="0"/>
      </w:pPr>
    </w:p>
    <w:p w14:paraId="1BE41DA3" w14:textId="77777777" w:rsidR="00A8548B" w:rsidRDefault="00A8548B" w:rsidP="00A8548B">
      <w:pPr>
        <w:jc w:val="both"/>
        <w:rPr>
          <w:rFonts w:ascii="Arial" w:hAnsi="Arial" w:cs="Arial"/>
          <w:sz w:val="20"/>
          <w:szCs w:val="20"/>
        </w:rPr>
      </w:pPr>
      <w:r>
        <w:rPr>
          <w:rFonts w:ascii="Arial" w:hAnsi="Arial" w:cs="Arial"/>
          <w:sz w:val="20"/>
          <w:szCs w:val="20"/>
        </w:rPr>
        <w:t xml:space="preserve">Please click </w:t>
      </w:r>
      <w:hyperlink r:id="rId53" w:history="1">
        <w:r w:rsidRPr="00B409B1">
          <w:rPr>
            <w:rStyle w:val="Hyperlink"/>
            <w:rFonts w:ascii="Arial" w:hAnsi="Arial" w:cs="Arial"/>
            <w:sz w:val="20"/>
            <w:szCs w:val="20"/>
          </w:rPr>
          <w:t>here</w:t>
        </w:r>
      </w:hyperlink>
      <w:r>
        <w:rPr>
          <w:rFonts w:ascii="Arial" w:hAnsi="Arial" w:cs="Arial"/>
          <w:sz w:val="20"/>
          <w:szCs w:val="20"/>
        </w:rPr>
        <w:t xml:space="preserve"> to register.</w:t>
      </w:r>
    </w:p>
    <w:p w14:paraId="1951C3EB" w14:textId="77777777" w:rsidR="00A8548B" w:rsidRDefault="00A8548B" w:rsidP="00A8548B">
      <w:pPr>
        <w:jc w:val="center"/>
        <w:rPr>
          <w:rFonts w:ascii="Arial" w:hAnsi="Arial" w:cs="Arial"/>
          <w:sz w:val="20"/>
          <w:szCs w:val="20"/>
        </w:rPr>
      </w:pPr>
      <w:bookmarkStart w:id="60" w:name="_Hlk81578434"/>
    </w:p>
    <w:p w14:paraId="70D5CFB5" w14:textId="5C355D5C" w:rsidR="00A8548B" w:rsidRDefault="00A5461D" w:rsidP="00A8548B">
      <w:pPr>
        <w:jc w:val="center"/>
        <w:rPr>
          <w:rStyle w:val="Hyperlink"/>
          <w:rFonts w:ascii="Arial" w:hAnsi="Arial" w:cs="Arial"/>
          <w:sz w:val="16"/>
          <w:szCs w:val="16"/>
        </w:rPr>
      </w:pPr>
      <w:hyperlink w:anchor="_top" w:history="1">
        <w:r w:rsidR="00A8548B" w:rsidRPr="00252190">
          <w:rPr>
            <w:rStyle w:val="Hyperlink"/>
            <w:rFonts w:ascii="Arial" w:hAnsi="Arial" w:cs="Arial"/>
            <w:sz w:val="16"/>
            <w:szCs w:val="16"/>
          </w:rPr>
          <w:t>Return to top</w:t>
        </w:r>
      </w:hyperlink>
    </w:p>
    <w:bookmarkEnd w:id="60"/>
    <w:p w14:paraId="064B8524" w14:textId="7EA1BF5F" w:rsidR="008606CF" w:rsidRDefault="006A338A" w:rsidP="00A8548B">
      <w:pPr>
        <w:jc w:val="center"/>
        <w:rPr>
          <w:rFonts w:ascii="Arial" w:hAnsi="Arial" w:cs="Arial"/>
          <w:sz w:val="16"/>
          <w:szCs w:val="16"/>
        </w:rPr>
      </w:pPr>
      <w:r>
        <w:rPr>
          <w:rFonts w:ascii="Arial" w:hAnsi="Arial" w:cs="Arial"/>
          <w:sz w:val="16"/>
          <w:szCs w:val="16"/>
        </w:rPr>
        <w:t xml:space="preserve"> </w:t>
      </w:r>
    </w:p>
    <w:p w14:paraId="1E378CFC" w14:textId="6EC5D8D3" w:rsidR="006A338A" w:rsidRDefault="006A338A" w:rsidP="006A338A">
      <w:pPr>
        <w:pStyle w:val="Heading1"/>
        <w:spacing w:before="0"/>
      </w:pPr>
      <w:bookmarkStart w:id="61" w:name="_Central_Division_Victim"/>
      <w:bookmarkEnd w:id="61"/>
      <w:r w:rsidRPr="006A338A">
        <w:t>Central Division Victim Services – Employment Opportunities</w:t>
      </w:r>
    </w:p>
    <w:p w14:paraId="371C00FA" w14:textId="0CFF5AC6" w:rsidR="006A338A" w:rsidRDefault="006A338A" w:rsidP="006A338A"/>
    <w:p w14:paraId="3B4A13CE" w14:textId="544550DE" w:rsidR="006A338A" w:rsidRPr="006A338A" w:rsidRDefault="006A338A" w:rsidP="006A338A">
      <w:pPr>
        <w:rPr>
          <w:rFonts w:ascii="Arial" w:hAnsi="Arial" w:cs="Arial"/>
          <w:sz w:val="20"/>
          <w:szCs w:val="20"/>
        </w:rPr>
      </w:pPr>
      <w:r w:rsidRPr="006A338A">
        <w:rPr>
          <w:rFonts w:ascii="Arial" w:hAnsi="Arial" w:cs="Arial"/>
          <w:sz w:val="20"/>
          <w:szCs w:val="20"/>
        </w:rPr>
        <w:t>Central Division Victim Services (CDVS) is to foster a safe, prosperous, and resilient community with a focus of advocating for safe neighborhoods while supporting survivors of trauma due to violence.</w:t>
      </w:r>
    </w:p>
    <w:p w14:paraId="023C3DDA" w14:textId="77777777" w:rsidR="006A338A" w:rsidRDefault="006A338A" w:rsidP="006A338A"/>
    <w:p w14:paraId="097C1D19" w14:textId="240FC1EA" w:rsidR="006A338A" w:rsidRPr="006A338A" w:rsidRDefault="006A338A" w:rsidP="006A338A">
      <w:pPr>
        <w:rPr>
          <w:rFonts w:ascii="Arial" w:hAnsi="Arial" w:cs="Arial"/>
          <w:sz w:val="20"/>
          <w:szCs w:val="20"/>
        </w:rPr>
      </w:pPr>
      <w:r w:rsidRPr="006A338A">
        <w:rPr>
          <w:rFonts w:ascii="Arial" w:hAnsi="Arial" w:cs="Arial"/>
          <w:sz w:val="20"/>
          <w:szCs w:val="20"/>
        </w:rPr>
        <w:t xml:space="preserve">Please click </w:t>
      </w:r>
      <w:hyperlink r:id="rId54" w:history="1">
        <w:r w:rsidRPr="006F6C27">
          <w:rPr>
            <w:rStyle w:val="Hyperlink"/>
            <w:rFonts w:ascii="Arial" w:hAnsi="Arial" w:cs="Arial"/>
            <w:sz w:val="20"/>
            <w:szCs w:val="20"/>
          </w:rPr>
          <w:t>here</w:t>
        </w:r>
      </w:hyperlink>
      <w:r w:rsidRPr="006A338A">
        <w:rPr>
          <w:rFonts w:ascii="Arial" w:hAnsi="Arial" w:cs="Arial"/>
          <w:sz w:val="20"/>
          <w:szCs w:val="20"/>
        </w:rPr>
        <w:t xml:space="preserve"> to view current job opportunities</w:t>
      </w:r>
    </w:p>
    <w:p w14:paraId="0CC7CE2B" w14:textId="77777777" w:rsidR="006A338A" w:rsidRDefault="00A5461D" w:rsidP="006A338A">
      <w:pPr>
        <w:jc w:val="center"/>
        <w:rPr>
          <w:rStyle w:val="Hyperlink"/>
          <w:rFonts w:ascii="Arial" w:hAnsi="Arial" w:cs="Arial"/>
          <w:sz w:val="16"/>
          <w:szCs w:val="16"/>
        </w:rPr>
      </w:pPr>
      <w:hyperlink w:anchor="_top" w:history="1">
        <w:r w:rsidR="006A338A" w:rsidRPr="00252190">
          <w:rPr>
            <w:rStyle w:val="Hyperlink"/>
            <w:rFonts w:ascii="Arial" w:hAnsi="Arial" w:cs="Arial"/>
            <w:sz w:val="16"/>
            <w:szCs w:val="16"/>
          </w:rPr>
          <w:t>Return to top</w:t>
        </w:r>
      </w:hyperlink>
    </w:p>
    <w:p w14:paraId="7C1520B7" w14:textId="273179BA" w:rsidR="005B6872" w:rsidRDefault="005B6872" w:rsidP="005B6872">
      <w:bookmarkStart w:id="62" w:name="_Pennsylvania_Victim_Services"/>
      <w:bookmarkEnd w:id="62"/>
    </w:p>
    <w:p w14:paraId="0722083A" w14:textId="29160C21" w:rsidR="008431E8" w:rsidRDefault="008431E8" w:rsidP="008431E8">
      <w:pPr>
        <w:pStyle w:val="Heading1"/>
        <w:spacing w:before="0"/>
      </w:pPr>
      <w:bookmarkStart w:id="63" w:name="_PAAR_–_Employment"/>
      <w:bookmarkEnd w:id="63"/>
      <w:r>
        <w:t>PAAR – Employment Opportunities</w:t>
      </w:r>
    </w:p>
    <w:p w14:paraId="4DDC1EC3" w14:textId="1094F157" w:rsidR="008431E8" w:rsidRDefault="008431E8" w:rsidP="008431E8"/>
    <w:p w14:paraId="1D68EBB3" w14:textId="77777777" w:rsidR="008431E8" w:rsidRPr="008431E8" w:rsidRDefault="008431E8" w:rsidP="008431E8">
      <w:pPr>
        <w:rPr>
          <w:rFonts w:ascii="Arial" w:hAnsi="Arial" w:cs="Arial"/>
          <w:sz w:val="20"/>
          <w:szCs w:val="20"/>
        </w:rPr>
      </w:pPr>
      <w:r w:rsidRPr="008431E8">
        <w:rPr>
          <w:rFonts w:ascii="Arial" w:hAnsi="Arial" w:cs="Arial"/>
          <w:color w:val="000000"/>
          <w:sz w:val="20"/>
          <w:szCs w:val="20"/>
        </w:rPr>
        <w:t>Pittsburgh Action Against Rape was incorporated as a non-profit entity in 1972 and has been providing essential no-cost services to victims of sexual violence in Allegheny County for over 49 years, and is the only agency solely devoted to the issue of sexual violence.</w:t>
      </w:r>
      <w:r w:rsidRPr="008431E8">
        <w:rPr>
          <w:rFonts w:ascii="Arial" w:hAnsi="Arial" w:cs="Arial"/>
          <w:sz w:val="20"/>
          <w:szCs w:val="20"/>
        </w:rPr>
        <w:t xml:space="preserve"> </w:t>
      </w:r>
    </w:p>
    <w:p w14:paraId="7151267F" w14:textId="513ED849" w:rsidR="008431E8" w:rsidRDefault="008431E8" w:rsidP="008431E8"/>
    <w:p w14:paraId="72FC55FD" w14:textId="5DDC1C00" w:rsidR="008431E8" w:rsidRPr="008431E8" w:rsidRDefault="008431E8" w:rsidP="008431E8">
      <w:pPr>
        <w:rPr>
          <w:rFonts w:ascii="Arial" w:hAnsi="Arial" w:cs="Arial"/>
          <w:sz w:val="20"/>
          <w:szCs w:val="20"/>
        </w:rPr>
      </w:pPr>
      <w:r w:rsidRPr="008431E8">
        <w:rPr>
          <w:rFonts w:ascii="Arial" w:hAnsi="Arial" w:cs="Arial"/>
          <w:sz w:val="20"/>
          <w:szCs w:val="20"/>
        </w:rPr>
        <w:t xml:space="preserve">Please click </w:t>
      </w:r>
      <w:hyperlink r:id="rId55" w:history="1">
        <w:r w:rsidRPr="008431E8">
          <w:rPr>
            <w:rStyle w:val="Hyperlink"/>
            <w:rFonts w:ascii="Arial" w:hAnsi="Arial" w:cs="Arial"/>
            <w:sz w:val="20"/>
            <w:szCs w:val="20"/>
          </w:rPr>
          <w:t>here</w:t>
        </w:r>
      </w:hyperlink>
      <w:r w:rsidRPr="008431E8">
        <w:rPr>
          <w:rFonts w:ascii="Arial" w:hAnsi="Arial" w:cs="Arial"/>
          <w:sz w:val="20"/>
          <w:szCs w:val="20"/>
        </w:rPr>
        <w:t xml:space="preserve"> to view current job opportunities.</w:t>
      </w:r>
    </w:p>
    <w:p w14:paraId="54172D7B" w14:textId="77777777" w:rsidR="008431E8" w:rsidRDefault="00A5461D" w:rsidP="008431E8">
      <w:pPr>
        <w:pStyle w:val="ReturntoTop"/>
        <w:rPr>
          <w:rStyle w:val="Hyperlink"/>
        </w:rPr>
      </w:pPr>
      <w:hyperlink w:anchor="_top" w:history="1">
        <w:r w:rsidR="008431E8">
          <w:rPr>
            <w:rStyle w:val="Hyperlink"/>
          </w:rPr>
          <w:t>Return to top</w:t>
        </w:r>
      </w:hyperlink>
    </w:p>
    <w:p w14:paraId="28A4D2A9" w14:textId="75B4215E" w:rsidR="005C6EBD" w:rsidRDefault="005C6EBD" w:rsidP="005C6EBD">
      <w:pPr>
        <w:pStyle w:val="Heading1"/>
        <w:spacing w:before="0"/>
        <w:rPr>
          <w:rStyle w:val="Hyperlink"/>
          <w:rFonts w:cs="Arial"/>
          <w:color w:val="auto"/>
          <w:u w:val="none"/>
        </w:rPr>
      </w:pPr>
      <w:bookmarkStart w:id="64" w:name="_Neighborhood_Legal_Services"/>
      <w:bookmarkEnd w:id="64"/>
      <w:r w:rsidRPr="005C6EBD">
        <w:rPr>
          <w:rStyle w:val="Hyperlink"/>
          <w:rFonts w:cs="Arial"/>
          <w:color w:val="auto"/>
          <w:u w:val="none"/>
        </w:rPr>
        <w:t>Neighborhood Legal Services – Employment Opportunities</w:t>
      </w:r>
    </w:p>
    <w:p w14:paraId="5876DF13" w14:textId="60A980E2" w:rsidR="005C6EBD" w:rsidRDefault="005C6EBD" w:rsidP="005C6EBD"/>
    <w:p w14:paraId="61C236D1" w14:textId="75B6CD02" w:rsidR="005C6EBD" w:rsidRPr="005B6872" w:rsidRDefault="005B6872" w:rsidP="005C6EBD">
      <w:pPr>
        <w:rPr>
          <w:sz w:val="20"/>
          <w:szCs w:val="20"/>
        </w:rPr>
      </w:pPr>
      <w:r w:rsidRPr="005B6872">
        <w:rPr>
          <w:rFonts w:ascii="Arial" w:hAnsi="Arial" w:cs="Arial"/>
          <w:color w:val="1E1E1E"/>
          <w:sz w:val="20"/>
          <w:szCs w:val="20"/>
          <w:shd w:val="clear" w:color="auto" w:fill="FFFFFF"/>
        </w:rPr>
        <w:t>Neighborhood Legal Services Association (NLS) was established in 1966 as a non-profit, public interest law firm to provide civil legal assistance to poor and vulnerable residents of Allegheny (and later) Beaver, Butler and Lawrence Counties.</w:t>
      </w:r>
    </w:p>
    <w:p w14:paraId="547124C2" w14:textId="139BF754" w:rsidR="005C6EBD" w:rsidRDefault="005C6EBD" w:rsidP="005C6EBD"/>
    <w:p w14:paraId="764E31BC" w14:textId="5A5F2D87" w:rsidR="005C6EBD" w:rsidRPr="005C6EBD" w:rsidRDefault="005C6EBD" w:rsidP="005C6EBD">
      <w:pPr>
        <w:rPr>
          <w:rFonts w:ascii="Arial" w:hAnsi="Arial" w:cs="Arial"/>
          <w:sz w:val="20"/>
          <w:szCs w:val="20"/>
        </w:rPr>
      </w:pPr>
      <w:r w:rsidRPr="005C6EBD">
        <w:rPr>
          <w:rFonts w:ascii="Arial" w:hAnsi="Arial" w:cs="Arial"/>
          <w:sz w:val="20"/>
          <w:szCs w:val="20"/>
        </w:rPr>
        <w:t xml:space="preserve">Please click </w:t>
      </w:r>
      <w:hyperlink r:id="rId56" w:history="1">
        <w:r w:rsidRPr="005C6EBD">
          <w:rPr>
            <w:rStyle w:val="Hyperlink"/>
            <w:rFonts w:ascii="Arial" w:hAnsi="Arial" w:cs="Arial"/>
            <w:sz w:val="20"/>
            <w:szCs w:val="20"/>
          </w:rPr>
          <w:t>here</w:t>
        </w:r>
      </w:hyperlink>
      <w:r w:rsidRPr="005C6EBD">
        <w:rPr>
          <w:rFonts w:ascii="Arial" w:hAnsi="Arial" w:cs="Arial"/>
          <w:sz w:val="20"/>
          <w:szCs w:val="20"/>
        </w:rPr>
        <w:t xml:space="preserve"> to view current job opportunities</w:t>
      </w:r>
    </w:p>
    <w:p w14:paraId="084DFE0A" w14:textId="791498AB" w:rsidR="005C6EBD" w:rsidRDefault="00A5461D" w:rsidP="005C6EBD">
      <w:pPr>
        <w:pStyle w:val="ReturntoTop"/>
        <w:rPr>
          <w:rStyle w:val="Hyperlink"/>
        </w:rPr>
      </w:pPr>
      <w:hyperlink w:anchor="_top" w:history="1">
        <w:r w:rsidR="005C6EBD">
          <w:rPr>
            <w:rStyle w:val="Hyperlink"/>
          </w:rPr>
          <w:t>Return to top</w:t>
        </w:r>
      </w:hyperlink>
    </w:p>
    <w:p w14:paraId="27C9D413" w14:textId="736A6F49" w:rsidR="00916262" w:rsidRDefault="00916262" w:rsidP="00537F57">
      <w:pPr>
        <w:pStyle w:val="Heading1"/>
        <w:spacing w:before="0"/>
        <w:rPr>
          <w:rStyle w:val="Hyperlink"/>
          <w:rFonts w:cs="Arial"/>
          <w:color w:val="auto"/>
          <w:u w:val="none"/>
        </w:rPr>
      </w:pPr>
      <w:bookmarkStart w:id="65" w:name="_Mission_Kids_–"/>
      <w:bookmarkEnd w:id="65"/>
      <w:r w:rsidRPr="00916262">
        <w:rPr>
          <w:rStyle w:val="Hyperlink"/>
          <w:rFonts w:cs="Arial"/>
          <w:color w:val="auto"/>
          <w:u w:val="none"/>
        </w:rPr>
        <w:t>Mission Kids – Employment Opportunities</w:t>
      </w:r>
    </w:p>
    <w:p w14:paraId="553C2932" w14:textId="77777777" w:rsidR="00916262" w:rsidRPr="00916262" w:rsidRDefault="00916262" w:rsidP="00916262"/>
    <w:p w14:paraId="47097FC7" w14:textId="7CDBD120" w:rsidR="00916262" w:rsidRPr="00916262" w:rsidRDefault="00916262" w:rsidP="00916262">
      <w:pPr>
        <w:rPr>
          <w:rFonts w:ascii="Arial" w:hAnsi="Arial" w:cs="Arial"/>
          <w:sz w:val="20"/>
          <w:szCs w:val="20"/>
        </w:rPr>
      </w:pPr>
      <w:r w:rsidRPr="00916262">
        <w:rPr>
          <w:rFonts w:ascii="Arial" w:hAnsi="Arial" w:cs="Arial"/>
          <w:sz w:val="20"/>
          <w:szCs w:val="20"/>
        </w:rPr>
        <w:t>Mission Kids Child Advocacy Center of Montgomery County is expanding our team! Our mission is to achieve healing and justice for victims of child abuse by providing collaborative services, advocacy, leadership and education.</w:t>
      </w:r>
    </w:p>
    <w:p w14:paraId="24C99F6C" w14:textId="17AED685" w:rsidR="00916262" w:rsidRDefault="00916262" w:rsidP="00916262"/>
    <w:p w14:paraId="576B9C99" w14:textId="4D102120" w:rsidR="00916262" w:rsidRPr="00916262" w:rsidRDefault="00916262" w:rsidP="00916262">
      <w:pPr>
        <w:rPr>
          <w:rFonts w:ascii="Arial" w:hAnsi="Arial" w:cs="Arial"/>
          <w:sz w:val="20"/>
          <w:szCs w:val="20"/>
        </w:rPr>
      </w:pPr>
      <w:r w:rsidRPr="00916262">
        <w:rPr>
          <w:rFonts w:ascii="Arial" w:hAnsi="Arial" w:cs="Arial"/>
          <w:sz w:val="20"/>
          <w:szCs w:val="20"/>
        </w:rPr>
        <w:t xml:space="preserve">Please click </w:t>
      </w:r>
      <w:hyperlink r:id="rId57" w:history="1">
        <w:r w:rsidRPr="00916262">
          <w:rPr>
            <w:rStyle w:val="Hyperlink"/>
            <w:rFonts w:ascii="Arial" w:hAnsi="Arial" w:cs="Arial"/>
            <w:sz w:val="20"/>
            <w:szCs w:val="20"/>
          </w:rPr>
          <w:t>here</w:t>
        </w:r>
      </w:hyperlink>
      <w:r w:rsidRPr="00916262">
        <w:rPr>
          <w:rFonts w:ascii="Arial" w:hAnsi="Arial" w:cs="Arial"/>
          <w:sz w:val="20"/>
          <w:szCs w:val="20"/>
        </w:rPr>
        <w:t xml:space="preserve"> to view current job opportunities</w:t>
      </w:r>
    </w:p>
    <w:p w14:paraId="7D8AC6F6" w14:textId="35572E5C" w:rsidR="00916262" w:rsidRDefault="00A5461D" w:rsidP="00916262">
      <w:pPr>
        <w:pStyle w:val="ReturntoTop"/>
        <w:rPr>
          <w:rStyle w:val="Hyperlink"/>
        </w:rPr>
      </w:pPr>
      <w:hyperlink w:anchor="_top" w:history="1">
        <w:r w:rsidR="00916262">
          <w:rPr>
            <w:rStyle w:val="Hyperlink"/>
          </w:rPr>
          <w:t>Return to top</w:t>
        </w:r>
      </w:hyperlink>
    </w:p>
    <w:p w14:paraId="7CFA1D10" w14:textId="48462941" w:rsidR="00537F57" w:rsidRPr="00537F57" w:rsidRDefault="00537F57" w:rsidP="00DC06FE">
      <w:pPr>
        <w:pStyle w:val="Heading1"/>
        <w:spacing w:before="0"/>
        <w:rPr>
          <w:rStyle w:val="Hyperlink"/>
          <w:rFonts w:cs="Arial"/>
          <w:color w:val="auto"/>
          <w:u w:val="none"/>
        </w:rPr>
      </w:pPr>
      <w:bookmarkStart w:id="66" w:name="_YWCA_Greater_Harrisburg"/>
      <w:bookmarkEnd w:id="66"/>
      <w:r w:rsidRPr="00537F57">
        <w:rPr>
          <w:rStyle w:val="Hyperlink"/>
          <w:rFonts w:cs="Arial"/>
          <w:color w:val="auto"/>
          <w:u w:val="none"/>
        </w:rPr>
        <w:t>YWCA Greater Harrisburg – Employment Opportunities</w:t>
      </w:r>
    </w:p>
    <w:p w14:paraId="46A98B84" w14:textId="6F4B9FF9" w:rsidR="00537F57" w:rsidRDefault="00537F57" w:rsidP="00DC06FE">
      <w:pPr>
        <w:pStyle w:val="Heading1"/>
        <w:spacing w:before="0"/>
      </w:pPr>
    </w:p>
    <w:p w14:paraId="278C4F54" w14:textId="77777777" w:rsidR="00D40C9E" w:rsidRPr="007C40B8" w:rsidRDefault="00D40C9E" w:rsidP="00D40C9E">
      <w:pPr>
        <w:rPr>
          <w:rFonts w:ascii="Arial" w:hAnsi="Arial" w:cs="Arial"/>
          <w:sz w:val="20"/>
          <w:szCs w:val="20"/>
        </w:rPr>
      </w:pPr>
      <w:r w:rsidRPr="007C40B8">
        <w:rPr>
          <w:rStyle w:val="Strong"/>
          <w:rFonts w:ascii="Arial" w:hAnsi="Arial" w:cs="Arial"/>
          <w:b w:val="0"/>
          <w:bCs w:val="0"/>
          <w:sz w:val="20"/>
          <w:szCs w:val="20"/>
          <w:lang w:val="en"/>
        </w:rPr>
        <w:t>The YWCA Greater Harrisburg is dedicated to eliminating racism, empowering women and promoting peace, justice, freedom and dignity for all.</w:t>
      </w:r>
    </w:p>
    <w:p w14:paraId="3DB9B057" w14:textId="77777777" w:rsidR="003B46BF" w:rsidRDefault="003B46BF" w:rsidP="00DC06FE"/>
    <w:p w14:paraId="27C5F326" w14:textId="78A25C34" w:rsidR="00537F57" w:rsidRPr="00537F57" w:rsidRDefault="00537F57" w:rsidP="00537F57">
      <w:pPr>
        <w:rPr>
          <w:rFonts w:ascii="Arial" w:hAnsi="Arial" w:cs="Arial"/>
          <w:sz w:val="20"/>
          <w:szCs w:val="20"/>
        </w:rPr>
      </w:pPr>
      <w:r w:rsidRPr="00537F57">
        <w:rPr>
          <w:rFonts w:ascii="Arial" w:hAnsi="Arial" w:cs="Arial"/>
          <w:sz w:val="20"/>
          <w:szCs w:val="20"/>
        </w:rPr>
        <w:t xml:space="preserve">Please click </w:t>
      </w:r>
      <w:hyperlink r:id="rId58" w:history="1">
        <w:r w:rsidRPr="00DC06FE">
          <w:rPr>
            <w:rStyle w:val="Hyperlink"/>
            <w:rFonts w:ascii="Arial" w:hAnsi="Arial" w:cs="Arial"/>
            <w:sz w:val="20"/>
            <w:szCs w:val="20"/>
          </w:rPr>
          <w:t>here</w:t>
        </w:r>
      </w:hyperlink>
      <w:r w:rsidRPr="00537F57">
        <w:rPr>
          <w:rFonts w:ascii="Arial" w:hAnsi="Arial" w:cs="Arial"/>
          <w:sz w:val="20"/>
          <w:szCs w:val="20"/>
        </w:rPr>
        <w:t xml:space="preserve"> to view current job opportunities</w:t>
      </w:r>
    </w:p>
    <w:p w14:paraId="3750213F" w14:textId="77777777" w:rsidR="00DC06FE" w:rsidRDefault="00A5461D" w:rsidP="00DC06FE">
      <w:pPr>
        <w:pStyle w:val="ReturntoTop"/>
        <w:rPr>
          <w:rStyle w:val="Hyperlink"/>
        </w:rPr>
      </w:pPr>
      <w:hyperlink w:anchor="_top" w:history="1">
        <w:r w:rsidR="00DC06FE">
          <w:rPr>
            <w:rStyle w:val="Hyperlink"/>
          </w:rPr>
          <w:t>Return to top</w:t>
        </w:r>
      </w:hyperlink>
    </w:p>
    <w:p w14:paraId="586C275E" w14:textId="1EA27FC1" w:rsidR="00916262" w:rsidRDefault="00916262" w:rsidP="00916262">
      <w:pPr>
        <w:pStyle w:val="Heading1"/>
        <w:spacing w:before="0"/>
      </w:pPr>
      <w:bookmarkStart w:id="67" w:name="_Safe_Berks_–"/>
      <w:bookmarkEnd w:id="67"/>
      <w:r>
        <w:t>Safe Berks – Job Opportunities</w:t>
      </w:r>
    </w:p>
    <w:p w14:paraId="2825C08F" w14:textId="2A47A355" w:rsidR="00916262" w:rsidRDefault="00916262" w:rsidP="00916262"/>
    <w:p w14:paraId="34244AE6" w14:textId="77777777" w:rsidR="003B46BF" w:rsidRDefault="00D40C9E" w:rsidP="003B46BF">
      <w:pPr>
        <w:shd w:val="clear" w:color="auto" w:fill="FFFFFF"/>
        <w:spacing w:after="420"/>
        <w:rPr>
          <w:rFonts w:ascii="Arial" w:eastAsia="Times New Roman" w:hAnsi="Arial" w:cs="Arial"/>
          <w:sz w:val="20"/>
          <w:szCs w:val="20"/>
        </w:rPr>
      </w:pPr>
      <w:r w:rsidRPr="003317C8">
        <w:rPr>
          <w:rFonts w:ascii="Arial" w:eastAsia="Times New Roman" w:hAnsi="Arial" w:cs="Arial"/>
          <w:sz w:val="20"/>
          <w:szCs w:val="20"/>
        </w:rPr>
        <w:t>Safe Berks provides safe haven and support to victims of domestic violence and sexual assault. Our advocacy and education programs increase awareness of oppression and promote the prevention of domestic violence and sexual assault.</w:t>
      </w:r>
    </w:p>
    <w:p w14:paraId="6D20D8F8" w14:textId="22F0F446" w:rsidR="00537F57" w:rsidRPr="00C959A7" w:rsidRDefault="00537F57" w:rsidP="00D177E6">
      <w:pPr>
        <w:shd w:val="clear" w:color="auto" w:fill="FFFFFF"/>
        <w:rPr>
          <w:rFonts w:ascii="Arial" w:hAnsi="Arial" w:cs="Arial"/>
          <w:sz w:val="20"/>
          <w:szCs w:val="20"/>
        </w:rPr>
      </w:pPr>
      <w:r w:rsidRPr="00C959A7">
        <w:rPr>
          <w:rFonts w:ascii="Arial" w:hAnsi="Arial" w:cs="Arial"/>
          <w:sz w:val="20"/>
          <w:szCs w:val="20"/>
        </w:rPr>
        <w:t xml:space="preserve">Please click </w:t>
      </w:r>
      <w:hyperlink r:id="rId59" w:history="1">
        <w:r w:rsidRPr="00610A15">
          <w:rPr>
            <w:rStyle w:val="Hyperlink"/>
            <w:rFonts w:ascii="Arial" w:hAnsi="Arial" w:cs="Arial"/>
            <w:sz w:val="20"/>
            <w:szCs w:val="20"/>
          </w:rPr>
          <w:t>here</w:t>
        </w:r>
      </w:hyperlink>
      <w:r w:rsidRPr="00C959A7">
        <w:rPr>
          <w:rFonts w:ascii="Arial" w:hAnsi="Arial" w:cs="Arial"/>
          <w:sz w:val="20"/>
          <w:szCs w:val="20"/>
        </w:rPr>
        <w:t xml:space="preserve"> to view current job opportunities</w:t>
      </w:r>
      <w:r w:rsidR="00C65BEB">
        <w:rPr>
          <w:rFonts w:ascii="Arial" w:hAnsi="Arial" w:cs="Arial"/>
          <w:sz w:val="20"/>
          <w:szCs w:val="20"/>
        </w:rPr>
        <w:t>.</w:t>
      </w:r>
    </w:p>
    <w:p w14:paraId="1506BDB3" w14:textId="77777777" w:rsidR="00916262" w:rsidRDefault="00A5461D" w:rsidP="00916262">
      <w:pPr>
        <w:pStyle w:val="ReturntoTop"/>
        <w:rPr>
          <w:rStyle w:val="Hyperlink"/>
        </w:rPr>
      </w:pPr>
      <w:hyperlink w:anchor="_top" w:history="1">
        <w:r w:rsidR="00916262">
          <w:rPr>
            <w:rStyle w:val="Hyperlink"/>
          </w:rPr>
          <w:t>Return to top</w:t>
        </w:r>
      </w:hyperlink>
    </w:p>
    <w:p w14:paraId="7862AFB3" w14:textId="77777777" w:rsidR="00C8072B" w:rsidRDefault="00C8072B" w:rsidP="00C8072B">
      <w:pPr>
        <w:pStyle w:val="Heading1"/>
        <w:spacing w:before="0"/>
        <w:rPr>
          <w:rStyle w:val="Hyperlink"/>
          <w:rFonts w:cs="Arial"/>
          <w:color w:val="auto"/>
          <w:u w:val="none"/>
        </w:rPr>
      </w:pPr>
      <w:bookmarkStart w:id="68" w:name="_Network_of_Victim_1"/>
      <w:bookmarkStart w:id="69" w:name="_Network_of_Victim"/>
      <w:bookmarkEnd w:id="68"/>
      <w:bookmarkEnd w:id="69"/>
      <w:r w:rsidRPr="00371F6A">
        <w:rPr>
          <w:rStyle w:val="Hyperlink"/>
          <w:rFonts w:cs="Arial"/>
          <w:color w:val="auto"/>
          <w:u w:val="none"/>
        </w:rPr>
        <w:t>N</w:t>
      </w:r>
      <w:r>
        <w:rPr>
          <w:rStyle w:val="Hyperlink"/>
          <w:rFonts w:cs="Arial"/>
          <w:color w:val="auto"/>
          <w:u w:val="none"/>
        </w:rPr>
        <w:t>etwork of Victim Assistance</w:t>
      </w:r>
      <w:r w:rsidRPr="00371F6A">
        <w:rPr>
          <w:rStyle w:val="Hyperlink"/>
          <w:rFonts w:cs="Arial"/>
          <w:color w:val="auto"/>
          <w:u w:val="none"/>
        </w:rPr>
        <w:t xml:space="preserve"> – Employment Opportunities</w:t>
      </w:r>
    </w:p>
    <w:p w14:paraId="7CFB6879" w14:textId="77777777" w:rsidR="00C8072B" w:rsidRDefault="00C8072B" w:rsidP="00C8072B"/>
    <w:p w14:paraId="06D0029A" w14:textId="77777777" w:rsidR="00C8072B" w:rsidRDefault="00C8072B" w:rsidP="00C8072B">
      <w:pPr>
        <w:rPr>
          <w:rFonts w:ascii="Arial" w:hAnsi="Arial" w:cs="Arial"/>
          <w:sz w:val="20"/>
          <w:szCs w:val="20"/>
        </w:rPr>
      </w:pPr>
      <w:r w:rsidRPr="00371F6A">
        <w:rPr>
          <w:rFonts w:ascii="Arial" w:hAnsi="Arial" w:cs="Arial"/>
          <w:sz w:val="20"/>
          <w:szCs w:val="20"/>
        </w:rPr>
        <w:t>Network of Victim Assistance (NOVA) is a nonprofit organization serving victims of sexual assault and other crimes. Located in Bucks County, PA, NOVA is the comprehensive victim services organization in Bucks County.  With a 45-year history, NOVA has expanded to include a continuum of prevention and direct services to prevent and address the needs of victims of sexual abuse and other serious crimes.  NOVA is known across many disciplines and the community at large for its exceptional services and professionalism.  With a 4.5-million-dollar operating budget, NOVA continues to grow.  As a mature and fiscally sound organization, establishing sustainability is key to our future success -- serving all victims who need services, educating the community at large on violence prevention in our community, and providing top-ranked professional trainings.   </w:t>
      </w:r>
    </w:p>
    <w:p w14:paraId="75007907" w14:textId="77777777" w:rsidR="00C8072B" w:rsidRDefault="00C8072B" w:rsidP="00C8072B">
      <w:pPr>
        <w:rPr>
          <w:rFonts w:ascii="Arial" w:hAnsi="Arial" w:cs="Arial"/>
          <w:sz w:val="20"/>
          <w:szCs w:val="20"/>
        </w:rPr>
      </w:pPr>
    </w:p>
    <w:p w14:paraId="7F8C9310" w14:textId="77777777" w:rsidR="00C8072B" w:rsidRPr="00371F6A" w:rsidRDefault="00C8072B" w:rsidP="00C8072B">
      <w:pPr>
        <w:tabs>
          <w:tab w:val="left" w:pos="22410"/>
        </w:tabs>
        <w:ind w:left="360"/>
        <w:rPr>
          <w:rFonts w:ascii="Arial" w:hAnsi="Arial" w:cs="Arial"/>
          <w:sz w:val="20"/>
          <w:szCs w:val="20"/>
        </w:rPr>
      </w:pPr>
    </w:p>
    <w:p w14:paraId="4EF2CBBE" w14:textId="77777777" w:rsidR="00C8072B" w:rsidRPr="00C959A7" w:rsidRDefault="00C8072B" w:rsidP="00C8072B">
      <w:pPr>
        <w:tabs>
          <w:tab w:val="left" w:pos="22410"/>
        </w:tabs>
        <w:rPr>
          <w:rFonts w:ascii="Arial" w:hAnsi="Arial" w:cs="Arial"/>
          <w:sz w:val="20"/>
          <w:szCs w:val="20"/>
        </w:rPr>
      </w:pPr>
      <w:r w:rsidRPr="00C959A7">
        <w:rPr>
          <w:rFonts w:ascii="Arial" w:hAnsi="Arial" w:cs="Arial"/>
          <w:sz w:val="20"/>
          <w:szCs w:val="20"/>
        </w:rPr>
        <w:t xml:space="preserve">Please click </w:t>
      </w:r>
      <w:hyperlink r:id="rId60" w:history="1">
        <w:r w:rsidRPr="00C959A7">
          <w:rPr>
            <w:rFonts w:ascii="Arial" w:hAnsi="Arial" w:cs="Arial"/>
            <w:color w:val="0000FF"/>
            <w:sz w:val="20"/>
            <w:szCs w:val="20"/>
            <w:u w:val="single"/>
          </w:rPr>
          <w:t>here</w:t>
        </w:r>
      </w:hyperlink>
      <w:r w:rsidRPr="00C959A7">
        <w:rPr>
          <w:rFonts w:ascii="Arial" w:hAnsi="Arial" w:cs="Arial"/>
          <w:sz w:val="20"/>
          <w:szCs w:val="20"/>
        </w:rPr>
        <w:t xml:space="preserve"> to view current job opportunities</w:t>
      </w:r>
    </w:p>
    <w:p w14:paraId="3F9C10D3" w14:textId="634D21EE" w:rsidR="00C8072B" w:rsidRDefault="00A5461D" w:rsidP="00C8072B">
      <w:pPr>
        <w:pStyle w:val="ReturntoTop"/>
        <w:tabs>
          <w:tab w:val="left" w:pos="22410"/>
        </w:tabs>
        <w:rPr>
          <w:rStyle w:val="Hyperlink"/>
          <w:rFonts w:cs="Arial"/>
        </w:rPr>
      </w:pPr>
      <w:hyperlink w:anchor="_top" w:history="1">
        <w:r w:rsidR="00C8072B" w:rsidRPr="00842DD0">
          <w:rPr>
            <w:rStyle w:val="Hyperlink"/>
            <w:rFonts w:cs="Arial"/>
          </w:rPr>
          <w:t>Return to top</w:t>
        </w:r>
      </w:hyperlink>
    </w:p>
    <w:p w14:paraId="211B8486" w14:textId="3192A5AB" w:rsidR="00E76399" w:rsidRDefault="00E76399" w:rsidP="00E76399">
      <w:pPr>
        <w:pStyle w:val="Heading1"/>
        <w:spacing w:before="0"/>
        <w:rPr>
          <w:rStyle w:val="Hyperlink"/>
          <w:rFonts w:cs="Arial"/>
          <w:color w:val="auto"/>
          <w:u w:val="none"/>
        </w:rPr>
      </w:pPr>
      <w:bookmarkStart w:id="70" w:name="_Blackburn_Center_–"/>
      <w:bookmarkEnd w:id="70"/>
      <w:r w:rsidRPr="00E76399">
        <w:rPr>
          <w:rStyle w:val="Hyperlink"/>
          <w:rFonts w:cs="Arial"/>
          <w:color w:val="auto"/>
          <w:u w:val="none"/>
        </w:rPr>
        <w:t>Blackburn Center – Employment Opportunities</w:t>
      </w:r>
    </w:p>
    <w:p w14:paraId="61EA6411" w14:textId="780DBCEF" w:rsidR="00E76399" w:rsidRDefault="00E76399" w:rsidP="00E76399"/>
    <w:p w14:paraId="42161815" w14:textId="4D4146A4" w:rsidR="00E76399" w:rsidRPr="00E76399" w:rsidRDefault="00E76399" w:rsidP="00E76399">
      <w:pPr>
        <w:rPr>
          <w:sz w:val="20"/>
          <w:szCs w:val="20"/>
        </w:rPr>
      </w:pPr>
      <w:r w:rsidRPr="00E76399">
        <w:rPr>
          <w:rFonts w:ascii="Arial" w:hAnsi="Arial" w:cs="Arial"/>
          <w:sz w:val="20"/>
          <w:szCs w:val="20"/>
        </w:rPr>
        <w:t>Blackburn Center advocates for the rights of all individuals to live free from domestic and sexual violence and other forms of violence by eliminating the root causes of this violence and providing for the well-being and safety of survivors/victims.</w:t>
      </w:r>
    </w:p>
    <w:p w14:paraId="60314E84" w14:textId="59C1EF40" w:rsidR="00E76399" w:rsidRPr="00E76399" w:rsidRDefault="00E76399" w:rsidP="00E76399">
      <w:pPr>
        <w:jc w:val="center"/>
        <w:rPr>
          <w:sz w:val="20"/>
          <w:szCs w:val="20"/>
        </w:rPr>
      </w:pPr>
    </w:p>
    <w:p w14:paraId="6A6BBE9E" w14:textId="0AB2C52F" w:rsidR="00E76399" w:rsidRPr="00C959A7" w:rsidRDefault="00E76399" w:rsidP="00E76399">
      <w:pPr>
        <w:rPr>
          <w:rFonts w:ascii="Arial" w:hAnsi="Arial" w:cs="Arial"/>
          <w:sz w:val="20"/>
          <w:szCs w:val="20"/>
        </w:rPr>
      </w:pPr>
      <w:r w:rsidRPr="00C959A7">
        <w:rPr>
          <w:rFonts w:ascii="Arial" w:hAnsi="Arial" w:cs="Arial"/>
          <w:sz w:val="20"/>
          <w:szCs w:val="20"/>
        </w:rPr>
        <w:t xml:space="preserve">Please click </w:t>
      </w:r>
      <w:hyperlink r:id="rId61" w:history="1">
        <w:r w:rsidRPr="00C959A7">
          <w:rPr>
            <w:rStyle w:val="Hyperlink"/>
            <w:rFonts w:ascii="Arial" w:hAnsi="Arial" w:cs="Arial"/>
            <w:sz w:val="20"/>
            <w:szCs w:val="20"/>
          </w:rPr>
          <w:t>here</w:t>
        </w:r>
      </w:hyperlink>
      <w:r w:rsidRPr="00C959A7">
        <w:rPr>
          <w:rFonts w:ascii="Arial" w:hAnsi="Arial" w:cs="Arial"/>
          <w:sz w:val="20"/>
          <w:szCs w:val="20"/>
        </w:rPr>
        <w:t xml:space="preserve"> to view current job opportunities.</w:t>
      </w:r>
    </w:p>
    <w:p w14:paraId="0F396B6C" w14:textId="77777777" w:rsidR="00E76399" w:rsidRDefault="00A5461D" w:rsidP="00E76399">
      <w:pPr>
        <w:pStyle w:val="ReturntoTop"/>
        <w:tabs>
          <w:tab w:val="left" w:pos="22410"/>
        </w:tabs>
        <w:rPr>
          <w:rStyle w:val="Hyperlink"/>
          <w:rFonts w:cs="Arial"/>
        </w:rPr>
      </w:pPr>
      <w:hyperlink w:anchor="_top" w:history="1">
        <w:r w:rsidR="00E76399" w:rsidRPr="00842DD0">
          <w:rPr>
            <w:rStyle w:val="Hyperlink"/>
            <w:rFonts w:cs="Arial"/>
          </w:rPr>
          <w:t>Return to top</w:t>
        </w:r>
      </w:hyperlink>
    </w:p>
    <w:p w14:paraId="3F5F94F7" w14:textId="77777777" w:rsidR="00A8548B" w:rsidRDefault="00A8548B" w:rsidP="00A8548B">
      <w:pPr>
        <w:pStyle w:val="Heading1"/>
        <w:spacing w:before="0"/>
        <w:rPr>
          <w:rStyle w:val="Hyperlink"/>
          <w:rFonts w:eastAsia="Times New Roman"/>
          <w:color w:val="auto"/>
        </w:rPr>
      </w:pPr>
      <w:bookmarkStart w:id="71" w:name="_Turning_Point_Of"/>
      <w:bookmarkStart w:id="72" w:name="_Justice_At_Work"/>
      <w:bookmarkStart w:id="73" w:name="_The_Crime_Victims"/>
      <w:bookmarkStart w:id="74" w:name="_Domestic_Violence_Service"/>
      <w:bookmarkStart w:id="75" w:name="_Office_For_Child"/>
      <w:bookmarkEnd w:id="71"/>
      <w:bookmarkEnd w:id="72"/>
      <w:bookmarkEnd w:id="73"/>
      <w:bookmarkEnd w:id="74"/>
      <w:bookmarkEnd w:id="75"/>
    </w:p>
    <w:p w14:paraId="50E2AF81" w14:textId="77777777" w:rsidR="00A8548B" w:rsidRDefault="00A8548B" w:rsidP="00A8548B">
      <w:pPr>
        <w:pStyle w:val="Text10"/>
        <w:spacing w:before="0"/>
      </w:pPr>
      <w:r>
        <w:t xml:space="preserve">If your program is offering new or extended services, or implementing new initiatives that you would like to highlight, please submit your news article to Lea Dorsey at </w:t>
      </w:r>
      <w:hyperlink r:id="rId62" w:history="1">
        <w:r>
          <w:rPr>
            <w:rStyle w:val="Hyperlink"/>
          </w:rPr>
          <w:t>ledorsey@pa.gov</w:t>
        </w:r>
      </w:hyperlink>
      <w:r>
        <w:t xml:space="preserve">.  </w:t>
      </w:r>
    </w:p>
    <w:p w14:paraId="2373D7A9" w14:textId="77777777" w:rsidR="00A8548B" w:rsidRDefault="00A8548B" w:rsidP="00A8548B">
      <w:pPr>
        <w:pStyle w:val="Text10"/>
        <w:spacing w:before="0"/>
        <w:rPr>
          <w:rFonts w:eastAsia="Times New Roman"/>
          <w:b/>
          <w:bCs/>
        </w:rPr>
      </w:pPr>
      <w:r>
        <w:rPr>
          <w:b/>
          <w:bCs/>
        </w:rPr>
        <w:t> </w:t>
      </w:r>
    </w:p>
    <w:p w14:paraId="2E25222C" w14:textId="3BAA1A39" w:rsidR="00A8548B" w:rsidRDefault="00A8548B" w:rsidP="00A8548B">
      <w:pPr>
        <w:pStyle w:val="Text10"/>
        <w:spacing w:before="0"/>
        <w:rPr>
          <w:color w:val="00B050"/>
        </w:rPr>
      </w:pPr>
      <w:r>
        <w:t xml:space="preserve">The next OVS Newsletter will be published on Wednesday, </w:t>
      </w:r>
      <w:r w:rsidR="00941A36">
        <w:rPr>
          <w:b/>
          <w:bCs/>
        </w:rPr>
        <w:t>October 6</w:t>
      </w:r>
      <w:r w:rsidR="007F17D2">
        <w:rPr>
          <w:b/>
          <w:bCs/>
        </w:rPr>
        <w:t>,</w:t>
      </w:r>
      <w:r>
        <w:rPr>
          <w:b/>
          <w:bCs/>
        </w:rPr>
        <w:t xml:space="preserve"> 2021</w:t>
      </w:r>
      <w:r>
        <w:t xml:space="preserve">.  If you would like any training events, fundraisers, or notable news published in this newsletter, please submit them to Lea Dorsey at </w:t>
      </w:r>
      <w:hyperlink r:id="rId63" w:history="1">
        <w:r>
          <w:rPr>
            <w:rStyle w:val="Hyperlink"/>
          </w:rPr>
          <w:t>ledorsey@pa.gov</w:t>
        </w:r>
      </w:hyperlink>
      <w:r>
        <w:t xml:space="preserve">  by Wednesday, </w:t>
      </w:r>
      <w:r w:rsidR="00553428">
        <w:rPr>
          <w:b/>
          <w:bCs/>
        </w:rPr>
        <w:t>September</w:t>
      </w:r>
      <w:r w:rsidR="00941A36">
        <w:rPr>
          <w:b/>
          <w:bCs/>
        </w:rPr>
        <w:t xml:space="preserve"> 29</w:t>
      </w:r>
      <w:r w:rsidR="00576A11">
        <w:rPr>
          <w:b/>
          <w:bCs/>
        </w:rPr>
        <w:t>,</w:t>
      </w:r>
      <w:r>
        <w:rPr>
          <w:b/>
          <w:bCs/>
        </w:rPr>
        <w:t xml:space="preserve"> 2021</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64" w:history="1">
        <w:r>
          <w:rPr>
            <w:rStyle w:val="Hyperlink"/>
          </w:rPr>
          <w:t>ledorsey@pa.gov</w:t>
        </w:r>
      </w:hyperlink>
      <w:r>
        <w:t xml:space="preserve">.    </w:t>
      </w:r>
    </w:p>
    <w:p w14:paraId="2B5B5DC5" w14:textId="77777777" w:rsidR="00A8548B" w:rsidRDefault="00A5461D" w:rsidP="00A8548B">
      <w:pPr>
        <w:pStyle w:val="ReturntoTop"/>
        <w:rPr>
          <w:rStyle w:val="Hyperlink"/>
        </w:rPr>
      </w:pPr>
      <w:hyperlink w:anchor="_top" w:history="1">
        <w:r w:rsidR="00A8548B">
          <w:rPr>
            <w:rStyle w:val="Hyperlink"/>
          </w:rPr>
          <w:t>Return to top</w:t>
        </w:r>
      </w:hyperlink>
    </w:p>
    <w:p w14:paraId="6B290C3B" w14:textId="77777777" w:rsidR="00A8548B" w:rsidRDefault="00A8548B" w:rsidP="00A8548B">
      <w:pPr>
        <w:pStyle w:val="ContactInfo"/>
        <w:spacing w:before="0"/>
        <w:ind w:left="0"/>
        <w:rPr>
          <w:sz w:val="20"/>
          <w:szCs w:val="20"/>
        </w:rPr>
      </w:pPr>
      <w:r>
        <w:rPr>
          <w:sz w:val="20"/>
          <w:szCs w:val="20"/>
        </w:rPr>
        <w:t xml:space="preserve">Pennsylvania’s </w:t>
      </w:r>
      <w:hyperlink r:id="rId65" w:history="1">
        <w:r>
          <w:rPr>
            <w:rStyle w:val="Hyperlink"/>
            <w:sz w:val="20"/>
            <w:szCs w:val="20"/>
          </w:rPr>
          <w:t>Office of Victims’ Services</w:t>
        </w:r>
      </w:hyperlink>
      <w:r>
        <w:rPr>
          <w:sz w:val="20"/>
          <w:szCs w:val="20"/>
        </w:rPr>
        <w:t>  |  3101 North Front Street  |  Harrisburg, PA  17110 |  (717) 783-0551</w:t>
      </w:r>
    </w:p>
    <w:p w14:paraId="20C72015" w14:textId="77777777" w:rsidR="00A8548B" w:rsidRDefault="00A5461D" w:rsidP="00A8548B">
      <w:pPr>
        <w:pStyle w:val="ContactInfo"/>
        <w:spacing w:before="0"/>
        <w:ind w:left="0"/>
        <w:rPr>
          <w:sz w:val="20"/>
          <w:szCs w:val="20"/>
        </w:rPr>
      </w:pPr>
      <w:hyperlink r:id="rId66"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A5461D" w:rsidP="00A8548B">
      <w:pPr>
        <w:pStyle w:val="ContactInfo"/>
        <w:spacing w:before="0"/>
        <w:ind w:left="0"/>
        <w:rPr>
          <w:sz w:val="20"/>
          <w:szCs w:val="20"/>
        </w:rPr>
      </w:pPr>
      <w:hyperlink r:id="rId67"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68"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0"/>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bookmarkStart w:id="76" w:name="_Coordinated_Trauma_Support"/>
      <w:bookmarkEnd w:id="76"/>
    </w:p>
    <w:p w14:paraId="0B952D6E" w14:textId="77777777" w:rsidR="00406C97" w:rsidRPr="00406C97" w:rsidRDefault="00406C97" w:rsidP="00406C97">
      <w:pPr>
        <w:jc w:val="center"/>
      </w:pPr>
      <w:bookmarkStart w:id="77" w:name="_Advancing_And_Connecting"/>
      <w:bookmarkEnd w:id="1"/>
      <w:bookmarkEnd w:id="2"/>
      <w:bookmarkEnd w:id="3"/>
      <w:bookmarkEnd w:id="4"/>
      <w:bookmarkEnd w:id="5"/>
      <w:bookmarkEnd w:id="77"/>
      <w:bookmarkEnd w:id="6"/>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A5461D" w:rsidRDefault="00A5461D" w:rsidP="00AE44E1">
      <w:r>
        <w:separator/>
      </w:r>
    </w:p>
  </w:endnote>
  <w:endnote w:type="continuationSeparator" w:id="0">
    <w:p w14:paraId="43644BD0" w14:textId="77777777" w:rsidR="00A5461D" w:rsidRDefault="00A5461D"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Calibri-BoldItalic">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A5461D" w:rsidRDefault="00A5461D" w:rsidP="00AE44E1">
      <w:r>
        <w:separator/>
      </w:r>
    </w:p>
  </w:footnote>
  <w:footnote w:type="continuationSeparator" w:id="0">
    <w:p w14:paraId="6E7CD101" w14:textId="77777777" w:rsidR="00A5461D" w:rsidRDefault="00A5461D"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0"/>
  </w:num>
  <w:num w:numId="6">
    <w:abstractNumId w:val="1"/>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7022"/>
    <w:rsid w:val="000141C8"/>
    <w:rsid w:val="000158F8"/>
    <w:rsid w:val="00016540"/>
    <w:rsid w:val="00016B0F"/>
    <w:rsid w:val="00021863"/>
    <w:rsid w:val="000224DE"/>
    <w:rsid w:val="00022D66"/>
    <w:rsid w:val="00023382"/>
    <w:rsid w:val="00024A34"/>
    <w:rsid w:val="00024CEE"/>
    <w:rsid w:val="00024FE1"/>
    <w:rsid w:val="00025412"/>
    <w:rsid w:val="00026F5D"/>
    <w:rsid w:val="00030F9B"/>
    <w:rsid w:val="00033639"/>
    <w:rsid w:val="00036D33"/>
    <w:rsid w:val="000410E3"/>
    <w:rsid w:val="0004363B"/>
    <w:rsid w:val="00045A04"/>
    <w:rsid w:val="00047E7A"/>
    <w:rsid w:val="0005000C"/>
    <w:rsid w:val="000504C1"/>
    <w:rsid w:val="00052168"/>
    <w:rsid w:val="000542DB"/>
    <w:rsid w:val="00054CE3"/>
    <w:rsid w:val="00055D36"/>
    <w:rsid w:val="000573D9"/>
    <w:rsid w:val="00057877"/>
    <w:rsid w:val="00057EDB"/>
    <w:rsid w:val="00060218"/>
    <w:rsid w:val="0006082A"/>
    <w:rsid w:val="0006186A"/>
    <w:rsid w:val="0006303C"/>
    <w:rsid w:val="00066C53"/>
    <w:rsid w:val="00067608"/>
    <w:rsid w:val="00070186"/>
    <w:rsid w:val="00071E5D"/>
    <w:rsid w:val="00077FFB"/>
    <w:rsid w:val="00081D4D"/>
    <w:rsid w:val="000820C7"/>
    <w:rsid w:val="000852E5"/>
    <w:rsid w:val="00085E65"/>
    <w:rsid w:val="00085FAB"/>
    <w:rsid w:val="00086D45"/>
    <w:rsid w:val="00087283"/>
    <w:rsid w:val="0008741F"/>
    <w:rsid w:val="00087821"/>
    <w:rsid w:val="00090CA5"/>
    <w:rsid w:val="0009196C"/>
    <w:rsid w:val="00092862"/>
    <w:rsid w:val="00096BBE"/>
    <w:rsid w:val="000A09B4"/>
    <w:rsid w:val="000A1751"/>
    <w:rsid w:val="000A4DB8"/>
    <w:rsid w:val="000A6B03"/>
    <w:rsid w:val="000A6F9B"/>
    <w:rsid w:val="000B19D9"/>
    <w:rsid w:val="000B2889"/>
    <w:rsid w:val="000B5AD9"/>
    <w:rsid w:val="000B659E"/>
    <w:rsid w:val="000C22BD"/>
    <w:rsid w:val="000C341B"/>
    <w:rsid w:val="000C445B"/>
    <w:rsid w:val="000C4ADB"/>
    <w:rsid w:val="000C5AAC"/>
    <w:rsid w:val="000C7A7F"/>
    <w:rsid w:val="000D17EB"/>
    <w:rsid w:val="000D260A"/>
    <w:rsid w:val="000D5760"/>
    <w:rsid w:val="000D5E71"/>
    <w:rsid w:val="000D7847"/>
    <w:rsid w:val="000E03AF"/>
    <w:rsid w:val="000E0A8F"/>
    <w:rsid w:val="000E1519"/>
    <w:rsid w:val="000E2E17"/>
    <w:rsid w:val="000E3182"/>
    <w:rsid w:val="000E3336"/>
    <w:rsid w:val="000E5E0E"/>
    <w:rsid w:val="000E6AE8"/>
    <w:rsid w:val="000E7873"/>
    <w:rsid w:val="000F1316"/>
    <w:rsid w:val="000F1CDF"/>
    <w:rsid w:val="000F21CA"/>
    <w:rsid w:val="000F40A4"/>
    <w:rsid w:val="000F4D55"/>
    <w:rsid w:val="000F5DCC"/>
    <w:rsid w:val="000F6041"/>
    <w:rsid w:val="000F7576"/>
    <w:rsid w:val="00100ABE"/>
    <w:rsid w:val="00101C31"/>
    <w:rsid w:val="00102660"/>
    <w:rsid w:val="00103296"/>
    <w:rsid w:val="00103991"/>
    <w:rsid w:val="00106241"/>
    <w:rsid w:val="0011173A"/>
    <w:rsid w:val="0011459D"/>
    <w:rsid w:val="00116B7E"/>
    <w:rsid w:val="001220B8"/>
    <w:rsid w:val="00126F42"/>
    <w:rsid w:val="00127C91"/>
    <w:rsid w:val="0013083D"/>
    <w:rsid w:val="00130856"/>
    <w:rsid w:val="00134F34"/>
    <w:rsid w:val="00136C38"/>
    <w:rsid w:val="001414D3"/>
    <w:rsid w:val="001419B3"/>
    <w:rsid w:val="00142D3D"/>
    <w:rsid w:val="001446BC"/>
    <w:rsid w:val="0014693B"/>
    <w:rsid w:val="00147482"/>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680"/>
    <w:rsid w:val="00166644"/>
    <w:rsid w:val="00170740"/>
    <w:rsid w:val="001711B5"/>
    <w:rsid w:val="001724C7"/>
    <w:rsid w:val="001725B8"/>
    <w:rsid w:val="00176268"/>
    <w:rsid w:val="00176EF4"/>
    <w:rsid w:val="001814E3"/>
    <w:rsid w:val="00184891"/>
    <w:rsid w:val="00184EC5"/>
    <w:rsid w:val="0018541A"/>
    <w:rsid w:val="001873CA"/>
    <w:rsid w:val="0018745C"/>
    <w:rsid w:val="00194985"/>
    <w:rsid w:val="0019565C"/>
    <w:rsid w:val="001A01FA"/>
    <w:rsid w:val="001A1766"/>
    <w:rsid w:val="001A32B7"/>
    <w:rsid w:val="001A4FF3"/>
    <w:rsid w:val="001A7062"/>
    <w:rsid w:val="001B09A2"/>
    <w:rsid w:val="001B27B4"/>
    <w:rsid w:val="001B3852"/>
    <w:rsid w:val="001B4690"/>
    <w:rsid w:val="001B6CAD"/>
    <w:rsid w:val="001B7790"/>
    <w:rsid w:val="001C068F"/>
    <w:rsid w:val="001C086E"/>
    <w:rsid w:val="001C1C8D"/>
    <w:rsid w:val="001C42C0"/>
    <w:rsid w:val="001D09B8"/>
    <w:rsid w:val="001D339F"/>
    <w:rsid w:val="001D72EE"/>
    <w:rsid w:val="001E0B8E"/>
    <w:rsid w:val="001E1E31"/>
    <w:rsid w:val="001E2986"/>
    <w:rsid w:val="001E3C89"/>
    <w:rsid w:val="001E3DC0"/>
    <w:rsid w:val="001E4382"/>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40F3"/>
    <w:rsid w:val="00204481"/>
    <w:rsid w:val="002053FC"/>
    <w:rsid w:val="0020583D"/>
    <w:rsid w:val="00205911"/>
    <w:rsid w:val="00206738"/>
    <w:rsid w:val="00210F83"/>
    <w:rsid w:val="0021203A"/>
    <w:rsid w:val="0021300C"/>
    <w:rsid w:val="00216017"/>
    <w:rsid w:val="002168DB"/>
    <w:rsid w:val="00216F87"/>
    <w:rsid w:val="00217FE1"/>
    <w:rsid w:val="002209D1"/>
    <w:rsid w:val="002210CE"/>
    <w:rsid w:val="00221205"/>
    <w:rsid w:val="00223085"/>
    <w:rsid w:val="002253EA"/>
    <w:rsid w:val="0022553A"/>
    <w:rsid w:val="00230551"/>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7726"/>
    <w:rsid w:val="0026061B"/>
    <w:rsid w:val="00260F9D"/>
    <w:rsid w:val="00261C0B"/>
    <w:rsid w:val="00266432"/>
    <w:rsid w:val="0026707B"/>
    <w:rsid w:val="00267945"/>
    <w:rsid w:val="002723B9"/>
    <w:rsid w:val="00272F11"/>
    <w:rsid w:val="0027348C"/>
    <w:rsid w:val="00273B72"/>
    <w:rsid w:val="00274297"/>
    <w:rsid w:val="002762FB"/>
    <w:rsid w:val="00277256"/>
    <w:rsid w:val="00277294"/>
    <w:rsid w:val="0028166A"/>
    <w:rsid w:val="00282D0D"/>
    <w:rsid w:val="00283AB1"/>
    <w:rsid w:val="002846D5"/>
    <w:rsid w:val="00285861"/>
    <w:rsid w:val="0028588D"/>
    <w:rsid w:val="00286418"/>
    <w:rsid w:val="00286C9F"/>
    <w:rsid w:val="00290C90"/>
    <w:rsid w:val="00294526"/>
    <w:rsid w:val="002975D3"/>
    <w:rsid w:val="002A3402"/>
    <w:rsid w:val="002A4468"/>
    <w:rsid w:val="002A446D"/>
    <w:rsid w:val="002A532F"/>
    <w:rsid w:val="002A65B4"/>
    <w:rsid w:val="002A6B34"/>
    <w:rsid w:val="002A773A"/>
    <w:rsid w:val="002B2AEE"/>
    <w:rsid w:val="002B3DA4"/>
    <w:rsid w:val="002B7B19"/>
    <w:rsid w:val="002C04FC"/>
    <w:rsid w:val="002C1626"/>
    <w:rsid w:val="002C4AA6"/>
    <w:rsid w:val="002C5389"/>
    <w:rsid w:val="002C5C19"/>
    <w:rsid w:val="002C630D"/>
    <w:rsid w:val="002C671F"/>
    <w:rsid w:val="002C6D3E"/>
    <w:rsid w:val="002D0154"/>
    <w:rsid w:val="002D184F"/>
    <w:rsid w:val="002D29FA"/>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67BE"/>
    <w:rsid w:val="002E67C3"/>
    <w:rsid w:val="002F0E68"/>
    <w:rsid w:val="002F35DF"/>
    <w:rsid w:val="002F3E2A"/>
    <w:rsid w:val="002F4F8B"/>
    <w:rsid w:val="002F501C"/>
    <w:rsid w:val="002F62BC"/>
    <w:rsid w:val="002F67BB"/>
    <w:rsid w:val="002F784D"/>
    <w:rsid w:val="002F78BD"/>
    <w:rsid w:val="0030093D"/>
    <w:rsid w:val="00300E41"/>
    <w:rsid w:val="003011FD"/>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215A1"/>
    <w:rsid w:val="00324560"/>
    <w:rsid w:val="00324605"/>
    <w:rsid w:val="0032702D"/>
    <w:rsid w:val="00330A79"/>
    <w:rsid w:val="003317C8"/>
    <w:rsid w:val="003318F7"/>
    <w:rsid w:val="00332280"/>
    <w:rsid w:val="003327B7"/>
    <w:rsid w:val="00341653"/>
    <w:rsid w:val="003424BA"/>
    <w:rsid w:val="003424F2"/>
    <w:rsid w:val="0034332D"/>
    <w:rsid w:val="00343478"/>
    <w:rsid w:val="003436DF"/>
    <w:rsid w:val="003453F8"/>
    <w:rsid w:val="003468EC"/>
    <w:rsid w:val="00346E70"/>
    <w:rsid w:val="003505FB"/>
    <w:rsid w:val="00351163"/>
    <w:rsid w:val="00351B6C"/>
    <w:rsid w:val="00354903"/>
    <w:rsid w:val="00357CCC"/>
    <w:rsid w:val="00360792"/>
    <w:rsid w:val="00362180"/>
    <w:rsid w:val="0036502B"/>
    <w:rsid w:val="003656BD"/>
    <w:rsid w:val="00366996"/>
    <w:rsid w:val="00371F6A"/>
    <w:rsid w:val="00372A24"/>
    <w:rsid w:val="00374006"/>
    <w:rsid w:val="0037669F"/>
    <w:rsid w:val="0037693E"/>
    <w:rsid w:val="003774E8"/>
    <w:rsid w:val="00377F07"/>
    <w:rsid w:val="00382CD4"/>
    <w:rsid w:val="00386131"/>
    <w:rsid w:val="003874E7"/>
    <w:rsid w:val="00391D0F"/>
    <w:rsid w:val="003923A0"/>
    <w:rsid w:val="003961E1"/>
    <w:rsid w:val="003A0293"/>
    <w:rsid w:val="003A04BA"/>
    <w:rsid w:val="003A04CD"/>
    <w:rsid w:val="003A0761"/>
    <w:rsid w:val="003A1E8B"/>
    <w:rsid w:val="003A1ED4"/>
    <w:rsid w:val="003A2B98"/>
    <w:rsid w:val="003A2C2E"/>
    <w:rsid w:val="003A56F2"/>
    <w:rsid w:val="003A5D76"/>
    <w:rsid w:val="003A6BFE"/>
    <w:rsid w:val="003B20CE"/>
    <w:rsid w:val="003B46BF"/>
    <w:rsid w:val="003B4747"/>
    <w:rsid w:val="003B4CF9"/>
    <w:rsid w:val="003C2589"/>
    <w:rsid w:val="003C36DE"/>
    <w:rsid w:val="003C44E9"/>
    <w:rsid w:val="003D079F"/>
    <w:rsid w:val="003D467C"/>
    <w:rsid w:val="003D4AAB"/>
    <w:rsid w:val="003D587D"/>
    <w:rsid w:val="003D67CB"/>
    <w:rsid w:val="003D6903"/>
    <w:rsid w:val="003D7A82"/>
    <w:rsid w:val="003E10D7"/>
    <w:rsid w:val="003E3656"/>
    <w:rsid w:val="003E3BB7"/>
    <w:rsid w:val="003E4C74"/>
    <w:rsid w:val="003E7548"/>
    <w:rsid w:val="003F0A7F"/>
    <w:rsid w:val="003F1C5E"/>
    <w:rsid w:val="003F3D70"/>
    <w:rsid w:val="003F48DA"/>
    <w:rsid w:val="003F63BD"/>
    <w:rsid w:val="003F6FB6"/>
    <w:rsid w:val="003F74D8"/>
    <w:rsid w:val="0040008F"/>
    <w:rsid w:val="00401B2D"/>
    <w:rsid w:val="004022D6"/>
    <w:rsid w:val="00402AD2"/>
    <w:rsid w:val="00402B2E"/>
    <w:rsid w:val="00403FF4"/>
    <w:rsid w:val="004043F6"/>
    <w:rsid w:val="00404D85"/>
    <w:rsid w:val="004051E8"/>
    <w:rsid w:val="00406A72"/>
    <w:rsid w:val="00406C97"/>
    <w:rsid w:val="004072D5"/>
    <w:rsid w:val="00411425"/>
    <w:rsid w:val="00411B15"/>
    <w:rsid w:val="00412309"/>
    <w:rsid w:val="00412424"/>
    <w:rsid w:val="004126FD"/>
    <w:rsid w:val="00413C54"/>
    <w:rsid w:val="00414229"/>
    <w:rsid w:val="00414850"/>
    <w:rsid w:val="004151CA"/>
    <w:rsid w:val="00420353"/>
    <w:rsid w:val="004214D5"/>
    <w:rsid w:val="0042305E"/>
    <w:rsid w:val="00424CB9"/>
    <w:rsid w:val="00425DA1"/>
    <w:rsid w:val="00425FAF"/>
    <w:rsid w:val="00425FF6"/>
    <w:rsid w:val="00426AFE"/>
    <w:rsid w:val="0042756F"/>
    <w:rsid w:val="00427894"/>
    <w:rsid w:val="00430A91"/>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7292"/>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90E4D"/>
    <w:rsid w:val="00492109"/>
    <w:rsid w:val="0049242B"/>
    <w:rsid w:val="00492704"/>
    <w:rsid w:val="0049357F"/>
    <w:rsid w:val="00493C5D"/>
    <w:rsid w:val="00493E6B"/>
    <w:rsid w:val="00494272"/>
    <w:rsid w:val="0049596C"/>
    <w:rsid w:val="00497B2D"/>
    <w:rsid w:val="004A1055"/>
    <w:rsid w:val="004A1B5F"/>
    <w:rsid w:val="004A1C85"/>
    <w:rsid w:val="004A2E69"/>
    <w:rsid w:val="004A2F02"/>
    <w:rsid w:val="004A3F3B"/>
    <w:rsid w:val="004B37E6"/>
    <w:rsid w:val="004B395D"/>
    <w:rsid w:val="004B5606"/>
    <w:rsid w:val="004B5B09"/>
    <w:rsid w:val="004C11C9"/>
    <w:rsid w:val="004C1E09"/>
    <w:rsid w:val="004C2622"/>
    <w:rsid w:val="004C2777"/>
    <w:rsid w:val="004C3783"/>
    <w:rsid w:val="004C4C45"/>
    <w:rsid w:val="004C65BD"/>
    <w:rsid w:val="004C79B1"/>
    <w:rsid w:val="004D1C92"/>
    <w:rsid w:val="004D1F6B"/>
    <w:rsid w:val="004D283A"/>
    <w:rsid w:val="004D312A"/>
    <w:rsid w:val="004D3AE1"/>
    <w:rsid w:val="004D46DB"/>
    <w:rsid w:val="004E0F3E"/>
    <w:rsid w:val="004E3390"/>
    <w:rsid w:val="004E47CA"/>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20D3"/>
    <w:rsid w:val="00503040"/>
    <w:rsid w:val="005115AA"/>
    <w:rsid w:val="005145A3"/>
    <w:rsid w:val="005174E7"/>
    <w:rsid w:val="00517978"/>
    <w:rsid w:val="00521AF4"/>
    <w:rsid w:val="005225EF"/>
    <w:rsid w:val="00522D79"/>
    <w:rsid w:val="00524DEB"/>
    <w:rsid w:val="0052763B"/>
    <w:rsid w:val="005277F9"/>
    <w:rsid w:val="00527DBC"/>
    <w:rsid w:val="005300B3"/>
    <w:rsid w:val="0053040E"/>
    <w:rsid w:val="00532139"/>
    <w:rsid w:val="00533716"/>
    <w:rsid w:val="005337BB"/>
    <w:rsid w:val="0053666A"/>
    <w:rsid w:val="00537F57"/>
    <w:rsid w:val="005407C2"/>
    <w:rsid w:val="005432FD"/>
    <w:rsid w:val="00543416"/>
    <w:rsid w:val="005444B6"/>
    <w:rsid w:val="005456D7"/>
    <w:rsid w:val="00547D9E"/>
    <w:rsid w:val="00553428"/>
    <w:rsid w:val="0055467F"/>
    <w:rsid w:val="005553A1"/>
    <w:rsid w:val="0055749F"/>
    <w:rsid w:val="00557AD1"/>
    <w:rsid w:val="00557ECC"/>
    <w:rsid w:val="00560C7F"/>
    <w:rsid w:val="00561813"/>
    <w:rsid w:val="005623D2"/>
    <w:rsid w:val="00563D25"/>
    <w:rsid w:val="00564540"/>
    <w:rsid w:val="005662CC"/>
    <w:rsid w:val="00566390"/>
    <w:rsid w:val="005676E2"/>
    <w:rsid w:val="00567971"/>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6A2"/>
    <w:rsid w:val="00590A20"/>
    <w:rsid w:val="00590E4A"/>
    <w:rsid w:val="00590F52"/>
    <w:rsid w:val="0059248A"/>
    <w:rsid w:val="00593822"/>
    <w:rsid w:val="005940E8"/>
    <w:rsid w:val="00595C6D"/>
    <w:rsid w:val="005968A0"/>
    <w:rsid w:val="005A103F"/>
    <w:rsid w:val="005A20C3"/>
    <w:rsid w:val="005A2263"/>
    <w:rsid w:val="005A23E2"/>
    <w:rsid w:val="005A303F"/>
    <w:rsid w:val="005A57CB"/>
    <w:rsid w:val="005A661F"/>
    <w:rsid w:val="005A6741"/>
    <w:rsid w:val="005A7A9E"/>
    <w:rsid w:val="005B0291"/>
    <w:rsid w:val="005B24CD"/>
    <w:rsid w:val="005B5B5D"/>
    <w:rsid w:val="005B6446"/>
    <w:rsid w:val="005B6872"/>
    <w:rsid w:val="005B77A8"/>
    <w:rsid w:val="005C2702"/>
    <w:rsid w:val="005C3158"/>
    <w:rsid w:val="005C6EBD"/>
    <w:rsid w:val="005C7E92"/>
    <w:rsid w:val="005C7F89"/>
    <w:rsid w:val="005D3229"/>
    <w:rsid w:val="005D3830"/>
    <w:rsid w:val="005D6A56"/>
    <w:rsid w:val="005D74C2"/>
    <w:rsid w:val="005E1046"/>
    <w:rsid w:val="005E142A"/>
    <w:rsid w:val="005E1A31"/>
    <w:rsid w:val="005E2B33"/>
    <w:rsid w:val="005E3FEE"/>
    <w:rsid w:val="005E4AF7"/>
    <w:rsid w:val="005E524E"/>
    <w:rsid w:val="005E5FDD"/>
    <w:rsid w:val="005E7191"/>
    <w:rsid w:val="005F04BE"/>
    <w:rsid w:val="005F0AEA"/>
    <w:rsid w:val="005F150C"/>
    <w:rsid w:val="005F2D67"/>
    <w:rsid w:val="005F30D1"/>
    <w:rsid w:val="005F3A36"/>
    <w:rsid w:val="005F4849"/>
    <w:rsid w:val="005F484B"/>
    <w:rsid w:val="005F5792"/>
    <w:rsid w:val="005F5F08"/>
    <w:rsid w:val="005F6927"/>
    <w:rsid w:val="005F70DA"/>
    <w:rsid w:val="00601CE4"/>
    <w:rsid w:val="006037E4"/>
    <w:rsid w:val="00603ECA"/>
    <w:rsid w:val="006044B8"/>
    <w:rsid w:val="00605623"/>
    <w:rsid w:val="00606122"/>
    <w:rsid w:val="00610A15"/>
    <w:rsid w:val="00610AAA"/>
    <w:rsid w:val="00611D44"/>
    <w:rsid w:val="00611F35"/>
    <w:rsid w:val="00612A02"/>
    <w:rsid w:val="006132C1"/>
    <w:rsid w:val="006173A7"/>
    <w:rsid w:val="00617A8A"/>
    <w:rsid w:val="0062336B"/>
    <w:rsid w:val="00623564"/>
    <w:rsid w:val="00623A68"/>
    <w:rsid w:val="0062583E"/>
    <w:rsid w:val="00626B96"/>
    <w:rsid w:val="00630117"/>
    <w:rsid w:val="00631188"/>
    <w:rsid w:val="006322C7"/>
    <w:rsid w:val="00633111"/>
    <w:rsid w:val="0063343A"/>
    <w:rsid w:val="00635BCE"/>
    <w:rsid w:val="0064036B"/>
    <w:rsid w:val="00640B1B"/>
    <w:rsid w:val="006416C3"/>
    <w:rsid w:val="00641B35"/>
    <w:rsid w:val="0064439D"/>
    <w:rsid w:val="006445AB"/>
    <w:rsid w:val="006502EC"/>
    <w:rsid w:val="0065099C"/>
    <w:rsid w:val="0065104E"/>
    <w:rsid w:val="00653723"/>
    <w:rsid w:val="00653E11"/>
    <w:rsid w:val="00654418"/>
    <w:rsid w:val="00654641"/>
    <w:rsid w:val="00655400"/>
    <w:rsid w:val="00655833"/>
    <w:rsid w:val="00656B75"/>
    <w:rsid w:val="00657547"/>
    <w:rsid w:val="00657A56"/>
    <w:rsid w:val="00657E0A"/>
    <w:rsid w:val="006628D3"/>
    <w:rsid w:val="00662C6D"/>
    <w:rsid w:val="006633F2"/>
    <w:rsid w:val="00663A76"/>
    <w:rsid w:val="00663D55"/>
    <w:rsid w:val="006644A3"/>
    <w:rsid w:val="00664B47"/>
    <w:rsid w:val="00665BF2"/>
    <w:rsid w:val="00666B71"/>
    <w:rsid w:val="00667025"/>
    <w:rsid w:val="0066788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2A8E"/>
    <w:rsid w:val="006A338A"/>
    <w:rsid w:val="006A37A1"/>
    <w:rsid w:val="006A52CF"/>
    <w:rsid w:val="006A5FB0"/>
    <w:rsid w:val="006A6931"/>
    <w:rsid w:val="006A6B8C"/>
    <w:rsid w:val="006A714D"/>
    <w:rsid w:val="006B0E18"/>
    <w:rsid w:val="006B1FB3"/>
    <w:rsid w:val="006B20CA"/>
    <w:rsid w:val="006B278B"/>
    <w:rsid w:val="006B2B8D"/>
    <w:rsid w:val="006B40C3"/>
    <w:rsid w:val="006B69A2"/>
    <w:rsid w:val="006B6D20"/>
    <w:rsid w:val="006B7A97"/>
    <w:rsid w:val="006B7F1E"/>
    <w:rsid w:val="006C039D"/>
    <w:rsid w:val="006C0E83"/>
    <w:rsid w:val="006C2007"/>
    <w:rsid w:val="006C2AC1"/>
    <w:rsid w:val="006C3430"/>
    <w:rsid w:val="006C381B"/>
    <w:rsid w:val="006C3BD5"/>
    <w:rsid w:val="006C450C"/>
    <w:rsid w:val="006C5E5E"/>
    <w:rsid w:val="006C625F"/>
    <w:rsid w:val="006D025B"/>
    <w:rsid w:val="006D10B4"/>
    <w:rsid w:val="006D2849"/>
    <w:rsid w:val="006D3053"/>
    <w:rsid w:val="006D3A90"/>
    <w:rsid w:val="006D4DF7"/>
    <w:rsid w:val="006D5D60"/>
    <w:rsid w:val="006D72EB"/>
    <w:rsid w:val="006E0B7B"/>
    <w:rsid w:val="006E1706"/>
    <w:rsid w:val="006E1FA5"/>
    <w:rsid w:val="006E2581"/>
    <w:rsid w:val="006E47D2"/>
    <w:rsid w:val="006E62D7"/>
    <w:rsid w:val="006E65A5"/>
    <w:rsid w:val="006E6A12"/>
    <w:rsid w:val="006E6B21"/>
    <w:rsid w:val="006F05D0"/>
    <w:rsid w:val="006F0DE9"/>
    <w:rsid w:val="006F18FA"/>
    <w:rsid w:val="006F4D26"/>
    <w:rsid w:val="006F6C27"/>
    <w:rsid w:val="006F735E"/>
    <w:rsid w:val="007020FC"/>
    <w:rsid w:val="00702137"/>
    <w:rsid w:val="00703215"/>
    <w:rsid w:val="00703374"/>
    <w:rsid w:val="007038C4"/>
    <w:rsid w:val="00704EB6"/>
    <w:rsid w:val="00704F6C"/>
    <w:rsid w:val="00707A36"/>
    <w:rsid w:val="00710B43"/>
    <w:rsid w:val="00711889"/>
    <w:rsid w:val="00711D64"/>
    <w:rsid w:val="00712032"/>
    <w:rsid w:val="0071649B"/>
    <w:rsid w:val="00720488"/>
    <w:rsid w:val="007207D2"/>
    <w:rsid w:val="00720F5F"/>
    <w:rsid w:val="00722CE3"/>
    <w:rsid w:val="00723405"/>
    <w:rsid w:val="00723420"/>
    <w:rsid w:val="0072489B"/>
    <w:rsid w:val="00724EF9"/>
    <w:rsid w:val="00726473"/>
    <w:rsid w:val="0073077D"/>
    <w:rsid w:val="00731AE2"/>
    <w:rsid w:val="00731D71"/>
    <w:rsid w:val="007354D1"/>
    <w:rsid w:val="007371E9"/>
    <w:rsid w:val="007407B2"/>
    <w:rsid w:val="00744619"/>
    <w:rsid w:val="00747EC1"/>
    <w:rsid w:val="00753447"/>
    <w:rsid w:val="00753BDF"/>
    <w:rsid w:val="007540C4"/>
    <w:rsid w:val="0075434A"/>
    <w:rsid w:val="00756848"/>
    <w:rsid w:val="00757359"/>
    <w:rsid w:val="0076213A"/>
    <w:rsid w:val="00762B05"/>
    <w:rsid w:val="0076309A"/>
    <w:rsid w:val="00763E99"/>
    <w:rsid w:val="00764A0A"/>
    <w:rsid w:val="00764FF2"/>
    <w:rsid w:val="00765A53"/>
    <w:rsid w:val="0076791F"/>
    <w:rsid w:val="00771209"/>
    <w:rsid w:val="00774130"/>
    <w:rsid w:val="00775C55"/>
    <w:rsid w:val="007773AA"/>
    <w:rsid w:val="007810E1"/>
    <w:rsid w:val="00782F41"/>
    <w:rsid w:val="007835C1"/>
    <w:rsid w:val="00783BA7"/>
    <w:rsid w:val="00783FE3"/>
    <w:rsid w:val="007840C7"/>
    <w:rsid w:val="007844A7"/>
    <w:rsid w:val="007844FD"/>
    <w:rsid w:val="00784E1F"/>
    <w:rsid w:val="00785AE9"/>
    <w:rsid w:val="00786D91"/>
    <w:rsid w:val="007870EC"/>
    <w:rsid w:val="00790F97"/>
    <w:rsid w:val="00792288"/>
    <w:rsid w:val="00792D2A"/>
    <w:rsid w:val="00793824"/>
    <w:rsid w:val="007958E3"/>
    <w:rsid w:val="00797987"/>
    <w:rsid w:val="007A03D5"/>
    <w:rsid w:val="007A1746"/>
    <w:rsid w:val="007A46ED"/>
    <w:rsid w:val="007A6160"/>
    <w:rsid w:val="007A631E"/>
    <w:rsid w:val="007A6583"/>
    <w:rsid w:val="007A6CE7"/>
    <w:rsid w:val="007B0F1F"/>
    <w:rsid w:val="007B1944"/>
    <w:rsid w:val="007B1C6D"/>
    <w:rsid w:val="007B343D"/>
    <w:rsid w:val="007B5E44"/>
    <w:rsid w:val="007B60B5"/>
    <w:rsid w:val="007C2327"/>
    <w:rsid w:val="007C2D73"/>
    <w:rsid w:val="007C3FF8"/>
    <w:rsid w:val="007C4053"/>
    <w:rsid w:val="007C40B8"/>
    <w:rsid w:val="007C45EE"/>
    <w:rsid w:val="007C52B2"/>
    <w:rsid w:val="007C69D5"/>
    <w:rsid w:val="007C70A6"/>
    <w:rsid w:val="007C721F"/>
    <w:rsid w:val="007D16A9"/>
    <w:rsid w:val="007D259E"/>
    <w:rsid w:val="007D460B"/>
    <w:rsid w:val="007E11D7"/>
    <w:rsid w:val="007E3DC1"/>
    <w:rsid w:val="007E5ABF"/>
    <w:rsid w:val="007E5F54"/>
    <w:rsid w:val="007E73BC"/>
    <w:rsid w:val="007F10E6"/>
    <w:rsid w:val="007F17D2"/>
    <w:rsid w:val="007F2CE4"/>
    <w:rsid w:val="007F560F"/>
    <w:rsid w:val="007F587B"/>
    <w:rsid w:val="008032D4"/>
    <w:rsid w:val="00805175"/>
    <w:rsid w:val="00806D63"/>
    <w:rsid w:val="00807FCA"/>
    <w:rsid w:val="00812D1D"/>
    <w:rsid w:val="008149A0"/>
    <w:rsid w:val="008162EA"/>
    <w:rsid w:val="008170FB"/>
    <w:rsid w:val="00821AD1"/>
    <w:rsid w:val="00822B32"/>
    <w:rsid w:val="00822C96"/>
    <w:rsid w:val="008231B6"/>
    <w:rsid w:val="008232C9"/>
    <w:rsid w:val="008232FF"/>
    <w:rsid w:val="00823C85"/>
    <w:rsid w:val="00825C99"/>
    <w:rsid w:val="00826DF7"/>
    <w:rsid w:val="00835866"/>
    <w:rsid w:val="00840752"/>
    <w:rsid w:val="00840DEB"/>
    <w:rsid w:val="008417E7"/>
    <w:rsid w:val="0084181C"/>
    <w:rsid w:val="00841972"/>
    <w:rsid w:val="00841B4C"/>
    <w:rsid w:val="00842DAA"/>
    <w:rsid w:val="00842DD0"/>
    <w:rsid w:val="008431E8"/>
    <w:rsid w:val="00844A41"/>
    <w:rsid w:val="0084682C"/>
    <w:rsid w:val="00846D8F"/>
    <w:rsid w:val="00851CA0"/>
    <w:rsid w:val="008521F3"/>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FEE"/>
    <w:rsid w:val="008A17E4"/>
    <w:rsid w:val="008A64C2"/>
    <w:rsid w:val="008B10F1"/>
    <w:rsid w:val="008B1137"/>
    <w:rsid w:val="008B2AD0"/>
    <w:rsid w:val="008B3D70"/>
    <w:rsid w:val="008B4289"/>
    <w:rsid w:val="008B61BD"/>
    <w:rsid w:val="008B7F0E"/>
    <w:rsid w:val="008C17C0"/>
    <w:rsid w:val="008C26BD"/>
    <w:rsid w:val="008C30E0"/>
    <w:rsid w:val="008C3825"/>
    <w:rsid w:val="008C56D7"/>
    <w:rsid w:val="008C57E0"/>
    <w:rsid w:val="008C6654"/>
    <w:rsid w:val="008D00D8"/>
    <w:rsid w:val="008D595B"/>
    <w:rsid w:val="008D6A0E"/>
    <w:rsid w:val="008D778A"/>
    <w:rsid w:val="008E00AB"/>
    <w:rsid w:val="008E18D0"/>
    <w:rsid w:val="008E1A40"/>
    <w:rsid w:val="008E1BF4"/>
    <w:rsid w:val="008E67DB"/>
    <w:rsid w:val="008E690B"/>
    <w:rsid w:val="008E75E5"/>
    <w:rsid w:val="008F13E1"/>
    <w:rsid w:val="008F3782"/>
    <w:rsid w:val="008F37A5"/>
    <w:rsid w:val="008F3A27"/>
    <w:rsid w:val="008F43E9"/>
    <w:rsid w:val="008F4BEF"/>
    <w:rsid w:val="008F5E38"/>
    <w:rsid w:val="008F7AAF"/>
    <w:rsid w:val="009037F7"/>
    <w:rsid w:val="00911D97"/>
    <w:rsid w:val="00912F63"/>
    <w:rsid w:val="0091344A"/>
    <w:rsid w:val="0091403A"/>
    <w:rsid w:val="00914172"/>
    <w:rsid w:val="00914517"/>
    <w:rsid w:val="00915FFB"/>
    <w:rsid w:val="00916262"/>
    <w:rsid w:val="00916946"/>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CB7"/>
    <w:rsid w:val="00943E47"/>
    <w:rsid w:val="00945923"/>
    <w:rsid w:val="009465E0"/>
    <w:rsid w:val="00947037"/>
    <w:rsid w:val="00947086"/>
    <w:rsid w:val="00951119"/>
    <w:rsid w:val="009528C3"/>
    <w:rsid w:val="00953026"/>
    <w:rsid w:val="0095594A"/>
    <w:rsid w:val="00955E6F"/>
    <w:rsid w:val="009566C7"/>
    <w:rsid w:val="00957FCA"/>
    <w:rsid w:val="009610F7"/>
    <w:rsid w:val="00962437"/>
    <w:rsid w:val="00962CC6"/>
    <w:rsid w:val="0096399B"/>
    <w:rsid w:val="00963F7E"/>
    <w:rsid w:val="009657C0"/>
    <w:rsid w:val="00966DEF"/>
    <w:rsid w:val="00970599"/>
    <w:rsid w:val="00970D30"/>
    <w:rsid w:val="00970DF2"/>
    <w:rsid w:val="00971932"/>
    <w:rsid w:val="009721CA"/>
    <w:rsid w:val="00972AF3"/>
    <w:rsid w:val="009730DF"/>
    <w:rsid w:val="00973A8D"/>
    <w:rsid w:val="00974503"/>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231C"/>
    <w:rsid w:val="009A27BA"/>
    <w:rsid w:val="009A409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EA3"/>
    <w:rsid w:val="009E7077"/>
    <w:rsid w:val="009E7586"/>
    <w:rsid w:val="009E7ACD"/>
    <w:rsid w:val="009F0C44"/>
    <w:rsid w:val="009F314C"/>
    <w:rsid w:val="009F43AC"/>
    <w:rsid w:val="009F4C3F"/>
    <w:rsid w:val="009F661A"/>
    <w:rsid w:val="00A0076F"/>
    <w:rsid w:val="00A00AD8"/>
    <w:rsid w:val="00A00FDC"/>
    <w:rsid w:val="00A010BB"/>
    <w:rsid w:val="00A0372B"/>
    <w:rsid w:val="00A047EE"/>
    <w:rsid w:val="00A07866"/>
    <w:rsid w:val="00A07F2F"/>
    <w:rsid w:val="00A12FF4"/>
    <w:rsid w:val="00A13468"/>
    <w:rsid w:val="00A14A08"/>
    <w:rsid w:val="00A160D1"/>
    <w:rsid w:val="00A165B7"/>
    <w:rsid w:val="00A20029"/>
    <w:rsid w:val="00A20F95"/>
    <w:rsid w:val="00A23782"/>
    <w:rsid w:val="00A2382D"/>
    <w:rsid w:val="00A25BA1"/>
    <w:rsid w:val="00A3052B"/>
    <w:rsid w:val="00A30EEE"/>
    <w:rsid w:val="00A30F21"/>
    <w:rsid w:val="00A32135"/>
    <w:rsid w:val="00A329AF"/>
    <w:rsid w:val="00A339BB"/>
    <w:rsid w:val="00A33AA0"/>
    <w:rsid w:val="00A351AE"/>
    <w:rsid w:val="00A3631F"/>
    <w:rsid w:val="00A37040"/>
    <w:rsid w:val="00A37B37"/>
    <w:rsid w:val="00A408AB"/>
    <w:rsid w:val="00A40FD3"/>
    <w:rsid w:val="00A41BB2"/>
    <w:rsid w:val="00A4316A"/>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1F87"/>
    <w:rsid w:val="00A7249E"/>
    <w:rsid w:val="00A7394D"/>
    <w:rsid w:val="00A7726B"/>
    <w:rsid w:val="00A77C2D"/>
    <w:rsid w:val="00A80831"/>
    <w:rsid w:val="00A812EF"/>
    <w:rsid w:val="00A8201E"/>
    <w:rsid w:val="00A833A9"/>
    <w:rsid w:val="00A83CAE"/>
    <w:rsid w:val="00A8548B"/>
    <w:rsid w:val="00A934A3"/>
    <w:rsid w:val="00A94029"/>
    <w:rsid w:val="00A95F1D"/>
    <w:rsid w:val="00A978F3"/>
    <w:rsid w:val="00AA01B5"/>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8F7"/>
    <w:rsid w:val="00AD531B"/>
    <w:rsid w:val="00AD59DA"/>
    <w:rsid w:val="00AD5EA5"/>
    <w:rsid w:val="00AD63DA"/>
    <w:rsid w:val="00AD684A"/>
    <w:rsid w:val="00AE05E5"/>
    <w:rsid w:val="00AE25F6"/>
    <w:rsid w:val="00AE2AFF"/>
    <w:rsid w:val="00AE44E1"/>
    <w:rsid w:val="00AE4E21"/>
    <w:rsid w:val="00AE4EE1"/>
    <w:rsid w:val="00AE74D9"/>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241C1"/>
    <w:rsid w:val="00B25D37"/>
    <w:rsid w:val="00B302E3"/>
    <w:rsid w:val="00B3185C"/>
    <w:rsid w:val="00B31DA3"/>
    <w:rsid w:val="00B33045"/>
    <w:rsid w:val="00B34763"/>
    <w:rsid w:val="00B34904"/>
    <w:rsid w:val="00B34EB3"/>
    <w:rsid w:val="00B35385"/>
    <w:rsid w:val="00B375FA"/>
    <w:rsid w:val="00B37BEC"/>
    <w:rsid w:val="00B409B1"/>
    <w:rsid w:val="00B449AE"/>
    <w:rsid w:val="00B458A4"/>
    <w:rsid w:val="00B45C81"/>
    <w:rsid w:val="00B45E90"/>
    <w:rsid w:val="00B45F55"/>
    <w:rsid w:val="00B47F68"/>
    <w:rsid w:val="00B520D6"/>
    <w:rsid w:val="00B54149"/>
    <w:rsid w:val="00B55C23"/>
    <w:rsid w:val="00B57117"/>
    <w:rsid w:val="00B60079"/>
    <w:rsid w:val="00B64878"/>
    <w:rsid w:val="00B71EDC"/>
    <w:rsid w:val="00B723D3"/>
    <w:rsid w:val="00B7265C"/>
    <w:rsid w:val="00B73E8D"/>
    <w:rsid w:val="00B74AA8"/>
    <w:rsid w:val="00B77F81"/>
    <w:rsid w:val="00B8147C"/>
    <w:rsid w:val="00B84AB3"/>
    <w:rsid w:val="00B8648D"/>
    <w:rsid w:val="00B86776"/>
    <w:rsid w:val="00B87708"/>
    <w:rsid w:val="00B91CB7"/>
    <w:rsid w:val="00B9320D"/>
    <w:rsid w:val="00B93C22"/>
    <w:rsid w:val="00BA2147"/>
    <w:rsid w:val="00BA2D88"/>
    <w:rsid w:val="00BA39D9"/>
    <w:rsid w:val="00BA6413"/>
    <w:rsid w:val="00BA7FAD"/>
    <w:rsid w:val="00BB29FA"/>
    <w:rsid w:val="00BB2D9B"/>
    <w:rsid w:val="00BB2F86"/>
    <w:rsid w:val="00BB6E6B"/>
    <w:rsid w:val="00BC256B"/>
    <w:rsid w:val="00BC4AC1"/>
    <w:rsid w:val="00BC62E6"/>
    <w:rsid w:val="00BC6FB5"/>
    <w:rsid w:val="00BC7DE2"/>
    <w:rsid w:val="00BC7DFA"/>
    <w:rsid w:val="00BD04C2"/>
    <w:rsid w:val="00BD05B4"/>
    <w:rsid w:val="00BD08C3"/>
    <w:rsid w:val="00BD0D27"/>
    <w:rsid w:val="00BD0DE3"/>
    <w:rsid w:val="00BD10C1"/>
    <w:rsid w:val="00BD2650"/>
    <w:rsid w:val="00BD4EBB"/>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3704"/>
    <w:rsid w:val="00C0370B"/>
    <w:rsid w:val="00C03A77"/>
    <w:rsid w:val="00C03B2B"/>
    <w:rsid w:val="00C0682F"/>
    <w:rsid w:val="00C07603"/>
    <w:rsid w:val="00C102E2"/>
    <w:rsid w:val="00C108F7"/>
    <w:rsid w:val="00C164C6"/>
    <w:rsid w:val="00C16915"/>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C87"/>
    <w:rsid w:val="00C460A4"/>
    <w:rsid w:val="00C47FC1"/>
    <w:rsid w:val="00C52231"/>
    <w:rsid w:val="00C52EB4"/>
    <w:rsid w:val="00C5316F"/>
    <w:rsid w:val="00C54188"/>
    <w:rsid w:val="00C54FEF"/>
    <w:rsid w:val="00C55AF1"/>
    <w:rsid w:val="00C56357"/>
    <w:rsid w:val="00C57E8E"/>
    <w:rsid w:val="00C61015"/>
    <w:rsid w:val="00C635E0"/>
    <w:rsid w:val="00C64F89"/>
    <w:rsid w:val="00C65BEB"/>
    <w:rsid w:val="00C67B48"/>
    <w:rsid w:val="00C67D11"/>
    <w:rsid w:val="00C71DA8"/>
    <w:rsid w:val="00C76A44"/>
    <w:rsid w:val="00C8072B"/>
    <w:rsid w:val="00C81430"/>
    <w:rsid w:val="00C82496"/>
    <w:rsid w:val="00C84418"/>
    <w:rsid w:val="00C84F4F"/>
    <w:rsid w:val="00C866D4"/>
    <w:rsid w:val="00C87E75"/>
    <w:rsid w:val="00C91E21"/>
    <w:rsid w:val="00C92711"/>
    <w:rsid w:val="00C92893"/>
    <w:rsid w:val="00C955EB"/>
    <w:rsid w:val="00C9587C"/>
    <w:rsid w:val="00C959A7"/>
    <w:rsid w:val="00C9636C"/>
    <w:rsid w:val="00C96A35"/>
    <w:rsid w:val="00CA220B"/>
    <w:rsid w:val="00CA42AB"/>
    <w:rsid w:val="00CA4B0C"/>
    <w:rsid w:val="00CA547C"/>
    <w:rsid w:val="00CA5DE5"/>
    <w:rsid w:val="00CA751C"/>
    <w:rsid w:val="00CB1996"/>
    <w:rsid w:val="00CB6604"/>
    <w:rsid w:val="00CB73DE"/>
    <w:rsid w:val="00CC0B99"/>
    <w:rsid w:val="00CC1012"/>
    <w:rsid w:val="00CC4481"/>
    <w:rsid w:val="00CC568C"/>
    <w:rsid w:val="00CC5EC6"/>
    <w:rsid w:val="00CD0060"/>
    <w:rsid w:val="00CD185D"/>
    <w:rsid w:val="00CD2747"/>
    <w:rsid w:val="00CD4ABE"/>
    <w:rsid w:val="00CD4FD3"/>
    <w:rsid w:val="00CD600C"/>
    <w:rsid w:val="00CD713C"/>
    <w:rsid w:val="00CE6451"/>
    <w:rsid w:val="00CF023F"/>
    <w:rsid w:val="00CF02C8"/>
    <w:rsid w:val="00CF069C"/>
    <w:rsid w:val="00CF1FDF"/>
    <w:rsid w:val="00CF2B9C"/>
    <w:rsid w:val="00CF345A"/>
    <w:rsid w:val="00CF60F2"/>
    <w:rsid w:val="00CF6DD4"/>
    <w:rsid w:val="00D0067F"/>
    <w:rsid w:val="00D00E17"/>
    <w:rsid w:val="00D01929"/>
    <w:rsid w:val="00D03BDA"/>
    <w:rsid w:val="00D05038"/>
    <w:rsid w:val="00D05111"/>
    <w:rsid w:val="00D05FE6"/>
    <w:rsid w:val="00D061B4"/>
    <w:rsid w:val="00D11160"/>
    <w:rsid w:val="00D112BC"/>
    <w:rsid w:val="00D15FB6"/>
    <w:rsid w:val="00D17276"/>
    <w:rsid w:val="00D1761E"/>
    <w:rsid w:val="00D177E6"/>
    <w:rsid w:val="00D209A8"/>
    <w:rsid w:val="00D23171"/>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4F5"/>
    <w:rsid w:val="00D52B7D"/>
    <w:rsid w:val="00D5471B"/>
    <w:rsid w:val="00D56616"/>
    <w:rsid w:val="00D57AF9"/>
    <w:rsid w:val="00D61288"/>
    <w:rsid w:val="00D61F01"/>
    <w:rsid w:val="00D62AF8"/>
    <w:rsid w:val="00D641BF"/>
    <w:rsid w:val="00D64F4A"/>
    <w:rsid w:val="00D65803"/>
    <w:rsid w:val="00D72D5D"/>
    <w:rsid w:val="00D74C4A"/>
    <w:rsid w:val="00D77AFE"/>
    <w:rsid w:val="00D80E92"/>
    <w:rsid w:val="00D81714"/>
    <w:rsid w:val="00D81D61"/>
    <w:rsid w:val="00D87935"/>
    <w:rsid w:val="00D91DEB"/>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265B"/>
    <w:rsid w:val="00DB303E"/>
    <w:rsid w:val="00DB31C3"/>
    <w:rsid w:val="00DB779B"/>
    <w:rsid w:val="00DC0213"/>
    <w:rsid w:val="00DC06FE"/>
    <w:rsid w:val="00DC3BCA"/>
    <w:rsid w:val="00DC42DE"/>
    <w:rsid w:val="00DC48F4"/>
    <w:rsid w:val="00DC5A34"/>
    <w:rsid w:val="00DC6EDC"/>
    <w:rsid w:val="00DC6EE9"/>
    <w:rsid w:val="00DD056E"/>
    <w:rsid w:val="00DD33D4"/>
    <w:rsid w:val="00DD4D04"/>
    <w:rsid w:val="00DD6F88"/>
    <w:rsid w:val="00DE2233"/>
    <w:rsid w:val="00DE3C2F"/>
    <w:rsid w:val="00DE43B2"/>
    <w:rsid w:val="00DE738F"/>
    <w:rsid w:val="00DF0461"/>
    <w:rsid w:val="00DF1276"/>
    <w:rsid w:val="00DF3141"/>
    <w:rsid w:val="00DF3CEF"/>
    <w:rsid w:val="00DF53D4"/>
    <w:rsid w:val="00DF619A"/>
    <w:rsid w:val="00DF6A36"/>
    <w:rsid w:val="00DF76A7"/>
    <w:rsid w:val="00E0106C"/>
    <w:rsid w:val="00E01AB5"/>
    <w:rsid w:val="00E01BC9"/>
    <w:rsid w:val="00E020F1"/>
    <w:rsid w:val="00E035B4"/>
    <w:rsid w:val="00E06226"/>
    <w:rsid w:val="00E07D7E"/>
    <w:rsid w:val="00E105D7"/>
    <w:rsid w:val="00E1367E"/>
    <w:rsid w:val="00E1377D"/>
    <w:rsid w:val="00E1423A"/>
    <w:rsid w:val="00E16303"/>
    <w:rsid w:val="00E17DCB"/>
    <w:rsid w:val="00E220D6"/>
    <w:rsid w:val="00E22B3A"/>
    <w:rsid w:val="00E25889"/>
    <w:rsid w:val="00E26B65"/>
    <w:rsid w:val="00E274F3"/>
    <w:rsid w:val="00E279D7"/>
    <w:rsid w:val="00E305C6"/>
    <w:rsid w:val="00E325DA"/>
    <w:rsid w:val="00E32DE6"/>
    <w:rsid w:val="00E351EC"/>
    <w:rsid w:val="00E35E54"/>
    <w:rsid w:val="00E35E9A"/>
    <w:rsid w:val="00E377EC"/>
    <w:rsid w:val="00E40C3E"/>
    <w:rsid w:val="00E4200C"/>
    <w:rsid w:val="00E4221F"/>
    <w:rsid w:val="00E43B1C"/>
    <w:rsid w:val="00E4600E"/>
    <w:rsid w:val="00E46232"/>
    <w:rsid w:val="00E5067F"/>
    <w:rsid w:val="00E50C07"/>
    <w:rsid w:val="00E51C3A"/>
    <w:rsid w:val="00E53986"/>
    <w:rsid w:val="00E54A7F"/>
    <w:rsid w:val="00E54C25"/>
    <w:rsid w:val="00E564AB"/>
    <w:rsid w:val="00E60C17"/>
    <w:rsid w:val="00E60F6B"/>
    <w:rsid w:val="00E626AE"/>
    <w:rsid w:val="00E62903"/>
    <w:rsid w:val="00E63416"/>
    <w:rsid w:val="00E63B4D"/>
    <w:rsid w:val="00E6559F"/>
    <w:rsid w:val="00E669EA"/>
    <w:rsid w:val="00E66C84"/>
    <w:rsid w:val="00E67023"/>
    <w:rsid w:val="00E6738E"/>
    <w:rsid w:val="00E70DB9"/>
    <w:rsid w:val="00E72F35"/>
    <w:rsid w:val="00E74227"/>
    <w:rsid w:val="00E74F90"/>
    <w:rsid w:val="00E75050"/>
    <w:rsid w:val="00E757CB"/>
    <w:rsid w:val="00E76399"/>
    <w:rsid w:val="00E808E2"/>
    <w:rsid w:val="00E81381"/>
    <w:rsid w:val="00E8367E"/>
    <w:rsid w:val="00E83F0E"/>
    <w:rsid w:val="00E85F97"/>
    <w:rsid w:val="00E86600"/>
    <w:rsid w:val="00E872A1"/>
    <w:rsid w:val="00E874CD"/>
    <w:rsid w:val="00E9055F"/>
    <w:rsid w:val="00E927DB"/>
    <w:rsid w:val="00E94187"/>
    <w:rsid w:val="00E94921"/>
    <w:rsid w:val="00E954F0"/>
    <w:rsid w:val="00E96719"/>
    <w:rsid w:val="00E96BC2"/>
    <w:rsid w:val="00EA0AB4"/>
    <w:rsid w:val="00EA41E7"/>
    <w:rsid w:val="00EA42B7"/>
    <w:rsid w:val="00EA435A"/>
    <w:rsid w:val="00EA5F06"/>
    <w:rsid w:val="00EA6923"/>
    <w:rsid w:val="00EB03AC"/>
    <w:rsid w:val="00EB0E4B"/>
    <w:rsid w:val="00EB1F23"/>
    <w:rsid w:val="00EB2638"/>
    <w:rsid w:val="00EB511F"/>
    <w:rsid w:val="00EB7992"/>
    <w:rsid w:val="00EC10EA"/>
    <w:rsid w:val="00EC1231"/>
    <w:rsid w:val="00EC2041"/>
    <w:rsid w:val="00EC26D0"/>
    <w:rsid w:val="00EC2B4D"/>
    <w:rsid w:val="00EC2F52"/>
    <w:rsid w:val="00EC430B"/>
    <w:rsid w:val="00EC5FE9"/>
    <w:rsid w:val="00EC6B47"/>
    <w:rsid w:val="00EC6C49"/>
    <w:rsid w:val="00ED02EB"/>
    <w:rsid w:val="00ED0433"/>
    <w:rsid w:val="00EE037A"/>
    <w:rsid w:val="00EE0D53"/>
    <w:rsid w:val="00EE0E05"/>
    <w:rsid w:val="00EE106B"/>
    <w:rsid w:val="00EE2A49"/>
    <w:rsid w:val="00EF08F3"/>
    <w:rsid w:val="00EF1C01"/>
    <w:rsid w:val="00EF2310"/>
    <w:rsid w:val="00EF662A"/>
    <w:rsid w:val="00EF7F1E"/>
    <w:rsid w:val="00F0168E"/>
    <w:rsid w:val="00F021AA"/>
    <w:rsid w:val="00F02DFE"/>
    <w:rsid w:val="00F06C10"/>
    <w:rsid w:val="00F071CF"/>
    <w:rsid w:val="00F07C70"/>
    <w:rsid w:val="00F10912"/>
    <w:rsid w:val="00F12D13"/>
    <w:rsid w:val="00F14006"/>
    <w:rsid w:val="00F143A1"/>
    <w:rsid w:val="00F14D5D"/>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4155"/>
    <w:rsid w:val="00F65581"/>
    <w:rsid w:val="00F65744"/>
    <w:rsid w:val="00F6597D"/>
    <w:rsid w:val="00F7098E"/>
    <w:rsid w:val="00F73D70"/>
    <w:rsid w:val="00F73E7D"/>
    <w:rsid w:val="00F77135"/>
    <w:rsid w:val="00F80450"/>
    <w:rsid w:val="00F82A23"/>
    <w:rsid w:val="00F83065"/>
    <w:rsid w:val="00F83538"/>
    <w:rsid w:val="00F85C74"/>
    <w:rsid w:val="00F85EFC"/>
    <w:rsid w:val="00F8786C"/>
    <w:rsid w:val="00F919C4"/>
    <w:rsid w:val="00F92221"/>
    <w:rsid w:val="00F92988"/>
    <w:rsid w:val="00F93AF5"/>
    <w:rsid w:val="00FA07EE"/>
    <w:rsid w:val="00FA0D78"/>
    <w:rsid w:val="00FA1A1F"/>
    <w:rsid w:val="00FA2184"/>
    <w:rsid w:val="00FA27C5"/>
    <w:rsid w:val="00FA3D3A"/>
    <w:rsid w:val="00FA4043"/>
    <w:rsid w:val="00FA4C3B"/>
    <w:rsid w:val="00FA555D"/>
    <w:rsid w:val="00FA6717"/>
    <w:rsid w:val="00FB10D8"/>
    <w:rsid w:val="00FB48BB"/>
    <w:rsid w:val="00FB4991"/>
    <w:rsid w:val="00FB5C5A"/>
    <w:rsid w:val="00FC0BE5"/>
    <w:rsid w:val="00FC201D"/>
    <w:rsid w:val="00FC2D50"/>
    <w:rsid w:val="00FC56B8"/>
    <w:rsid w:val="00FC5A75"/>
    <w:rsid w:val="00FC5E00"/>
    <w:rsid w:val="00FC68FF"/>
    <w:rsid w:val="00FC7E5E"/>
    <w:rsid w:val="00FD04A8"/>
    <w:rsid w:val="00FD058F"/>
    <w:rsid w:val="00FD3783"/>
    <w:rsid w:val="00FD579E"/>
    <w:rsid w:val="00FE053D"/>
    <w:rsid w:val="00FE0E58"/>
    <w:rsid w:val="00FE1033"/>
    <w:rsid w:val="00FE4244"/>
    <w:rsid w:val="00FE4975"/>
    <w:rsid w:val="00FE6321"/>
    <w:rsid w:val="00FE7E8D"/>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semiHidden/>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semiHidden/>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lendly.com/lang_elizabeth/15min?month=2021-10" TargetMode="External"/><Relationship Id="rId21" Type="http://schemas.openxmlformats.org/officeDocument/2006/relationships/hyperlink" Target="https://www.cosmopolitan.com/uk/reports/a36278475/trauma-voyeurism-viral-videos/" TargetMode="External"/><Relationship Id="rId42" Type="http://schemas.openxmlformats.org/officeDocument/2006/relationships/image" Target="media/image11.jpeg"/><Relationship Id="rId47" Type="http://schemas.openxmlformats.org/officeDocument/2006/relationships/hyperlink" Target="https://novabucks.org/calendar-event/identifying-investigating-and-prosecuting-domestic-violence-and-sexual-assault-strangulation-cases/" TargetMode="External"/><Relationship Id="rId63" Type="http://schemas.openxmlformats.org/officeDocument/2006/relationships/hyperlink" Target="mailto:ledorsey@pa.gov" TargetMode="External"/><Relationship Id="rId68" Type="http://schemas.openxmlformats.org/officeDocument/2006/relationships/hyperlink" Target="https://twitter.com/PaCrimeComm" TargetMode="External"/><Relationship Id="rId2" Type="http://schemas.openxmlformats.org/officeDocument/2006/relationships/numbering" Target="numbering.xml"/><Relationship Id="rId16" Type="http://schemas.openxmlformats.org/officeDocument/2006/relationships/hyperlink" Target="https://victimresearch.org/library/the-evidence-hour-teen-dating-violence/" TargetMode="External"/><Relationship Id="rId29" Type="http://schemas.openxmlformats.org/officeDocument/2006/relationships/hyperlink" Target="https://us06web.zoom.us/meeting/register/tZUude6qrzgoGNOWa_IH0yLxeIO5pIlRhB31" TargetMode="External"/><Relationship Id="rId11" Type="http://schemas.openxmlformats.org/officeDocument/2006/relationships/hyperlink" Target="https://www.thenation.com/article/society/sexual-harassment-workplace-settlements/" TargetMode="External"/><Relationship Id="rId24" Type="http://schemas.openxmlformats.org/officeDocument/2006/relationships/hyperlink" Target="https://gcc02.safelinks.protection.outlook.com/?url=https%3A%2F%2Fvictimsofcrime.us10.list-manage.com%2Ftrack%2Fclick%3Fu%3Ddb5de61499b6cf77db23bb1ca%26id%3Dc23300e35d%26e%3D80b790999c&amp;data=04%7C01%7Ckabuckley%40pa.gov%7C3f1e8550a8d34365532d08d97779bde8%7C418e284101284dd59b6c47fc5a9a1bde%7C0%7C0%7C637672188979229183%7CUnknown%7CTWFpbGZsb3d8eyJWIjoiMC4wLjAwMDAiLCJQIjoiV2luMzIiLCJBTiI6Ik1haWwiLCJXVCI6Mn0%3D%7C1000&amp;sdata=vInlHelR2z%2F5w%2BXVvKLCCsaCs0DG%2BQybKGRXbULuht0%3D&amp;reserved=0" TargetMode="External"/><Relationship Id="rId32" Type="http://schemas.openxmlformats.org/officeDocument/2006/relationships/image" Target="media/image4.png"/><Relationship Id="rId37" Type="http://schemas.openxmlformats.org/officeDocument/2006/relationships/image" Target="media/image8.jpeg"/><Relationship Id="rId40" Type="http://schemas.openxmlformats.org/officeDocument/2006/relationships/image" Target="media/image10.jpeg"/><Relationship Id="rId45" Type="http://schemas.openxmlformats.org/officeDocument/2006/relationships/image" Target="media/image12.png"/><Relationship Id="rId53" Type="http://schemas.openxmlformats.org/officeDocument/2006/relationships/hyperlink" Target="https://pccd.webex.com/mw3300/mywebex/default.do?siteurl=pccd&amp;service=6" TargetMode="External"/><Relationship Id="rId58" Type="http://schemas.openxmlformats.org/officeDocument/2006/relationships/hyperlink" Target="http://www.ywcahbg.org/" TargetMode="External"/><Relationship Id="rId66" Type="http://schemas.openxmlformats.org/officeDocument/2006/relationships/hyperlink" Target="http://www.pccd.pa.gov" TargetMode="External"/><Relationship Id="rId5" Type="http://schemas.openxmlformats.org/officeDocument/2006/relationships/webSettings" Target="webSettings.xml"/><Relationship Id="rId61" Type="http://schemas.openxmlformats.org/officeDocument/2006/relationships/hyperlink" Target="https://www.indeed.com/cmp/Blackburn-Center/jobs" TargetMode="External"/><Relationship Id="rId19" Type="http://schemas.openxmlformats.org/officeDocument/2006/relationships/hyperlink" Target="https://www.visualcapitalist.com/science-making-things-go-viral/" TargetMode="External"/><Relationship Id="rId14" Type="http://schemas.openxmlformats.org/officeDocument/2006/relationships/hyperlink" Target="https://www.bwjp.org/resource-center/resource-results/getting-child-support-when-coparent-is-abusive.html" TargetMode="External"/><Relationship Id="rId22" Type="http://schemas.openxmlformats.org/officeDocument/2006/relationships/hyperlink" Target="https://www.nsvrc.org/blogs/exploring-conversation-trauma-blog-series/Trauma-Voyeurism" TargetMode="External"/><Relationship Id="rId27" Type="http://schemas.openxmlformats.org/officeDocument/2006/relationships/hyperlink" Target="https://na.eventscloud.com/ereg/newreg.php?eventid=642067&amp;" TargetMode="External"/><Relationship Id="rId30" Type="http://schemas.openxmlformats.org/officeDocument/2006/relationships/hyperlink" Target="https://mentoring-org.zoom.us/meeting/register/tZItcumrrzgoHdYW6602H2xJ1DPOEBWws9Wc" TargetMode="External"/><Relationship Id="rId35" Type="http://schemas.openxmlformats.org/officeDocument/2006/relationships/hyperlink" Target="https://gcc02.safelinks.protection.outlook.com/?url=https%3A%2F%2Fr20.rs6.net%2Ftn.jsp%3Ff%3D001LOXIZP0o_T-mEHsGalxzjk9S7ILF6H9xayeEIb58PZk5p9TXH9aueSD6QP7hW8s7_Y1IoZ51EBZropar9M0RUz5aEQnSQdrdnA8QgbsYAPXVI7G2w69hs0stWmA0N6HG2ihSIEYYDR1u_dIVIugHAA%3D%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FdaiyxU32p1gMno1bcsq4NEoWT%2FS7tqcM6DUwz2OC0w%3D&amp;reserved=0" TargetMode="External"/><Relationship Id="rId43" Type="http://schemas.openxmlformats.org/officeDocument/2006/relationships/hyperlink" Target="https://gcc02.safelinks.protection.outlook.com/?url=https%3A%2F%2Fr20.rs6.net%2Ftn.jsp%3Ff%3D001LOXIZP0o_T-mEHsGalxzjk9S7ILF6H9xayeEIb58PZk5p9TXH9aueSD6QP7hW8s7CM7HF7uneA6r6UWAWK9BjmuVn2qOhxHXVn69l7zHy9uGAfJE4GAYvM_T3qcJDSTZga0grQ267sv3SeFyq632ritYYX0xB5wi%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qu7LfTaA%2FtejydzNToSGcDz8%2BkxDhbP3FbqvwpmN0hs%3D&amp;reserved=0" TargetMode="External"/><Relationship Id="rId48" Type="http://schemas.openxmlformats.org/officeDocument/2006/relationships/hyperlink" Target="https://www.eventbrite.com/e/the-last-warning-shot-a-training-on-non-fatal-strangulation-registration-166164337005" TargetMode="External"/><Relationship Id="rId56" Type="http://schemas.openxmlformats.org/officeDocument/2006/relationships/hyperlink" Target="https://www.nlsa.us/job-opportunities/" TargetMode="External"/><Relationship Id="rId64" Type="http://schemas.openxmlformats.org/officeDocument/2006/relationships/hyperlink" Target="mailto:ledorsey@pa.gov"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gcc02.safelinks.protection.outlook.com/?url=https%3A%2F%2Fcsiu.zoom.us%2Fmeeting%2Fregister%2FtJcrcOqqpjovH9QLkt-nTHG64kOk4bPLMiRM&amp;data=04%7C01%7Cledorsey%40pa.gov%7C4e36e22e97ad43b59ab308d95b57ce10%7C418e284101284dd59b6c47fc5a9a1bde%7C0%7C0%7C637641254946156023%7CUnknown%7CTWFpbGZsb3d8eyJWIjoiMC4wLjAwMDAiLCJQIjoiV2luMzIiLCJBTiI6Ik1haWwiLCJXVCI6Mn0%3D%7C1000&amp;sdata=dzY%2FBY3XfcjWRsrJX8MvRv38RjZrhj%2B%2B858%2F1keU5Rg%3D&amp;reserved=0"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s://victimsofcrime.org/wp-content/uploads/2021/08/NCVC-history_JW_v01-1.pdf" TargetMode="External"/><Relationship Id="rId17" Type="http://schemas.openxmlformats.org/officeDocument/2006/relationships/hyperlink" Target="http://lgbtqipv.org/wp-content/uploads/2021/06/LGBTQ-Survivor-Report_FINAL_accessible.pdf" TargetMode="External"/><Relationship Id="rId25" Type="http://schemas.openxmlformats.org/officeDocument/2006/relationships/hyperlink" Target="https://gcc02.safelinks.protection.outlook.com/?url=https%3A%2F%2Fvictimsofcrime.us10.list-manage.com%2Ftrack%2Fclick%3Fu%3Ddb5de61499b6cf77db23bb1ca%26id%3D2bc1fe05db%26e%3D80b790999c&amp;data=04%7C01%7Ckabuckley%40pa.gov%7C3f1e8550a8d34365532d08d97779bde8%7C418e284101284dd59b6c47fc5a9a1bde%7C0%7C0%7C637672188979229183%7CUnknown%7CTWFpbGZsb3d8eyJWIjoiMC4wLjAwMDAiLCJQIjoiV2luMzIiLCJBTiI6Ik1haWwiLCJXVCI6Mn0%3D%7C1000&amp;sdata=3yOsxk67Sp1b1ojWeyI3fjUX8Q7a%2Fzt9vSSPaptfCTg%3D&amp;reserved=0" TargetMode="External"/><Relationship Id="rId33" Type="http://schemas.openxmlformats.org/officeDocument/2006/relationships/image" Target="media/image5.png"/><Relationship Id="rId38" Type="http://schemas.openxmlformats.org/officeDocument/2006/relationships/hyperlink" Target="https://gcc02.safelinks.protection.outlook.com/?url=https%3A%2F%2Fr20.rs6.net%2Ftn.jsp%3Ff%3D001LOXIZP0o_T-mEHsGalxzjk9S7ILF6H9xayeEIb58PZk5p9TXH9aueSD6QP7hW8s7BRkil-6kWbJouYYARpARBWPY-2_a-wL1rN4RLoWeaEfSWcI0zxq3T6DSAkvz5BLM614qx0FcomvxMv3Hii2VXVVzGy41xfounWFBBaXg7D92EdUrE556jsQ7VxN4VWXoI8znXQcesABXwhors1iI6tDn4nlMi7EwrVGE_QTfj1_1_Mz22MbfXtp2GGS-KMmvDbnC3PNaVrA%3D%26c%3D7hF-2cxvSN2xafj4FqAGEkEZmGqoeJR09YbmlUG9pPxxqq4jSxhjgQ%3D%3D%26ch%3DG0QNohtM1q2a28KjZPpVBT4Y4kXUSnLCPHJJgMUiGRc0yumkRNggkw%3D%3D&amp;data=04%7C01%7Ckabuckley%40pa.gov%7Cdee1b9fa6f42484d6e9008d972270f9f%7C418e284101284dd59b6c47fc5a9a1bde%7C0%7C0%7C637666334378865743%7CUnknown%7CTWFpbGZsb3d8eyJWIjoiMC4wLjAwMDAiLCJQIjoiV2luMzIiLCJBTiI6Ik1haWwiLCJXVCI6Mn0%3D%7C1000&amp;sdata=krcikjrp%2BJ4%2Bccr90TU6wCRlwmtHfruxiSSexkwD0wk%3D&amp;reserved=0" TargetMode="External"/><Relationship Id="rId46" Type="http://schemas.openxmlformats.org/officeDocument/2006/relationships/image" Target="media/image13.png"/><Relationship Id="rId59" Type="http://schemas.openxmlformats.org/officeDocument/2006/relationships/hyperlink" Target="https://recruiting.paylocity.com/Recruiting/Jobs/All/30c7801b-0ca4-49dc-80bf-6558d7b75f0e/Safe-Berks" TargetMode="External"/><Relationship Id="rId67" Type="http://schemas.openxmlformats.org/officeDocument/2006/relationships/hyperlink" Target="http://www.pcv.pccd.pa.gov" TargetMode="External"/><Relationship Id="rId20" Type="http://schemas.openxmlformats.org/officeDocument/2006/relationships/hyperlink" Target="https://sheathescholar.medium.com/our-trauma-shall-be-viral-no-more-b46ae94bc208" TargetMode="External"/><Relationship Id="rId41" Type="http://schemas.openxmlformats.org/officeDocument/2006/relationships/hyperlink" Target="https://gcc02.safelinks.protection.outlook.com/?url=https%3A%2F%2Fr20.rs6.net%2Ftn.jsp%3Ff%3D001LOXIZP0o_T-mEHsGalxzjk9S7ILF6H9xayeEIb58PZk5p9TXH9aueSD6QP7hW8s73i-0LM-pBKxTelelwT1MhYLfrMgVf6V_jBP1Q2_J80k_tujkw2vvMsylCrM_OShva-y7Y4zuEREn_JbRRYRhsocoNbT-rFMDmloBCkRJvGPkzQxkSm8Mzb_TcoshDVbLZRcGdluduxQKws3cHvnQF1_-QLSLh3NTrTz63f74mDH1r3d-kx1lskjMTRFHRlmzP9bvDpcKKoREQit5NoAFNA%3D%3D%26c%3D7hF-2cxvSN2xafj4FqAGEkEZmGqoeJR09YbmlUG9pPxxqq4jSxhjgQ%3D%3D%26ch%3DG0QNohtM1q2a28KjZPpVBT4Y4kXUSnLCPHJJgMUiGRc0yumkRNggkw%3D%3D&amp;data=04%7C01%7Ckabuckley%40pa.gov%7Cdee1b9fa6f42484d6e9008d972270f9f%7C418e284101284dd59b6c47fc5a9a1bde%7C0%7C0%7C637666334378875699%7CUnknown%7CTWFpbGZsb3d8eyJWIjoiMC4wLjAwMDAiLCJQIjoiV2luMzIiLCJBTiI6Ik1haWwiLCJXVCI6Mn0%3D%7C1000&amp;sdata=ANBTKSdOLg3567kNKgzkubaA1Qa%2B%2F3kJhKewlizpRwk%3D&amp;reserved=0" TargetMode="External"/><Relationship Id="rId54" Type="http://schemas.openxmlformats.org/officeDocument/2006/relationships/hyperlink" Target="https://www.indeed.com/jobs?q=central%20division%20victim%20services&amp;l=Philadelphia%2C%20PA&amp;vjk=e298f89c7ac229f8" TargetMode="External"/><Relationship Id="rId62" Type="http://schemas.openxmlformats.org/officeDocument/2006/relationships/hyperlink" Target="mailto:ledorsey@pa.gov"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liance.org/sport-prevention-center/" TargetMode="External"/><Relationship Id="rId23" Type="http://schemas.openxmlformats.org/officeDocument/2006/relationships/hyperlink" Target="https://vawnet.org/news/how-can-domestic-and-sexual-violence-advocates-center-health-equity-black-women-our-work" TargetMode="External"/><Relationship Id="rId28" Type="http://schemas.openxmlformats.org/officeDocument/2006/relationships/image" Target="media/image2.png"/><Relationship Id="rId36" Type="http://schemas.openxmlformats.org/officeDocument/2006/relationships/image" Target="media/image7.png"/><Relationship Id="rId49" Type="http://schemas.openxmlformats.org/officeDocument/2006/relationships/image" Target="media/image14.jpeg"/><Relationship Id="rId57" Type="http://schemas.openxmlformats.org/officeDocument/2006/relationships/hyperlink" Target="https://missionkidscac.org/get-involved/careers-internships" TargetMode="External"/><Relationship Id="rId10" Type="http://schemas.openxmlformats.org/officeDocument/2006/relationships/hyperlink" Target="https://www.pccd.pa.gov/criminaljustice/GunViolence/Pages/Grants-and-Funding.aspx" TargetMode="External"/><Relationship Id="rId31" Type="http://schemas.openxmlformats.org/officeDocument/2006/relationships/image" Target="media/image3.gif"/><Relationship Id="rId44" Type="http://schemas.openxmlformats.org/officeDocument/2006/relationships/hyperlink" Target="https://gcc02.safelinks.protection.outlook.com/?url=https%3A%2F%2Fr20.rs6.net%2Ftn.jsp%3Ff%3D001LOXIZP0o_T-mEHsGalxzjk9S7ILF6H9xayeEIb58PZk5p9TXH9aueSwYv1npZnDbm6u8w4xENgEfLUAEkUYsPNowC-jXlOzXvNAWOtknIzABBHTWb_YfvHAdx4YVE0dSyH3XfsIRmy3ofQgq1G17tI7c0jWikgBu%26c%3D7hF-2cxvSN2xafj4FqAGEkEZmGqoeJR09YbmlUG9pPxxqq4jSxhjgQ%3D%3D%26ch%3DG0QNohtM1q2a28KjZPpVBT4Y4kXUSnLCPHJJgMUiGRc0yumkRNggkw%3D%3D&amp;data=04%7C01%7Ckabuckley%40pa.gov%7Cdee1b9fa6f42484d6e9008d972270f9f%7C418e284101284dd59b6c47fc5a9a1bde%7C0%7C0%7C637666334378885656%7CUnknown%7CTWFpbGZsb3d8eyJWIjoiMC4wLjAwMDAiLCJQIjoiV2luMzIiLCJBTiI6Ik1haWwiLCJXVCI6Mn0%3D%7C1000&amp;sdata=BX6pL20dO5TrEy5Izxx%2FWa1dCAJMJ%2FTWmRaZsngTIQ0%3D&amp;reserved=0" TargetMode="External"/><Relationship Id="rId52" Type="http://schemas.openxmlformats.org/officeDocument/2006/relationships/hyperlink" Target="https://csiu.zoom.us/meeting/register/tJIudu2urDktGNRyLHvX9g-rpJAGG0ulmRPX" TargetMode="External"/><Relationship Id="rId60" Type="http://schemas.openxmlformats.org/officeDocument/2006/relationships/hyperlink" Target="https://www.novabucks.org/about/employment/" TargetMode="External"/><Relationship Id="rId65" Type="http://schemas.openxmlformats.org/officeDocument/2006/relationships/hyperlink" Target="http://www.pccd.pa.gov/Victim-Services/Pages/default.aspx"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pccd.webex.com/mw3300/mywebex/default.do?nomenu=true&amp;siteurl=pccd&amp;service=6&amp;rnd=0.6668060301536507&amp;main_url=https%3A%2F%2Fpccd.webex.com%2Fec3300%2Feventcenter%2Fprogram%2FprogramDetail.do%3FtheAction%3Ddetail%26internalProgramTicket%3D4832534b00000004f02f8b04a9132f726e6e4ce186c5f64209c4f9e1a94f0342f2c72bee2d69d4a5%26siteurl%3Dpccd%26internalProgramTicketUnList%3D4832534b00000004f02f8b04a9132f726e6e4ce186c5f64209c4f9e1a94f0342f2c72bee2d69d4a5%26cProgViewID%3D1727107%26PRID%3D9c0a5f356b9ee12dc7de27fe147bb352" TargetMode="External"/><Relationship Id="rId13" Type="http://schemas.openxmlformats.org/officeDocument/2006/relationships/hyperlink" Target="https://victimsofcrime.org/wp-content/uploads/2021/08/NCVC-2021-report_JW_v01.pdf" TargetMode="External"/><Relationship Id="rId18" Type="http://schemas.openxmlformats.org/officeDocument/2006/relationships/hyperlink" Target="https://www.businessinsider.com/heres-why-some-things-go-viral-on-the-internet-2018-2" TargetMode="External"/><Relationship Id="rId39" Type="http://schemas.openxmlformats.org/officeDocument/2006/relationships/image" Target="media/image9.gif"/><Relationship Id="rId34" Type="http://schemas.openxmlformats.org/officeDocument/2006/relationships/image" Target="media/image6.jpeg"/><Relationship Id="rId50" Type="http://schemas.openxmlformats.org/officeDocument/2006/relationships/hyperlink" Target="https://crisisshelter.salsalabs.org/domesticviolenceandtraumainformedcarecopy1/index.html" TargetMode="External"/><Relationship Id="rId55" Type="http://schemas.openxmlformats.org/officeDocument/2006/relationships/hyperlink" Target="https://paar.net/jobs/" TargetMode="External"/><Relationship Id="rId7" Type="http://schemas.openxmlformats.org/officeDocument/2006/relationships/endnotes" Target="endnotes.xml"/><Relationship Id="rId7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80A374-3500-4830-8849-834BFC1D3BC1}">
  <ds:schemaRefs>
    <ds:schemaRef ds:uri="http://schemas.openxmlformats.org/officeDocument/2006/bibliography"/>
  </ds:schemaRefs>
</ds:datastoreItem>
</file>

<file path=customXml/itemProps2.xml><?xml version="1.0" encoding="utf-8"?>
<ds:datastoreItem xmlns:ds="http://schemas.openxmlformats.org/officeDocument/2006/customXml" ds:itemID="{8DF22E3A-05D7-4B10-B8A8-177758F3BBBB}"/>
</file>

<file path=customXml/itemProps3.xml><?xml version="1.0" encoding="utf-8"?>
<ds:datastoreItem xmlns:ds="http://schemas.openxmlformats.org/officeDocument/2006/customXml" ds:itemID="{DD7EB5A0-08F7-4F2B-B1E2-30A868564E3D}"/>
</file>

<file path=customXml/itemProps4.xml><?xml version="1.0" encoding="utf-8"?>
<ds:datastoreItem xmlns:ds="http://schemas.openxmlformats.org/officeDocument/2006/customXml" ds:itemID="{C589B195-346B-4D91-94C2-D358E9131800}"/>
</file>

<file path=docProps/app.xml><?xml version="1.0" encoding="utf-8"?>
<Properties xmlns="http://schemas.openxmlformats.org/officeDocument/2006/extended-properties" xmlns:vt="http://schemas.openxmlformats.org/officeDocument/2006/docPropsVTypes">
  <Template>Normal</Template>
  <TotalTime>750</TotalTime>
  <Pages>1</Pages>
  <Words>5046</Words>
  <Characters>28766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cp:revision>
  <cp:lastPrinted>2019-10-04T15:32:00Z</cp:lastPrinted>
  <dcterms:created xsi:type="dcterms:W3CDTF">2021-09-03T20:13:00Z</dcterms:created>
  <dcterms:modified xsi:type="dcterms:W3CDTF">2021-09-22T16:01:00Z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64800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