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bookmarkEnd w:id="1"/>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10590B" w:rsidRDefault="0010590B" w:rsidP="0010590B">
      <w:pPr>
        <w:pStyle w:val="Title"/>
        <w:pBdr>
          <w:top w:val="single" w:sz="18" w:space="0" w:color="333399"/>
        </w:pBdr>
      </w:pPr>
      <w:r w:rsidRPr="00B775AB">
        <w:t>OVS Newsletter</w:t>
      </w:r>
    </w:p>
    <w:p w:rsidR="00567EF8" w:rsidRDefault="003A64F2" w:rsidP="00567EF8">
      <w:pPr>
        <w:pStyle w:val="Issue"/>
      </w:pPr>
      <w:r>
        <w:t>January 5</w:t>
      </w:r>
      <w:r w:rsidR="0010590B">
        <w:t>, 2018</w:t>
      </w:r>
    </w:p>
    <w:p w:rsidR="00567EF8" w:rsidRDefault="00567EF8" w:rsidP="00567EF8">
      <w:pPr>
        <w:pStyle w:val="IntroHeading"/>
        <w:spacing w:before="0"/>
      </w:pPr>
      <w:r>
        <w:t xml:space="preserve">In this Issue... </w:t>
      </w:r>
    </w:p>
    <w:p w:rsidR="001A02EE" w:rsidRDefault="002C788D" w:rsidP="001A02EE">
      <w:pPr>
        <w:pStyle w:val="Text1"/>
        <w:spacing w:before="0" w:after="40"/>
        <w:ind w:left="720"/>
      </w:pPr>
      <w:hyperlink w:anchor="_Court_Dog_‘Ramona’" w:history="1">
        <w:r w:rsidR="001A02EE" w:rsidRPr="001A02EE">
          <w:rPr>
            <w:rStyle w:val="Hyperlink"/>
            <w:rFonts w:cs="Arial"/>
          </w:rPr>
          <w:t>Important Messa</w:t>
        </w:r>
        <w:r w:rsidR="001A02EE" w:rsidRPr="001A02EE">
          <w:rPr>
            <w:rStyle w:val="Hyperlink"/>
            <w:rFonts w:cs="Arial"/>
          </w:rPr>
          <w:t>g</w:t>
        </w:r>
        <w:r w:rsidR="001A02EE" w:rsidRPr="001A02EE">
          <w:rPr>
            <w:rStyle w:val="Hyperlink"/>
            <w:rFonts w:cs="Arial"/>
          </w:rPr>
          <w:t xml:space="preserve">e For All </w:t>
        </w:r>
        <w:r w:rsidR="001A02EE" w:rsidRPr="001A02EE">
          <w:rPr>
            <w:rStyle w:val="Hyperlink"/>
            <w:rFonts w:cs="Arial"/>
          </w:rPr>
          <w:t>R</w:t>
        </w:r>
        <w:r w:rsidR="001A02EE" w:rsidRPr="001A02EE">
          <w:rPr>
            <w:rStyle w:val="Hyperlink"/>
            <w:rFonts w:cs="Arial"/>
          </w:rPr>
          <w:t>ASA And VOJO Programs</w:t>
        </w:r>
      </w:hyperlink>
    </w:p>
    <w:p w:rsidR="001A02EE" w:rsidRDefault="002C788D" w:rsidP="001A02EE">
      <w:pPr>
        <w:pStyle w:val="Text1"/>
        <w:spacing w:before="0" w:after="40"/>
        <w:ind w:left="720"/>
      </w:pPr>
      <w:hyperlink w:anchor="_Compensation_Corner_–_11" w:history="1">
        <w:r w:rsidR="001A02EE" w:rsidRPr="001A02EE">
          <w:rPr>
            <w:rStyle w:val="Hyperlink"/>
            <w:rFonts w:cs="Arial"/>
          </w:rPr>
          <w:t>Compen</w:t>
        </w:r>
        <w:r w:rsidR="001A02EE" w:rsidRPr="001A02EE">
          <w:rPr>
            <w:rStyle w:val="Hyperlink"/>
            <w:rFonts w:cs="Arial"/>
          </w:rPr>
          <w:t>s</w:t>
        </w:r>
        <w:r w:rsidR="001A02EE" w:rsidRPr="001A02EE">
          <w:rPr>
            <w:rStyle w:val="Hyperlink"/>
            <w:rFonts w:cs="Arial"/>
          </w:rPr>
          <w:t>ation Corner – Claim Assignment Backlog</w:t>
        </w:r>
      </w:hyperlink>
    </w:p>
    <w:p w:rsidR="001A02EE" w:rsidRDefault="002C788D" w:rsidP="001A02EE">
      <w:pPr>
        <w:pStyle w:val="Text1"/>
        <w:spacing w:before="0" w:after="40"/>
        <w:ind w:left="720"/>
      </w:pPr>
      <w:hyperlink w:anchor="_Save_The_Date:_7" w:history="1">
        <w:r w:rsidR="001A02EE" w:rsidRPr="001A02EE">
          <w:rPr>
            <w:rStyle w:val="Hyperlink"/>
            <w:rFonts w:cs="Arial"/>
          </w:rPr>
          <w:t>Victims Com</w:t>
        </w:r>
        <w:r w:rsidR="001A02EE" w:rsidRPr="001A02EE">
          <w:rPr>
            <w:rStyle w:val="Hyperlink"/>
            <w:rFonts w:cs="Arial"/>
          </w:rPr>
          <w:t>p</w:t>
        </w:r>
        <w:r w:rsidR="001A02EE" w:rsidRPr="001A02EE">
          <w:rPr>
            <w:rStyle w:val="Hyperlink"/>
            <w:rFonts w:cs="Arial"/>
          </w:rPr>
          <w:t>ensation Assistance Program Online Trainings</w:t>
        </w:r>
      </w:hyperlink>
    </w:p>
    <w:p w:rsidR="001A02EE" w:rsidRDefault="002C788D" w:rsidP="001A02EE">
      <w:pPr>
        <w:pStyle w:val="Text1"/>
        <w:spacing w:before="0" w:after="40"/>
        <w:ind w:left="720"/>
      </w:pPr>
      <w:hyperlink w:anchor="_Holiday_Concert_To" w:history="1">
        <w:r w:rsidR="001A02EE" w:rsidRPr="001A02EE">
          <w:rPr>
            <w:rStyle w:val="Hyperlink"/>
            <w:rFonts w:cs="Arial"/>
          </w:rPr>
          <w:t>Holiday Co</w:t>
        </w:r>
        <w:r w:rsidR="001A02EE" w:rsidRPr="001A02EE">
          <w:rPr>
            <w:rStyle w:val="Hyperlink"/>
            <w:rFonts w:cs="Arial"/>
          </w:rPr>
          <w:t>n</w:t>
        </w:r>
        <w:r w:rsidR="001A02EE" w:rsidRPr="001A02EE">
          <w:rPr>
            <w:rStyle w:val="Hyperlink"/>
            <w:rFonts w:cs="Arial"/>
          </w:rPr>
          <w:t>cert To Benefit Domestic Violence Victims To Be Held In York County Woman’s Memory</w:t>
        </w:r>
      </w:hyperlink>
    </w:p>
    <w:p w:rsidR="001A02EE" w:rsidRDefault="002C788D" w:rsidP="001A02EE">
      <w:pPr>
        <w:pStyle w:val="Text1"/>
        <w:spacing w:before="0" w:after="40"/>
        <w:ind w:left="720"/>
      </w:pPr>
      <w:hyperlink w:anchor="_Advocates_Stress_Prevention," w:history="1">
        <w:r w:rsidR="001A02EE" w:rsidRPr="001A02EE">
          <w:rPr>
            <w:rStyle w:val="Hyperlink"/>
            <w:rFonts w:cs="Arial"/>
          </w:rPr>
          <w:t>Advocate</w:t>
        </w:r>
        <w:r w:rsidR="001A02EE" w:rsidRPr="001A02EE">
          <w:rPr>
            <w:rStyle w:val="Hyperlink"/>
            <w:rFonts w:cs="Arial"/>
          </w:rPr>
          <w:t>s</w:t>
        </w:r>
        <w:r w:rsidR="001A02EE" w:rsidRPr="001A02EE">
          <w:rPr>
            <w:rStyle w:val="Hyperlink"/>
            <w:rFonts w:cs="Arial"/>
          </w:rPr>
          <w:t xml:space="preserve"> Stress Prevention, Believing Victims</w:t>
        </w:r>
      </w:hyperlink>
    </w:p>
    <w:p w:rsidR="001A02EE" w:rsidRDefault="002C788D" w:rsidP="001A02EE">
      <w:pPr>
        <w:pStyle w:val="Text1"/>
        <w:spacing w:before="0" w:after="40"/>
        <w:ind w:left="720"/>
      </w:pPr>
      <w:hyperlink w:anchor="_2018_National_Crime_2" w:history="1">
        <w:r w:rsidR="001A02EE" w:rsidRPr="001A02EE">
          <w:rPr>
            <w:rStyle w:val="Hyperlink"/>
            <w:rFonts w:cs="Arial"/>
          </w:rPr>
          <w:t>2018 Natio</w:t>
        </w:r>
        <w:r w:rsidR="001A02EE" w:rsidRPr="001A02EE">
          <w:rPr>
            <w:rStyle w:val="Hyperlink"/>
            <w:rFonts w:cs="Arial"/>
          </w:rPr>
          <w:t>n</w:t>
        </w:r>
        <w:r w:rsidR="001A02EE" w:rsidRPr="001A02EE">
          <w:rPr>
            <w:rStyle w:val="Hyperlink"/>
            <w:rFonts w:cs="Arial"/>
          </w:rPr>
          <w:t>al Crime Victims’ Rights Week Community Awareness: “Expand the Circle. Reach All Victims.”</w:t>
        </w:r>
      </w:hyperlink>
    </w:p>
    <w:p w:rsidR="001A02EE" w:rsidRDefault="002C788D" w:rsidP="001A02EE">
      <w:pPr>
        <w:pStyle w:val="Text1"/>
        <w:spacing w:before="0" w:after="40"/>
        <w:ind w:left="720"/>
      </w:pPr>
      <w:hyperlink w:anchor="_OVC:_Human_Trafficking" w:history="1">
        <w:r w:rsidR="001A02EE" w:rsidRPr="001A02EE">
          <w:rPr>
            <w:rStyle w:val="Hyperlink"/>
            <w:rFonts w:cs="Arial"/>
          </w:rPr>
          <w:t>OVC: Huma</w:t>
        </w:r>
        <w:r w:rsidR="001A02EE" w:rsidRPr="001A02EE">
          <w:rPr>
            <w:rStyle w:val="Hyperlink"/>
            <w:rFonts w:cs="Arial"/>
          </w:rPr>
          <w:t>n</w:t>
        </w:r>
        <w:r w:rsidR="001A02EE" w:rsidRPr="001A02EE">
          <w:rPr>
            <w:rStyle w:val="Hyperlink"/>
            <w:rFonts w:cs="Arial"/>
          </w:rPr>
          <w:t xml:space="preserve"> Trafficking Fact Sheet</w:t>
        </w:r>
      </w:hyperlink>
    </w:p>
    <w:p w:rsidR="001A02EE" w:rsidRDefault="002C788D" w:rsidP="001A02EE">
      <w:pPr>
        <w:pStyle w:val="Text1"/>
        <w:spacing w:before="0" w:after="40"/>
        <w:ind w:left="720"/>
      </w:pPr>
      <w:hyperlink w:anchor="_Office_On_Violence_2" w:history="1">
        <w:r w:rsidR="001A02EE" w:rsidRPr="001A02EE">
          <w:rPr>
            <w:rStyle w:val="Hyperlink"/>
            <w:rFonts w:cs="Arial"/>
          </w:rPr>
          <w:t>Office O</w:t>
        </w:r>
        <w:r w:rsidR="001A02EE" w:rsidRPr="001A02EE">
          <w:rPr>
            <w:rStyle w:val="Hyperlink"/>
            <w:rFonts w:cs="Arial"/>
          </w:rPr>
          <w:t>n</w:t>
        </w:r>
        <w:r w:rsidR="001A02EE" w:rsidRPr="001A02EE">
          <w:rPr>
            <w:rStyle w:val="Hyperlink"/>
            <w:rFonts w:cs="Arial"/>
          </w:rPr>
          <w:t xml:space="preserve"> Violence Against Women: Apply For Grants For Underserved Populations</w:t>
        </w:r>
      </w:hyperlink>
    </w:p>
    <w:p w:rsidR="001A02EE" w:rsidRDefault="002C788D" w:rsidP="001A02EE">
      <w:pPr>
        <w:pStyle w:val="Text1"/>
        <w:spacing w:before="0" w:after="40"/>
        <w:ind w:left="720"/>
      </w:pPr>
      <w:hyperlink w:anchor="_The_Preventable_Problem" w:history="1">
        <w:r w:rsidR="001A02EE" w:rsidRPr="001A02EE">
          <w:rPr>
            <w:rStyle w:val="Hyperlink"/>
            <w:rFonts w:cs="Arial"/>
          </w:rPr>
          <w:t>NCJTC</w:t>
        </w:r>
        <w:r w:rsidR="001A02EE" w:rsidRPr="001A02EE">
          <w:rPr>
            <w:rStyle w:val="Hyperlink"/>
            <w:rFonts w:cs="Arial"/>
          </w:rPr>
          <w:t>:</w:t>
        </w:r>
        <w:r w:rsidR="001A02EE" w:rsidRPr="001A02EE">
          <w:rPr>
            <w:rStyle w:val="Hyperlink"/>
            <w:rFonts w:cs="Arial"/>
          </w:rPr>
          <w:t xml:space="preserve"> Creating Restorative Justice and Restorative Practice Pathways In Schools, Justice Systems, and Communities: A View From Indigenous And Western Lenses</w:t>
        </w:r>
      </w:hyperlink>
    </w:p>
    <w:p w:rsidR="001A02EE" w:rsidRDefault="002C788D" w:rsidP="001A02EE">
      <w:pPr>
        <w:pStyle w:val="Text1"/>
        <w:spacing w:before="0" w:after="40"/>
        <w:ind w:left="720"/>
      </w:pPr>
      <w:hyperlink w:anchor="_2018_PCAR_State_1" w:history="1">
        <w:r w:rsidR="001A02EE" w:rsidRPr="001A02EE">
          <w:rPr>
            <w:rStyle w:val="Hyperlink"/>
            <w:rFonts w:cs="Arial"/>
          </w:rPr>
          <w:t>2018 PCAR</w:t>
        </w:r>
        <w:r w:rsidR="001A02EE" w:rsidRPr="001A02EE">
          <w:rPr>
            <w:rStyle w:val="Hyperlink"/>
            <w:rFonts w:cs="Arial"/>
          </w:rPr>
          <w:t xml:space="preserve"> </w:t>
        </w:r>
        <w:r w:rsidR="001A02EE" w:rsidRPr="001A02EE">
          <w:rPr>
            <w:rStyle w:val="Hyperlink"/>
            <w:rFonts w:cs="Arial"/>
          </w:rPr>
          <w:t>State Conference: Call for Workshop Proposals</w:t>
        </w:r>
      </w:hyperlink>
    </w:p>
    <w:p w:rsidR="001A02EE" w:rsidRDefault="002C788D" w:rsidP="001A02EE">
      <w:pPr>
        <w:pStyle w:val="Text1"/>
        <w:spacing w:before="0" w:after="40"/>
        <w:ind w:left="720"/>
      </w:pPr>
      <w:hyperlink w:anchor="_Office_On_Violence_1" w:history="1">
        <w:r w:rsidR="001A02EE" w:rsidRPr="001A02EE">
          <w:rPr>
            <w:rStyle w:val="Hyperlink"/>
            <w:rFonts w:cs="Arial"/>
          </w:rPr>
          <w:t>Community Crisis Resp</w:t>
        </w:r>
        <w:r w:rsidR="001A02EE" w:rsidRPr="001A02EE">
          <w:rPr>
            <w:rStyle w:val="Hyperlink"/>
            <w:rFonts w:cs="Arial"/>
          </w:rPr>
          <w:t>o</w:t>
        </w:r>
        <w:r w:rsidR="001A02EE" w:rsidRPr="001A02EE">
          <w:rPr>
            <w:rStyle w:val="Hyperlink"/>
            <w:rFonts w:cs="Arial"/>
          </w:rPr>
          <w:t>nse: Compassion, Quality, Responsiveness Conference</w:t>
        </w:r>
      </w:hyperlink>
    </w:p>
    <w:p w:rsidR="001A02EE" w:rsidRDefault="002C788D" w:rsidP="001A02EE">
      <w:pPr>
        <w:pStyle w:val="Text1"/>
        <w:spacing w:before="0" w:after="40"/>
        <w:ind w:left="720"/>
      </w:pPr>
      <w:hyperlink w:anchor="_Save_The_Date:_6" w:history="1">
        <w:r w:rsidR="001A02EE" w:rsidRPr="001A02EE">
          <w:rPr>
            <w:rStyle w:val="Hyperlink"/>
            <w:rFonts w:cs="Arial"/>
          </w:rPr>
          <w:t>Save The Dat</w:t>
        </w:r>
        <w:r w:rsidR="001A02EE" w:rsidRPr="001A02EE">
          <w:rPr>
            <w:rStyle w:val="Hyperlink"/>
            <w:rFonts w:cs="Arial"/>
          </w:rPr>
          <w:t>e</w:t>
        </w:r>
        <w:r w:rsidR="001A02EE" w:rsidRPr="001A02EE">
          <w:rPr>
            <w:rStyle w:val="Hyperlink"/>
            <w:rFonts w:cs="Arial"/>
          </w:rPr>
          <w:t>: 2018 PLAN VOCA Grantee</w:t>
        </w:r>
      </w:hyperlink>
    </w:p>
    <w:p w:rsidR="001A02EE" w:rsidRDefault="002C788D" w:rsidP="001A02EE">
      <w:pPr>
        <w:pStyle w:val="Text1"/>
        <w:spacing w:before="0" w:after="40"/>
        <w:ind w:left="720"/>
      </w:pPr>
      <w:hyperlink w:anchor="_Save_The_Date:_8" w:history="1">
        <w:r w:rsidR="001A02EE" w:rsidRPr="001A02EE">
          <w:rPr>
            <w:rStyle w:val="Hyperlink"/>
            <w:rFonts w:cs="Arial"/>
          </w:rPr>
          <w:t>Save The Date: The Third</w:t>
        </w:r>
        <w:r w:rsidR="001A02EE" w:rsidRPr="001A02EE">
          <w:rPr>
            <w:rStyle w:val="Hyperlink"/>
            <w:rFonts w:cs="Arial"/>
          </w:rPr>
          <w:t xml:space="preserve"> </w:t>
        </w:r>
        <w:r w:rsidR="001A02EE" w:rsidRPr="001A02EE">
          <w:rPr>
            <w:rStyle w:val="Hyperlink"/>
            <w:rFonts w:cs="Arial"/>
          </w:rPr>
          <w:t>Annual Southeastern Pennsylvania Forensic Nursing Conference</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 xml:space="preserve">WebEx Online </w:t>
      </w:r>
      <w:r w:rsidR="00567EF8" w:rsidRPr="00172F68">
        <w:rPr>
          <w:rStyle w:val="Hyperlink"/>
          <w:rFonts w:cs="Arial"/>
        </w:rPr>
        <w:t>T</w:t>
      </w:r>
      <w:r w:rsidR="00567EF8" w:rsidRPr="00172F68">
        <w:rPr>
          <w:rStyle w:val="Hyperlink"/>
          <w:rFonts w:cs="Arial"/>
        </w:rPr>
        <w: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2C788D"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w:t>
        </w:r>
        <w:r w:rsidR="00567EF8" w:rsidRPr="000D7295">
          <w:rPr>
            <w:rStyle w:val="Hyperlink"/>
            <w:rFonts w:cs="Arial"/>
          </w:rPr>
          <w:t>g</w:t>
        </w:r>
        <w:r w:rsidR="00567EF8" w:rsidRPr="000D7295">
          <w:rPr>
            <w:rStyle w:val="Hyperlink"/>
            <w:rFonts w:cs="Arial"/>
          </w:rPr>
          <w:t xml:space="preserve"> Opportunities</w:t>
        </w:r>
      </w:hyperlink>
    </w:p>
    <w:p w:rsidR="00567EF8" w:rsidRDefault="002C788D"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w:t>
        </w:r>
        <w:r w:rsidR="00567EF8" w:rsidRPr="00405CBD">
          <w:rPr>
            <w:rStyle w:val="Hyperlink"/>
            <w:rFonts w:cs="Arial"/>
          </w:rPr>
          <w:t>O</w:t>
        </w:r>
        <w:r w:rsidR="00567EF8" w:rsidRPr="00405CBD">
          <w:rPr>
            <w:rStyle w:val="Hyperlink"/>
            <w:rFonts w:cs="Arial"/>
          </w:rPr>
          <w:t>CA Approved Training</w:t>
        </w:r>
      </w:hyperlink>
    </w:p>
    <w:bookmarkStart w:id="3" w:name="_OVS_Releases_2016"/>
    <w:bookmarkStart w:id="4" w:name="_Governor’s_Victim_Service"/>
    <w:bookmarkEnd w:id="3"/>
    <w:bookmarkEnd w:id="4"/>
    <w:p w:rsidR="00E52274" w:rsidRDefault="00A73C02" w:rsidP="00E52274">
      <w:pPr>
        <w:pStyle w:val="ReturntoTop"/>
      </w:pPr>
      <w:r>
        <w:fldChar w:fldCharType="begin"/>
      </w:r>
      <w:r w:rsidR="00567EF8">
        <w:instrText>HYPERLINK \l "_top"</w:instrText>
      </w:r>
      <w:r>
        <w:fldChar w:fldCharType="separate"/>
      </w:r>
      <w:r w:rsidR="00567EF8" w:rsidRPr="007D1F53">
        <w:rPr>
          <w:rStyle w:val="Hyperlink"/>
        </w:rPr>
        <w:t>Re</w:t>
      </w:r>
      <w:r w:rsidR="00567EF8" w:rsidRPr="007D1F53">
        <w:rPr>
          <w:rStyle w:val="Hyperlink"/>
        </w:rPr>
        <w:t>t</w:t>
      </w:r>
      <w:r w:rsidR="00567EF8" w:rsidRPr="007D1F53">
        <w:rPr>
          <w:rStyle w:val="Hyperlink"/>
        </w:rPr>
        <w:t>urn to top</w:t>
      </w:r>
      <w:r>
        <w:fldChar w:fldCharType="end"/>
      </w:r>
      <w:bookmarkStart w:id="5" w:name="_Remembering_Princess,_The"/>
      <w:bookmarkEnd w:id="5"/>
      <w:r w:rsidR="00567EF8" w:rsidRPr="00C55EA3">
        <w:t xml:space="preserve"> </w:t>
      </w:r>
      <w:bookmarkStart w:id="6" w:name="_Commingling_(on_behalf"/>
      <w:bookmarkEnd w:id="6"/>
    </w:p>
    <w:p w:rsidR="00FC60A6" w:rsidRDefault="00FC60A6" w:rsidP="00FC60A6">
      <w:pPr>
        <w:pStyle w:val="Heading1"/>
        <w:spacing w:before="0"/>
      </w:pPr>
      <w:bookmarkStart w:id="7" w:name="_Court_Dog_‘Ramona’"/>
      <w:bookmarkStart w:id="8" w:name="_Important_Message_For"/>
      <w:bookmarkStart w:id="9" w:name="_Hlk501460032"/>
      <w:bookmarkEnd w:id="7"/>
      <w:bookmarkEnd w:id="8"/>
      <w:r>
        <w:t xml:space="preserve">Important Message </w:t>
      </w:r>
      <w:r w:rsidR="001A02EE">
        <w:t>For All RASA And VOJO Programs</w:t>
      </w:r>
    </w:p>
    <w:p w:rsidR="00FC60A6" w:rsidRPr="00FC60A6" w:rsidRDefault="00FC60A6" w:rsidP="00FC60A6"/>
    <w:p w:rsidR="00FC60A6" w:rsidRPr="00FC60A6" w:rsidRDefault="00FC60A6" w:rsidP="00FC60A6">
      <w:pPr>
        <w:ind w:left="360"/>
        <w:rPr>
          <w:rFonts w:ascii="Arial" w:hAnsi="Arial" w:cs="Arial"/>
          <w:color w:val="C00000"/>
          <w:sz w:val="20"/>
          <w:szCs w:val="20"/>
        </w:rPr>
      </w:pPr>
      <w:r w:rsidRPr="00FC60A6">
        <w:rPr>
          <w:rFonts w:ascii="Arial" w:hAnsi="Arial" w:cs="Arial"/>
          <w:color w:val="C00000"/>
          <w:sz w:val="20"/>
          <w:szCs w:val="20"/>
          <w:u w:val="single"/>
        </w:rPr>
        <w:t xml:space="preserve">Please read this entire message as there are </w:t>
      </w:r>
      <w:r w:rsidRPr="00FC60A6">
        <w:rPr>
          <w:rFonts w:ascii="Arial" w:hAnsi="Arial" w:cs="Arial"/>
          <w:b/>
          <w:bCs/>
          <w:color w:val="C00000"/>
          <w:sz w:val="20"/>
          <w:szCs w:val="20"/>
          <w:u w:val="single"/>
        </w:rPr>
        <w:t>NEW SECTIONS</w:t>
      </w:r>
      <w:r w:rsidRPr="00FC60A6">
        <w:rPr>
          <w:rFonts w:ascii="Arial" w:hAnsi="Arial" w:cs="Arial"/>
          <w:color w:val="C00000"/>
          <w:sz w:val="20"/>
          <w:szCs w:val="20"/>
          <w:u w:val="single"/>
        </w:rPr>
        <w:t xml:space="preserve"> to complete in your 4</w:t>
      </w:r>
      <w:r w:rsidRPr="00FC60A6">
        <w:rPr>
          <w:rFonts w:ascii="Arial" w:hAnsi="Arial" w:cs="Arial"/>
          <w:color w:val="C00000"/>
          <w:sz w:val="20"/>
          <w:szCs w:val="20"/>
          <w:u w:val="single"/>
          <w:vertAlign w:val="superscript"/>
        </w:rPr>
        <w:t>th</w:t>
      </w:r>
      <w:r w:rsidRPr="00FC60A6">
        <w:rPr>
          <w:rFonts w:ascii="Arial" w:hAnsi="Arial" w:cs="Arial"/>
          <w:color w:val="C00000"/>
          <w:sz w:val="20"/>
          <w:szCs w:val="20"/>
          <w:u w:val="single"/>
        </w:rPr>
        <w:t xml:space="preserve"> Quarter RASA and VOJO Program Reports</w:t>
      </w:r>
      <w:r w:rsidRPr="00FC60A6">
        <w:rPr>
          <w:rFonts w:ascii="Arial" w:hAnsi="Arial" w:cs="Arial"/>
          <w:color w:val="C00000"/>
          <w:sz w:val="20"/>
          <w:szCs w:val="20"/>
        </w:rPr>
        <w:t xml:space="preserve"> and we’ve included instructions on how to complete them below.  </w:t>
      </w:r>
    </w:p>
    <w:p w:rsidR="00FC60A6" w:rsidRDefault="00FC60A6" w:rsidP="00FC60A6">
      <w:pPr>
        <w:rPr>
          <w:color w:val="C00000"/>
        </w:rPr>
      </w:pPr>
    </w:p>
    <w:p w:rsidR="00FC60A6" w:rsidRDefault="00FC60A6" w:rsidP="00FC60A6">
      <w:pPr>
        <w:pStyle w:val="Text10"/>
        <w:spacing w:before="0"/>
      </w:pPr>
      <w:r>
        <w:t>4th Quarter Program Reports for RASA and VOJO will cover the time period from October 1, 2017 to December 31, 2017, and will be due by January 20, 2018.  Please note January 20, 2018 is a Saturday, so please be sure your reports are submitted in Egrants by Friday, January 19</w:t>
      </w:r>
      <w:r>
        <w:rPr>
          <w:vertAlign w:val="superscript"/>
        </w:rPr>
        <w:t>th</w:t>
      </w:r>
      <w:r>
        <w:t xml:space="preserve"> to ensure the report is not delinquent.</w:t>
      </w:r>
    </w:p>
    <w:p w:rsidR="00FC60A6" w:rsidRDefault="00FC60A6" w:rsidP="00FC60A6">
      <w:pPr>
        <w:pStyle w:val="Text10"/>
        <w:spacing w:before="0"/>
        <w:rPr>
          <w:rFonts w:eastAsiaTheme="minorHAnsi"/>
          <w:u w:val="single"/>
        </w:rPr>
      </w:pPr>
    </w:p>
    <w:p w:rsidR="00FC60A6" w:rsidRPr="00FC60A6" w:rsidRDefault="00FC60A6" w:rsidP="00FC60A6">
      <w:pPr>
        <w:pStyle w:val="Text10"/>
        <w:spacing w:before="0"/>
      </w:pPr>
      <w:r w:rsidRPr="00FC60A6">
        <w:rPr>
          <w:u w:val="single"/>
        </w:rPr>
        <w:lastRenderedPageBreak/>
        <w:t xml:space="preserve">It is very important that you submit your program report in Egrants by the due date of </w:t>
      </w:r>
      <w:r w:rsidRPr="00A60B0D">
        <w:rPr>
          <w:b/>
          <w:u w:val="single"/>
        </w:rPr>
        <w:t>January 20, 2018</w:t>
      </w:r>
      <w:r w:rsidRPr="00FC60A6">
        <w:rPr>
          <w:u w:val="single"/>
        </w:rPr>
        <w:t xml:space="preserve"> in order to avoid a risk assessment being applied to your program in Egrants</w:t>
      </w:r>
      <w:r w:rsidRPr="00FC60A6">
        <w:t xml:space="preserve">.  Programs whose program and fiscal reports are repeatedly delinquent may increase the chance of being assessed in Egrants as a high risk and in turn may receive more random audits than those with a low risk assessment.  If for any reason you are unable to enter your report data and submit the report by the due date, please contact our office to let us know so we can instruct you on how to proceed in order to avoid your report being delinquent. </w:t>
      </w:r>
    </w:p>
    <w:p w:rsidR="00FC60A6" w:rsidRPr="00FC60A6" w:rsidRDefault="00FC60A6" w:rsidP="00FC60A6">
      <w:pPr>
        <w:pStyle w:val="Text10"/>
        <w:spacing w:before="0"/>
      </w:pPr>
    </w:p>
    <w:p w:rsidR="00FC60A6" w:rsidRPr="00FC60A6" w:rsidRDefault="00FC60A6" w:rsidP="00FC60A6">
      <w:pPr>
        <w:pStyle w:val="Text10"/>
        <w:spacing w:before="0"/>
        <w:rPr>
          <w:color w:val="0000FF"/>
        </w:rPr>
      </w:pPr>
      <w:r w:rsidRPr="00FC60A6">
        <w:rPr>
          <w:color w:val="0000FF"/>
        </w:rPr>
        <w:t>Below are instructions on the new sections that will need to be completed in the 4</w:t>
      </w:r>
      <w:r w:rsidRPr="00FC60A6">
        <w:rPr>
          <w:color w:val="0000FF"/>
          <w:vertAlign w:val="superscript"/>
        </w:rPr>
        <w:t>th</w:t>
      </w:r>
      <w:r w:rsidRPr="00FC60A6">
        <w:rPr>
          <w:color w:val="0000FF"/>
        </w:rPr>
        <w:t xml:space="preserve"> quarter program reports as well as a few reminders for you:</w:t>
      </w:r>
    </w:p>
    <w:p w:rsidR="00FC60A6" w:rsidRPr="00FC60A6" w:rsidRDefault="00FC60A6" w:rsidP="00FC60A6">
      <w:pPr>
        <w:pStyle w:val="Text10"/>
        <w:spacing w:before="0"/>
        <w:rPr>
          <w:color w:val="0000FF"/>
        </w:rPr>
      </w:pPr>
    </w:p>
    <w:p w:rsidR="00FC60A6" w:rsidRPr="00FC60A6" w:rsidRDefault="00FC60A6" w:rsidP="00FC60A6">
      <w:pPr>
        <w:pStyle w:val="Text10"/>
        <w:spacing w:before="0"/>
        <w:rPr>
          <w:color w:val="0000FF"/>
        </w:rPr>
      </w:pPr>
      <w:r w:rsidRPr="00FC60A6">
        <w:rPr>
          <w:color w:val="0000FF"/>
        </w:rPr>
        <w:t>Other Standard Questions – Please complete this section for the 4</w:t>
      </w:r>
      <w:r w:rsidRPr="00FC60A6">
        <w:rPr>
          <w:color w:val="0000FF"/>
          <w:vertAlign w:val="superscript"/>
        </w:rPr>
        <w:t>th</w:t>
      </w:r>
      <w:r w:rsidRPr="00FC60A6">
        <w:rPr>
          <w:color w:val="0000FF"/>
        </w:rPr>
        <w:t xml:space="preserve"> quarter to recap the first year of the grant.  Please be sure to enter a response to each question in this section, even if it is N/A.  </w:t>
      </w:r>
    </w:p>
    <w:p w:rsidR="00FC60A6" w:rsidRPr="00FC60A6" w:rsidRDefault="00FC60A6" w:rsidP="00FC60A6">
      <w:pPr>
        <w:pStyle w:val="Text10"/>
        <w:spacing w:before="0"/>
        <w:rPr>
          <w:rFonts w:eastAsiaTheme="minorHAnsi"/>
          <w:color w:val="0000FF"/>
        </w:rPr>
      </w:pPr>
    </w:p>
    <w:p w:rsidR="00FC60A6" w:rsidRPr="00FC60A6" w:rsidRDefault="00FC60A6" w:rsidP="00FC60A6">
      <w:pPr>
        <w:pStyle w:val="Text10"/>
        <w:spacing w:before="0"/>
        <w:rPr>
          <w:color w:val="0000FF"/>
        </w:rPr>
      </w:pPr>
      <w:r w:rsidRPr="00FC60A6">
        <w:rPr>
          <w:color w:val="0000FF"/>
        </w:rPr>
        <w:t xml:space="preserve">Annual Training Certification – Please complete this section to certify that all RASA and/or VOJO staff have completed their annual training hours for calendar year 2017.  All RASA/VOJO funded staff are required to complete at least 10 hours of annual training each calendar year (January through December).  If staff did not complete at least 10 hours of annual training in 2017, please list the staff person’s name, note how many training hours they were able to complete, and then explain how they plan to make up the training hours needed yet for 2017, in 2018 (in addition to the 10 hours needed for 2018).  </w:t>
      </w:r>
    </w:p>
    <w:p w:rsidR="00FC60A6" w:rsidRPr="00FC60A6" w:rsidRDefault="00FC60A6" w:rsidP="00FC60A6">
      <w:pPr>
        <w:pStyle w:val="Text10"/>
        <w:spacing w:before="0"/>
        <w:rPr>
          <w:color w:val="0000FF"/>
        </w:rPr>
      </w:pPr>
    </w:p>
    <w:p w:rsidR="00FC60A6" w:rsidRPr="00FC60A6" w:rsidRDefault="00FC60A6" w:rsidP="00FC60A6">
      <w:pPr>
        <w:pStyle w:val="Text10"/>
        <w:spacing w:before="0"/>
        <w:rPr>
          <w:color w:val="0000FF"/>
        </w:rPr>
      </w:pPr>
      <w:r w:rsidRPr="00FC60A6">
        <w:rPr>
          <w:color w:val="0000FF"/>
        </w:rPr>
        <w:t xml:space="preserve">REMINDER:  This is NOT A FINAL PROGRAM REPORT.  Please do not click on the “Final Report” button on the main page.  The Final Program Report will be due January of 2019, after the </w:t>
      </w:r>
      <w:r w:rsidR="008B54B9" w:rsidRPr="00FC60A6">
        <w:rPr>
          <w:color w:val="0000FF"/>
        </w:rPr>
        <w:t>two-year</w:t>
      </w:r>
      <w:r w:rsidRPr="00FC60A6">
        <w:rPr>
          <w:color w:val="0000FF"/>
        </w:rPr>
        <w:t xml:space="preserve"> grant has ended.  </w:t>
      </w:r>
    </w:p>
    <w:p w:rsidR="00FC60A6" w:rsidRPr="00FC60A6" w:rsidRDefault="00FC60A6" w:rsidP="00FC60A6">
      <w:pPr>
        <w:pStyle w:val="Text10"/>
        <w:spacing w:before="0"/>
        <w:rPr>
          <w:color w:val="0000FF"/>
        </w:rPr>
      </w:pPr>
    </w:p>
    <w:p w:rsidR="00FC60A6" w:rsidRPr="00FC60A6" w:rsidRDefault="00FC60A6" w:rsidP="00FC60A6">
      <w:pPr>
        <w:pStyle w:val="Text10"/>
        <w:spacing w:before="0"/>
        <w:rPr>
          <w:color w:val="0000FF"/>
        </w:rPr>
      </w:pPr>
      <w:r w:rsidRPr="00FC60A6">
        <w:rPr>
          <w:color w:val="0000FF"/>
        </w:rPr>
        <w:t xml:space="preserve">REMINDER:  </w:t>
      </w:r>
      <w:r w:rsidRPr="00FC60A6">
        <w:rPr>
          <w:color w:val="0000FF"/>
          <w:u w:val="single"/>
        </w:rPr>
        <w:t>Please do not enter anything in the “Briefly List Activities Conducted During This Period” Section</w:t>
      </w:r>
      <w:r w:rsidRPr="00FC60A6">
        <w:rPr>
          <w:color w:val="0000FF"/>
        </w:rPr>
        <w:t>.  You may enter N/A in this section on the main page of the report and save it.  (This applies to ALL quarterly program reports you complete for the 2017-2018 RASA/VOJO grants.)</w:t>
      </w:r>
    </w:p>
    <w:p w:rsidR="00FC60A6" w:rsidRPr="00FC60A6" w:rsidRDefault="00FC60A6" w:rsidP="00FC60A6">
      <w:pPr>
        <w:pStyle w:val="Text10"/>
        <w:spacing w:before="0"/>
        <w:rPr>
          <w:rFonts w:eastAsiaTheme="minorHAnsi"/>
          <w:color w:val="0000FF"/>
        </w:rPr>
      </w:pPr>
    </w:p>
    <w:p w:rsidR="00FC60A6" w:rsidRPr="00FC60A6" w:rsidRDefault="00FC60A6" w:rsidP="00FC60A6">
      <w:pPr>
        <w:pStyle w:val="Text10"/>
        <w:spacing w:before="0"/>
        <w:rPr>
          <w:color w:val="0000FF"/>
        </w:rPr>
      </w:pPr>
      <w:r w:rsidRPr="00FC60A6">
        <w:rPr>
          <w:color w:val="0000FF"/>
        </w:rPr>
        <w:t xml:space="preserve">Note:  Quarterly </w:t>
      </w:r>
      <w:r w:rsidRPr="00FC60A6">
        <w:rPr>
          <w:color w:val="0000FF"/>
          <w:u w:val="single"/>
        </w:rPr>
        <w:t>fiscal</w:t>
      </w:r>
      <w:r w:rsidRPr="00FC60A6">
        <w:rPr>
          <w:color w:val="0000FF"/>
        </w:rPr>
        <w:t xml:space="preserve"> reports for RASA and VOJO grants will also be due in Egrants by January 20, 2018.</w:t>
      </w:r>
    </w:p>
    <w:p w:rsidR="00FC60A6" w:rsidRDefault="00FC60A6" w:rsidP="00FC60A6">
      <w:pPr>
        <w:pStyle w:val="Text10"/>
        <w:spacing w:before="0"/>
        <w:rPr>
          <w:sz w:val="24"/>
          <w:szCs w:val="24"/>
        </w:rPr>
      </w:pPr>
    </w:p>
    <w:p w:rsidR="00FC60A6" w:rsidRPr="00FC60A6" w:rsidRDefault="00FC60A6" w:rsidP="00FC60A6">
      <w:pPr>
        <w:pStyle w:val="Text10"/>
        <w:spacing w:before="0"/>
      </w:pPr>
      <w:r w:rsidRPr="00FC60A6">
        <w:t xml:space="preserve">If you should have any questions or need assistance completing your quarterly program reports, please contact Vicki McCloskey at </w:t>
      </w:r>
      <w:hyperlink r:id="rId8" w:history="1">
        <w:r w:rsidRPr="00FC60A6">
          <w:rPr>
            <w:rStyle w:val="Hyperlink"/>
            <w:rFonts w:eastAsiaTheme="minorHAnsi" w:cs="Arial"/>
          </w:rPr>
          <w:t>Vmccloskey@pa.gov</w:t>
        </w:r>
      </w:hyperlink>
    </w:p>
    <w:p w:rsidR="00FC60A6" w:rsidRPr="00FC60A6" w:rsidRDefault="00FC60A6" w:rsidP="00FC60A6">
      <w:pPr>
        <w:pStyle w:val="Text10"/>
        <w:spacing w:before="0"/>
      </w:pPr>
      <w:r w:rsidRPr="00FC60A6">
        <w:t xml:space="preserve">or (717) 265-8746, or Maria Katulis at </w:t>
      </w:r>
      <w:hyperlink r:id="rId9" w:history="1">
        <w:r w:rsidRPr="00FC60A6">
          <w:rPr>
            <w:rStyle w:val="Hyperlink"/>
            <w:rFonts w:eastAsiaTheme="minorHAnsi" w:cs="Arial"/>
          </w:rPr>
          <w:t>Mkatulis@pa.gov</w:t>
        </w:r>
      </w:hyperlink>
      <w:r w:rsidRPr="00FC60A6">
        <w:t xml:space="preserve"> or (717) 265-8741.  </w:t>
      </w:r>
    </w:p>
    <w:p w:rsidR="00FC60A6" w:rsidRPr="00FC60A6" w:rsidRDefault="00FC60A6" w:rsidP="00FC60A6">
      <w:pPr>
        <w:pStyle w:val="Text10"/>
        <w:spacing w:before="0"/>
      </w:pPr>
    </w:p>
    <w:p w:rsidR="00FC60A6" w:rsidRPr="00FC60A6" w:rsidRDefault="00FC60A6" w:rsidP="00FC60A6">
      <w:pPr>
        <w:pStyle w:val="Text10"/>
        <w:spacing w:before="0"/>
      </w:pPr>
      <w:r w:rsidRPr="00FC60A6">
        <w:t>For fiscal report questions, please contact the fiscal staff person listed on your grant.  If you need technical assistance with Egrants, you may contact the Egrants Support Line at (717) 787-5887.</w:t>
      </w:r>
    </w:p>
    <w:p w:rsidR="00FC60A6" w:rsidRPr="00FC60A6" w:rsidRDefault="00FC60A6" w:rsidP="00FC60A6">
      <w:pPr>
        <w:pStyle w:val="Text10"/>
        <w:spacing w:before="0"/>
      </w:pPr>
    </w:p>
    <w:p w:rsidR="00FC60A6" w:rsidRPr="00FC60A6" w:rsidRDefault="00FC60A6" w:rsidP="00FC60A6">
      <w:pPr>
        <w:pStyle w:val="Text10"/>
        <w:spacing w:before="0"/>
      </w:pPr>
      <w:r w:rsidRPr="00FC60A6">
        <w:t xml:space="preserve">Thank you for all you’ve done for crime victims and their loved ones in 2017! </w:t>
      </w:r>
    </w:p>
    <w:p w:rsidR="00FC60A6" w:rsidRDefault="002C788D" w:rsidP="00FC60A6">
      <w:pPr>
        <w:pStyle w:val="ReturntoTop"/>
      </w:pPr>
      <w:hyperlink w:anchor="_top" w:history="1">
        <w:r w:rsidR="00FC60A6" w:rsidRPr="007D1F53">
          <w:rPr>
            <w:rStyle w:val="Hyperlink"/>
          </w:rPr>
          <w:t>Return to t</w:t>
        </w:r>
        <w:r w:rsidR="00FC60A6" w:rsidRPr="007D1F53">
          <w:rPr>
            <w:rStyle w:val="Hyperlink"/>
          </w:rPr>
          <w:t>o</w:t>
        </w:r>
        <w:r w:rsidR="00FC60A6" w:rsidRPr="007D1F53">
          <w:rPr>
            <w:rStyle w:val="Hyperlink"/>
          </w:rPr>
          <w:t>p</w:t>
        </w:r>
      </w:hyperlink>
      <w:r w:rsidR="00FC60A6" w:rsidRPr="00C55EA3">
        <w:t xml:space="preserve"> </w:t>
      </w:r>
    </w:p>
    <w:p w:rsidR="00A60B0D" w:rsidRPr="00A60B0D" w:rsidRDefault="00A60B0D" w:rsidP="00A60B0D">
      <w:pPr>
        <w:pStyle w:val="Heading1"/>
        <w:spacing w:before="0"/>
      </w:pPr>
      <w:bookmarkStart w:id="10" w:name="_Compensation_Corner_–_11"/>
      <w:bookmarkEnd w:id="10"/>
      <w:r w:rsidRPr="00A60B0D">
        <w:t>Compensation Corner – Claim Assignment Backlog</w:t>
      </w:r>
    </w:p>
    <w:p w:rsidR="00A60B0D" w:rsidRDefault="00A60B0D" w:rsidP="00A60B0D">
      <w:pPr>
        <w:pStyle w:val="Text10"/>
        <w:rPr>
          <w:rFonts w:eastAsiaTheme="minorHAnsi"/>
        </w:rPr>
      </w:pPr>
      <w:r>
        <w:t xml:space="preserve">The Victims Compensation Assistance Program is committed to helping ease the financial burden that crime imposes on victims.  </w:t>
      </w:r>
    </w:p>
    <w:p w:rsidR="00A60B0D" w:rsidRDefault="00A60B0D" w:rsidP="00A60B0D">
      <w:pPr>
        <w:pStyle w:val="Text10"/>
      </w:pPr>
      <w:r>
        <w:t>At this time, the Program is experiencing a backlog of claims to be assigned due to the high number of claims received and staff turnover.  There will be a delay in acknowledging and processing compensation claims submitted to the Victims Compensation Assistance Program.  We apologize for this inconvenience and we sincerely regret the distress this may cause.  We are working very hard to remedy the situation.  Currently, claims are being assigned within approximately 60 days of receipt.  Additionally, as a result of this backlog, we have been sending letters to claimants advising of the delay in acknowledging their claims.</w:t>
      </w:r>
    </w:p>
    <w:p w:rsidR="00A60B0D" w:rsidRDefault="002C788D" w:rsidP="00A60B0D">
      <w:pPr>
        <w:pStyle w:val="ReturntoTop"/>
      </w:pPr>
      <w:hyperlink w:anchor="_top" w:history="1">
        <w:r w:rsidR="00A60B0D" w:rsidRPr="007D1F53">
          <w:rPr>
            <w:rStyle w:val="Hyperlink"/>
          </w:rPr>
          <w:t>Retu</w:t>
        </w:r>
        <w:r w:rsidR="00A60B0D" w:rsidRPr="007D1F53">
          <w:rPr>
            <w:rStyle w:val="Hyperlink"/>
          </w:rPr>
          <w:t>r</w:t>
        </w:r>
        <w:r w:rsidR="00A60B0D" w:rsidRPr="007D1F53">
          <w:rPr>
            <w:rStyle w:val="Hyperlink"/>
          </w:rPr>
          <w:t>n to top</w:t>
        </w:r>
      </w:hyperlink>
      <w:r w:rsidR="00A60B0D" w:rsidRPr="00C55EA3">
        <w:t xml:space="preserve"> </w:t>
      </w:r>
    </w:p>
    <w:p w:rsidR="00567EF8" w:rsidRDefault="00567EF8" w:rsidP="00567EF8">
      <w:pPr>
        <w:pStyle w:val="Heading1"/>
        <w:spacing w:before="0"/>
        <w:rPr>
          <w:rStyle w:val="Strong"/>
          <w:b/>
          <w:bCs/>
          <w:shd w:val="clear" w:color="auto" w:fill="FFFFFF"/>
        </w:rPr>
      </w:pPr>
      <w:bookmarkStart w:id="11" w:name="_Save_The_Date:_7"/>
      <w:bookmarkStart w:id="12" w:name="_Pennsylvania_District_Attorneys_1"/>
      <w:bookmarkStart w:id="13" w:name="_National_Center_For"/>
      <w:bookmarkStart w:id="14" w:name="_PCAR/NSVRC:_Employment_Opportunity"/>
      <w:bookmarkStart w:id="15" w:name="_Pennsylvania_District_Attorneys"/>
      <w:bookmarkStart w:id="16" w:name="_EMIR_Healing_Center:"/>
      <w:bookmarkStart w:id="17" w:name="_Office_On_Violence"/>
      <w:bookmarkStart w:id="18" w:name="_Center_For_Victim"/>
      <w:bookmarkStart w:id="19" w:name="_Crisis_Center_North"/>
      <w:bookmarkStart w:id="20" w:name="_PCAR:_Two_Upcoming"/>
      <w:bookmarkStart w:id="21" w:name="_PCADV:_Offender_Accountability"/>
      <w:bookmarkStart w:id="22" w:name="_2018_PCAR_State"/>
      <w:bookmarkStart w:id="23" w:name="_Community_Crisis_Response:"/>
      <w:bookmarkStart w:id="24" w:name="_Innovative_Timesavers:_Track"/>
      <w:bookmarkStart w:id="25" w:name="_OVW_Justice_For"/>
      <w:bookmarkStart w:id="26" w:name="_NCJFCJ_&amp;_NIWAP"/>
      <w:bookmarkStart w:id="27" w:name="_Victim/Survivor_Tribute_And"/>
      <w:bookmarkStart w:id="28" w:name="_NCJTC:_Creating_Restorative"/>
      <w:bookmarkStart w:id="29" w:name="_HAVIN_Presents_David"/>
      <w:bookmarkStart w:id="30" w:name="_Campus_Safety_Initiative"/>
      <w:bookmarkStart w:id="31" w:name="_Save_The_Date:_2"/>
      <w:bookmarkStart w:id="32" w:name="_Inspirational_Quote"/>
      <w:bookmarkStart w:id="33" w:name="_VOCA_Competitive_Solicitation"/>
      <w:bookmarkStart w:id="34" w:name="_VOCA_Competitive_2018-2020"/>
      <w:bookmarkStart w:id="35" w:name="_Reminder_To_All_4"/>
      <w:bookmarkStart w:id="36" w:name="_Compensation_Corner_–_8"/>
      <w:bookmarkStart w:id="37" w:name="_OVC_Identity_Theft"/>
      <w:bookmarkStart w:id="38" w:name="_OVW_Guidance_On"/>
      <w:bookmarkStart w:id="39" w:name="_Department_of_Justice:"/>
      <w:bookmarkStart w:id="40" w:name="_Grant_Information_Station"/>
      <w:bookmarkStart w:id="41" w:name="_Compensation_Corner_–_7"/>
      <w:bookmarkStart w:id="42" w:name="_OVC:_Elder_Victimization"/>
      <w:bookmarkStart w:id="43" w:name="_OVC:_Crimes_Against"/>
      <w:bookmarkStart w:id="44" w:name="_OVC:_Hate_Crime"/>
      <w:bookmarkStart w:id="45" w:name="_OVC:_Fact_Sheet"/>
      <w:bookmarkStart w:id="46" w:name="_OVC:_Financial_Crime"/>
      <w:bookmarkStart w:id="47" w:name="_OVC:_Homicide_Fact"/>
      <w:bookmarkStart w:id="48" w:name="_OVC:_Assault_Fact"/>
      <w:bookmarkStart w:id="49" w:name="_OVC:_Workplace_Violence"/>
      <w:bookmarkStart w:id="50" w:name="_OVC:_Burglary,_Theft,"/>
      <w:bookmarkStart w:id="51" w:name="_Compensation_Corner_–_10"/>
      <w:bookmarkStart w:id="52" w:name="_Compensation_Corner_–_9"/>
      <w:bookmarkStart w:id="53" w:name="_Now_Accepting_Applications"/>
      <w:bookmarkStart w:id="54" w:name="_Webinar:_In_Their"/>
      <w:bookmarkStart w:id="55" w:name="_Connect2Justice_NCJA’s_Member"/>
      <w:bookmarkStart w:id="56" w:name="_Anticipated_Additional_VOCA"/>
      <w:bookmarkStart w:id="57" w:name="_KCIT’s_Community_Crisis"/>
      <w:bookmarkStart w:id="58" w:name="_SANE_Program_Development"/>
      <w:bookmarkStart w:id="59" w:name="_PCAR_Training:_How"/>
      <w:bookmarkStart w:id="60" w:name="_NAVRA:_Upcoming_Live"/>
      <w:bookmarkStart w:id="61" w:name="_Women_In_Need:"/>
      <w:bookmarkStart w:id="62" w:name="_Women_In_Need,"/>
      <w:bookmarkStart w:id="63" w:name="_To_All_RASA"/>
      <w:bookmarkStart w:id="64" w:name="_2017_Governor’s_Victim"/>
      <w:bookmarkStart w:id="65" w:name="_Friendly_Reminder_To"/>
      <w:bookmarkStart w:id="66" w:name="_New_Victim_Service"/>
      <w:bookmarkStart w:id="67" w:name="_Remember_Jennifer_Kempton"/>
      <w:bookmarkStart w:id="68" w:name="_Remembering_Jennifer_Kempton"/>
      <w:bookmarkStart w:id="69" w:name="_Webinar_Series_To"/>
      <w:bookmarkStart w:id="70" w:name="_PCADV:_Start_At"/>
      <w:bookmarkStart w:id="71" w:name="_2017_PCAR_Statewide"/>
      <w:bookmarkStart w:id="72" w:name="_Compensation_Corner_–_1"/>
      <w:bookmarkStart w:id="73" w:name="_Pathways_for_Victims"/>
      <w:bookmarkStart w:id="74" w:name="_Training_Announcement_for"/>
      <w:bookmarkStart w:id="75" w:name="_Last_Call_For"/>
      <w:bookmarkStart w:id="76" w:name="_Answering_The_Call"/>
      <w:bookmarkStart w:id="77" w:name="_Victim_Survivor_Scholarships"/>
      <w:bookmarkStart w:id="78" w:name="_Save_The_Date:_9"/>
      <w:bookmarkStart w:id="79" w:name="_The_14th_Pathways"/>
      <w:bookmarkStart w:id="80" w:name="_14th_Pathways_For"/>
      <w:bookmarkStart w:id="81" w:name="_Attention_STOP_Team"/>
      <w:bookmarkStart w:id="82" w:name="_OVA_Public_Service"/>
      <w:bookmarkStart w:id="83" w:name="_PCCD_Launches_Mobile"/>
      <w:bookmarkStart w:id="84" w:name="_Advoz:_New_Name,"/>
      <w:bookmarkStart w:id="85" w:name="_Advoz:_Upcoming_Events_1"/>
      <w:bookmarkStart w:id="86" w:name="_Peace:_The_Next"/>
      <w:bookmarkStart w:id="87" w:name="_Advoz:_Upcoming_Events"/>
      <w:bookmarkStart w:id="88" w:name="_Celebrate_National_Crime"/>
      <w:bookmarkStart w:id="89" w:name="_Bystander_Intervention_Helps"/>
      <w:bookmarkStart w:id="90" w:name="_Resource_Guide_To"/>
      <w:bookmarkStart w:id="91" w:name="_Uber_Isn’t_Unique"/>
      <w:bookmarkStart w:id="92" w:name="_Training_Announcement:_Fostering"/>
      <w:bookmarkStart w:id="93" w:name="_Advoz:_Upcoming_Events_2"/>
      <w:bookmarkStart w:id="94" w:name="_Raffa_Executive_Search"/>
      <w:bookmarkStart w:id="95" w:name="_Compensation_Corner_–_4"/>
      <w:bookmarkStart w:id="96" w:name="_Reminder_To_All_3"/>
      <w:bookmarkStart w:id="97" w:name="_ATTENTION_ALL_VOJO"/>
      <w:bookmarkStart w:id="98" w:name="_Compensation_Corner_–_6"/>
      <w:bookmarkStart w:id="99" w:name="_Compensation_Corner_–_5"/>
      <w:bookmarkStart w:id="100" w:name="_Video_Assists_Professionals"/>
      <w:bookmarkStart w:id="101" w:name="_Video_To_Help"/>
      <w:bookmarkStart w:id="102" w:name="_Seven_Steps_To"/>
      <w:bookmarkStart w:id="103" w:name="_/_Grant_Information"/>
      <w:bookmarkStart w:id="104" w:name="_Coming_Soon!!_Grant"/>
      <w:bookmarkStart w:id="105" w:name="_Combating_Witness_Intimidation"/>
      <w:bookmarkStart w:id="106" w:name="_Military_Sexual_Assaults"/>
      <w:bookmarkStart w:id="107" w:name="_Elder_Abuse_Case"/>
      <w:bookmarkStart w:id="108" w:name="_Vicarious_Trauma_Toolkit"/>
      <w:bookmarkStart w:id="109" w:name="_PCCD’s_Capacity_Building"/>
      <w:bookmarkStart w:id="110" w:name="_Number_Of_Untested"/>
      <w:bookmarkStart w:id="111" w:name="_Executive_Search_For"/>
      <w:bookmarkStart w:id="112" w:name="_Advoz:_Upcoming_Events_3"/>
      <w:bookmarkStart w:id="113" w:name="_Peace:_The_Next_1"/>
      <w:bookmarkStart w:id="114" w:name="_New_Report_From"/>
      <w:bookmarkStart w:id="115" w:name="_What_Could_Happen"/>
      <w:bookmarkStart w:id="116" w:name="_New_FBI_Wanted"/>
      <w:bookmarkStart w:id="117" w:name="_Free_Training_Opportunities"/>
      <w:bookmarkStart w:id="118" w:name="_Pennsylvania_Coalition_Against"/>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0E2BD2" w:rsidRDefault="000E2BD2" w:rsidP="000E2BD2"/>
    <w:p w:rsidR="000E2BD2" w:rsidRPr="000E2BD2" w:rsidRDefault="000E2BD2" w:rsidP="000E2BD2">
      <w:pPr>
        <w:pStyle w:val="Text10"/>
        <w:spacing w:before="0"/>
        <w:rPr>
          <w:rFonts w:ascii="Symbol" w:hAnsi="Symbol" w:cs="Times New Roman"/>
          <w:shd w:val="clear" w:color="auto" w:fill="FFFFFF"/>
        </w:rPr>
      </w:pPr>
      <w:r w:rsidRPr="000E2BD2">
        <w:rPr>
          <w:u w:val="single"/>
          <w:shd w:val="clear" w:color="auto" w:fill="FFFFFF"/>
        </w:rPr>
        <w:t>The following trainings will be held on January 4, 2018</w:t>
      </w:r>
      <w:r w:rsidRPr="000E2BD2">
        <w:rPr>
          <w:rFonts w:ascii="Symbol" w:hAnsi="Symbol" w:cs="Times New Roman"/>
          <w:shd w:val="clear" w:color="auto" w:fill="FFFFFF"/>
        </w:rPr>
        <w:t></w:t>
      </w:r>
    </w:p>
    <w:p w:rsidR="000E2BD2" w:rsidRDefault="000E2BD2" w:rsidP="002F28DC">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 xml:space="preserve">Myths of Compensation </w:t>
      </w:r>
      <w:r w:rsidRPr="005C27DD">
        <w:rPr>
          <w:shd w:val="clear" w:color="auto" w:fill="FFFFFF"/>
        </w:rPr>
        <w:t xml:space="preserve">-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0" w:tgtFrame="_blank" w:history="1">
        <w:r w:rsidRPr="005C27DD">
          <w:rPr>
            <w:color w:val="0000FF"/>
            <w:u w:val="single"/>
            <w:shd w:val="clear" w:color="auto" w:fill="FFFFFF"/>
          </w:rPr>
          <w:t>Click here</w:t>
        </w:r>
      </w:hyperlink>
      <w:r w:rsidRPr="005C27DD">
        <w:rPr>
          <w:shd w:val="clear" w:color="auto" w:fill="FFFFFF"/>
        </w:rPr>
        <w:t xml:space="preserve"> to register. </w:t>
      </w:r>
    </w:p>
    <w:p w:rsidR="000E2BD2" w:rsidRDefault="000E2BD2" w:rsidP="002F28DC">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1"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2F28DC">
      <w:pPr>
        <w:pStyle w:val="Text10"/>
        <w:spacing w:before="0"/>
        <w:ind w:firstLine="360"/>
        <w:rPr>
          <w:shd w:val="clear" w:color="auto" w:fill="FFFFFF"/>
        </w:rPr>
      </w:pPr>
    </w:p>
    <w:p w:rsidR="008C12B2" w:rsidRDefault="008C12B2" w:rsidP="002F28DC">
      <w:pPr>
        <w:pStyle w:val="Text10"/>
        <w:spacing w:before="0"/>
        <w:ind w:firstLine="360"/>
        <w:rPr>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January 17, 2018  </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Stolen Benefit Cash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2"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Transportation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3" w:tgtFrame="_blank" w:history="1">
        <w:r w:rsidRPr="005C27DD">
          <w:rPr>
            <w:color w:val="0000FF"/>
            <w:u w:val="single"/>
            <w:shd w:val="clear" w:color="auto" w:fill="FFFFFF"/>
          </w:rPr>
          <w:t>Click here</w:t>
        </w:r>
      </w:hyperlink>
      <w:r w:rsidRPr="005C27DD">
        <w:rPr>
          <w:shd w:val="clear" w:color="auto" w:fill="FFFFFF"/>
        </w:rPr>
        <w:t xml:space="preserve"> to register</w:t>
      </w:r>
      <w:r>
        <w:rPr>
          <w:shd w:val="clear" w:color="auto" w:fill="FFFFFF"/>
        </w:rPr>
        <w:t>.</w:t>
      </w:r>
    </w:p>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January 30, 2018  </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4"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5"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The following trainings will be held on February 13, 2018</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”Wow, That’s Covered by Compensation”</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6"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Funeral &amp; Burial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The following trainings will be held on February 27, 2018</w:t>
      </w:r>
    </w:p>
    <w:p w:rsidR="008C12B2" w:rsidRDefault="008C12B2" w:rsidP="008C12B2">
      <w:pPr>
        <w:pStyle w:val="Text10"/>
        <w:spacing w:before="0"/>
        <w:ind w:firstLine="360"/>
        <w:rPr>
          <w:rFonts w:ascii="Segoe UI" w:hAnsi="Segoe UI" w:cs="Segoe UI"/>
          <w:sz w:val="23"/>
          <w:szCs w:val="23"/>
          <w:shd w:val="clear" w:color="auto" w:fill="FFFFFF"/>
        </w:rPr>
      </w:pPr>
      <w:bookmarkStart w:id="119" w:name="_Hlk502760448"/>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8"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9" w:tgtFrame="_blank" w:history="1">
        <w:r w:rsidRPr="005C27DD">
          <w:rPr>
            <w:color w:val="0000FF"/>
            <w:u w:val="single"/>
            <w:shd w:val="clear" w:color="auto" w:fill="FFFFFF"/>
          </w:rPr>
          <w:t>Click here</w:t>
        </w:r>
      </w:hyperlink>
      <w:r w:rsidRPr="005C27DD">
        <w:rPr>
          <w:shd w:val="clear" w:color="auto" w:fill="FFFFFF"/>
        </w:rPr>
        <w:t xml:space="preserve"> to register. </w:t>
      </w:r>
    </w:p>
    <w:bookmarkEnd w:id="119"/>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The following training will be held on March 7, 2018</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1"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March 15, 2018  </w:t>
      </w:r>
    </w:p>
    <w:p w:rsidR="008C12B2" w:rsidRDefault="008C12B2" w:rsidP="008C12B2">
      <w:pPr>
        <w:pStyle w:val="Text10"/>
        <w:spacing w:before="0"/>
        <w:ind w:firstLine="360"/>
        <w:rPr>
          <w:rFonts w:ascii="Segoe UI" w:hAnsi="Segoe UI" w:cs="Segoe UI"/>
          <w:sz w:val="23"/>
          <w:szCs w:val="23"/>
          <w:shd w:val="clear" w:color="auto" w:fill="FFFFFF"/>
        </w:rPr>
      </w:pPr>
      <w:bookmarkStart w:id="120" w:name="_Hlk492839690"/>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23"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Pr="00DB6142" w:rsidRDefault="008C12B2" w:rsidP="008C12B2">
      <w:pPr>
        <w:pStyle w:val="Text10"/>
        <w:numPr>
          <w:ilvl w:val="0"/>
          <w:numId w:val="37"/>
        </w:numPr>
        <w:spacing w:before="0"/>
        <w:ind w:left="900" w:hanging="180"/>
        <w:rPr>
          <w:shd w:val="clear" w:color="auto" w:fill="FFFFFF"/>
        </w:rPr>
      </w:pPr>
      <w:r>
        <w:rPr>
          <w:shd w:val="clear" w:color="auto" w:fill="FFFFFF"/>
        </w:rPr>
        <w:t>Transportation</w:t>
      </w:r>
      <w:r w:rsidRPr="00DB6142">
        <w:rPr>
          <w:shd w:val="clear" w:color="auto" w:fill="FFFFFF"/>
        </w:rPr>
        <w:t xml:space="preserve"> Expenses Clinic - </w:t>
      </w:r>
      <w:r>
        <w:rPr>
          <w:shd w:val="clear" w:color="auto" w:fill="FFFFFF"/>
        </w:rPr>
        <w:t>1</w:t>
      </w:r>
      <w:r w:rsidRPr="00DB6142">
        <w:rPr>
          <w:shd w:val="clear" w:color="auto" w:fill="FFFFFF"/>
        </w:rPr>
        <w:t xml:space="preserve">:00 </w:t>
      </w:r>
      <w:r>
        <w:rPr>
          <w:shd w:val="clear" w:color="auto" w:fill="FFFFFF"/>
        </w:rPr>
        <w:t>p</w:t>
      </w:r>
      <w:r w:rsidRPr="00DB6142">
        <w:rPr>
          <w:shd w:val="clear" w:color="auto" w:fill="FFFFFF"/>
        </w:rPr>
        <w:t xml:space="preserve">.m. – 2:00 p.m. </w:t>
      </w:r>
      <w:hyperlink r:id="rId24" w:tgtFrame="_blank" w:history="1">
        <w:r w:rsidRPr="00DB6142">
          <w:rPr>
            <w:color w:val="0000FF"/>
            <w:u w:val="single"/>
            <w:shd w:val="clear" w:color="auto" w:fill="FFFFFF"/>
          </w:rPr>
          <w:t>Click here</w:t>
        </w:r>
      </w:hyperlink>
      <w:r w:rsidRPr="00DB6142">
        <w:rPr>
          <w:shd w:val="clear" w:color="auto" w:fill="FFFFFF"/>
        </w:rPr>
        <w:t xml:space="preserve"> to register</w:t>
      </w:r>
    </w:p>
    <w:bookmarkEnd w:id="120"/>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March 22, 2018  </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6" w:tgtFrame="_blank" w:history="1">
        <w:r w:rsidRPr="005C27DD">
          <w:rPr>
            <w:color w:val="0000FF"/>
            <w:u w:val="single"/>
            <w:shd w:val="clear" w:color="auto" w:fill="FFFFFF"/>
          </w:rPr>
          <w:t>Click here</w:t>
        </w:r>
      </w:hyperlink>
      <w:r w:rsidRPr="005C27DD">
        <w:rPr>
          <w:shd w:val="clear" w:color="auto" w:fill="FFFFFF"/>
        </w:rPr>
        <w:t xml:space="preserve"> to register. </w:t>
      </w:r>
    </w:p>
    <w:p w:rsidR="008C12B2" w:rsidRDefault="008C12B2" w:rsidP="002F28DC">
      <w:pPr>
        <w:pStyle w:val="Text10"/>
        <w:spacing w:before="0"/>
        <w:ind w:firstLine="360"/>
        <w:rPr>
          <w:shd w:val="clear" w:color="auto" w:fill="FFFFFF"/>
        </w:rPr>
      </w:pPr>
    </w:p>
    <w:p w:rsidR="000E2BD2" w:rsidRPr="000E2BD2" w:rsidRDefault="000E2BD2" w:rsidP="000E2BD2"/>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2C788D" w:rsidP="000C7C92">
      <w:pPr>
        <w:pStyle w:val="ReturntoTop"/>
        <w:rPr>
          <w:rStyle w:val="Hyperlink"/>
        </w:rPr>
      </w:pPr>
      <w:hyperlink w:anchor="_top" w:history="1">
        <w:r w:rsidR="00567EF8" w:rsidRPr="007D1F53">
          <w:rPr>
            <w:rStyle w:val="Hyperlink"/>
          </w:rPr>
          <w:t>Return to top</w:t>
        </w:r>
      </w:hyperlink>
    </w:p>
    <w:p w:rsidR="005A6E9C" w:rsidRDefault="005A6E9C" w:rsidP="005A6E9C">
      <w:pPr>
        <w:pStyle w:val="Heading1"/>
        <w:spacing w:before="0"/>
      </w:pPr>
      <w:bookmarkStart w:id="121" w:name="_Holiday_Concert_To"/>
      <w:bookmarkEnd w:id="121"/>
      <w:r w:rsidRPr="005A6E9C">
        <w:t xml:space="preserve">Holiday </w:t>
      </w:r>
      <w:r>
        <w:t>Concert To Benefit D</w:t>
      </w:r>
      <w:r w:rsidRPr="005A6E9C">
        <w:t xml:space="preserve">omestic </w:t>
      </w:r>
      <w:r>
        <w:t>Violence Victims To Be</w:t>
      </w:r>
      <w:r w:rsidRPr="005A6E9C">
        <w:t xml:space="preserve"> </w:t>
      </w:r>
      <w:r>
        <w:t>H</w:t>
      </w:r>
      <w:r w:rsidRPr="005A6E9C">
        <w:t xml:space="preserve">eld </w:t>
      </w:r>
      <w:r>
        <w:t>I</w:t>
      </w:r>
      <w:r w:rsidRPr="005A6E9C">
        <w:t xml:space="preserve">n York County </w:t>
      </w:r>
      <w:r>
        <w:t>W</w:t>
      </w:r>
      <w:r w:rsidRPr="005A6E9C">
        <w:t>oman’s </w:t>
      </w:r>
      <w:r>
        <w:t>M</w:t>
      </w:r>
      <w:r w:rsidRPr="005A6E9C">
        <w:t>emory</w:t>
      </w:r>
    </w:p>
    <w:p w:rsidR="005A6E9C" w:rsidRDefault="005A6E9C" w:rsidP="005A6E9C"/>
    <w:p w:rsidR="008C12B2" w:rsidRPr="008C12B2" w:rsidRDefault="008C12B2" w:rsidP="008C12B2">
      <w:pPr>
        <w:pStyle w:val="Text10"/>
        <w:spacing w:before="0"/>
      </w:pPr>
      <w:r w:rsidRPr="008C12B2">
        <w:t>A holiday concert that will benefit domestic violence victims is being held in a York County woman’s memory.</w:t>
      </w:r>
      <w:r>
        <w:t xml:space="preserve"> </w:t>
      </w:r>
      <w:r w:rsidRPr="008C12B2">
        <w:t>Diana Ziegler was killed by her husband, John Ziegler, III, in January 2017.</w:t>
      </w:r>
      <w:r>
        <w:t xml:space="preserve"> </w:t>
      </w:r>
      <w:r w:rsidRPr="008C12B2">
        <w:t>Now, a concert will be held in her memory as she was involved in musical activities, singing, and playing the cello for school productions.</w:t>
      </w:r>
      <w:r>
        <w:t xml:space="preserve"> Please click </w:t>
      </w:r>
      <w:hyperlink r:id="rId27" w:history="1">
        <w:r w:rsidRPr="008C12B2">
          <w:rPr>
            <w:rStyle w:val="Hyperlink"/>
            <w:rFonts w:cs="Arial"/>
          </w:rPr>
          <w:t>h</w:t>
        </w:r>
        <w:r w:rsidRPr="008C12B2">
          <w:rPr>
            <w:rStyle w:val="Hyperlink"/>
            <w:rFonts w:cs="Arial"/>
          </w:rPr>
          <w:t>e</w:t>
        </w:r>
        <w:r w:rsidRPr="008C12B2">
          <w:rPr>
            <w:rStyle w:val="Hyperlink"/>
            <w:rFonts w:cs="Arial"/>
          </w:rPr>
          <w:t>re</w:t>
        </w:r>
      </w:hyperlink>
      <w:r>
        <w:t xml:space="preserve"> for more information. </w:t>
      </w:r>
    </w:p>
    <w:p w:rsidR="008C12B2" w:rsidRDefault="002C788D" w:rsidP="008C12B2">
      <w:pPr>
        <w:pStyle w:val="ReturntoTop"/>
        <w:rPr>
          <w:rStyle w:val="Hyperlink"/>
        </w:rPr>
      </w:pPr>
      <w:hyperlink w:anchor="_top" w:history="1">
        <w:r w:rsidR="008C12B2" w:rsidRPr="007D1F53">
          <w:rPr>
            <w:rStyle w:val="Hyperlink"/>
          </w:rPr>
          <w:t>Retu</w:t>
        </w:r>
        <w:r w:rsidR="008C12B2" w:rsidRPr="007D1F53">
          <w:rPr>
            <w:rStyle w:val="Hyperlink"/>
          </w:rPr>
          <w:t>r</w:t>
        </w:r>
        <w:r w:rsidR="008C12B2" w:rsidRPr="007D1F53">
          <w:rPr>
            <w:rStyle w:val="Hyperlink"/>
          </w:rPr>
          <w:t>n to top</w:t>
        </w:r>
      </w:hyperlink>
    </w:p>
    <w:p w:rsidR="00A77761" w:rsidRDefault="00A77761" w:rsidP="00A77761">
      <w:pPr>
        <w:pStyle w:val="Heading1"/>
        <w:spacing w:before="0"/>
      </w:pPr>
      <w:bookmarkStart w:id="122" w:name="_Advocates_Stress_Prevention,"/>
      <w:bookmarkEnd w:id="122"/>
      <w:r>
        <w:t>Advocates Stress Prevention, Believing V</w:t>
      </w:r>
      <w:r w:rsidRPr="00A77761">
        <w:t>ictims</w:t>
      </w:r>
    </w:p>
    <w:p w:rsidR="00A77761" w:rsidRDefault="00A77761" w:rsidP="00A77761"/>
    <w:p w:rsidR="00A77761" w:rsidRPr="00A77761" w:rsidRDefault="00A77761" w:rsidP="00A77761">
      <w:pPr>
        <w:pStyle w:val="Text10"/>
        <w:spacing w:before="0"/>
      </w:pPr>
      <w:r w:rsidRPr="00A77761">
        <w:t>National headlines concerning accusations of sexual harassment against high-profile figures have prompted many to tell their own stories, as evidenced in the #MeToo movement on social media.</w:t>
      </w:r>
      <w:r>
        <w:t xml:space="preserve"> </w:t>
      </w:r>
      <w:r w:rsidRPr="00A77761">
        <w:t>Local advocates say the most important thing someone can do if a victim shares their story is to listen and to let them chart their course through the aftermath.</w:t>
      </w:r>
      <w:r>
        <w:t xml:space="preserve"> Please click </w:t>
      </w:r>
      <w:hyperlink r:id="rId28" w:history="1">
        <w:r w:rsidRPr="00A77761">
          <w:rPr>
            <w:rStyle w:val="Hyperlink"/>
            <w:rFonts w:cs="Arial"/>
          </w:rPr>
          <w:t>he</w:t>
        </w:r>
        <w:r w:rsidRPr="00A77761">
          <w:rPr>
            <w:rStyle w:val="Hyperlink"/>
            <w:rFonts w:cs="Arial"/>
          </w:rPr>
          <w:t>r</w:t>
        </w:r>
        <w:r w:rsidRPr="00A77761">
          <w:rPr>
            <w:rStyle w:val="Hyperlink"/>
            <w:rFonts w:cs="Arial"/>
          </w:rPr>
          <w:t>e</w:t>
        </w:r>
      </w:hyperlink>
      <w:r>
        <w:t xml:space="preserve"> to read more.</w:t>
      </w:r>
    </w:p>
    <w:p w:rsidR="00A77761" w:rsidRDefault="002C788D" w:rsidP="00A77761">
      <w:pPr>
        <w:pStyle w:val="ReturntoTop"/>
        <w:rPr>
          <w:rStyle w:val="Hyperlink"/>
        </w:rPr>
      </w:pPr>
      <w:hyperlink w:anchor="_top" w:history="1">
        <w:r w:rsidR="00A77761" w:rsidRPr="007D1F53">
          <w:rPr>
            <w:rStyle w:val="Hyperlink"/>
          </w:rPr>
          <w:t>Re</w:t>
        </w:r>
        <w:r w:rsidR="00A77761" w:rsidRPr="007D1F53">
          <w:rPr>
            <w:rStyle w:val="Hyperlink"/>
          </w:rPr>
          <w:t>t</w:t>
        </w:r>
        <w:r w:rsidR="00A77761" w:rsidRPr="007D1F53">
          <w:rPr>
            <w:rStyle w:val="Hyperlink"/>
          </w:rPr>
          <w:t>urn to top</w:t>
        </w:r>
      </w:hyperlink>
    </w:p>
    <w:p w:rsidR="00682694" w:rsidRDefault="00682694" w:rsidP="00682694">
      <w:pPr>
        <w:pStyle w:val="Heading1"/>
        <w:spacing w:before="0"/>
      </w:pPr>
      <w:bookmarkStart w:id="123" w:name="_2018_National_Crime_2"/>
      <w:bookmarkEnd w:id="123"/>
      <w:r w:rsidRPr="00682694">
        <w:t>2018 National Crime Victims’ Rights Week Community Awareness: “Expand the Circle. Reach All Victims.” </w:t>
      </w:r>
    </w:p>
    <w:p w:rsidR="00682694" w:rsidRDefault="00682694" w:rsidP="00682694">
      <w:pPr>
        <w:pStyle w:val="Text10"/>
      </w:pPr>
      <w:r>
        <w:t xml:space="preserve">This year, NAVAA has awarded a total of 78 community projects for the 2018 National Crime Victims’ Rights Week Community Awareness Projects.  Below is the name, contact information and brief summary of project(s) in your state.  The 2018 NCVRW theme is “Expand the Circle. Reach All Victims.”  </w:t>
      </w:r>
    </w:p>
    <w:p w:rsidR="00682694" w:rsidRDefault="00682694" w:rsidP="00682694">
      <w:pPr>
        <w:pStyle w:val="Text10"/>
        <w:rPr>
          <w:u w:val="single"/>
        </w:rPr>
      </w:pPr>
      <w:r>
        <w:rPr>
          <w:u w:val="single"/>
        </w:rPr>
        <w:t>2018 NCVRW CAP Subgrantee(s)</w:t>
      </w:r>
    </w:p>
    <w:p w:rsidR="00682694" w:rsidRDefault="00682694" w:rsidP="00682694">
      <w:pPr>
        <w:pStyle w:val="Text10"/>
      </w:pPr>
      <w:r>
        <w:rPr>
          <w:b/>
          <w:bCs/>
          <w:spacing w:val="-1"/>
        </w:rPr>
        <w:t>North</w:t>
      </w:r>
      <w:r>
        <w:rPr>
          <w:b/>
          <w:bCs/>
          <w:spacing w:val="-7"/>
        </w:rPr>
        <w:t xml:space="preserve"> </w:t>
      </w:r>
      <w:r>
        <w:rPr>
          <w:b/>
          <w:bCs/>
          <w:spacing w:val="-1"/>
        </w:rPr>
        <w:t>Central</w:t>
      </w:r>
      <w:r>
        <w:rPr>
          <w:b/>
          <w:bCs/>
          <w:spacing w:val="-4"/>
        </w:rPr>
        <w:t xml:space="preserve"> </w:t>
      </w:r>
      <w:r>
        <w:rPr>
          <w:b/>
          <w:bCs/>
          <w:spacing w:val="-1"/>
        </w:rPr>
        <w:t>Victim</w:t>
      </w:r>
      <w:r>
        <w:rPr>
          <w:b/>
          <w:bCs/>
          <w:spacing w:val="-6"/>
        </w:rPr>
        <w:t xml:space="preserve"> </w:t>
      </w:r>
      <w:r>
        <w:rPr>
          <w:b/>
          <w:bCs/>
          <w:spacing w:val="-1"/>
        </w:rPr>
        <w:t>Services,</w:t>
      </w:r>
      <w:r>
        <w:rPr>
          <w:b/>
          <w:bCs/>
          <w:spacing w:val="-4"/>
        </w:rPr>
        <w:t xml:space="preserve"> </w:t>
      </w:r>
      <w:r>
        <w:rPr>
          <w:b/>
          <w:bCs/>
          <w:spacing w:val="-1"/>
        </w:rPr>
        <w:t>Philadelphia</w:t>
      </w:r>
      <w:r>
        <w:rPr>
          <w:b/>
          <w:bCs/>
          <w:spacing w:val="-6"/>
        </w:rPr>
        <w:t xml:space="preserve"> </w:t>
      </w:r>
      <w:r>
        <w:rPr>
          <w:b/>
          <w:bCs/>
        </w:rPr>
        <w:t>-</w:t>
      </w:r>
      <w:r>
        <w:rPr>
          <w:b/>
          <w:bCs/>
          <w:spacing w:val="-5"/>
        </w:rPr>
        <w:t xml:space="preserve"> </w:t>
      </w:r>
      <w:r>
        <w:rPr>
          <w:b/>
          <w:bCs/>
          <w:spacing w:val="-1"/>
        </w:rPr>
        <w:t>contact:</w:t>
      </w:r>
      <w:r>
        <w:rPr>
          <w:b/>
          <w:bCs/>
          <w:spacing w:val="-6"/>
        </w:rPr>
        <w:t xml:space="preserve"> </w:t>
      </w:r>
      <w:r>
        <w:rPr>
          <w:b/>
          <w:bCs/>
          <w:spacing w:val="-1"/>
        </w:rPr>
        <w:t>Johnathan</w:t>
      </w:r>
      <w:r>
        <w:rPr>
          <w:b/>
          <w:bCs/>
          <w:spacing w:val="-7"/>
        </w:rPr>
        <w:t xml:space="preserve"> </w:t>
      </w:r>
      <w:r>
        <w:rPr>
          <w:b/>
          <w:bCs/>
          <w:spacing w:val="-1"/>
        </w:rPr>
        <w:t>Davis,</w:t>
      </w:r>
      <w:r>
        <w:rPr>
          <w:b/>
          <w:bCs/>
          <w:spacing w:val="-5"/>
        </w:rPr>
        <w:t xml:space="preserve"> </w:t>
      </w:r>
      <w:r>
        <w:rPr>
          <w:b/>
          <w:bCs/>
          <w:spacing w:val="-1"/>
        </w:rPr>
        <w:t>email:</w:t>
      </w:r>
      <w:r>
        <w:rPr>
          <w:b/>
          <w:bCs/>
          <w:spacing w:val="71"/>
        </w:rPr>
        <w:t xml:space="preserve"> </w:t>
      </w:r>
      <w:hyperlink r:id="rId29" w:history="1">
        <w:r w:rsidRPr="002C788D">
          <w:rPr>
            <w:rStyle w:val="Hyperlink"/>
            <w:bCs/>
            <w:spacing w:val="-1"/>
          </w:rPr>
          <w:t>jdavis@ncvictimsservices.org,</w:t>
        </w:r>
      </w:hyperlink>
      <w:r>
        <w:rPr>
          <w:b/>
          <w:bCs/>
          <w:spacing w:val="-14"/>
        </w:rPr>
        <w:t xml:space="preserve"> </w:t>
      </w:r>
      <w:r>
        <w:rPr>
          <w:b/>
          <w:bCs/>
        </w:rPr>
        <w:t>tel:</w:t>
      </w:r>
      <w:r>
        <w:rPr>
          <w:b/>
          <w:bCs/>
          <w:spacing w:val="-15"/>
        </w:rPr>
        <w:t xml:space="preserve"> </w:t>
      </w:r>
      <w:r>
        <w:rPr>
          <w:b/>
          <w:bCs/>
          <w:spacing w:val="-1"/>
        </w:rPr>
        <w:t>215-763-3280</w:t>
      </w:r>
    </w:p>
    <w:p w:rsidR="00682694" w:rsidRDefault="00682694" w:rsidP="00682694">
      <w:pPr>
        <w:pStyle w:val="Text10"/>
      </w:pPr>
      <w:r>
        <w:t>North</w:t>
      </w:r>
      <w:r>
        <w:rPr>
          <w:spacing w:val="-1"/>
        </w:rPr>
        <w:t xml:space="preserve"> </w:t>
      </w:r>
      <w:r>
        <w:t>Central Victim Services (NCVS)</w:t>
      </w:r>
      <w:r>
        <w:rPr>
          <w:spacing w:val="1"/>
        </w:rPr>
        <w:t xml:space="preserve"> </w:t>
      </w:r>
      <w:r>
        <w:t xml:space="preserve">will enhance awareness </w:t>
      </w:r>
      <w:r>
        <w:rPr>
          <w:spacing w:val="-1"/>
        </w:rPr>
        <w:t>of</w:t>
      </w:r>
      <w:r>
        <w:t xml:space="preserve"> </w:t>
      </w:r>
      <w:r>
        <w:rPr>
          <w:spacing w:val="-1"/>
        </w:rPr>
        <w:t>victims’</w:t>
      </w:r>
      <w:r>
        <w:t xml:space="preserve"> rights and services through a</w:t>
      </w:r>
      <w:r>
        <w:rPr>
          <w:spacing w:val="29"/>
        </w:rPr>
        <w:t xml:space="preserve"> </w:t>
      </w:r>
      <w:r>
        <w:t>NCVRW</w:t>
      </w:r>
      <w:r>
        <w:rPr>
          <w:spacing w:val="-3"/>
        </w:rPr>
        <w:t xml:space="preserve"> </w:t>
      </w:r>
      <w:r>
        <w:t>mass</w:t>
      </w:r>
      <w:r>
        <w:rPr>
          <w:spacing w:val="-3"/>
        </w:rPr>
        <w:t xml:space="preserve"> </w:t>
      </w:r>
      <w:r>
        <w:t>media</w:t>
      </w:r>
      <w:r>
        <w:rPr>
          <w:spacing w:val="-2"/>
        </w:rPr>
        <w:t xml:space="preserve"> </w:t>
      </w:r>
      <w:r>
        <w:rPr>
          <w:spacing w:val="-1"/>
        </w:rPr>
        <w:t>campaign,</w:t>
      </w:r>
      <w:r>
        <w:rPr>
          <w:spacing w:val="-2"/>
        </w:rPr>
        <w:t xml:space="preserve"> </w:t>
      </w:r>
      <w:r>
        <w:rPr>
          <w:spacing w:val="-1"/>
        </w:rPr>
        <w:t>neighborhood</w:t>
      </w:r>
      <w:r>
        <w:rPr>
          <w:spacing w:val="-3"/>
        </w:rPr>
        <w:t xml:space="preserve"> </w:t>
      </w:r>
      <w:r>
        <w:rPr>
          <w:spacing w:val="-1"/>
        </w:rPr>
        <w:t>events,</w:t>
      </w:r>
      <w:r>
        <w:rPr>
          <w:spacing w:val="-4"/>
        </w:rPr>
        <w:t xml:space="preserve"> </w:t>
      </w:r>
      <w:r>
        <w:rPr>
          <w:spacing w:val="-1"/>
        </w:rPr>
        <w:t>and</w:t>
      </w:r>
      <w:r>
        <w:rPr>
          <w:spacing w:val="-2"/>
        </w:rPr>
        <w:t xml:space="preserve"> </w:t>
      </w:r>
      <w:r>
        <w:rPr>
          <w:spacing w:val="-1"/>
        </w:rPr>
        <w:t>distribution</w:t>
      </w:r>
      <w:r>
        <w:rPr>
          <w:spacing w:val="-4"/>
        </w:rPr>
        <w:t xml:space="preserve"> </w:t>
      </w:r>
      <w:r>
        <w:rPr>
          <w:spacing w:val="-1"/>
        </w:rPr>
        <w:t>of</w:t>
      </w:r>
      <w:r>
        <w:rPr>
          <w:spacing w:val="-3"/>
        </w:rPr>
        <w:t xml:space="preserve"> </w:t>
      </w:r>
      <w:r>
        <w:rPr>
          <w:spacing w:val="-1"/>
        </w:rPr>
        <w:t xml:space="preserve">printed </w:t>
      </w:r>
      <w:r>
        <w:t>materials.</w:t>
      </w:r>
      <w:r>
        <w:rPr>
          <w:spacing w:val="-5"/>
        </w:rPr>
        <w:t xml:space="preserve"> </w:t>
      </w:r>
      <w:r>
        <w:t>Fifty</w:t>
      </w:r>
      <w:r>
        <w:rPr>
          <w:spacing w:val="-2"/>
        </w:rPr>
        <w:t xml:space="preserve"> </w:t>
      </w:r>
      <w:r>
        <w:rPr>
          <w:spacing w:val="-1"/>
        </w:rPr>
        <w:t>NCVRW</w:t>
      </w:r>
      <w:r>
        <w:rPr>
          <w:spacing w:val="57"/>
        </w:rPr>
        <w:t xml:space="preserve"> </w:t>
      </w:r>
      <w:r>
        <w:rPr>
          <w:spacing w:val="-1"/>
        </w:rPr>
        <w:t xml:space="preserve">posters </w:t>
      </w:r>
      <w:r>
        <w:t>will</w:t>
      </w:r>
      <w:r>
        <w:rPr>
          <w:spacing w:val="-1"/>
        </w:rPr>
        <w:t xml:space="preserve"> be displayed</w:t>
      </w:r>
      <w:r>
        <w:rPr>
          <w:spacing w:val="-2"/>
        </w:rPr>
        <w:t xml:space="preserve"> </w:t>
      </w:r>
      <w:r>
        <w:t>at various</w:t>
      </w:r>
      <w:r>
        <w:rPr>
          <w:spacing w:val="-3"/>
        </w:rPr>
        <w:t xml:space="preserve"> </w:t>
      </w:r>
      <w:r>
        <w:rPr>
          <w:spacing w:val="-1"/>
        </w:rPr>
        <w:t>businesses,</w:t>
      </w:r>
      <w:r>
        <w:t xml:space="preserve"> </w:t>
      </w:r>
      <w:r>
        <w:rPr>
          <w:spacing w:val="-1"/>
        </w:rPr>
        <w:t>faith-based</w:t>
      </w:r>
      <w:r>
        <w:rPr>
          <w:spacing w:val="-4"/>
        </w:rPr>
        <w:t xml:space="preserve"> </w:t>
      </w:r>
      <w:r>
        <w:rPr>
          <w:spacing w:val="-1"/>
        </w:rPr>
        <w:t xml:space="preserve">and </w:t>
      </w:r>
      <w:r>
        <w:t>community</w:t>
      </w:r>
      <w:r>
        <w:rPr>
          <w:spacing w:val="-2"/>
        </w:rPr>
        <w:t xml:space="preserve"> </w:t>
      </w:r>
      <w:r>
        <w:rPr>
          <w:spacing w:val="-1"/>
        </w:rPr>
        <w:t>based</w:t>
      </w:r>
      <w:r>
        <w:t xml:space="preserve"> </w:t>
      </w:r>
      <w:r>
        <w:rPr>
          <w:spacing w:val="-1"/>
        </w:rPr>
        <w:t>organizations,</w:t>
      </w:r>
      <w:r>
        <w:rPr>
          <w:spacing w:val="-2"/>
        </w:rPr>
        <w:t xml:space="preserve"> </w:t>
      </w:r>
      <w:r>
        <w:rPr>
          <w:spacing w:val="-1"/>
        </w:rPr>
        <w:t>police</w:t>
      </w:r>
      <w:r>
        <w:rPr>
          <w:spacing w:val="77"/>
        </w:rPr>
        <w:t xml:space="preserve"> </w:t>
      </w:r>
      <w:r>
        <w:rPr>
          <w:spacing w:val="-1"/>
        </w:rPr>
        <w:t>departments,</w:t>
      </w:r>
      <w:r>
        <w:rPr>
          <w:spacing w:val="-3"/>
        </w:rPr>
        <w:t xml:space="preserve"> </w:t>
      </w:r>
      <w:r>
        <w:t>and</w:t>
      </w:r>
      <w:r>
        <w:rPr>
          <w:spacing w:val="-3"/>
        </w:rPr>
        <w:t xml:space="preserve"> </w:t>
      </w:r>
      <w:r>
        <w:rPr>
          <w:spacing w:val="-1"/>
        </w:rPr>
        <w:t>schools</w:t>
      </w:r>
      <w:r>
        <w:rPr>
          <w:spacing w:val="-3"/>
        </w:rPr>
        <w:t xml:space="preserve"> </w:t>
      </w:r>
      <w:r>
        <w:t>located</w:t>
      </w:r>
      <w:r>
        <w:rPr>
          <w:spacing w:val="-1"/>
        </w:rPr>
        <w:t xml:space="preserve"> </w:t>
      </w:r>
      <w:r>
        <w:t>in</w:t>
      </w:r>
      <w:r>
        <w:rPr>
          <w:spacing w:val="-3"/>
        </w:rPr>
        <w:t xml:space="preserve"> </w:t>
      </w:r>
      <w:r>
        <w:rPr>
          <w:spacing w:val="-1"/>
        </w:rPr>
        <w:t>North</w:t>
      </w:r>
      <w:r>
        <w:rPr>
          <w:spacing w:val="-3"/>
        </w:rPr>
        <w:t xml:space="preserve"> </w:t>
      </w:r>
      <w:r>
        <w:t>Central</w:t>
      </w:r>
      <w:r>
        <w:rPr>
          <w:spacing w:val="-1"/>
        </w:rPr>
        <w:t xml:space="preserve"> Philadelphia.</w:t>
      </w:r>
      <w:r>
        <w:rPr>
          <w:spacing w:val="-4"/>
        </w:rPr>
        <w:t xml:space="preserve"> </w:t>
      </w:r>
      <w:r>
        <w:rPr>
          <w:spacing w:val="-1"/>
        </w:rPr>
        <w:t>NCVS</w:t>
      </w:r>
      <w:r>
        <w:rPr>
          <w:spacing w:val="-2"/>
        </w:rPr>
        <w:t xml:space="preserve"> </w:t>
      </w:r>
      <w:r>
        <w:t>will</w:t>
      </w:r>
      <w:r>
        <w:rPr>
          <w:spacing w:val="-1"/>
        </w:rPr>
        <w:t xml:space="preserve"> </w:t>
      </w:r>
      <w:r>
        <w:t>also</w:t>
      </w:r>
      <w:r>
        <w:rPr>
          <w:spacing w:val="-2"/>
        </w:rPr>
        <w:t xml:space="preserve"> </w:t>
      </w:r>
      <w:r>
        <w:t>conduct</w:t>
      </w:r>
      <w:r>
        <w:rPr>
          <w:spacing w:val="-3"/>
        </w:rPr>
        <w:t xml:space="preserve"> </w:t>
      </w:r>
      <w:r>
        <w:t>a</w:t>
      </w:r>
      <w:r>
        <w:rPr>
          <w:spacing w:val="-2"/>
        </w:rPr>
        <w:t xml:space="preserve"> </w:t>
      </w:r>
      <w:r>
        <w:rPr>
          <w:spacing w:val="-1"/>
        </w:rPr>
        <w:t xml:space="preserve">social </w:t>
      </w:r>
      <w:r>
        <w:t>media</w:t>
      </w:r>
      <w:r>
        <w:rPr>
          <w:spacing w:val="55"/>
        </w:rPr>
        <w:t xml:space="preserve"> </w:t>
      </w:r>
      <w:r>
        <w:rPr>
          <w:spacing w:val="-1"/>
        </w:rPr>
        <w:t>campaign</w:t>
      </w:r>
      <w:r>
        <w:rPr>
          <w:spacing w:val="-4"/>
        </w:rPr>
        <w:t xml:space="preserve"> </w:t>
      </w:r>
      <w:r>
        <w:t>where</w:t>
      </w:r>
      <w:r>
        <w:rPr>
          <w:spacing w:val="-2"/>
        </w:rPr>
        <w:t xml:space="preserve"> </w:t>
      </w:r>
      <w:r>
        <w:t>victim</w:t>
      </w:r>
      <w:r>
        <w:rPr>
          <w:spacing w:val="-3"/>
        </w:rPr>
        <w:t xml:space="preserve"> </w:t>
      </w:r>
      <w:r>
        <w:t>advocates</w:t>
      </w:r>
      <w:r>
        <w:rPr>
          <w:spacing w:val="-3"/>
        </w:rPr>
        <w:t xml:space="preserve"> </w:t>
      </w:r>
      <w:r>
        <w:t>will</w:t>
      </w:r>
      <w:r>
        <w:rPr>
          <w:spacing w:val="-2"/>
        </w:rPr>
        <w:t xml:space="preserve"> </w:t>
      </w:r>
      <w:r>
        <w:rPr>
          <w:spacing w:val="-1"/>
        </w:rPr>
        <w:t>post</w:t>
      </w:r>
      <w:r>
        <w:rPr>
          <w:spacing w:val="-4"/>
        </w:rPr>
        <w:t xml:space="preserve"> </w:t>
      </w:r>
      <w:r>
        <w:t>videos</w:t>
      </w:r>
      <w:r>
        <w:rPr>
          <w:spacing w:val="-4"/>
        </w:rPr>
        <w:t xml:space="preserve"> </w:t>
      </w:r>
      <w:r>
        <w:rPr>
          <w:spacing w:val="-1"/>
        </w:rPr>
        <w:t>of</w:t>
      </w:r>
      <w:r>
        <w:rPr>
          <w:spacing w:val="-3"/>
        </w:rPr>
        <w:t xml:space="preserve"> </w:t>
      </w:r>
      <w:r>
        <w:rPr>
          <w:spacing w:val="-1"/>
        </w:rPr>
        <w:t>residents</w:t>
      </w:r>
      <w:r>
        <w:rPr>
          <w:spacing w:val="-3"/>
        </w:rPr>
        <w:t xml:space="preserve"> </w:t>
      </w:r>
      <w:r>
        <w:t>and</w:t>
      </w:r>
      <w:r>
        <w:rPr>
          <w:spacing w:val="-3"/>
        </w:rPr>
        <w:t xml:space="preserve"> </w:t>
      </w:r>
      <w:r>
        <w:rPr>
          <w:spacing w:val="-1"/>
        </w:rPr>
        <w:t>nearby</w:t>
      </w:r>
      <w:r>
        <w:rPr>
          <w:spacing w:val="-2"/>
        </w:rPr>
        <w:t xml:space="preserve"> </w:t>
      </w:r>
      <w:r>
        <w:rPr>
          <w:spacing w:val="-1"/>
        </w:rPr>
        <w:t>university</w:t>
      </w:r>
      <w:r>
        <w:rPr>
          <w:spacing w:val="-3"/>
        </w:rPr>
        <w:t xml:space="preserve"> </w:t>
      </w:r>
      <w:r>
        <w:rPr>
          <w:spacing w:val="-1"/>
        </w:rPr>
        <w:t>students</w:t>
      </w:r>
      <w:r>
        <w:rPr>
          <w:spacing w:val="-3"/>
        </w:rPr>
        <w:t xml:space="preserve"> </w:t>
      </w:r>
      <w:r>
        <w:rPr>
          <w:spacing w:val="-1"/>
        </w:rPr>
        <w:t>being</w:t>
      </w:r>
      <w:r>
        <w:rPr>
          <w:spacing w:val="-3"/>
        </w:rPr>
        <w:t xml:space="preserve"> </w:t>
      </w:r>
      <w:r>
        <w:rPr>
          <w:spacing w:val="-1"/>
        </w:rPr>
        <w:t>asked</w:t>
      </w:r>
      <w:r>
        <w:rPr>
          <w:spacing w:val="56"/>
        </w:rPr>
        <w:t xml:space="preserve"> </w:t>
      </w:r>
      <w:r>
        <w:t>to</w:t>
      </w:r>
      <w:r>
        <w:rPr>
          <w:spacing w:val="-1"/>
        </w:rPr>
        <w:t xml:space="preserve"> </w:t>
      </w:r>
      <w:r>
        <w:t>respond to</w:t>
      </w:r>
      <w:r>
        <w:rPr>
          <w:spacing w:val="-1"/>
        </w:rPr>
        <w:t xml:space="preserve"> </w:t>
      </w:r>
      <w:r>
        <w:t>the question, “Why</w:t>
      </w:r>
      <w:r>
        <w:rPr>
          <w:spacing w:val="1"/>
        </w:rPr>
        <w:t xml:space="preserve"> </w:t>
      </w:r>
      <w:r>
        <w:t xml:space="preserve">are you a </w:t>
      </w:r>
      <w:r>
        <w:rPr>
          <w:spacing w:val="-1"/>
        </w:rPr>
        <w:t>voice</w:t>
      </w:r>
      <w:r>
        <w:t xml:space="preserve"> </w:t>
      </w:r>
      <w:r>
        <w:rPr>
          <w:spacing w:val="-1"/>
        </w:rPr>
        <w:t>against</w:t>
      </w:r>
      <w:r>
        <w:t xml:space="preserve"> violence?” </w:t>
      </w:r>
      <w:r>
        <w:rPr>
          <w:spacing w:val="-1"/>
        </w:rPr>
        <w:t>Individuals</w:t>
      </w:r>
      <w:r>
        <w:t xml:space="preserve"> who agree to</w:t>
      </w:r>
      <w:r>
        <w:rPr>
          <w:spacing w:val="-2"/>
        </w:rPr>
        <w:t xml:space="preserve"> </w:t>
      </w:r>
      <w:r>
        <w:t>be</w:t>
      </w:r>
      <w:r>
        <w:rPr>
          <w:spacing w:val="41"/>
        </w:rPr>
        <w:t xml:space="preserve"> </w:t>
      </w:r>
      <w:r>
        <w:t>videotaped</w:t>
      </w:r>
      <w:r>
        <w:rPr>
          <w:spacing w:val="-4"/>
        </w:rPr>
        <w:t xml:space="preserve"> </w:t>
      </w:r>
      <w:r>
        <w:t>will</w:t>
      </w:r>
      <w:r>
        <w:rPr>
          <w:spacing w:val="-2"/>
        </w:rPr>
        <w:t xml:space="preserve"> </w:t>
      </w:r>
      <w:r>
        <w:rPr>
          <w:spacing w:val="-1"/>
        </w:rPr>
        <w:t>be</w:t>
      </w:r>
      <w:r>
        <w:rPr>
          <w:spacing w:val="-2"/>
        </w:rPr>
        <w:t xml:space="preserve"> </w:t>
      </w:r>
      <w:r>
        <w:t>given</w:t>
      </w:r>
      <w:r>
        <w:rPr>
          <w:spacing w:val="-3"/>
        </w:rPr>
        <w:t xml:space="preserve"> </w:t>
      </w:r>
      <w:r>
        <w:t>a</w:t>
      </w:r>
      <w:r>
        <w:rPr>
          <w:spacing w:val="-2"/>
        </w:rPr>
        <w:t xml:space="preserve"> </w:t>
      </w:r>
      <w:r>
        <w:t>NCVRW</w:t>
      </w:r>
      <w:r>
        <w:rPr>
          <w:spacing w:val="-2"/>
        </w:rPr>
        <w:t xml:space="preserve"> </w:t>
      </w:r>
      <w:r>
        <w:t>themed</w:t>
      </w:r>
      <w:r>
        <w:rPr>
          <w:spacing w:val="-3"/>
        </w:rPr>
        <w:t xml:space="preserve"> </w:t>
      </w:r>
      <w:r>
        <w:rPr>
          <w:spacing w:val="-1"/>
        </w:rPr>
        <w:t>button</w:t>
      </w:r>
      <w:r>
        <w:rPr>
          <w:spacing w:val="-2"/>
        </w:rPr>
        <w:t xml:space="preserve"> </w:t>
      </w:r>
      <w:r>
        <w:t>to</w:t>
      </w:r>
      <w:r>
        <w:rPr>
          <w:spacing w:val="-3"/>
        </w:rPr>
        <w:t xml:space="preserve"> </w:t>
      </w:r>
      <w:r>
        <w:t>wear.</w:t>
      </w:r>
      <w:r>
        <w:rPr>
          <w:spacing w:val="-3"/>
        </w:rPr>
        <w:t xml:space="preserve"> </w:t>
      </w:r>
      <w:r>
        <w:t>NCVS</w:t>
      </w:r>
      <w:r>
        <w:rPr>
          <w:spacing w:val="-4"/>
        </w:rPr>
        <w:t xml:space="preserve"> </w:t>
      </w:r>
      <w:r>
        <w:t>will</w:t>
      </w:r>
      <w:r>
        <w:rPr>
          <w:spacing w:val="-2"/>
        </w:rPr>
        <w:t xml:space="preserve"> </w:t>
      </w:r>
      <w:r>
        <w:t>also</w:t>
      </w:r>
      <w:r>
        <w:rPr>
          <w:spacing w:val="-4"/>
        </w:rPr>
        <w:t xml:space="preserve"> </w:t>
      </w:r>
      <w:r>
        <w:rPr>
          <w:spacing w:val="-1"/>
        </w:rPr>
        <w:t>host</w:t>
      </w:r>
      <w:r>
        <w:rPr>
          <w:spacing w:val="-2"/>
        </w:rPr>
        <w:t xml:space="preserve"> </w:t>
      </w:r>
      <w:r>
        <w:t>an</w:t>
      </w:r>
      <w:r>
        <w:rPr>
          <w:spacing w:val="-3"/>
        </w:rPr>
        <w:t xml:space="preserve"> </w:t>
      </w:r>
      <w:r>
        <w:rPr>
          <w:spacing w:val="-1"/>
        </w:rPr>
        <w:t>intergenerational</w:t>
      </w:r>
      <w:r>
        <w:rPr>
          <w:spacing w:val="32"/>
        </w:rPr>
        <w:t xml:space="preserve"> </w:t>
      </w:r>
      <w:r>
        <w:t>Victims’ Rights Awareness</w:t>
      </w:r>
      <w:r>
        <w:rPr>
          <w:spacing w:val="-1"/>
        </w:rPr>
        <w:t xml:space="preserve"> </w:t>
      </w:r>
      <w:r>
        <w:t xml:space="preserve">Game Night at </w:t>
      </w:r>
      <w:r>
        <w:rPr>
          <w:spacing w:val="-1"/>
        </w:rPr>
        <w:t>one</w:t>
      </w:r>
      <w:r>
        <w:t xml:space="preserve"> of its offices that will include a </w:t>
      </w:r>
      <w:r>
        <w:rPr>
          <w:spacing w:val="-1"/>
        </w:rPr>
        <w:t>10-minute</w:t>
      </w:r>
      <w:r>
        <w:t xml:space="preserve"> presentation </w:t>
      </w:r>
      <w:r>
        <w:rPr>
          <w:spacing w:val="-1"/>
        </w:rPr>
        <w:t>on</w:t>
      </w:r>
      <w:r>
        <w:rPr>
          <w:spacing w:val="29"/>
        </w:rPr>
        <w:t xml:space="preserve"> </w:t>
      </w:r>
      <w:r>
        <w:t xml:space="preserve">NCVS and its services and an </w:t>
      </w:r>
      <w:r>
        <w:rPr>
          <w:spacing w:val="-1"/>
        </w:rPr>
        <w:t>overview</w:t>
      </w:r>
      <w:r>
        <w:t xml:space="preserve"> </w:t>
      </w:r>
      <w:r>
        <w:rPr>
          <w:spacing w:val="-1"/>
        </w:rPr>
        <w:t>of</w:t>
      </w:r>
      <w:r>
        <w:t xml:space="preserve"> </w:t>
      </w:r>
      <w:r>
        <w:rPr>
          <w:spacing w:val="-1"/>
        </w:rPr>
        <w:t>victims’</w:t>
      </w:r>
      <w:r>
        <w:t xml:space="preserve"> rights. A Victims’ Rights </w:t>
      </w:r>
      <w:r>
        <w:rPr>
          <w:spacing w:val="-1"/>
        </w:rPr>
        <w:t>BINGO</w:t>
      </w:r>
      <w:r>
        <w:t xml:space="preserve"> game will </w:t>
      </w:r>
      <w:r>
        <w:rPr>
          <w:spacing w:val="-1"/>
        </w:rPr>
        <w:t>follow.</w:t>
      </w:r>
      <w:r>
        <w:t xml:space="preserve"> NCVS</w:t>
      </w:r>
      <w:r>
        <w:rPr>
          <w:spacing w:val="47"/>
        </w:rPr>
        <w:t xml:space="preserve"> </w:t>
      </w:r>
      <w:r>
        <w:t>will</w:t>
      </w:r>
      <w:r>
        <w:rPr>
          <w:spacing w:val="-3"/>
        </w:rPr>
        <w:t xml:space="preserve"> </w:t>
      </w:r>
      <w:r>
        <w:t>also</w:t>
      </w:r>
      <w:r>
        <w:rPr>
          <w:spacing w:val="-5"/>
        </w:rPr>
        <w:t xml:space="preserve"> </w:t>
      </w:r>
      <w:r>
        <w:rPr>
          <w:spacing w:val="-1"/>
        </w:rPr>
        <w:t>host</w:t>
      </w:r>
      <w:r>
        <w:rPr>
          <w:spacing w:val="-2"/>
        </w:rPr>
        <w:t xml:space="preserve"> </w:t>
      </w:r>
      <w:r>
        <w:t>its</w:t>
      </w:r>
      <w:r>
        <w:rPr>
          <w:spacing w:val="-4"/>
        </w:rPr>
        <w:t xml:space="preserve"> </w:t>
      </w:r>
      <w:r>
        <w:t>3rd</w:t>
      </w:r>
      <w:r>
        <w:rPr>
          <w:spacing w:val="-3"/>
        </w:rPr>
        <w:t xml:space="preserve"> </w:t>
      </w:r>
      <w:r>
        <w:t>Annual</w:t>
      </w:r>
      <w:r>
        <w:rPr>
          <w:spacing w:val="-4"/>
        </w:rPr>
        <w:t xml:space="preserve"> </w:t>
      </w:r>
      <w:r>
        <w:t>Kickball</w:t>
      </w:r>
      <w:r>
        <w:rPr>
          <w:spacing w:val="-2"/>
        </w:rPr>
        <w:t xml:space="preserve"> </w:t>
      </w:r>
      <w:r>
        <w:rPr>
          <w:spacing w:val="-1"/>
        </w:rPr>
        <w:t>Challenge</w:t>
      </w:r>
      <w:r>
        <w:rPr>
          <w:spacing w:val="-3"/>
        </w:rPr>
        <w:t xml:space="preserve"> </w:t>
      </w:r>
      <w:r>
        <w:rPr>
          <w:spacing w:val="-1"/>
        </w:rPr>
        <w:t>during</w:t>
      </w:r>
      <w:r>
        <w:rPr>
          <w:spacing w:val="-3"/>
        </w:rPr>
        <w:t xml:space="preserve"> </w:t>
      </w:r>
      <w:r>
        <w:t>NCVRW</w:t>
      </w:r>
      <w:r>
        <w:rPr>
          <w:spacing w:val="-3"/>
        </w:rPr>
        <w:t xml:space="preserve"> </w:t>
      </w:r>
      <w:r>
        <w:t>with</w:t>
      </w:r>
      <w:r>
        <w:rPr>
          <w:spacing w:val="-4"/>
        </w:rPr>
        <w:t xml:space="preserve"> </w:t>
      </w:r>
      <w:r>
        <w:t>elementary</w:t>
      </w:r>
      <w:r>
        <w:rPr>
          <w:spacing w:val="-2"/>
        </w:rPr>
        <w:t xml:space="preserve"> </w:t>
      </w:r>
      <w:r>
        <w:rPr>
          <w:spacing w:val="-1"/>
        </w:rPr>
        <w:t>students</w:t>
      </w:r>
      <w:r>
        <w:rPr>
          <w:spacing w:val="-4"/>
        </w:rPr>
        <w:t xml:space="preserve"> </w:t>
      </w:r>
      <w:r>
        <w:rPr>
          <w:spacing w:val="-1"/>
        </w:rPr>
        <w:t>partnering</w:t>
      </w:r>
      <w:r>
        <w:rPr>
          <w:spacing w:val="-3"/>
        </w:rPr>
        <w:t xml:space="preserve"> </w:t>
      </w:r>
      <w:r>
        <w:t>with</w:t>
      </w:r>
      <w:r>
        <w:rPr>
          <w:spacing w:val="35"/>
        </w:rPr>
        <w:t xml:space="preserve"> </w:t>
      </w:r>
      <w:r>
        <w:t>law</w:t>
      </w:r>
      <w:r>
        <w:rPr>
          <w:spacing w:val="-4"/>
        </w:rPr>
        <w:t xml:space="preserve"> </w:t>
      </w:r>
      <w:r>
        <w:rPr>
          <w:spacing w:val="-1"/>
        </w:rPr>
        <w:t>enforcement</w:t>
      </w:r>
      <w:r>
        <w:rPr>
          <w:spacing w:val="-2"/>
        </w:rPr>
        <w:t xml:space="preserve"> </w:t>
      </w:r>
      <w:r>
        <w:rPr>
          <w:spacing w:val="-1"/>
        </w:rPr>
        <w:t>officers</w:t>
      </w:r>
      <w:r>
        <w:rPr>
          <w:spacing w:val="-4"/>
        </w:rPr>
        <w:t xml:space="preserve"> </w:t>
      </w:r>
      <w:r>
        <w:rPr>
          <w:spacing w:val="-1"/>
        </w:rPr>
        <w:t>for</w:t>
      </w:r>
      <w:r>
        <w:rPr>
          <w:spacing w:val="-2"/>
        </w:rPr>
        <w:t xml:space="preserve"> </w:t>
      </w:r>
      <w:r>
        <w:rPr>
          <w:spacing w:val="-1"/>
        </w:rPr>
        <w:t>the</w:t>
      </w:r>
      <w:r>
        <w:rPr>
          <w:spacing w:val="-3"/>
        </w:rPr>
        <w:t xml:space="preserve"> </w:t>
      </w:r>
      <w:r>
        <w:t>event.</w:t>
      </w:r>
      <w:r>
        <w:rPr>
          <w:spacing w:val="-4"/>
        </w:rPr>
        <w:t xml:space="preserve"> </w:t>
      </w:r>
      <w:r>
        <w:rPr>
          <w:spacing w:val="-1"/>
        </w:rPr>
        <w:t>Participants</w:t>
      </w:r>
      <w:r>
        <w:rPr>
          <w:spacing w:val="-2"/>
        </w:rPr>
        <w:t xml:space="preserve"> </w:t>
      </w:r>
      <w:r>
        <w:rPr>
          <w:spacing w:val="-1"/>
        </w:rPr>
        <w:t>will</w:t>
      </w:r>
      <w:r>
        <w:rPr>
          <w:spacing w:val="-3"/>
        </w:rPr>
        <w:t xml:space="preserve"> </w:t>
      </w:r>
      <w:r>
        <w:t>receive</w:t>
      </w:r>
      <w:r>
        <w:rPr>
          <w:spacing w:val="-4"/>
        </w:rPr>
        <w:t xml:space="preserve"> </w:t>
      </w:r>
      <w:r>
        <w:t>a</w:t>
      </w:r>
      <w:r>
        <w:rPr>
          <w:spacing w:val="-3"/>
        </w:rPr>
        <w:t xml:space="preserve"> </w:t>
      </w:r>
      <w:r>
        <w:rPr>
          <w:spacing w:val="-1"/>
        </w:rPr>
        <w:t>t-shirt,</w:t>
      </w:r>
      <w:r>
        <w:rPr>
          <w:spacing w:val="-3"/>
        </w:rPr>
        <w:t xml:space="preserve"> </w:t>
      </w:r>
      <w:r>
        <w:t>a</w:t>
      </w:r>
      <w:r>
        <w:rPr>
          <w:spacing w:val="-3"/>
        </w:rPr>
        <w:t xml:space="preserve"> </w:t>
      </w:r>
      <w:r>
        <w:t>medal,</w:t>
      </w:r>
      <w:r>
        <w:rPr>
          <w:spacing w:val="-3"/>
        </w:rPr>
        <w:t xml:space="preserve"> </w:t>
      </w:r>
      <w:r>
        <w:t>and</w:t>
      </w:r>
      <w:r>
        <w:rPr>
          <w:spacing w:val="-3"/>
        </w:rPr>
        <w:t xml:space="preserve"> </w:t>
      </w:r>
      <w:r>
        <w:t>a</w:t>
      </w:r>
      <w:r>
        <w:rPr>
          <w:spacing w:val="-3"/>
        </w:rPr>
        <w:t xml:space="preserve"> </w:t>
      </w:r>
      <w:r>
        <w:rPr>
          <w:spacing w:val="-1"/>
        </w:rPr>
        <w:t>bag</w:t>
      </w:r>
      <w:r>
        <w:rPr>
          <w:spacing w:val="-3"/>
        </w:rPr>
        <w:t xml:space="preserve"> </w:t>
      </w:r>
      <w:r>
        <w:rPr>
          <w:spacing w:val="-1"/>
        </w:rPr>
        <w:t>of</w:t>
      </w:r>
      <w:r>
        <w:rPr>
          <w:spacing w:val="-3"/>
        </w:rPr>
        <w:t xml:space="preserve"> </w:t>
      </w:r>
      <w:r>
        <w:rPr>
          <w:spacing w:val="-1"/>
        </w:rPr>
        <w:t>giveaways.</w:t>
      </w:r>
      <w:r>
        <w:rPr>
          <w:spacing w:val="78"/>
        </w:rPr>
        <w:t xml:space="preserve"> </w:t>
      </w:r>
      <w:r>
        <w:t>CAP</w:t>
      </w:r>
      <w:r>
        <w:rPr>
          <w:spacing w:val="-4"/>
        </w:rPr>
        <w:t xml:space="preserve"> </w:t>
      </w:r>
      <w:r>
        <w:rPr>
          <w:spacing w:val="-1"/>
        </w:rPr>
        <w:t>funds</w:t>
      </w:r>
      <w:r>
        <w:rPr>
          <w:spacing w:val="-3"/>
        </w:rPr>
        <w:t xml:space="preserve"> </w:t>
      </w:r>
      <w:r>
        <w:t>will</w:t>
      </w:r>
      <w:r>
        <w:rPr>
          <w:spacing w:val="-3"/>
        </w:rPr>
        <w:t xml:space="preserve"> </w:t>
      </w:r>
      <w:r>
        <w:t>cover</w:t>
      </w:r>
      <w:r>
        <w:rPr>
          <w:spacing w:val="-4"/>
        </w:rPr>
        <w:t xml:space="preserve"> </w:t>
      </w:r>
      <w:r>
        <w:t>the</w:t>
      </w:r>
      <w:r>
        <w:rPr>
          <w:spacing w:val="-2"/>
        </w:rPr>
        <w:t xml:space="preserve"> </w:t>
      </w:r>
      <w:r>
        <w:rPr>
          <w:spacing w:val="-1"/>
        </w:rPr>
        <w:t>cost</w:t>
      </w:r>
      <w:r>
        <w:rPr>
          <w:spacing w:val="-3"/>
        </w:rPr>
        <w:t xml:space="preserve"> </w:t>
      </w:r>
      <w:r>
        <w:rPr>
          <w:spacing w:val="-1"/>
        </w:rPr>
        <w:t>of</w:t>
      </w:r>
      <w:r>
        <w:rPr>
          <w:spacing w:val="-3"/>
        </w:rPr>
        <w:t xml:space="preserve"> </w:t>
      </w:r>
      <w:r>
        <w:rPr>
          <w:spacing w:val="-1"/>
        </w:rPr>
        <w:t>posters,</w:t>
      </w:r>
      <w:r>
        <w:rPr>
          <w:spacing w:val="-4"/>
        </w:rPr>
        <w:t xml:space="preserve"> </w:t>
      </w:r>
      <w:r>
        <w:t>a</w:t>
      </w:r>
      <w:r>
        <w:rPr>
          <w:spacing w:val="-2"/>
        </w:rPr>
        <w:t xml:space="preserve"> </w:t>
      </w:r>
      <w:r>
        <w:rPr>
          <w:spacing w:val="-1"/>
        </w:rPr>
        <w:t>banner,</w:t>
      </w:r>
      <w:r>
        <w:rPr>
          <w:spacing w:val="-3"/>
        </w:rPr>
        <w:t xml:space="preserve"> </w:t>
      </w:r>
      <w:r>
        <w:rPr>
          <w:spacing w:val="-1"/>
        </w:rPr>
        <w:t>supplies,</w:t>
      </w:r>
      <w:r>
        <w:rPr>
          <w:spacing w:val="-4"/>
        </w:rPr>
        <w:t xml:space="preserve"> </w:t>
      </w:r>
      <w:r>
        <w:rPr>
          <w:spacing w:val="-1"/>
        </w:rPr>
        <w:t>prizes,</w:t>
      </w:r>
      <w:r>
        <w:rPr>
          <w:spacing w:val="-2"/>
        </w:rPr>
        <w:t xml:space="preserve"> </w:t>
      </w:r>
      <w:r>
        <w:rPr>
          <w:spacing w:val="-1"/>
        </w:rPr>
        <w:t>medals,</w:t>
      </w:r>
      <w:r>
        <w:rPr>
          <w:spacing w:val="-3"/>
        </w:rPr>
        <w:t xml:space="preserve"> </w:t>
      </w:r>
      <w:r>
        <w:t>and</w:t>
      </w:r>
      <w:r>
        <w:rPr>
          <w:spacing w:val="-4"/>
        </w:rPr>
        <w:t xml:space="preserve"> </w:t>
      </w:r>
      <w:r>
        <w:t>giveaways</w:t>
      </w:r>
      <w:r>
        <w:rPr>
          <w:spacing w:val="-3"/>
        </w:rPr>
        <w:t xml:space="preserve"> </w:t>
      </w:r>
      <w:r>
        <w:rPr>
          <w:spacing w:val="-1"/>
        </w:rPr>
        <w:t>(t-shirts,</w:t>
      </w:r>
      <w:r>
        <w:rPr>
          <w:spacing w:val="-4"/>
        </w:rPr>
        <w:t xml:space="preserve"> </w:t>
      </w:r>
      <w:r>
        <w:rPr>
          <w:spacing w:val="-1"/>
        </w:rPr>
        <w:t>stress</w:t>
      </w:r>
      <w:r>
        <w:rPr>
          <w:spacing w:val="54"/>
        </w:rPr>
        <w:t xml:space="preserve"> </w:t>
      </w:r>
      <w:r>
        <w:rPr>
          <w:spacing w:val="-1"/>
        </w:rPr>
        <w:t>balls,</w:t>
      </w:r>
      <w:r>
        <w:rPr>
          <w:spacing w:val="-5"/>
        </w:rPr>
        <w:t xml:space="preserve"> </w:t>
      </w:r>
      <w:r>
        <w:rPr>
          <w:spacing w:val="-1"/>
        </w:rPr>
        <w:t>bracelets,</w:t>
      </w:r>
      <w:r>
        <w:rPr>
          <w:spacing w:val="-5"/>
        </w:rPr>
        <w:t xml:space="preserve"> </w:t>
      </w:r>
      <w:r>
        <w:rPr>
          <w:spacing w:val="-1"/>
        </w:rPr>
        <w:t>draw</w:t>
      </w:r>
      <w:r>
        <w:rPr>
          <w:spacing w:val="-3"/>
        </w:rPr>
        <w:t xml:space="preserve"> </w:t>
      </w:r>
      <w:r>
        <w:rPr>
          <w:spacing w:val="-1"/>
        </w:rPr>
        <w:t>string</w:t>
      </w:r>
      <w:r>
        <w:rPr>
          <w:spacing w:val="-4"/>
        </w:rPr>
        <w:t xml:space="preserve"> </w:t>
      </w:r>
      <w:r>
        <w:rPr>
          <w:spacing w:val="-1"/>
        </w:rPr>
        <w:t>bags).</w:t>
      </w:r>
    </w:p>
    <w:p w:rsidR="00682694" w:rsidRDefault="00682694" w:rsidP="00682694">
      <w:pPr>
        <w:pStyle w:val="Text10"/>
      </w:pPr>
      <w:r>
        <w:rPr>
          <w:b/>
          <w:bCs/>
        </w:rPr>
        <w:t>Abuse</w:t>
      </w:r>
      <w:r>
        <w:rPr>
          <w:b/>
          <w:bCs/>
          <w:spacing w:val="-8"/>
        </w:rPr>
        <w:t xml:space="preserve"> </w:t>
      </w:r>
      <w:r>
        <w:rPr>
          <w:b/>
          <w:bCs/>
        </w:rPr>
        <w:t>and</w:t>
      </w:r>
      <w:r>
        <w:rPr>
          <w:b/>
          <w:bCs/>
          <w:spacing w:val="-9"/>
        </w:rPr>
        <w:t xml:space="preserve"> </w:t>
      </w:r>
      <w:r>
        <w:rPr>
          <w:b/>
          <w:bCs/>
        </w:rPr>
        <w:t>Rape</w:t>
      </w:r>
      <w:r>
        <w:rPr>
          <w:b/>
          <w:bCs/>
          <w:spacing w:val="-8"/>
        </w:rPr>
        <w:t xml:space="preserve"> </w:t>
      </w:r>
      <w:r>
        <w:rPr>
          <w:b/>
          <w:bCs/>
          <w:spacing w:val="-1"/>
        </w:rPr>
        <w:t>Crisis</w:t>
      </w:r>
      <w:r>
        <w:rPr>
          <w:b/>
          <w:bCs/>
          <w:spacing w:val="-9"/>
        </w:rPr>
        <w:t xml:space="preserve"> </w:t>
      </w:r>
      <w:r>
        <w:rPr>
          <w:b/>
          <w:bCs/>
          <w:spacing w:val="-1"/>
        </w:rPr>
        <w:t>Center,</w:t>
      </w:r>
      <w:r>
        <w:rPr>
          <w:b/>
          <w:bCs/>
          <w:spacing w:val="-7"/>
        </w:rPr>
        <w:t xml:space="preserve"> </w:t>
      </w:r>
      <w:r>
        <w:rPr>
          <w:b/>
          <w:bCs/>
          <w:spacing w:val="-1"/>
        </w:rPr>
        <w:t>Towanda</w:t>
      </w:r>
      <w:r>
        <w:rPr>
          <w:b/>
          <w:bCs/>
          <w:spacing w:val="-9"/>
        </w:rPr>
        <w:t xml:space="preserve"> </w:t>
      </w:r>
      <w:r>
        <w:rPr>
          <w:b/>
          <w:bCs/>
        </w:rPr>
        <w:t>-</w:t>
      </w:r>
      <w:r>
        <w:rPr>
          <w:b/>
          <w:bCs/>
          <w:spacing w:val="-9"/>
        </w:rPr>
        <w:t xml:space="preserve"> </w:t>
      </w:r>
      <w:r>
        <w:rPr>
          <w:b/>
          <w:bCs/>
        </w:rPr>
        <w:t>contact:</w:t>
      </w:r>
      <w:r>
        <w:rPr>
          <w:b/>
          <w:bCs/>
          <w:spacing w:val="-8"/>
        </w:rPr>
        <w:t xml:space="preserve"> </w:t>
      </w:r>
      <w:r>
        <w:rPr>
          <w:b/>
          <w:bCs/>
        </w:rPr>
        <w:t>Amy</w:t>
      </w:r>
      <w:r>
        <w:rPr>
          <w:b/>
          <w:bCs/>
          <w:spacing w:val="-8"/>
        </w:rPr>
        <w:t xml:space="preserve"> </w:t>
      </w:r>
      <w:r>
        <w:rPr>
          <w:b/>
          <w:bCs/>
        </w:rPr>
        <w:t>Miller,</w:t>
      </w:r>
      <w:r>
        <w:rPr>
          <w:b/>
          <w:bCs/>
          <w:spacing w:val="-8"/>
        </w:rPr>
        <w:t xml:space="preserve"> </w:t>
      </w:r>
      <w:r>
        <w:rPr>
          <w:b/>
          <w:bCs/>
          <w:spacing w:val="-1"/>
        </w:rPr>
        <w:t>email:</w:t>
      </w:r>
      <w:r>
        <w:rPr>
          <w:b/>
          <w:bCs/>
          <w:spacing w:val="-9"/>
        </w:rPr>
        <w:t xml:space="preserve"> </w:t>
      </w:r>
      <w:hyperlink r:id="rId30" w:history="1">
        <w:r w:rsidRPr="002C788D">
          <w:rPr>
            <w:rStyle w:val="Hyperlink"/>
            <w:bCs/>
          </w:rPr>
          <w:t>arcc.bradfordco@gmail.com,</w:t>
        </w:r>
      </w:hyperlink>
      <w:r>
        <w:rPr>
          <w:b/>
          <w:bCs/>
          <w:spacing w:val="-8"/>
        </w:rPr>
        <w:t xml:space="preserve"> </w:t>
      </w:r>
      <w:r>
        <w:rPr>
          <w:b/>
          <w:bCs/>
        </w:rPr>
        <w:t>tel:</w:t>
      </w:r>
      <w:r>
        <w:rPr>
          <w:b/>
          <w:bCs/>
          <w:spacing w:val="43"/>
        </w:rPr>
        <w:t xml:space="preserve"> </w:t>
      </w:r>
      <w:r>
        <w:rPr>
          <w:b/>
          <w:bCs/>
          <w:spacing w:val="-1"/>
        </w:rPr>
        <w:t>570-265-5333</w:t>
      </w:r>
    </w:p>
    <w:p w:rsidR="00682694" w:rsidRDefault="00682694" w:rsidP="00682694">
      <w:pPr>
        <w:pStyle w:val="Text10"/>
      </w:pPr>
      <w:r>
        <w:rPr>
          <w:spacing w:val="-1"/>
        </w:rPr>
        <w:t>The</w:t>
      </w:r>
      <w:r>
        <w:rPr>
          <w:spacing w:val="-5"/>
        </w:rPr>
        <w:t xml:space="preserve"> </w:t>
      </w:r>
      <w:r>
        <w:rPr>
          <w:spacing w:val="-1"/>
        </w:rPr>
        <w:t>Abuse</w:t>
      </w:r>
      <w:r>
        <w:rPr>
          <w:spacing w:val="-5"/>
        </w:rPr>
        <w:t xml:space="preserve"> </w:t>
      </w:r>
      <w:r>
        <w:rPr>
          <w:spacing w:val="-1"/>
        </w:rPr>
        <w:t>and</w:t>
      </w:r>
      <w:r>
        <w:rPr>
          <w:spacing w:val="-6"/>
        </w:rPr>
        <w:t xml:space="preserve"> </w:t>
      </w:r>
      <w:r>
        <w:t>Rape</w:t>
      </w:r>
      <w:r>
        <w:rPr>
          <w:spacing w:val="-4"/>
        </w:rPr>
        <w:t xml:space="preserve"> </w:t>
      </w:r>
      <w:r>
        <w:t>Crisis</w:t>
      </w:r>
      <w:r>
        <w:rPr>
          <w:spacing w:val="-6"/>
        </w:rPr>
        <w:t xml:space="preserve"> </w:t>
      </w:r>
      <w:r>
        <w:t>Center</w:t>
      </w:r>
      <w:r>
        <w:rPr>
          <w:spacing w:val="-5"/>
        </w:rPr>
        <w:t xml:space="preserve"> </w:t>
      </w:r>
      <w:r>
        <w:t>will</w:t>
      </w:r>
      <w:r>
        <w:rPr>
          <w:spacing w:val="-5"/>
        </w:rPr>
        <w:t xml:space="preserve"> </w:t>
      </w:r>
      <w:r>
        <w:rPr>
          <w:spacing w:val="-1"/>
        </w:rPr>
        <w:t>organize</w:t>
      </w:r>
      <w:r>
        <w:rPr>
          <w:spacing w:val="-5"/>
        </w:rPr>
        <w:t xml:space="preserve"> </w:t>
      </w:r>
      <w:r>
        <w:t>an</w:t>
      </w:r>
      <w:r>
        <w:rPr>
          <w:spacing w:val="-6"/>
        </w:rPr>
        <w:t xml:space="preserve"> </w:t>
      </w:r>
      <w:r>
        <w:rPr>
          <w:spacing w:val="-1"/>
        </w:rPr>
        <w:t>Awareness</w:t>
      </w:r>
      <w:r>
        <w:rPr>
          <w:spacing w:val="-6"/>
        </w:rPr>
        <w:t xml:space="preserve"> </w:t>
      </w:r>
      <w:r>
        <w:t>Walk</w:t>
      </w:r>
      <w:r>
        <w:rPr>
          <w:spacing w:val="-5"/>
        </w:rPr>
        <w:t xml:space="preserve"> </w:t>
      </w:r>
      <w:r>
        <w:t>with</w:t>
      </w:r>
      <w:r>
        <w:rPr>
          <w:spacing w:val="-6"/>
        </w:rPr>
        <w:t xml:space="preserve"> </w:t>
      </w:r>
      <w:r>
        <w:t>a</w:t>
      </w:r>
      <w:r>
        <w:rPr>
          <w:spacing w:val="-6"/>
        </w:rPr>
        <w:t xml:space="preserve"> </w:t>
      </w:r>
      <w:r>
        <w:rPr>
          <w:spacing w:val="-1"/>
        </w:rPr>
        <w:t>Resource</w:t>
      </w:r>
      <w:r>
        <w:rPr>
          <w:spacing w:val="-5"/>
        </w:rPr>
        <w:t xml:space="preserve"> </w:t>
      </w:r>
      <w:r>
        <w:rPr>
          <w:spacing w:val="-1"/>
        </w:rPr>
        <w:t>Fair</w:t>
      </w:r>
      <w:r>
        <w:rPr>
          <w:spacing w:val="-5"/>
        </w:rPr>
        <w:t xml:space="preserve"> </w:t>
      </w:r>
      <w:r>
        <w:t>to</w:t>
      </w:r>
      <w:r>
        <w:rPr>
          <w:spacing w:val="-6"/>
        </w:rPr>
        <w:t xml:space="preserve"> </w:t>
      </w:r>
      <w:r>
        <w:rPr>
          <w:spacing w:val="-1"/>
        </w:rPr>
        <w:t>follow</w:t>
      </w:r>
      <w:r>
        <w:rPr>
          <w:spacing w:val="-5"/>
        </w:rPr>
        <w:t xml:space="preserve"> </w:t>
      </w:r>
      <w:r>
        <w:t>at</w:t>
      </w:r>
      <w:r>
        <w:rPr>
          <w:spacing w:val="-5"/>
        </w:rPr>
        <w:t xml:space="preserve"> </w:t>
      </w:r>
      <w:r>
        <w:t>the</w:t>
      </w:r>
      <w:r>
        <w:rPr>
          <w:spacing w:val="61"/>
        </w:rPr>
        <w:t xml:space="preserve"> </w:t>
      </w:r>
      <w:r>
        <w:rPr>
          <w:spacing w:val="-1"/>
        </w:rPr>
        <w:t>Courthouse.</w:t>
      </w:r>
      <w:r>
        <w:rPr>
          <w:spacing w:val="-6"/>
        </w:rPr>
        <w:t xml:space="preserve"> </w:t>
      </w:r>
      <w:r>
        <w:t>Street</w:t>
      </w:r>
      <w:r>
        <w:rPr>
          <w:spacing w:val="-5"/>
        </w:rPr>
        <w:t xml:space="preserve"> </w:t>
      </w:r>
      <w:r>
        <w:rPr>
          <w:spacing w:val="-1"/>
        </w:rPr>
        <w:t>banners</w:t>
      </w:r>
      <w:r>
        <w:rPr>
          <w:spacing w:val="-6"/>
        </w:rPr>
        <w:t xml:space="preserve"> </w:t>
      </w:r>
      <w:r>
        <w:rPr>
          <w:spacing w:val="-1"/>
        </w:rPr>
        <w:t>promoting</w:t>
      </w:r>
      <w:r>
        <w:rPr>
          <w:spacing w:val="-7"/>
        </w:rPr>
        <w:t xml:space="preserve"> </w:t>
      </w:r>
      <w:r>
        <w:t>the</w:t>
      </w:r>
      <w:r>
        <w:rPr>
          <w:spacing w:val="-5"/>
        </w:rPr>
        <w:t xml:space="preserve"> </w:t>
      </w:r>
      <w:r>
        <w:rPr>
          <w:spacing w:val="-1"/>
        </w:rPr>
        <w:t>event</w:t>
      </w:r>
      <w:r>
        <w:rPr>
          <w:spacing w:val="-6"/>
        </w:rPr>
        <w:t xml:space="preserve"> </w:t>
      </w:r>
      <w:r>
        <w:t>will</w:t>
      </w:r>
      <w:r>
        <w:rPr>
          <w:spacing w:val="-5"/>
        </w:rPr>
        <w:t xml:space="preserve"> </w:t>
      </w:r>
      <w:r>
        <w:rPr>
          <w:spacing w:val="-1"/>
        </w:rPr>
        <w:t>be</w:t>
      </w:r>
      <w:r>
        <w:rPr>
          <w:spacing w:val="-6"/>
        </w:rPr>
        <w:t xml:space="preserve"> </w:t>
      </w:r>
      <w:r>
        <w:rPr>
          <w:spacing w:val="-1"/>
        </w:rPr>
        <w:t>displayed</w:t>
      </w:r>
      <w:r>
        <w:rPr>
          <w:spacing w:val="-6"/>
        </w:rPr>
        <w:t xml:space="preserve"> </w:t>
      </w:r>
      <w:r>
        <w:t>in</w:t>
      </w:r>
      <w:r>
        <w:rPr>
          <w:spacing w:val="-6"/>
        </w:rPr>
        <w:t xml:space="preserve"> </w:t>
      </w:r>
      <w:r>
        <w:rPr>
          <w:spacing w:val="-1"/>
        </w:rPr>
        <w:t>four</w:t>
      </w:r>
      <w:r>
        <w:rPr>
          <w:spacing w:val="-6"/>
        </w:rPr>
        <w:t xml:space="preserve"> </w:t>
      </w:r>
      <w:r>
        <w:t>major</w:t>
      </w:r>
      <w:r>
        <w:rPr>
          <w:spacing w:val="-6"/>
        </w:rPr>
        <w:t xml:space="preserve"> </w:t>
      </w:r>
      <w:r>
        <w:rPr>
          <w:spacing w:val="-1"/>
        </w:rPr>
        <w:t>towns</w:t>
      </w:r>
      <w:r>
        <w:rPr>
          <w:spacing w:val="-6"/>
        </w:rPr>
        <w:t xml:space="preserve"> </w:t>
      </w:r>
      <w:r>
        <w:t>in</w:t>
      </w:r>
      <w:r>
        <w:rPr>
          <w:spacing w:val="-6"/>
        </w:rPr>
        <w:t xml:space="preserve"> </w:t>
      </w:r>
      <w:r>
        <w:rPr>
          <w:spacing w:val="-1"/>
        </w:rPr>
        <w:t>the</w:t>
      </w:r>
      <w:r>
        <w:rPr>
          <w:spacing w:val="-6"/>
        </w:rPr>
        <w:t xml:space="preserve"> </w:t>
      </w:r>
      <w:r>
        <w:t>county.</w:t>
      </w:r>
      <w:r>
        <w:rPr>
          <w:spacing w:val="-6"/>
        </w:rPr>
        <w:t xml:space="preserve"> </w:t>
      </w:r>
      <w:r>
        <w:rPr>
          <w:spacing w:val="-1"/>
        </w:rPr>
        <w:t xml:space="preserve">Ten </w:t>
      </w:r>
      <w:r>
        <w:t>to</w:t>
      </w:r>
      <w:r>
        <w:rPr>
          <w:spacing w:val="-7"/>
        </w:rPr>
        <w:t xml:space="preserve"> </w:t>
      </w:r>
      <w:r>
        <w:rPr>
          <w:spacing w:val="-1"/>
        </w:rPr>
        <w:t>fifteen</w:t>
      </w:r>
      <w:r>
        <w:rPr>
          <w:spacing w:val="-5"/>
        </w:rPr>
        <w:t xml:space="preserve"> </w:t>
      </w:r>
      <w:r>
        <w:t>agencies</w:t>
      </w:r>
      <w:r>
        <w:rPr>
          <w:spacing w:val="-6"/>
        </w:rPr>
        <w:t xml:space="preserve"> </w:t>
      </w:r>
      <w:r>
        <w:t>are</w:t>
      </w:r>
      <w:r>
        <w:rPr>
          <w:spacing w:val="-5"/>
        </w:rPr>
        <w:t xml:space="preserve"> </w:t>
      </w:r>
      <w:r>
        <w:t>expected</w:t>
      </w:r>
      <w:r>
        <w:rPr>
          <w:spacing w:val="-6"/>
        </w:rPr>
        <w:t xml:space="preserve"> </w:t>
      </w:r>
      <w:r>
        <w:t>to</w:t>
      </w:r>
      <w:r>
        <w:rPr>
          <w:spacing w:val="-6"/>
        </w:rPr>
        <w:t xml:space="preserve"> </w:t>
      </w:r>
      <w:r>
        <w:rPr>
          <w:spacing w:val="-1"/>
        </w:rPr>
        <w:t>participate</w:t>
      </w:r>
      <w:r>
        <w:rPr>
          <w:spacing w:val="-5"/>
        </w:rPr>
        <w:t xml:space="preserve"> </w:t>
      </w:r>
      <w:r>
        <w:t>in</w:t>
      </w:r>
      <w:r>
        <w:rPr>
          <w:spacing w:val="-6"/>
        </w:rPr>
        <w:t xml:space="preserve"> </w:t>
      </w:r>
      <w:r>
        <w:rPr>
          <w:spacing w:val="-1"/>
        </w:rPr>
        <w:t>the</w:t>
      </w:r>
      <w:r>
        <w:rPr>
          <w:spacing w:val="-6"/>
        </w:rPr>
        <w:t xml:space="preserve"> </w:t>
      </w:r>
      <w:r>
        <w:t>Resource</w:t>
      </w:r>
      <w:r>
        <w:rPr>
          <w:spacing w:val="-5"/>
        </w:rPr>
        <w:t xml:space="preserve"> </w:t>
      </w:r>
      <w:r>
        <w:t>Fair.</w:t>
      </w:r>
      <w:r>
        <w:rPr>
          <w:spacing w:val="-6"/>
        </w:rPr>
        <w:t xml:space="preserve"> </w:t>
      </w:r>
      <w:r>
        <w:rPr>
          <w:spacing w:val="-1"/>
        </w:rPr>
        <w:t>There</w:t>
      </w:r>
      <w:r>
        <w:rPr>
          <w:spacing w:val="-5"/>
        </w:rPr>
        <w:t xml:space="preserve"> </w:t>
      </w:r>
      <w:r>
        <w:t>will</w:t>
      </w:r>
      <w:r>
        <w:rPr>
          <w:spacing w:val="-5"/>
        </w:rPr>
        <w:t xml:space="preserve"> </w:t>
      </w:r>
      <w:r>
        <w:rPr>
          <w:spacing w:val="-1"/>
        </w:rPr>
        <w:t>be</w:t>
      </w:r>
      <w:r>
        <w:rPr>
          <w:spacing w:val="-5"/>
        </w:rPr>
        <w:t xml:space="preserve"> </w:t>
      </w:r>
      <w:r>
        <w:t>a</w:t>
      </w:r>
      <w:r>
        <w:rPr>
          <w:spacing w:val="-6"/>
        </w:rPr>
        <w:t xml:space="preserve"> </w:t>
      </w:r>
      <w:r>
        <w:rPr>
          <w:spacing w:val="-1"/>
        </w:rPr>
        <w:t>keynote</w:t>
      </w:r>
      <w:r>
        <w:rPr>
          <w:spacing w:val="-5"/>
        </w:rPr>
        <w:t xml:space="preserve"> </w:t>
      </w:r>
      <w:r>
        <w:t>address</w:t>
      </w:r>
      <w:r>
        <w:rPr>
          <w:spacing w:val="-6"/>
        </w:rPr>
        <w:t xml:space="preserve"> </w:t>
      </w:r>
      <w:r>
        <w:rPr>
          <w:spacing w:val="-1"/>
        </w:rPr>
        <w:t>on</w:t>
      </w:r>
      <w:r>
        <w:rPr>
          <w:spacing w:val="40"/>
        </w:rPr>
        <w:t xml:space="preserve"> </w:t>
      </w:r>
      <w:r>
        <w:t>victimization</w:t>
      </w:r>
      <w:r>
        <w:rPr>
          <w:spacing w:val="-8"/>
        </w:rPr>
        <w:t xml:space="preserve"> </w:t>
      </w:r>
      <w:r>
        <w:rPr>
          <w:spacing w:val="-1"/>
        </w:rPr>
        <w:t>and</w:t>
      </w:r>
      <w:r>
        <w:rPr>
          <w:spacing w:val="-8"/>
        </w:rPr>
        <w:t xml:space="preserve"> </w:t>
      </w:r>
      <w:r>
        <w:t>remarks</w:t>
      </w:r>
      <w:r>
        <w:rPr>
          <w:spacing w:val="-6"/>
        </w:rPr>
        <w:t xml:space="preserve"> </w:t>
      </w:r>
      <w:r>
        <w:rPr>
          <w:spacing w:val="-1"/>
        </w:rPr>
        <w:t>by</w:t>
      </w:r>
      <w:r>
        <w:rPr>
          <w:spacing w:val="-7"/>
        </w:rPr>
        <w:t xml:space="preserve"> </w:t>
      </w:r>
      <w:r>
        <w:rPr>
          <w:spacing w:val="-1"/>
        </w:rPr>
        <w:t>survivors,</w:t>
      </w:r>
      <w:r>
        <w:rPr>
          <w:spacing w:val="-8"/>
        </w:rPr>
        <w:t xml:space="preserve"> </w:t>
      </w:r>
      <w:r>
        <w:t>law</w:t>
      </w:r>
      <w:r>
        <w:rPr>
          <w:spacing w:val="-7"/>
        </w:rPr>
        <w:t xml:space="preserve"> </w:t>
      </w:r>
      <w:r>
        <w:rPr>
          <w:spacing w:val="-1"/>
        </w:rPr>
        <w:t>enforcement,</w:t>
      </w:r>
      <w:r>
        <w:rPr>
          <w:spacing w:val="-7"/>
        </w:rPr>
        <w:t xml:space="preserve"> </w:t>
      </w:r>
      <w:r>
        <w:t>a</w:t>
      </w:r>
      <w:r>
        <w:rPr>
          <w:spacing w:val="-7"/>
        </w:rPr>
        <w:t xml:space="preserve"> </w:t>
      </w:r>
      <w:r>
        <w:rPr>
          <w:spacing w:val="-1"/>
        </w:rPr>
        <w:t>judge</w:t>
      </w:r>
      <w:r>
        <w:rPr>
          <w:spacing w:val="-6"/>
        </w:rPr>
        <w:t xml:space="preserve"> </w:t>
      </w:r>
      <w:r>
        <w:t>and</w:t>
      </w:r>
      <w:r>
        <w:rPr>
          <w:spacing w:val="-8"/>
        </w:rPr>
        <w:t xml:space="preserve"> </w:t>
      </w:r>
      <w:r>
        <w:t>victim</w:t>
      </w:r>
      <w:r>
        <w:rPr>
          <w:spacing w:val="-6"/>
        </w:rPr>
        <w:t xml:space="preserve"> </w:t>
      </w:r>
      <w:r>
        <w:t>advocates.</w:t>
      </w:r>
      <w:r>
        <w:rPr>
          <w:spacing w:val="-7"/>
        </w:rPr>
        <w:t xml:space="preserve"> </w:t>
      </w:r>
      <w:r>
        <w:rPr>
          <w:spacing w:val="-1"/>
        </w:rPr>
        <w:t>T-shirts</w:t>
      </w:r>
      <w:r>
        <w:rPr>
          <w:spacing w:val="-8"/>
        </w:rPr>
        <w:t xml:space="preserve"> </w:t>
      </w:r>
      <w:r>
        <w:t>with</w:t>
      </w:r>
      <w:r>
        <w:rPr>
          <w:spacing w:val="-7"/>
        </w:rPr>
        <w:t xml:space="preserve"> </w:t>
      </w:r>
      <w:r>
        <w:t>the</w:t>
      </w:r>
      <w:r>
        <w:rPr>
          <w:spacing w:val="55"/>
        </w:rPr>
        <w:t xml:space="preserve"> </w:t>
      </w:r>
      <w:r>
        <w:t>NCVRW</w:t>
      </w:r>
      <w:r>
        <w:rPr>
          <w:spacing w:val="-6"/>
        </w:rPr>
        <w:t xml:space="preserve"> </w:t>
      </w:r>
      <w:r>
        <w:t>logo</w:t>
      </w:r>
      <w:r>
        <w:rPr>
          <w:spacing w:val="-7"/>
        </w:rPr>
        <w:t xml:space="preserve"> </w:t>
      </w:r>
      <w:r>
        <w:t>and</w:t>
      </w:r>
      <w:r>
        <w:rPr>
          <w:spacing w:val="-7"/>
        </w:rPr>
        <w:t xml:space="preserve"> </w:t>
      </w:r>
      <w:r>
        <w:rPr>
          <w:spacing w:val="-1"/>
        </w:rPr>
        <w:t>colors</w:t>
      </w:r>
      <w:r>
        <w:rPr>
          <w:spacing w:val="-7"/>
        </w:rPr>
        <w:t xml:space="preserve"> </w:t>
      </w:r>
      <w:r>
        <w:t>will</w:t>
      </w:r>
      <w:r>
        <w:rPr>
          <w:spacing w:val="-6"/>
        </w:rPr>
        <w:t xml:space="preserve"> </w:t>
      </w:r>
      <w:r>
        <w:rPr>
          <w:spacing w:val="-1"/>
        </w:rPr>
        <w:t>be</w:t>
      </w:r>
      <w:r>
        <w:rPr>
          <w:spacing w:val="-6"/>
        </w:rPr>
        <w:t xml:space="preserve"> </w:t>
      </w:r>
      <w:r>
        <w:rPr>
          <w:spacing w:val="-1"/>
        </w:rPr>
        <w:t>distributed.</w:t>
      </w:r>
      <w:r>
        <w:rPr>
          <w:spacing w:val="-6"/>
        </w:rPr>
        <w:t xml:space="preserve"> </w:t>
      </w:r>
      <w:r>
        <w:rPr>
          <w:spacing w:val="-1"/>
        </w:rPr>
        <w:t>The</w:t>
      </w:r>
      <w:r>
        <w:rPr>
          <w:spacing w:val="-5"/>
        </w:rPr>
        <w:t xml:space="preserve"> </w:t>
      </w:r>
      <w:r>
        <w:rPr>
          <w:spacing w:val="-1"/>
        </w:rPr>
        <w:t>event</w:t>
      </w:r>
      <w:r>
        <w:rPr>
          <w:spacing w:val="-6"/>
        </w:rPr>
        <w:t xml:space="preserve"> </w:t>
      </w:r>
      <w:r>
        <w:t>will</w:t>
      </w:r>
      <w:r>
        <w:rPr>
          <w:spacing w:val="-6"/>
        </w:rPr>
        <w:t xml:space="preserve"> </w:t>
      </w:r>
      <w:r>
        <w:rPr>
          <w:spacing w:val="-1"/>
        </w:rPr>
        <w:t>be</w:t>
      </w:r>
      <w:r>
        <w:rPr>
          <w:spacing w:val="-6"/>
        </w:rPr>
        <w:t xml:space="preserve"> </w:t>
      </w:r>
      <w:r>
        <w:rPr>
          <w:spacing w:val="-1"/>
        </w:rPr>
        <w:t>promoted</w:t>
      </w:r>
      <w:r>
        <w:rPr>
          <w:spacing w:val="-7"/>
        </w:rPr>
        <w:t xml:space="preserve"> </w:t>
      </w:r>
      <w:r>
        <w:rPr>
          <w:spacing w:val="-1"/>
        </w:rPr>
        <w:t>on</w:t>
      </w:r>
      <w:r>
        <w:rPr>
          <w:spacing w:val="-7"/>
        </w:rPr>
        <w:t xml:space="preserve"> </w:t>
      </w:r>
      <w:r>
        <w:rPr>
          <w:spacing w:val="-1"/>
        </w:rPr>
        <w:t>Facebook,</w:t>
      </w:r>
      <w:r>
        <w:rPr>
          <w:spacing w:val="-6"/>
        </w:rPr>
        <w:t xml:space="preserve"> </w:t>
      </w:r>
      <w:r>
        <w:rPr>
          <w:spacing w:val="-1"/>
        </w:rPr>
        <w:t>Instagram,</w:t>
      </w:r>
      <w:r>
        <w:rPr>
          <w:spacing w:val="-6"/>
        </w:rPr>
        <w:t xml:space="preserve"> </w:t>
      </w:r>
      <w:r>
        <w:rPr>
          <w:spacing w:val="-1"/>
        </w:rPr>
        <w:t>and</w:t>
      </w:r>
      <w:r>
        <w:rPr>
          <w:spacing w:val="70"/>
        </w:rPr>
        <w:t xml:space="preserve"> </w:t>
      </w:r>
      <w:r>
        <w:rPr>
          <w:spacing w:val="-1"/>
        </w:rPr>
        <w:t>Snapchat</w:t>
      </w:r>
      <w:r>
        <w:rPr>
          <w:spacing w:val="-5"/>
        </w:rPr>
        <w:t xml:space="preserve"> </w:t>
      </w:r>
      <w:r>
        <w:rPr>
          <w:spacing w:val="-1"/>
        </w:rPr>
        <w:t>where</w:t>
      </w:r>
      <w:r>
        <w:rPr>
          <w:spacing w:val="-5"/>
        </w:rPr>
        <w:t xml:space="preserve"> </w:t>
      </w:r>
      <w:r>
        <w:t>a</w:t>
      </w:r>
      <w:r>
        <w:rPr>
          <w:spacing w:val="-6"/>
        </w:rPr>
        <w:t xml:space="preserve"> </w:t>
      </w:r>
      <w:r>
        <w:rPr>
          <w:spacing w:val="-1"/>
        </w:rPr>
        <w:t>filter</w:t>
      </w:r>
      <w:r>
        <w:rPr>
          <w:spacing w:val="-5"/>
        </w:rPr>
        <w:t xml:space="preserve"> </w:t>
      </w:r>
      <w:r>
        <w:rPr>
          <w:spacing w:val="-1"/>
        </w:rPr>
        <w:t>utilizing</w:t>
      </w:r>
      <w:r>
        <w:rPr>
          <w:spacing w:val="-5"/>
        </w:rPr>
        <w:t xml:space="preserve"> </w:t>
      </w:r>
      <w:r>
        <w:t>the</w:t>
      </w:r>
      <w:r>
        <w:rPr>
          <w:spacing w:val="-5"/>
        </w:rPr>
        <w:t xml:space="preserve"> </w:t>
      </w:r>
      <w:r>
        <w:t>NCVRW</w:t>
      </w:r>
      <w:r>
        <w:rPr>
          <w:spacing w:val="-5"/>
        </w:rPr>
        <w:t xml:space="preserve"> </w:t>
      </w:r>
      <w:r>
        <w:t>logo</w:t>
      </w:r>
      <w:r>
        <w:rPr>
          <w:spacing w:val="-6"/>
        </w:rPr>
        <w:t xml:space="preserve"> </w:t>
      </w:r>
      <w:r>
        <w:rPr>
          <w:spacing w:val="-1"/>
        </w:rPr>
        <w:t>and/or</w:t>
      </w:r>
      <w:r>
        <w:rPr>
          <w:spacing w:val="-5"/>
        </w:rPr>
        <w:t xml:space="preserve"> </w:t>
      </w:r>
      <w:r>
        <w:t>colors</w:t>
      </w:r>
      <w:r>
        <w:rPr>
          <w:spacing w:val="-5"/>
        </w:rPr>
        <w:t xml:space="preserve"> </w:t>
      </w:r>
      <w:r>
        <w:t>can</w:t>
      </w:r>
      <w:r>
        <w:rPr>
          <w:spacing w:val="-6"/>
        </w:rPr>
        <w:t xml:space="preserve"> </w:t>
      </w:r>
      <w:r>
        <w:rPr>
          <w:spacing w:val="-1"/>
        </w:rPr>
        <w:t>be</w:t>
      </w:r>
      <w:r>
        <w:rPr>
          <w:spacing w:val="-5"/>
        </w:rPr>
        <w:t xml:space="preserve"> </w:t>
      </w:r>
      <w:r>
        <w:rPr>
          <w:spacing w:val="-1"/>
        </w:rPr>
        <w:t>accessed</w:t>
      </w:r>
      <w:r>
        <w:rPr>
          <w:spacing w:val="-5"/>
        </w:rPr>
        <w:t xml:space="preserve"> </w:t>
      </w:r>
      <w:r>
        <w:rPr>
          <w:spacing w:val="-1"/>
        </w:rPr>
        <w:t>both</w:t>
      </w:r>
      <w:r>
        <w:rPr>
          <w:spacing w:val="-5"/>
        </w:rPr>
        <w:t xml:space="preserve"> </w:t>
      </w:r>
      <w:r>
        <w:t>the</w:t>
      </w:r>
      <w:r>
        <w:rPr>
          <w:spacing w:val="-6"/>
        </w:rPr>
        <w:t xml:space="preserve"> </w:t>
      </w:r>
      <w:r>
        <w:t>day</w:t>
      </w:r>
      <w:r>
        <w:rPr>
          <w:spacing w:val="-4"/>
        </w:rPr>
        <w:t xml:space="preserve"> </w:t>
      </w:r>
      <w:r>
        <w:rPr>
          <w:spacing w:val="-1"/>
        </w:rPr>
        <w:t>of</w:t>
      </w:r>
      <w:r>
        <w:rPr>
          <w:spacing w:val="-6"/>
        </w:rPr>
        <w:t xml:space="preserve"> </w:t>
      </w:r>
      <w:r>
        <w:t>and</w:t>
      </w:r>
      <w:r>
        <w:rPr>
          <w:spacing w:val="-6"/>
        </w:rPr>
        <w:t xml:space="preserve"> </w:t>
      </w:r>
      <w:r>
        <w:t>the</w:t>
      </w:r>
      <w:r>
        <w:rPr>
          <w:spacing w:val="63"/>
        </w:rPr>
        <w:t xml:space="preserve"> </w:t>
      </w:r>
      <w:r>
        <w:rPr>
          <w:spacing w:val="-1"/>
        </w:rPr>
        <w:t>day</w:t>
      </w:r>
      <w:r>
        <w:rPr>
          <w:spacing w:val="-5"/>
        </w:rPr>
        <w:t xml:space="preserve"> </w:t>
      </w:r>
      <w:r>
        <w:rPr>
          <w:spacing w:val="-1"/>
        </w:rPr>
        <w:t>after</w:t>
      </w:r>
      <w:r>
        <w:rPr>
          <w:spacing w:val="-5"/>
        </w:rPr>
        <w:t xml:space="preserve"> </w:t>
      </w:r>
      <w:r>
        <w:rPr>
          <w:spacing w:val="-1"/>
        </w:rPr>
        <w:t>the</w:t>
      </w:r>
      <w:r>
        <w:rPr>
          <w:spacing w:val="-6"/>
        </w:rPr>
        <w:t xml:space="preserve"> </w:t>
      </w:r>
      <w:r>
        <w:rPr>
          <w:spacing w:val="-1"/>
        </w:rPr>
        <w:t>event.</w:t>
      </w:r>
      <w:r>
        <w:rPr>
          <w:spacing w:val="-5"/>
        </w:rPr>
        <w:t xml:space="preserve"> </w:t>
      </w:r>
      <w:r>
        <w:rPr>
          <w:spacing w:val="-1"/>
        </w:rPr>
        <w:t>CAP</w:t>
      </w:r>
      <w:r>
        <w:rPr>
          <w:spacing w:val="-7"/>
        </w:rPr>
        <w:t xml:space="preserve"> </w:t>
      </w:r>
      <w:r>
        <w:rPr>
          <w:spacing w:val="-1"/>
        </w:rPr>
        <w:t>funds</w:t>
      </w:r>
      <w:r>
        <w:rPr>
          <w:spacing w:val="-6"/>
        </w:rPr>
        <w:t xml:space="preserve"> </w:t>
      </w:r>
      <w:r>
        <w:t>will</w:t>
      </w:r>
      <w:r>
        <w:rPr>
          <w:spacing w:val="-6"/>
        </w:rPr>
        <w:t xml:space="preserve"> </w:t>
      </w:r>
      <w:r>
        <w:rPr>
          <w:spacing w:val="-1"/>
        </w:rPr>
        <w:t>cover</w:t>
      </w:r>
      <w:r>
        <w:rPr>
          <w:spacing w:val="-6"/>
        </w:rPr>
        <w:t xml:space="preserve"> </w:t>
      </w:r>
      <w:r>
        <w:rPr>
          <w:spacing w:val="-1"/>
        </w:rPr>
        <w:t>the</w:t>
      </w:r>
      <w:r>
        <w:rPr>
          <w:spacing w:val="-5"/>
        </w:rPr>
        <w:t xml:space="preserve"> </w:t>
      </w:r>
      <w:r>
        <w:t>cost</w:t>
      </w:r>
      <w:r>
        <w:rPr>
          <w:spacing w:val="-7"/>
        </w:rPr>
        <w:t xml:space="preserve"> </w:t>
      </w:r>
      <w:r>
        <w:rPr>
          <w:spacing w:val="-1"/>
        </w:rPr>
        <w:t>of</w:t>
      </w:r>
      <w:r>
        <w:rPr>
          <w:spacing w:val="-6"/>
        </w:rPr>
        <w:t xml:space="preserve"> </w:t>
      </w:r>
      <w:r>
        <w:rPr>
          <w:spacing w:val="-1"/>
        </w:rPr>
        <w:t>street</w:t>
      </w:r>
      <w:r>
        <w:rPr>
          <w:spacing w:val="-6"/>
        </w:rPr>
        <w:t xml:space="preserve"> </w:t>
      </w:r>
      <w:r>
        <w:rPr>
          <w:spacing w:val="-1"/>
        </w:rPr>
        <w:t>banners,</w:t>
      </w:r>
      <w:r>
        <w:rPr>
          <w:spacing w:val="-6"/>
        </w:rPr>
        <w:t xml:space="preserve"> </w:t>
      </w:r>
      <w:r>
        <w:rPr>
          <w:spacing w:val="-1"/>
        </w:rPr>
        <w:t>brochures,</w:t>
      </w:r>
      <w:r>
        <w:rPr>
          <w:spacing w:val="-5"/>
        </w:rPr>
        <w:t xml:space="preserve"> </w:t>
      </w:r>
      <w:r>
        <w:t>t-shirts,</w:t>
      </w:r>
      <w:r>
        <w:rPr>
          <w:spacing w:val="-7"/>
        </w:rPr>
        <w:t xml:space="preserve"> </w:t>
      </w:r>
      <w:r>
        <w:t>the</w:t>
      </w:r>
      <w:r>
        <w:rPr>
          <w:spacing w:val="-5"/>
        </w:rPr>
        <w:t xml:space="preserve"> </w:t>
      </w:r>
      <w:r>
        <w:rPr>
          <w:spacing w:val="-1"/>
        </w:rPr>
        <w:t>keynote</w:t>
      </w:r>
      <w:r>
        <w:rPr>
          <w:spacing w:val="74"/>
        </w:rPr>
        <w:t xml:space="preserve"> </w:t>
      </w:r>
      <w:r>
        <w:t>speaker</w:t>
      </w:r>
      <w:r>
        <w:rPr>
          <w:spacing w:val="-7"/>
        </w:rPr>
        <w:t xml:space="preserve"> </w:t>
      </w:r>
      <w:r>
        <w:rPr>
          <w:spacing w:val="-1"/>
        </w:rPr>
        <w:t>fee</w:t>
      </w:r>
      <w:r>
        <w:rPr>
          <w:spacing w:val="-7"/>
        </w:rPr>
        <w:t xml:space="preserve"> </w:t>
      </w:r>
      <w:r>
        <w:rPr>
          <w:spacing w:val="-1"/>
        </w:rPr>
        <w:t>and</w:t>
      </w:r>
      <w:r>
        <w:rPr>
          <w:spacing w:val="-7"/>
        </w:rPr>
        <w:t xml:space="preserve"> </w:t>
      </w:r>
      <w:r>
        <w:t>travel</w:t>
      </w:r>
      <w:r>
        <w:rPr>
          <w:spacing w:val="-8"/>
        </w:rPr>
        <w:t xml:space="preserve"> </w:t>
      </w:r>
      <w:r>
        <w:rPr>
          <w:spacing w:val="-1"/>
        </w:rPr>
        <w:t>expenses,</w:t>
      </w:r>
      <w:r>
        <w:rPr>
          <w:spacing w:val="-6"/>
        </w:rPr>
        <w:t xml:space="preserve"> </w:t>
      </w:r>
      <w:r>
        <w:t>and</w:t>
      </w:r>
      <w:r>
        <w:rPr>
          <w:spacing w:val="-7"/>
        </w:rPr>
        <w:t xml:space="preserve"> </w:t>
      </w:r>
      <w:r>
        <w:t>a</w:t>
      </w:r>
      <w:r>
        <w:rPr>
          <w:spacing w:val="-7"/>
        </w:rPr>
        <w:t xml:space="preserve"> </w:t>
      </w:r>
      <w:r>
        <w:rPr>
          <w:spacing w:val="-1"/>
        </w:rPr>
        <w:t>Snapchat</w:t>
      </w:r>
      <w:r>
        <w:rPr>
          <w:spacing w:val="-8"/>
        </w:rPr>
        <w:t xml:space="preserve"> </w:t>
      </w:r>
      <w:r>
        <w:t>Geofilter.</w:t>
      </w:r>
    </w:p>
    <w:p w:rsidR="00682694" w:rsidRDefault="002C788D" w:rsidP="000C7C92">
      <w:pPr>
        <w:pStyle w:val="ReturntoTop"/>
        <w:rPr>
          <w:rStyle w:val="Hyperlink"/>
        </w:rPr>
      </w:pPr>
      <w:hyperlink w:anchor="_top" w:history="1">
        <w:r w:rsidR="00682694" w:rsidRPr="007D1F53">
          <w:rPr>
            <w:rStyle w:val="Hyperlink"/>
          </w:rPr>
          <w:t>Retu</w:t>
        </w:r>
        <w:r w:rsidR="00682694" w:rsidRPr="007D1F53">
          <w:rPr>
            <w:rStyle w:val="Hyperlink"/>
          </w:rPr>
          <w:t>r</w:t>
        </w:r>
        <w:r w:rsidR="00682694" w:rsidRPr="007D1F53">
          <w:rPr>
            <w:rStyle w:val="Hyperlink"/>
          </w:rPr>
          <w:t>n to top</w:t>
        </w:r>
      </w:hyperlink>
    </w:p>
    <w:p w:rsidR="00A60B0D" w:rsidRDefault="00A60B0D" w:rsidP="00A60B0D">
      <w:pPr>
        <w:pStyle w:val="Heading1"/>
        <w:spacing w:before="0"/>
        <w:rPr>
          <w:rStyle w:val="Hyperlink"/>
          <w:rFonts w:cs="Arial"/>
          <w:color w:val="auto"/>
          <w:u w:val="none"/>
        </w:rPr>
      </w:pPr>
      <w:bookmarkStart w:id="124" w:name="_OVC:_Human_Trafficking"/>
      <w:bookmarkEnd w:id="124"/>
      <w:r w:rsidRPr="00285625">
        <w:rPr>
          <w:rStyle w:val="Hyperlink"/>
          <w:rFonts w:cs="Arial"/>
          <w:color w:val="auto"/>
          <w:u w:val="none"/>
        </w:rPr>
        <w:t xml:space="preserve">OVC: </w:t>
      </w:r>
      <w:r>
        <w:rPr>
          <w:rStyle w:val="Hyperlink"/>
          <w:rFonts w:cs="Arial"/>
          <w:color w:val="auto"/>
          <w:u w:val="none"/>
        </w:rPr>
        <w:t>Human Trafficking Fact Sheet</w:t>
      </w:r>
    </w:p>
    <w:p w:rsidR="00A60B0D" w:rsidRPr="00A60B0D" w:rsidRDefault="00A60B0D" w:rsidP="00A60B0D">
      <w:pPr>
        <w:pStyle w:val="Text10"/>
      </w:pPr>
      <w:r w:rsidRPr="00A60B0D">
        <w:t>Human trafficking involves the use of force, coercion, or fraud to induce an individual into performing a commercial sex act (sex trafficking), or to subject them to involuntary servitude, debt bondage, or slavery (labor trafficking). Language barriers, lack of personal freedom, fear of harm to self or others, and fear of law enforcement often prevent victims from reporting their victimization or seeking services. As a result, human trafficking and any subsequent victimization is difficult to measure. Multiple agencies are charged with investigating and prosecuting human trafficking cases, at both the federal and state level; however, their record-keeping systems do not allow for cross-referencing. The National Human Trafficking Resource Center (NHTRC), funded by the U.S. Department of Health and Human Services, operates a 24-hour hotline for trafficking victims and service providers and manages one of the most comprehensive data sets on human trafficking in the United States.</w:t>
      </w:r>
      <w:r>
        <w:t xml:space="preserve"> Please click </w:t>
      </w:r>
      <w:hyperlink r:id="rId31" w:history="1">
        <w:r w:rsidRPr="00A60B0D">
          <w:rPr>
            <w:rStyle w:val="Hyperlink"/>
            <w:rFonts w:cs="Arial"/>
          </w:rPr>
          <w:t>h</w:t>
        </w:r>
        <w:r w:rsidRPr="00A60B0D">
          <w:rPr>
            <w:rStyle w:val="Hyperlink"/>
            <w:rFonts w:cs="Arial"/>
          </w:rPr>
          <w:t>e</w:t>
        </w:r>
        <w:r w:rsidRPr="00A60B0D">
          <w:rPr>
            <w:rStyle w:val="Hyperlink"/>
            <w:rFonts w:cs="Arial"/>
          </w:rPr>
          <w:t>re</w:t>
        </w:r>
      </w:hyperlink>
      <w:r>
        <w:t xml:space="preserve"> to read more. </w:t>
      </w:r>
    </w:p>
    <w:p w:rsidR="00A60B0D" w:rsidRDefault="002C788D" w:rsidP="00A60B0D">
      <w:pPr>
        <w:pStyle w:val="ReturntoTop"/>
      </w:pPr>
      <w:hyperlink w:anchor="_top" w:history="1">
        <w:r w:rsidR="00A60B0D" w:rsidRPr="007D1F53">
          <w:rPr>
            <w:rStyle w:val="Hyperlink"/>
          </w:rPr>
          <w:t>R</w:t>
        </w:r>
        <w:r w:rsidR="00A60B0D" w:rsidRPr="007D1F53">
          <w:rPr>
            <w:rStyle w:val="Hyperlink"/>
          </w:rPr>
          <w:t>e</w:t>
        </w:r>
        <w:r w:rsidR="00A60B0D" w:rsidRPr="007D1F53">
          <w:rPr>
            <w:rStyle w:val="Hyperlink"/>
          </w:rPr>
          <w:t>turn to top</w:t>
        </w:r>
      </w:hyperlink>
      <w:r w:rsidR="00A60B0D" w:rsidRPr="00C55EA3">
        <w:t xml:space="preserve"> </w:t>
      </w:r>
    </w:p>
    <w:p w:rsidR="00105399" w:rsidRPr="00380A63" w:rsidRDefault="00105399" w:rsidP="00105399">
      <w:pPr>
        <w:pStyle w:val="Heading1"/>
        <w:spacing w:before="0"/>
      </w:pPr>
      <w:bookmarkStart w:id="125" w:name="_Office_On_Violence_2"/>
      <w:bookmarkEnd w:id="125"/>
      <w:r w:rsidRPr="00380A63">
        <w:rPr>
          <w:rFonts w:eastAsiaTheme="minorHAnsi"/>
        </w:rPr>
        <w:t>Office</w:t>
      </w:r>
      <w:r>
        <w:rPr>
          <w:rFonts w:eastAsiaTheme="minorHAnsi"/>
        </w:rPr>
        <w:t xml:space="preserve"> On Violence Against Women: </w:t>
      </w:r>
      <w:r w:rsidRPr="00380A63">
        <w:t xml:space="preserve">Apply </w:t>
      </w:r>
      <w:r>
        <w:t>For Grants F</w:t>
      </w:r>
      <w:r w:rsidRPr="00380A63">
        <w:t>or Underserved Populations </w:t>
      </w:r>
    </w:p>
    <w:p w:rsidR="00105399" w:rsidRPr="00380A63" w:rsidRDefault="00105399" w:rsidP="00105399">
      <w:pPr>
        <w:pStyle w:val="Text10"/>
      </w:pPr>
      <w:r w:rsidRPr="00380A63">
        <w:t>This solicitation supports outreach to and services for individuals in underserved populations who are survivors of sexual assault, domestic violence, dating violence, and stalking. Underserved populations face challenges created by lack of availability of culturally relevant services and by marginalization due to geographic location, religion, sexual orientation, gender identify, racial and ethnic identity, or special needs. </w:t>
      </w:r>
    </w:p>
    <w:p w:rsidR="00105399" w:rsidRPr="00380A63" w:rsidRDefault="00105399" w:rsidP="00105399">
      <w:pPr>
        <w:pStyle w:val="Text10"/>
      </w:pPr>
      <w:r w:rsidRPr="00380A63">
        <w:t xml:space="preserve">Grants funds may be used for a range of activities, such as: </w:t>
      </w:r>
    </w:p>
    <w:p w:rsidR="00105399" w:rsidRPr="00380A63" w:rsidRDefault="00105399" w:rsidP="00105399">
      <w:pPr>
        <w:pStyle w:val="Text10"/>
        <w:numPr>
          <w:ilvl w:val="0"/>
          <w:numId w:val="30"/>
        </w:numPr>
        <w:spacing w:before="0"/>
      </w:pPr>
      <w:r w:rsidRPr="00380A63">
        <w:t>Develop and implement population-specific outreach materials and victim services</w:t>
      </w:r>
    </w:p>
    <w:p w:rsidR="00105399" w:rsidRPr="00380A63" w:rsidRDefault="00105399" w:rsidP="00105399">
      <w:pPr>
        <w:pStyle w:val="Text10"/>
        <w:numPr>
          <w:ilvl w:val="0"/>
          <w:numId w:val="30"/>
        </w:numPr>
        <w:spacing w:before="0"/>
      </w:pPr>
      <w:r w:rsidRPr="00380A63">
        <w:t>Increase the ability of organizations to provide outreach and services for underserved populations </w:t>
      </w:r>
    </w:p>
    <w:p w:rsidR="00105399" w:rsidRDefault="00105399" w:rsidP="00105399">
      <w:pPr>
        <w:pStyle w:val="Text10"/>
        <w:numPr>
          <w:ilvl w:val="0"/>
          <w:numId w:val="30"/>
        </w:numPr>
        <w:spacing w:before="0"/>
      </w:pPr>
      <w:r w:rsidRPr="00380A63">
        <w:t>Train and educate community partners and criminal justice professionals</w:t>
      </w:r>
    </w:p>
    <w:p w:rsidR="00105399" w:rsidRPr="00380A63" w:rsidRDefault="00105399" w:rsidP="00105399">
      <w:pPr>
        <w:pStyle w:val="Text10"/>
        <w:rPr>
          <w:b/>
        </w:rPr>
      </w:pPr>
      <w:r w:rsidRPr="00380A63">
        <w:rPr>
          <w:b/>
        </w:rPr>
        <w:t>Register by: Jan</w:t>
      </w:r>
      <w:r>
        <w:rPr>
          <w:b/>
        </w:rPr>
        <w:t>uary</w:t>
      </w:r>
      <w:r w:rsidRPr="00380A63">
        <w:rPr>
          <w:b/>
        </w:rPr>
        <w:t xml:space="preserve"> 5, 2017</w:t>
      </w:r>
    </w:p>
    <w:p w:rsidR="00105399" w:rsidRDefault="00105399" w:rsidP="00105399">
      <w:pPr>
        <w:pStyle w:val="Text10"/>
        <w:rPr>
          <w:b/>
        </w:rPr>
      </w:pPr>
      <w:r w:rsidRPr="00380A63">
        <w:rPr>
          <w:b/>
        </w:rPr>
        <w:t>Apply by: Jan</w:t>
      </w:r>
      <w:r>
        <w:rPr>
          <w:b/>
        </w:rPr>
        <w:t>uary</w:t>
      </w:r>
      <w:r w:rsidRPr="00380A63">
        <w:rPr>
          <w:b/>
        </w:rPr>
        <w:t xml:space="preserve"> 26, 2017</w:t>
      </w:r>
    </w:p>
    <w:p w:rsidR="00105399" w:rsidRDefault="00105399" w:rsidP="00105399">
      <w:pPr>
        <w:pStyle w:val="Text10"/>
        <w:spacing w:before="0"/>
        <w:rPr>
          <w:b/>
        </w:rPr>
      </w:pPr>
    </w:p>
    <w:p w:rsidR="00105399" w:rsidRPr="00380A63" w:rsidRDefault="00105399" w:rsidP="00105399">
      <w:pPr>
        <w:pStyle w:val="Text10"/>
        <w:spacing w:before="0"/>
      </w:pPr>
      <w:r w:rsidRPr="00380A63">
        <w:t xml:space="preserve">Please click </w:t>
      </w:r>
      <w:hyperlink r:id="rId32" w:history="1">
        <w:r w:rsidRPr="00380A63">
          <w:rPr>
            <w:rStyle w:val="Hyperlink"/>
            <w:rFonts w:cs="Arial"/>
          </w:rPr>
          <w:t>he</w:t>
        </w:r>
        <w:r w:rsidRPr="00380A63">
          <w:rPr>
            <w:rStyle w:val="Hyperlink"/>
            <w:rFonts w:cs="Arial"/>
          </w:rPr>
          <w:t>r</w:t>
        </w:r>
        <w:r w:rsidRPr="00380A63">
          <w:rPr>
            <w:rStyle w:val="Hyperlink"/>
            <w:rFonts w:cs="Arial"/>
          </w:rPr>
          <w:t>e</w:t>
        </w:r>
      </w:hyperlink>
      <w:r w:rsidRPr="00380A63">
        <w:t xml:space="preserve"> for the full solicitation. </w:t>
      </w:r>
    </w:p>
    <w:p w:rsidR="00105399" w:rsidRDefault="002C788D" w:rsidP="00105399">
      <w:pPr>
        <w:pStyle w:val="ReturntoTop"/>
        <w:rPr>
          <w:rStyle w:val="Hyperlink"/>
        </w:rPr>
      </w:pPr>
      <w:hyperlink w:anchor="_top" w:history="1">
        <w:r w:rsidR="00105399" w:rsidRPr="007D1F53">
          <w:rPr>
            <w:rStyle w:val="Hyperlink"/>
          </w:rPr>
          <w:t>Return</w:t>
        </w:r>
        <w:r w:rsidR="00105399" w:rsidRPr="007D1F53">
          <w:rPr>
            <w:rStyle w:val="Hyperlink"/>
          </w:rPr>
          <w:t xml:space="preserve"> </w:t>
        </w:r>
        <w:r w:rsidR="00105399" w:rsidRPr="007D1F53">
          <w:rPr>
            <w:rStyle w:val="Hyperlink"/>
          </w:rPr>
          <w:t>to top</w:t>
        </w:r>
      </w:hyperlink>
    </w:p>
    <w:p w:rsidR="007E471C" w:rsidRDefault="007E471C" w:rsidP="007E471C">
      <w:pPr>
        <w:pStyle w:val="Heading1"/>
        <w:spacing w:before="0"/>
        <w:rPr>
          <w:rStyle w:val="Hyperlink"/>
          <w:rFonts w:cs="Arial"/>
          <w:color w:val="auto"/>
          <w:u w:val="none"/>
        </w:rPr>
      </w:pPr>
      <w:bookmarkStart w:id="126" w:name="_The_Preventable_Problem"/>
      <w:bookmarkStart w:id="127" w:name="_Bethesda_Mission_Turns"/>
      <w:bookmarkStart w:id="128" w:name="_Number_Of_Children"/>
      <w:bookmarkStart w:id="129" w:name="_The_Marshall_Project:"/>
      <w:bookmarkStart w:id="130" w:name="_She_Didn’t_Fight"/>
      <w:bookmarkStart w:id="131" w:name="_The_Underestimated_Cost"/>
      <w:bookmarkStart w:id="132" w:name="_America’s_Mass_Shooting"/>
      <w:bookmarkStart w:id="133" w:name="_In_Case_You"/>
      <w:bookmarkStart w:id="134" w:name="_PCAR:_Victim_Service"/>
      <w:bookmarkStart w:id="135" w:name="_OVW_Justice_For_1"/>
      <w:bookmarkStart w:id="136" w:name="_I’m_Still_Reeling"/>
      <w:bookmarkStart w:id="137" w:name="_1_In_3"/>
      <w:bookmarkStart w:id="138" w:name="_Futures_Without_Violence"/>
      <w:bookmarkStart w:id="139" w:name="_Domestic_Abusers_Are"/>
      <w:bookmarkStart w:id="140" w:name="_Preventing_Intimate_Partner"/>
      <w:bookmarkStart w:id="141" w:name="_URIPALS:_Pet-Friendly_Domestic"/>
      <w:bookmarkStart w:id="142" w:name="_Community_Members_And"/>
      <w:bookmarkStart w:id="143" w:name="_When_The_'Unimaginable'"/>
      <w:bookmarkStart w:id="144" w:name="_&quot;Grief:__The"/>
      <w:bookmarkStart w:id="145" w:name="_&quot;Grief:_The_Event,"/>
      <w:bookmarkStart w:id="146" w:name="_Women’s_Mass_Incarceration:"/>
      <w:bookmarkStart w:id="147" w:name="_PDAI_Victim_Services_4"/>
      <w:bookmarkStart w:id="148" w:name="_October_Is_Domestic"/>
      <w:bookmarkStart w:id="149" w:name="_Invisible_Wounds_Of"/>
      <w:bookmarkStart w:id="150" w:name="_Innovative_Fundraisers:_2"/>
      <w:bookmarkStart w:id="151" w:name="_Upcoming_Training_Opportunities"/>
      <w:bookmarkStart w:id="152" w:name="_2018_National_Crime"/>
      <w:bookmarkStart w:id="153" w:name="_Beware:_Scams_Following"/>
      <w:bookmarkStart w:id="154" w:name="_The_Mental_Health"/>
      <w:bookmarkStart w:id="155" w:name="_UN_Migration_Agency,"/>
      <w:bookmarkStart w:id="156" w:name="_Preparing_Your_Program"/>
      <w:bookmarkStart w:id="157" w:name="_On_the_Streets"/>
      <w:bookmarkStart w:id="158" w:name="_PCAR_Training:_Sexual"/>
      <w:bookmarkStart w:id="159" w:name="_Advoz:_Fall_2017"/>
      <w:bookmarkStart w:id="160" w:name="_Consumers_Can_Take"/>
      <w:bookmarkStart w:id="161" w:name="_Consumers_Can_Protect"/>
      <w:bookmarkStart w:id="162" w:name="_PDAI_Victim_Services_1"/>
      <w:bookmarkStart w:id="163" w:name="_Tiffany_Huff:_30"/>
      <w:bookmarkStart w:id="164" w:name="_For_Some,_Domestic"/>
      <w:bookmarkStart w:id="165" w:name="_OVC:_Crime_And"/>
      <w:bookmarkStart w:id="166" w:name="_The_Many_Challenges"/>
      <w:bookmarkStart w:id="167" w:name="_Teen_Drug_Overdose"/>
      <w:bookmarkStart w:id="168" w:name="_Crime,_Violence,_Discipline,"/>
      <w:bookmarkStart w:id="169" w:name="_Community_Legal_Services:"/>
      <w:bookmarkStart w:id="170" w:name="_Fact_Sheet:_Fall"/>
      <w:bookmarkStart w:id="171" w:name="_After_I_Survived"/>
      <w:bookmarkStart w:id="172" w:name="_How_Many_More"/>
      <w:bookmarkStart w:id="173" w:name="_50_Bikers_With"/>
      <w:bookmarkStart w:id="174" w:name="_National_Best_Practices"/>
      <w:bookmarkStart w:id="175" w:name="_National_Security_Division"/>
      <w:bookmarkStart w:id="176" w:name="_Federal_Prisons_Keeping"/>
      <w:bookmarkStart w:id="177" w:name="_PMHC_Toolkit"/>
      <w:bookmarkStart w:id="178" w:name="_Online_Harassment_2017"/>
      <w:bookmarkStart w:id="179" w:name="_Serving_Male-Identified_Survivors"/>
      <w:bookmarkStart w:id="180" w:name="_A_SART_Coordinator’s"/>
      <w:bookmarkStart w:id="181" w:name="_2017_Trafficking_In"/>
      <w:bookmarkStart w:id="182" w:name="_A_Grief_Trajectory"/>
      <w:bookmarkStart w:id="183" w:name="_A_Matter_Of"/>
      <w:bookmarkStart w:id="184" w:name="_Getting_The_Mentally"/>
      <w:bookmarkStart w:id="185" w:name="_OVC_Is_Awarding"/>
      <w:bookmarkStart w:id="186" w:name="_Leave_No_Victim"/>
      <w:bookmarkStart w:id="187" w:name="_Model_Response_To"/>
      <w:bookmarkStart w:id="188" w:name="_Post-Conviction_Advocacy_For"/>
      <w:bookmarkStart w:id="189" w:name="_Responding_To_Transgender"/>
      <w:bookmarkStart w:id="190" w:name="_A_Courtroom_For"/>
      <w:bookmarkStart w:id="191" w:name="_Collaboration_And_Grant"/>
      <w:bookmarkStart w:id="192" w:name="_Meet_The_Guardians"/>
      <w:bookmarkStart w:id="193" w:name="_LGBTQ_Youth_And"/>
      <w:bookmarkStart w:id="194" w:name="_New_Study:_Rates"/>
      <w:bookmarkStart w:id="195" w:name="_Pennsylvania_Officials_Announce"/>
      <w:bookmarkStart w:id="196" w:name="_SART_Conference_-"/>
      <w:bookmarkStart w:id="197" w:name="_Webinar:_How_Language"/>
      <w:bookmarkStart w:id="198" w:name="_Training_Announcement:_Adults"/>
      <w:bookmarkStart w:id="199" w:name="_SART_Conference_-_1"/>
      <w:bookmarkStart w:id="200" w:name="_Webinar:_How_Language_1"/>
      <w:bookmarkStart w:id="201" w:name="_Webinar:_Taking_Action:"/>
      <w:bookmarkStart w:id="202" w:name="_Training_Opportunity:_Providing"/>
      <w:bookmarkStart w:id="203" w:name="_Westmoreland_Drug_Court"/>
      <w:bookmarkStart w:id="204" w:name="_Indicators_Of_School"/>
      <w:bookmarkStart w:id="205" w:name="_A_Haven_From"/>
      <w:bookmarkStart w:id="206" w:name="_NCJTC:_A_Case"/>
      <w:bookmarkStart w:id="207" w:name="_Lead_Me_Home"/>
      <w:bookmarkStart w:id="208" w:name="_Reflections_From_The"/>
      <w:bookmarkStart w:id="209" w:name="_Restitution_Under_The"/>
      <w:bookmarkStart w:id="210" w:name="_Enhancing_Law_Enforcement"/>
      <w:bookmarkStart w:id="211" w:name="_PDAI_Training:_Serving"/>
      <w:bookmarkStart w:id="212" w:name="_PDAI_Training_News"/>
      <w:bookmarkStart w:id="213" w:name="_Option_B_Helps"/>
      <w:bookmarkStart w:id="214" w:name="_PREA_Standards_in"/>
      <w:bookmarkStart w:id="215" w:name="_Save_The_Date:_4"/>
      <w:bookmarkStart w:id="216" w:name="_Save_The_Date:_5"/>
      <w:bookmarkStart w:id="217" w:name="_Scholarships_Available_For_1"/>
      <w:bookmarkStart w:id="218" w:name="_Preparing_to_Implement"/>
      <w:bookmarkStart w:id="219" w:name="_New_Solicitation:_Improving"/>
      <w:bookmarkStart w:id="220" w:name="_Funding_Opportunity:_"/>
      <w:bookmarkStart w:id="221" w:name="_Reminder_To_All_1"/>
      <w:bookmarkStart w:id="222" w:name="_National_Census_for"/>
      <w:bookmarkStart w:id="223" w:name="_PDAI_Victim_Services_2"/>
      <w:bookmarkStart w:id="224" w:name="_Pennsylvania_Advocates_Rally"/>
      <w:bookmarkStart w:id="225" w:name="_PODCAST:_Less_Incarceration,"/>
      <w:bookmarkStart w:id="226" w:name="_OVC_Awards_Almost"/>
      <w:bookmarkStart w:id="227" w:name="_More_Than_100"/>
      <w:bookmarkStart w:id="228" w:name="_The_Children_Who"/>
      <w:bookmarkStart w:id="229" w:name="_Guns_In_Intimate"/>
      <w:bookmarkStart w:id="230" w:name="_Getting_Started_With"/>
      <w:bookmarkStart w:id="231" w:name="_Open_Your_Eyes:"/>
      <w:bookmarkStart w:id="232" w:name="_Reminder_To_All_2"/>
      <w:bookmarkStart w:id="233" w:name="_Compensation_Corner_–_2"/>
      <w:bookmarkStart w:id="234" w:name="_The_OVC_Training"/>
      <w:bookmarkStart w:id="235" w:name="_Save_The_Dates"/>
      <w:bookmarkStart w:id="236" w:name="_Training_Announcement:_Pennsylvania_3"/>
      <w:bookmarkStart w:id="237" w:name="_Attention_All_RASA_3"/>
      <w:bookmarkStart w:id="238" w:name="_2016_STOP_Annual_2"/>
      <w:bookmarkStart w:id="239" w:name="_Compensation_Corner_–_3"/>
      <w:bookmarkStart w:id="240" w:name="_Compensation_Corner_-"/>
      <w:bookmarkStart w:id="241" w:name="_Victims_Compensation_Assistance_3"/>
      <w:bookmarkStart w:id="242" w:name="_Accomplishments_Of_The"/>
      <w:bookmarkStart w:id="243" w:name="_U.S._Adult_Incarceration"/>
      <w:bookmarkStart w:id="244" w:name="_Responding_to_Trauma"/>
      <w:bookmarkStart w:id="245" w:name="_There’s_New_Reason"/>
      <w:bookmarkStart w:id="246" w:name="_Scholarships_Available_For_2"/>
      <w:bookmarkStart w:id="247" w:name="_Answering_The_Call_1"/>
      <w:bookmarkStart w:id="248" w:name="_Training_Announcement_for_1"/>
      <w:bookmarkStart w:id="249" w:name="_PDAI_Training_News_1"/>
      <w:bookmarkStart w:id="250" w:name="_2017_Pennsylvania_Legal"/>
      <w:bookmarkStart w:id="251" w:name="_PDAI_Training_News_2"/>
      <w:bookmarkStart w:id="252" w:name="_2017_PCAR_Statewide_1"/>
      <w:bookmarkStart w:id="253" w:name="_Training_Opportunity:_Providing_1"/>
      <w:bookmarkStart w:id="254" w:name="_Leave_No_Victim_1"/>
      <w:bookmarkStart w:id="255" w:name="_PCAR_Training:_How_1"/>
      <w:bookmarkStart w:id="256" w:name="_SANE_Program_Development_1"/>
      <w:bookmarkStart w:id="257" w:name="_NAVRA:_Upcoming_Live_1"/>
      <w:bookmarkStart w:id="258" w:name="_Campus_Safety_Initiative_1"/>
      <w:bookmarkStart w:id="259" w:name="_PDAI_Victim_Services_5"/>
      <w:bookmarkStart w:id="260" w:name="_NCJTC:_Creating_Restorative_1"/>
      <w:bookmarkStart w:id="261" w:name="_PCAR_Training:_Sexual_1"/>
      <w:bookmarkStart w:id="262" w:name="_Advoz:_Fall_2017_1"/>
      <w:bookmarkStart w:id="263" w:name="_Women_In_Need:_1"/>
      <w:bookmarkStart w:id="264" w:name="_NCVC:_2017_National"/>
      <w:bookmarkStart w:id="265" w:name="_HAVIN_Presents_David_1"/>
      <w:bookmarkStart w:id="266" w:name="_Upcoming_Training_Opportunities_1"/>
      <w:bookmarkStart w:id="267" w:name="_PCAR:_Upcoming_Training"/>
      <w:bookmarkStart w:id="268" w:name="_NCJTC:_Creating_Restorative_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Hyperlink"/>
          <w:rFonts w:cs="Arial"/>
          <w:color w:val="auto"/>
          <w:u w:val="none"/>
        </w:rPr>
        <w:t>NCJTC: Creating Restorative Justice and Restorative Practice Pathways In Schools, Justice Systems, and Communities: A View From Indigenous And Western Lenses</w:t>
      </w:r>
    </w:p>
    <w:p w:rsidR="007E471C" w:rsidRDefault="007E471C" w:rsidP="007E471C"/>
    <w:p w:rsidR="007E471C" w:rsidRPr="007A16D2" w:rsidRDefault="007E471C" w:rsidP="007E471C">
      <w:pPr>
        <w:pStyle w:val="Text10"/>
        <w:spacing w:before="0"/>
        <w:rPr>
          <w:u w:val="single"/>
        </w:rPr>
      </w:pPr>
      <w:r w:rsidRPr="007A16D2">
        <w:rPr>
          <w:u w:val="single"/>
        </w:rPr>
        <w:t>January 17, 2017</w:t>
      </w:r>
    </w:p>
    <w:p w:rsidR="007E471C" w:rsidRDefault="007E471C" w:rsidP="007E471C">
      <w:pPr>
        <w:pStyle w:val="Text10"/>
        <w:spacing w:before="0"/>
      </w:pPr>
      <w:r>
        <w:t>11:00a.m. – 12:30p.m.</w:t>
      </w:r>
    </w:p>
    <w:p w:rsidR="007E471C" w:rsidRDefault="007E471C" w:rsidP="007E471C">
      <w:pPr>
        <w:pStyle w:val="Text10"/>
      </w:pPr>
      <w:r>
        <w:t xml:space="preserve">Apply different models and their uses in schools, justice systems, and communities. Please click </w:t>
      </w:r>
      <w:hyperlink r:id="rId33" w:history="1">
        <w:r w:rsidRPr="00C2450F">
          <w:rPr>
            <w:rStyle w:val="Hyperlink"/>
            <w:rFonts w:cs="Arial"/>
          </w:rPr>
          <w:t>he</w:t>
        </w:r>
        <w:r w:rsidRPr="00C2450F">
          <w:rPr>
            <w:rStyle w:val="Hyperlink"/>
            <w:rFonts w:cs="Arial"/>
          </w:rPr>
          <w:t>r</w:t>
        </w:r>
        <w:r w:rsidRPr="00C2450F">
          <w:rPr>
            <w:rStyle w:val="Hyperlink"/>
            <w:rFonts w:cs="Arial"/>
          </w:rPr>
          <w:t>e</w:t>
        </w:r>
      </w:hyperlink>
      <w:r>
        <w:t xml:space="preserve"> to register. </w:t>
      </w:r>
    </w:p>
    <w:p w:rsidR="007E471C" w:rsidRDefault="007E471C" w:rsidP="007E471C">
      <w:pPr>
        <w:pStyle w:val="Text10"/>
      </w:pPr>
      <w:r>
        <w:t xml:space="preserve">For questions, please contact (855)866-2582 or </w:t>
      </w:r>
      <w:hyperlink r:id="rId34" w:history="1">
        <w:r w:rsidRPr="007F5990">
          <w:rPr>
            <w:rStyle w:val="Hyperlink"/>
            <w:rFonts w:cs="Arial"/>
          </w:rPr>
          <w:t>info@ncjtc.org</w:t>
        </w:r>
      </w:hyperlink>
      <w:r>
        <w:t xml:space="preserve">. </w:t>
      </w:r>
    </w:p>
    <w:p w:rsidR="007E471C" w:rsidRPr="00C94424" w:rsidRDefault="007E471C" w:rsidP="007E471C">
      <w:pPr>
        <w:pStyle w:val="Text10"/>
        <w:rPr>
          <w:i/>
          <w:sz w:val="22"/>
          <w:szCs w:val="22"/>
        </w:rPr>
      </w:pPr>
      <w:r w:rsidRPr="00C94424">
        <w:rPr>
          <w:i/>
        </w:rPr>
        <w:t>Each webinar has been approved for 1.5 hours of PCCD Annual Training.</w:t>
      </w:r>
    </w:p>
    <w:p w:rsidR="007E471C" w:rsidRDefault="002C788D" w:rsidP="007E471C">
      <w:pPr>
        <w:pStyle w:val="ReturntoTop"/>
        <w:rPr>
          <w:rStyle w:val="Hyperlink"/>
        </w:rPr>
      </w:pPr>
      <w:hyperlink w:anchor="_top" w:history="1">
        <w:r w:rsidR="007E471C" w:rsidRPr="007D1F53">
          <w:rPr>
            <w:rStyle w:val="Hyperlink"/>
          </w:rPr>
          <w:t>Return</w:t>
        </w:r>
        <w:r w:rsidR="007E471C" w:rsidRPr="007D1F53">
          <w:rPr>
            <w:rStyle w:val="Hyperlink"/>
          </w:rPr>
          <w:t xml:space="preserve"> </w:t>
        </w:r>
        <w:r w:rsidR="007E471C" w:rsidRPr="007D1F53">
          <w:rPr>
            <w:rStyle w:val="Hyperlink"/>
          </w:rPr>
          <w:t>to top</w:t>
        </w:r>
      </w:hyperlink>
    </w:p>
    <w:p w:rsidR="007E471C" w:rsidRDefault="007E471C" w:rsidP="007E471C">
      <w:pPr>
        <w:pStyle w:val="Heading1"/>
        <w:spacing w:before="0"/>
      </w:pPr>
      <w:bookmarkStart w:id="269" w:name="_2018_PCAR_State_1"/>
      <w:bookmarkEnd w:id="269"/>
      <w:r w:rsidRPr="001D170C">
        <w:t>2018 PCAR State Conference: Call for Workshop Proposals</w:t>
      </w:r>
    </w:p>
    <w:p w:rsidR="007E471C" w:rsidRDefault="007E471C" w:rsidP="007E471C"/>
    <w:p w:rsidR="007E471C" w:rsidRDefault="007E471C" w:rsidP="007E471C">
      <w:pPr>
        <w:pStyle w:val="Text10"/>
        <w:spacing w:before="0"/>
      </w:pPr>
      <w:r>
        <w:t>It is time to submit Workshop Proposals for the 2018 PCAR Statewide Conference! The conference will be held at the Radisson Hotel Harrisburg on July 18</w:t>
      </w:r>
      <w:r>
        <w:rPr>
          <w:vertAlign w:val="superscript"/>
        </w:rPr>
        <w:t>th</w:t>
      </w:r>
      <w:r>
        <w:t xml:space="preserve"> and 19</w:t>
      </w:r>
      <w:r>
        <w:rPr>
          <w:vertAlign w:val="superscript"/>
        </w:rPr>
        <w:t>th</w:t>
      </w:r>
      <w:r>
        <w:t xml:space="preserve">. </w:t>
      </w:r>
    </w:p>
    <w:p w:rsidR="007E471C" w:rsidRDefault="007E471C" w:rsidP="007E471C">
      <w:pPr>
        <w:pStyle w:val="Text10"/>
        <w:spacing w:before="0"/>
      </w:pPr>
    </w:p>
    <w:p w:rsidR="007E471C" w:rsidRDefault="007E471C" w:rsidP="007E471C">
      <w:pPr>
        <w:pStyle w:val="Text10"/>
        <w:spacing w:before="0"/>
      </w:pPr>
      <w:r>
        <w:t xml:space="preserve">The 2018 theme, Beyond Barriers, is dedicated to advocates and allied professionals who are going above and beyond to reach the underserved. From alternative school prevention programs to curriculums on reaching LGBTQ survivors, your peers around the state are eager to learn how you and your agency are reaching beyond the barriers to address sexual assault. Workshop topics of all varieties and subjects are welcome. </w:t>
      </w:r>
    </w:p>
    <w:p w:rsidR="007E471C" w:rsidRDefault="007E471C" w:rsidP="007E471C">
      <w:pPr>
        <w:pStyle w:val="Text10"/>
        <w:spacing w:before="0"/>
      </w:pPr>
    </w:p>
    <w:p w:rsidR="007E471C" w:rsidRDefault="007E471C" w:rsidP="007E471C">
      <w:pPr>
        <w:pStyle w:val="Text10"/>
        <w:spacing w:before="0"/>
      </w:pPr>
      <w:r>
        <w:t xml:space="preserve">If you are interested in submitting a workshop proposal please click </w:t>
      </w:r>
      <w:hyperlink r:id="rId35" w:history="1">
        <w:r>
          <w:rPr>
            <w:rStyle w:val="Hyperlink"/>
          </w:rPr>
          <w:t>h</w:t>
        </w:r>
        <w:r>
          <w:rPr>
            <w:rStyle w:val="Hyperlink"/>
          </w:rPr>
          <w:t>e</w:t>
        </w:r>
        <w:r>
          <w:rPr>
            <w:rStyle w:val="Hyperlink"/>
          </w:rPr>
          <w:t>r</w:t>
        </w:r>
        <w:r>
          <w:rPr>
            <w:rStyle w:val="Hyperlink"/>
          </w:rPr>
          <w:t>e</w:t>
        </w:r>
      </w:hyperlink>
      <w:r>
        <w:t xml:space="preserve">. The deadline for submissions is </w:t>
      </w:r>
      <w:r w:rsidRPr="001D170C">
        <w:rPr>
          <w:b/>
        </w:rPr>
        <w:t>Friday; January 19</w:t>
      </w:r>
      <w:r w:rsidRPr="001D170C">
        <w:rPr>
          <w:b/>
          <w:vertAlign w:val="superscript"/>
        </w:rPr>
        <w:t>th</w:t>
      </w:r>
      <w:r w:rsidRPr="001D170C">
        <w:rPr>
          <w:b/>
        </w:rPr>
        <w:t>, 2018 by 5 pm</w:t>
      </w:r>
      <w:r>
        <w:t>. Presenters will receive free registration towards the conference.</w:t>
      </w:r>
    </w:p>
    <w:p w:rsidR="007E471C" w:rsidRDefault="002C788D" w:rsidP="007E471C">
      <w:pPr>
        <w:pStyle w:val="ReturntoTop"/>
        <w:rPr>
          <w:rStyle w:val="Hyperlink"/>
        </w:rPr>
      </w:pPr>
      <w:hyperlink w:anchor="_top" w:history="1">
        <w:r w:rsidR="007E471C" w:rsidRPr="007D1F53">
          <w:rPr>
            <w:rStyle w:val="Hyperlink"/>
          </w:rPr>
          <w:t>Ret</w:t>
        </w:r>
        <w:r w:rsidR="007E471C" w:rsidRPr="007D1F53">
          <w:rPr>
            <w:rStyle w:val="Hyperlink"/>
          </w:rPr>
          <w:t>u</w:t>
        </w:r>
        <w:r w:rsidR="007E471C" w:rsidRPr="007D1F53">
          <w:rPr>
            <w:rStyle w:val="Hyperlink"/>
          </w:rPr>
          <w:t>rn to top</w:t>
        </w:r>
      </w:hyperlink>
    </w:p>
    <w:p w:rsidR="007E471C" w:rsidRDefault="007E471C" w:rsidP="007E471C">
      <w:pPr>
        <w:pStyle w:val="Heading1"/>
        <w:spacing w:before="0"/>
        <w:rPr>
          <w:rFonts w:eastAsiaTheme="minorHAnsi"/>
        </w:rPr>
      </w:pPr>
      <w:bookmarkStart w:id="270" w:name="_Office_On_Violence_1"/>
      <w:bookmarkStart w:id="271" w:name="_Community_Crisis_Response:_1"/>
      <w:bookmarkEnd w:id="270"/>
      <w:bookmarkEnd w:id="271"/>
      <w:r w:rsidRPr="00807F69">
        <w:rPr>
          <w:rFonts w:eastAsiaTheme="minorHAnsi"/>
        </w:rPr>
        <w:t>Community Crisis Response: Compassion, Quality, Responsiveness Conference</w:t>
      </w:r>
    </w:p>
    <w:p w:rsidR="007E471C" w:rsidRDefault="007E471C" w:rsidP="007E471C">
      <w:pPr>
        <w:pStyle w:val="Text10"/>
        <w:rPr>
          <w:rFonts w:eastAsiaTheme="minorHAnsi"/>
        </w:rPr>
      </w:pPr>
      <w:r w:rsidRPr="00807F69">
        <w:rPr>
          <w:rFonts w:eastAsiaTheme="minorHAnsi"/>
        </w:rPr>
        <w:t>Registration is now open for the Community Crisis Response: Compassion, Quality, Responsiveness Conference presented by KCIT. The event is open to anyone with an interest in community crisis response!</w:t>
      </w:r>
    </w:p>
    <w:p w:rsidR="007E471C" w:rsidRDefault="007E471C" w:rsidP="007E471C">
      <w:pPr>
        <w:pStyle w:val="Text10"/>
      </w:pPr>
      <w:r w:rsidRPr="009C721E">
        <w:t>May 2nd - 4th, 2018</w:t>
      </w:r>
    </w:p>
    <w:p w:rsidR="007E471C" w:rsidRPr="009C721E" w:rsidRDefault="007E471C" w:rsidP="007E471C">
      <w:pPr>
        <w:pStyle w:val="Text10"/>
        <w:spacing w:before="0"/>
        <w:rPr>
          <w:rFonts w:eastAsiaTheme="minorHAnsi"/>
        </w:rPr>
      </w:pPr>
      <w:r w:rsidRPr="009C721E">
        <w:t>Ramada Conference and Golf Hotel </w:t>
      </w:r>
      <w:r w:rsidRPr="009C721E">
        <w:br/>
        <w:t>1450 S. Atherton Street</w:t>
      </w:r>
      <w:r w:rsidRPr="009C721E">
        <w:br/>
        <w:t>State College, PA 16801</w:t>
      </w:r>
      <w:r>
        <w:rPr>
          <w:color w:val="FFFFFF"/>
          <w:sz w:val="18"/>
          <w:szCs w:val="18"/>
        </w:rPr>
        <w:t xml:space="preserve">  </w:t>
      </w:r>
      <w:r w:rsidRPr="009C721E">
        <w:br/>
      </w:r>
    </w:p>
    <w:p w:rsidR="007E471C" w:rsidRPr="00807F69" w:rsidRDefault="007E471C" w:rsidP="007E471C">
      <w:pPr>
        <w:pStyle w:val="Text10"/>
        <w:rPr>
          <w:rFonts w:eastAsiaTheme="minorHAnsi"/>
        </w:rPr>
      </w:pPr>
      <w:r w:rsidRPr="00807F69">
        <w:rPr>
          <w:rFonts w:eastAsiaTheme="minorHAnsi"/>
          <w:b/>
        </w:rPr>
        <w:t>Topics to include:</w:t>
      </w:r>
      <w:r w:rsidRPr="00807F69">
        <w:rPr>
          <w:rFonts w:eastAsiaTheme="minorHAnsi"/>
        </w:rPr>
        <w:t xml:space="preserve"> Grief Trajectory, LGBTQ and Trauma, Vicarious Trauma, ACEs, Disaster Spiritual Care, Autism Spectrum Disorder and Crisis Intervention, Institutionalized Trauma, Body based Interventions, Lessons learned and teaching moments in a crisis.</w:t>
      </w:r>
    </w:p>
    <w:p w:rsidR="007E471C" w:rsidRDefault="007E471C" w:rsidP="007E471C">
      <w:pPr>
        <w:pStyle w:val="Text10"/>
        <w:rPr>
          <w:rFonts w:eastAsiaTheme="minorHAnsi"/>
        </w:rPr>
      </w:pPr>
      <w:r w:rsidRPr="00807F69">
        <w:rPr>
          <w:rFonts w:eastAsiaTheme="minorHAnsi"/>
          <w:b/>
        </w:rPr>
        <w:t>Keynotes to include:</w:t>
      </w:r>
      <w:r w:rsidRPr="00807F69">
        <w:rPr>
          <w:rFonts w:eastAsiaTheme="minorHAnsi"/>
        </w:rPr>
        <w:t xml:space="preserve"> </w:t>
      </w:r>
      <w:r w:rsidR="00C3268F">
        <w:t>Kristina Anderson, a survivor of the Virginia Tech shooting and Frank DeAngelis, principal of Columbine High School at the time of the shooting. </w:t>
      </w:r>
    </w:p>
    <w:p w:rsidR="007E471C" w:rsidRDefault="007E471C" w:rsidP="007E471C">
      <w:pPr>
        <w:pStyle w:val="Text10"/>
        <w:rPr>
          <w:rFonts w:eastAsiaTheme="minorHAnsi"/>
        </w:rPr>
      </w:pPr>
      <w:r>
        <w:rPr>
          <w:rFonts w:eastAsiaTheme="minorHAnsi"/>
        </w:rPr>
        <w:t xml:space="preserve">To learn more and to register for this event, please click </w:t>
      </w:r>
      <w:hyperlink r:id="rId36" w:history="1">
        <w:r w:rsidRPr="00807F69">
          <w:rPr>
            <w:rStyle w:val="Hyperlink"/>
            <w:rFonts w:eastAsiaTheme="minorHAnsi" w:cs="Arial"/>
          </w:rPr>
          <w:t>he</w:t>
        </w:r>
        <w:r w:rsidRPr="00807F69">
          <w:rPr>
            <w:rStyle w:val="Hyperlink"/>
            <w:rFonts w:eastAsiaTheme="minorHAnsi" w:cs="Arial"/>
          </w:rPr>
          <w:t>r</w:t>
        </w:r>
        <w:r w:rsidRPr="00807F69">
          <w:rPr>
            <w:rStyle w:val="Hyperlink"/>
            <w:rFonts w:eastAsiaTheme="minorHAnsi" w:cs="Arial"/>
          </w:rPr>
          <w:t>e</w:t>
        </w:r>
      </w:hyperlink>
      <w:r>
        <w:rPr>
          <w:rFonts w:eastAsiaTheme="minorHAnsi"/>
        </w:rPr>
        <w:t xml:space="preserve">. </w:t>
      </w:r>
    </w:p>
    <w:p w:rsidR="007E471C" w:rsidRPr="00D26B4F" w:rsidRDefault="007E471C" w:rsidP="007E471C">
      <w:pPr>
        <w:pStyle w:val="Text10"/>
        <w:rPr>
          <w:rFonts w:eastAsiaTheme="minorHAnsi"/>
        </w:rPr>
      </w:pPr>
      <w:r w:rsidRPr="00D26B4F">
        <w:rPr>
          <w:rFonts w:eastAsiaTheme="minorHAnsi"/>
        </w:rPr>
        <w:t xml:space="preserve">Sponsors and Exhibitors wanted—email </w:t>
      </w:r>
      <w:hyperlink r:id="rId37" w:history="1">
        <w:r w:rsidRPr="00D26B4F">
          <w:rPr>
            <w:rStyle w:val="Hyperlink"/>
            <w:rFonts w:eastAsiaTheme="minorHAnsi" w:cs="Arial"/>
          </w:rPr>
          <w:t>info@kcitpa.org</w:t>
        </w:r>
      </w:hyperlink>
      <w:r w:rsidRPr="00D26B4F">
        <w:rPr>
          <w:rFonts w:eastAsiaTheme="minorHAnsi"/>
        </w:rPr>
        <w:t xml:space="preserve"> for more information</w:t>
      </w:r>
      <w:r>
        <w:rPr>
          <w:rFonts w:eastAsiaTheme="minorHAnsi"/>
        </w:rPr>
        <w:t xml:space="preserve">. </w:t>
      </w:r>
    </w:p>
    <w:p w:rsidR="007E471C" w:rsidRDefault="002C788D" w:rsidP="007E471C">
      <w:pPr>
        <w:pStyle w:val="ReturntoTop"/>
        <w:rPr>
          <w:rStyle w:val="Hyperlink"/>
        </w:rPr>
      </w:pPr>
      <w:hyperlink w:anchor="_top" w:history="1">
        <w:r w:rsidR="007E471C" w:rsidRPr="007D1F53">
          <w:rPr>
            <w:rStyle w:val="Hyperlink"/>
          </w:rPr>
          <w:t>Retu</w:t>
        </w:r>
        <w:r w:rsidR="007E471C" w:rsidRPr="007D1F53">
          <w:rPr>
            <w:rStyle w:val="Hyperlink"/>
          </w:rPr>
          <w:t>r</w:t>
        </w:r>
        <w:r w:rsidR="007E471C" w:rsidRPr="007D1F53">
          <w:rPr>
            <w:rStyle w:val="Hyperlink"/>
          </w:rPr>
          <w:t>n to top</w:t>
        </w:r>
      </w:hyperlink>
    </w:p>
    <w:p w:rsidR="00F320FD" w:rsidRDefault="00F320FD" w:rsidP="00F320FD">
      <w:pPr>
        <w:pStyle w:val="Heading1"/>
        <w:spacing w:before="0"/>
      </w:pPr>
      <w:bookmarkStart w:id="272" w:name="_Save_The_Date:_6"/>
      <w:bookmarkEnd w:id="272"/>
      <w:r>
        <w:t>Save The Date: 2018 PLAN VOCA Grantee</w:t>
      </w:r>
    </w:p>
    <w:p w:rsidR="00F320FD" w:rsidRDefault="00F320FD" w:rsidP="00F320FD"/>
    <w:p w:rsidR="00F320FD" w:rsidRPr="00902AC0" w:rsidRDefault="00F320FD" w:rsidP="00F320FD">
      <w:pPr>
        <w:pStyle w:val="Text10"/>
        <w:spacing w:before="0"/>
      </w:pPr>
      <w:r w:rsidRPr="00902AC0">
        <w:t>Pennsylvania Legal Aid Network, Inc. has scheduled the 2018 PLAN VOCA Grantee training for May 23 &amp; 24, 2018 at the Hilton Harrisburg.  Please mark your calendars.</w:t>
      </w:r>
    </w:p>
    <w:p w:rsidR="00F320FD" w:rsidRPr="00902AC0" w:rsidRDefault="00F320FD" w:rsidP="00F320FD">
      <w:pPr>
        <w:pStyle w:val="Text10"/>
        <w:spacing w:before="0"/>
      </w:pPr>
    </w:p>
    <w:p w:rsidR="00F320FD" w:rsidRPr="00902AC0" w:rsidRDefault="00F320FD" w:rsidP="00F320FD">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F320FD" w:rsidRPr="00902AC0" w:rsidRDefault="00F320FD" w:rsidP="00F320FD">
      <w:pPr>
        <w:pStyle w:val="Text10"/>
        <w:spacing w:before="0"/>
      </w:pPr>
    </w:p>
    <w:p w:rsidR="00F320FD" w:rsidRPr="00902AC0" w:rsidRDefault="00F320FD" w:rsidP="00F320FD">
      <w:pPr>
        <w:pStyle w:val="Text10"/>
        <w:spacing w:before="0"/>
      </w:pPr>
      <w:r w:rsidRPr="00902AC0">
        <w:t xml:space="preserve">More information will be forthcoming next year!  </w:t>
      </w:r>
    </w:p>
    <w:p w:rsidR="00F320FD" w:rsidRDefault="002C788D" w:rsidP="00F320FD">
      <w:pPr>
        <w:pStyle w:val="ReturntoTop"/>
        <w:rPr>
          <w:rStyle w:val="Hyperlink"/>
        </w:rPr>
      </w:pPr>
      <w:hyperlink w:anchor="_top" w:history="1">
        <w:r w:rsidR="00F320FD" w:rsidRPr="007D1F53">
          <w:rPr>
            <w:rStyle w:val="Hyperlink"/>
          </w:rPr>
          <w:t>Ret</w:t>
        </w:r>
        <w:r w:rsidR="00F320FD" w:rsidRPr="007D1F53">
          <w:rPr>
            <w:rStyle w:val="Hyperlink"/>
          </w:rPr>
          <w:t>u</w:t>
        </w:r>
        <w:r w:rsidR="00F320FD" w:rsidRPr="007D1F53">
          <w:rPr>
            <w:rStyle w:val="Hyperlink"/>
          </w:rPr>
          <w:t>rn to top</w:t>
        </w:r>
      </w:hyperlink>
    </w:p>
    <w:p w:rsidR="00105399" w:rsidRDefault="00105399" w:rsidP="00105399">
      <w:pPr>
        <w:pStyle w:val="Heading1"/>
        <w:spacing w:before="0"/>
      </w:pPr>
      <w:bookmarkStart w:id="273" w:name="_Save_The_Date:_8"/>
      <w:bookmarkEnd w:id="273"/>
      <w:r w:rsidRPr="00FF5249">
        <w:t>Save The Date: The Third Annual Southeastern Pennsylvania Forensic Nursing Conference</w:t>
      </w:r>
    </w:p>
    <w:p w:rsidR="00105399" w:rsidRDefault="00105399" w:rsidP="00105399">
      <w:pPr>
        <w:pStyle w:val="Text10"/>
      </w:pPr>
      <w:r w:rsidRPr="00FF5249">
        <w:t xml:space="preserve">Please join us on </w:t>
      </w:r>
      <w:r w:rsidRPr="00FF5249">
        <w:rPr>
          <w:b/>
        </w:rPr>
        <w:t>Friday, June 1, 2018</w:t>
      </w:r>
      <w:r w:rsidRPr="00FF5249">
        <w:t xml:space="preserve"> for The Third Annual Southeastern Pennsylvania Forensic Nursing Conference hosted by Abington Hospital – Jefferson Health and Network of Victim Assistance (NOVA)</w:t>
      </w:r>
    </w:p>
    <w:p w:rsidR="00105399" w:rsidRPr="00FF5249" w:rsidRDefault="00105399" w:rsidP="00105399">
      <w:pPr>
        <w:pStyle w:val="Text10"/>
        <w:rPr>
          <w:b/>
          <w:u w:val="single"/>
        </w:rPr>
      </w:pPr>
      <w:r w:rsidRPr="00FF5249">
        <w:rPr>
          <w:b/>
          <w:u w:val="single"/>
        </w:rPr>
        <w:t xml:space="preserve">Topics </w:t>
      </w:r>
    </w:p>
    <w:p w:rsidR="00105399" w:rsidRPr="00FF5249" w:rsidRDefault="00105399" w:rsidP="00105399">
      <w:pPr>
        <w:pStyle w:val="Text10"/>
        <w:numPr>
          <w:ilvl w:val="0"/>
          <w:numId w:val="32"/>
        </w:numPr>
        <w:spacing w:before="0"/>
      </w:pPr>
      <w:r w:rsidRPr="00FF5249">
        <w:t>How Trauma, Victimization and Addiction Are All Connected</w:t>
      </w:r>
    </w:p>
    <w:p w:rsidR="00105399" w:rsidRPr="00FF5249" w:rsidRDefault="00105399" w:rsidP="00105399">
      <w:pPr>
        <w:pStyle w:val="Text10"/>
        <w:numPr>
          <w:ilvl w:val="0"/>
          <w:numId w:val="32"/>
        </w:numPr>
        <w:spacing w:before="0"/>
      </w:pPr>
      <w:r w:rsidRPr="00FF5249">
        <w:t>From Depression to Psychosis: Strategies for Caring for Patients with Mental Illness during a Forensic Examination</w:t>
      </w:r>
    </w:p>
    <w:p w:rsidR="00105399" w:rsidRPr="00FF5249" w:rsidRDefault="00105399" w:rsidP="00105399">
      <w:pPr>
        <w:pStyle w:val="Text10"/>
        <w:numPr>
          <w:ilvl w:val="0"/>
          <w:numId w:val="32"/>
        </w:numPr>
        <w:spacing w:before="0"/>
      </w:pPr>
      <w:r w:rsidRPr="00FF5249">
        <w:t>Drug Facilitated Sexual Assault and the Investigation and Prosecution of Cases</w:t>
      </w:r>
    </w:p>
    <w:p w:rsidR="00105399" w:rsidRPr="00FF5249" w:rsidRDefault="00105399" w:rsidP="00105399">
      <w:pPr>
        <w:pStyle w:val="Text10"/>
        <w:numPr>
          <w:ilvl w:val="0"/>
          <w:numId w:val="32"/>
        </w:numPr>
        <w:spacing w:before="0"/>
      </w:pPr>
      <w:r w:rsidRPr="00FF5249">
        <w:t>The Benefits of Vulnerability Risk Assessment Toward Prevention of Workplace Violence</w:t>
      </w:r>
    </w:p>
    <w:p w:rsidR="00105399" w:rsidRPr="00FF5249" w:rsidRDefault="00105399" w:rsidP="00105399">
      <w:pPr>
        <w:pStyle w:val="Text10"/>
        <w:numPr>
          <w:ilvl w:val="0"/>
          <w:numId w:val="32"/>
        </w:numPr>
        <w:spacing w:before="0"/>
      </w:pPr>
      <w:r w:rsidRPr="00FF5249">
        <w:t>Beyond the Basics: Assisting Commercially Sexually Exploited Children and Trafficked Adults</w:t>
      </w:r>
    </w:p>
    <w:p w:rsidR="00105399" w:rsidRPr="00FF5249" w:rsidRDefault="00105399" w:rsidP="00105399">
      <w:pPr>
        <w:pStyle w:val="Text10"/>
        <w:numPr>
          <w:ilvl w:val="0"/>
          <w:numId w:val="32"/>
        </w:numPr>
        <w:spacing w:before="0"/>
      </w:pPr>
      <w:r w:rsidRPr="00FF5249">
        <w:t>Integrative Healing</w:t>
      </w:r>
    </w:p>
    <w:p w:rsidR="00105399" w:rsidRPr="00FF5249" w:rsidRDefault="00105399" w:rsidP="00105399">
      <w:pPr>
        <w:pStyle w:val="Text10"/>
        <w:rPr>
          <w:b/>
          <w:u w:val="single"/>
        </w:rPr>
      </w:pPr>
      <w:r w:rsidRPr="00FF5249">
        <w:rPr>
          <w:b/>
          <w:u w:val="single"/>
        </w:rPr>
        <w:t xml:space="preserve">Speakers </w:t>
      </w:r>
    </w:p>
    <w:p w:rsidR="00105399" w:rsidRPr="00FF5249" w:rsidRDefault="00105399" w:rsidP="00105399">
      <w:pPr>
        <w:pStyle w:val="Text10"/>
        <w:numPr>
          <w:ilvl w:val="0"/>
          <w:numId w:val="33"/>
        </w:numPr>
        <w:spacing w:before="0"/>
      </w:pPr>
      <w:r w:rsidRPr="00FF5249">
        <w:rPr>
          <w:b/>
        </w:rPr>
        <w:t>Jen Storm</w:t>
      </w:r>
      <w:r w:rsidRPr="00FF5249">
        <w:t>, Victim Advocate of the Commonwealth of PA</w:t>
      </w:r>
    </w:p>
    <w:p w:rsidR="00105399" w:rsidRPr="00FF5249" w:rsidRDefault="00105399" w:rsidP="00105399">
      <w:pPr>
        <w:pStyle w:val="Text10"/>
        <w:numPr>
          <w:ilvl w:val="0"/>
          <w:numId w:val="33"/>
        </w:numPr>
        <w:spacing w:before="0"/>
      </w:pPr>
      <w:r w:rsidRPr="00FF5249">
        <w:rPr>
          <w:b/>
        </w:rPr>
        <w:t>Dr. Julie Valentine</w:t>
      </w:r>
      <w:r w:rsidRPr="00FF5249">
        <w:t>, Assistant Professor, Brigham Young University College of Nursing</w:t>
      </w:r>
    </w:p>
    <w:p w:rsidR="00105399" w:rsidRPr="00FF5249" w:rsidRDefault="00105399" w:rsidP="00105399">
      <w:pPr>
        <w:pStyle w:val="Text10"/>
        <w:numPr>
          <w:ilvl w:val="0"/>
          <w:numId w:val="33"/>
        </w:numPr>
        <w:spacing w:before="0"/>
      </w:pPr>
      <w:r w:rsidRPr="00FF5249">
        <w:rPr>
          <w:b/>
        </w:rPr>
        <w:t>Dr. Marc LeBeau</w:t>
      </w:r>
      <w:r w:rsidRPr="00FF5249">
        <w:t xml:space="preserve">, Senior Forensic Scientist of the Scientific Analysis Section of the FBI Laboratory, </w:t>
      </w:r>
      <w:r w:rsidRPr="00FF5249">
        <w:rPr>
          <w:rFonts w:eastAsiaTheme="minorHAnsi"/>
        </w:rPr>
        <w:t xml:space="preserve">Quantico, Virginia </w:t>
      </w:r>
    </w:p>
    <w:p w:rsidR="00105399" w:rsidRPr="00FF5249" w:rsidRDefault="00105399" w:rsidP="00105399">
      <w:pPr>
        <w:pStyle w:val="Text10"/>
        <w:numPr>
          <w:ilvl w:val="0"/>
          <w:numId w:val="33"/>
        </w:numPr>
        <w:spacing w:before="0"/>
      </w:pPr>
      <w:r w:rsidRPr="00FF5249">
        <w:rPr>
          <w:b/>
        </w:rPr>
        <w:t>Dr. Paul Clement</w:t>
      </w:r>
      <w:r w:rsidRPr="00FF5249">
        <w:t>, Clinical Professor, Drexel University - College of Nursing and Health Professions</w:t>
      </w:r>
    </w:p>
    <w:p w:rsidR="00105399" w:rsidRPr="00FF5249" w:rsidRDefault="00105399" w:rsidP="00105399">
      <w:pPr>
        <w:pStyle w:val="Text10"/>
        <w:numPr>
          <w:ilvl w:val="0"/>
          <w:numId w:val="33"/>
        </w:numPr>
        <w:spacing w:before="0"/>
      </w:pPr>
      <w:r w:rsidRPr="00FF5249">
        <w:rPr>
          <w:b/>
        </w:rPr>
        <w:t>Alexis Kreiger</w:t>
      </w:r>
      <w:r w:rsidRPr="00FF5249">
        <w:t>, Victim Specialist, Philadelphia Division of the FBI</w:t>
      </w:r>
    </w:p>
    <w:p w:rsidR="00105399" w:rsidRPr="00FF5249" w:rsidRDefault="00105399" w:rsidP="00105399">
      <w:pPr>
        <w:pStyle w:val="Text10"/>
        <w:numPr>
          <w:ilvl w:val="0"/>
          <w:numId w:val="33"/>
        </w:numPr>
        <w:spacing w:before="0"/>
      </w:pPr>
      <w:r w:rsidRPr="00FF5249">
        <w:rPr>
          <w:b/>
        </w:rPr>
        <w:t>Dr. Astra Czerny</w:t>
      </w:r>
      <w:r w:rsidRPr="00FF5249">
        <w:t>, Licensed Professional Counselor</w:t>
      </w:r>
    </w:p>
    <w:p w:rsidR="00105399" w:rsidRDefault="00105399" w:rsidP="00105399">
      <w:pPr>
        <w:pStyle w:val="Text10"/>
        <w:spacing w:before="0"/>
      </w:pPr>
    </w:p>
    <w:p w:rsidR="00105399" w:rsidRPr="00FF5249" w:rsidRDefault="00105399" w:rsidP="00105399">
      <w:pPr>
        <w:pStyle w:val="Text10"/>
        <w:spacing w:before="0"/>
      </w:pPr>
      <w:r w:rsidRPr="00FF5249">
        <w:t>Abington Jefferson Health</w:t>
      </w:r>
    </w:p>
    <w:p w:rsidR="00105399" w:rsidRPr="00FF5249" w:rsidRDefault="00105399" w:rsidP="00105399">
      <w:pPr>
        <w:pStyle w:val="Text10"/>
        <w:spacing w:before="0"/>
      </w:pPr>
      <w:r w:rsidRPr="00FF5249">
        <w:t>1200 Old York Road</w:t>
      </w:r>
    </w:p>
    <w:p w:rsidR="00105399" w:rsidRPr="00FF5249" w:rsidRDefault="00105399" w:rsidP="00105399">
      <w:pPr>
        <w:pStyle w:val="Text10"/>
        <w:spacing w:before="0"/>
      </w:pPr>
      <w:r w:rsidRPr="00FF5249">
        <w:t>Abington, PA 19001</w:t>
      </w:r>
    </w:p>
    <w:p w:rsidR="00105399" w:rsidRPr="00FF5249" w:rsidRDefault="00105399" w:rsidP="00105399">
      <w:pPr>
        <w:pStyle w:val="Text10"/>
        <w:spacing w:before="0"/>
      </w:pPr>
      <w:r w:rsidRPr="00FF5249">
        <w:t>8am – 4pm</w:t>
      </w:r>
    </w:p>
    <w:p w:rsidR="00105399" w:rsidRPr="00FF5249" w:rsidRDefault="00105399" w:rsidP="00105399">
      <w:pPr>
        <w:pStyle w:val="Text10"/>
        <w:rPr>
          <w:i/>
        </w:rPr>
      </w:pPr>
      <w:r w:rsidRPr="00FF5249">
        <w:rPr>
          <w:i/>
        </w:rPr>
        <w:t xml:space="preserve">CEUs pending for Registered Nurses </w:t>
      </w:r>
    </w:p>
    <w:p w:rsidR="00105399" w:rsidRPr="00FF5249" w:rsidRDefault="00105399" w:rsidP="00105399">
      <w:pPr>
        <w:pStyle w:val="Text10"/>
      </w:pPr>
      <w:r w:rsidRPr="00FF5249">
        <w:t>** We would like to thank Aria Jefferson Health and Verizon for their support of this conference **</w:t>
      </w:r>
    </w:p>
    <w:p w:rsidR="00105399" w:rsidRDefault="002C788D" w:rsidP="00105399">
      <w:pPr>
        <w:pStyle w:val="ReturntoTop"/>
      </w:pPr>
      <w:hyperlink w:anchor="_top" w:history="1">
        <w:r w:rsidR="00105399" w:rsidRPr="007D1F53">
          <w:rPr>
            <w:rStyle w:val="Hyperlink"/>
          </w:rPr>
          <w:t>Return</w:t>
        </w:r>
        <w:r w:rsidR="00105399" w:rsidRPr="007D1F53">
          <w:rPr>
            <w:rStyle w:val="Hyperlink"/>
          </w:rPr>
          <w:t xml:space="preserve"> </w:t>
        </w:r>
        <w:r w:rsidR="00105399" w:rsidRPr="007D1F53">
          <w:rPr>
            <w:rStyle w:val="Hyperlink"/>
          </w:rPr>
          <w:t>to top</w:t>
        </w:r>
      </w:hyperlink>
      <w:r w:rsidR="00105399"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274" w:name="_2018_National_Crime_1"/>
      <w:bookmarkStart w:id="275" w:name="_KCIT’s_Community_Crisis_1"/>
      <w:bookmarkStart w:id="276" w:name="_Combating_Witness_Intimidation_1"/>
      <w:bookmarkStart w:id="277" w:name="_Scholarships_Available_For_4"/>
      <w:bookmarkStart w:id="278" w:name="_Save_The_Date:"/>
      <w:bookmarkStart w:id="279" w:name="_Save_The_Date:_1"/>
      <w:bookmarkStart w:id="280" w:name="_Save_The_Date:_3"/>
      <w:bookmarkStart w:id="281" w:name="_Landmark_Report_By"/>
      <w:bookmarkStart w:id="282" w:name="_FBI:_Hate_Crime"/>
      <w:bookmarkStart w:id="283" w:name="_“Changing_Minds”:_A"/>
      <w:bookmarkStart w:id="284" w:name="_A_Healing_Journey"/>
      <w:bookmarkStart w:id="285" w:name="_#NotSilentBecause:_BSU_Students"/>
      <w:bookmarkStart w:id="286" w:name="_Panel:_Human_Trafficking"/>
      <w:bookmarkStart w:id="287" w:name="_December_Webinars_Hosted"/>
      <w:bookmarkStart w:id="288" w:name="_Amelia_Smulktis_Presents"/>
      <w:bookmarkStart w:id="289" w:name="_Special_Topics_In"/>
      <w:bookmarkStart w:id="290" w:name="_Webinars_From_The_1"/>
      <w:bookmarkStart w:id="291" w:name="_National_Census_Of_2"/>
      <w:bookmarkStart w:id="292" w:name="_Human_Trafficking_Survivors_1"/>
      <w:bookmarkStart w:id="293" w:name="_My_Husband_Never_1"/>
      <w:bookmarkStart w:id="294" w:name="_Impossible_Choices:_Teens_1"/>
      <w:bookmarkStart w:id="295" w:name="_Compensation_Corner_–"/>
      <w:bookmarkStart w:id="296" w:name="_The_Darker_Side_2"/>
      <w:bookmarkStart w:id="297" w:name="_Domestic_Violence_Evidence"/>
      <w:bookmarkStart w:id="298" w:name="_Training_Announcement:_Pennsylvania_2"/>
      <w:bookmarkStart w:id="299" w:name="_National_Campus_Safety"/>
      <w:bookmarkStart w:id="300" w:name="_New_Mass_Violence"/>
      <w:bookmarkStart w:id="301" w:name="_Exciting_New_Trainings"/>
      <w:bookmarkStart w:id="302" w:name="_Keystone_Crisis_Intervention_3"/>
      <w:bookmarkStart w:id="303" w:name="_Violence_Reduction_Clearinghouse:"/>
      <w:bookmarkStart w:id="304" w:name="_Human_Trafficking_–"/>
      <w:bookmarkStart w:id="305" w:name="_In_Bid_To"/>
      <w:bookmarkStart w:id="306" w:name="_Understanding_The_Intersection"/>
      <w:bookmarkStart w:id="307" w:name="_Webinars_From_The"/>
      <w:bookmarkStart w:id="308" w:name="_National_Census_Of_1"/>
      <w:bookmarkStart w:id="309" w:name="_Human_Trafficking_Survivors"/>
      <w:bookmarkStart w:id="310" w:name="_My_Husband_Never"/>
      <w:bookmarkStart w:id="311" w:name="_Impossible_Choices:_Teens"/>
      <w:bookmarkStart w:id="312" w:name="_Bureau_Of_Justice"/>
      <w:bookmarkStart w:id="313" w:name="_Preventing_Domestic_Violence"/>
      <w:bookmarkStart w:id="314" w:name="_New_Pew_Survey_1"/>
      <w:bookmarkStart w:id="315" w:name="_Pretrial_Policy:_What"/>
      <w:bookmarkStart w:id="316" w:name="_Scholarships_Available_for"/>
      <w:bookmarkStart w:id="317" w:name="_The_Center_for"/>
      <w:bookmarkStart w:id="318" w:name="_Discretionary_Grant_Opportunities_1"/>
      <w:bookmarkStart w:id="319" w:name="_The_Crime_Victims_1"/>
      <w:bookmarkStart w:id="320" w:name="_Regional_ETO_User"/>
      <w:bookmarkStart w:id="321" w:name="_Human_Trafficking_Training_1"/>
      <w:bookmarkStart w:id="322" w:name="_VCAP_Update_Webinar"/>
      <w:bookmarkStart w:id="323" w:name="_Reviewers_Needed_For"/>
      <w:bookmarkStart w:id="324" w:name="_VOCA_16-19_Competitive"/>
      <w:bookmarkStart w:id="325" w:name="_Submissions_are_now"/>
      <w:bookmarkStart w:id="326" w:name="_VOCA_Funding"/>
      <w:bookmarkStart w:id="327" w:name="_VCAP_Updates_–"/>
      <w:bookmarkStart w:id="328" w:name="_Message_from_Lynn"/>
      <w:bookmarkStart w:id="329" w:name="_Release_of_VOCA"/>
      <w:bookmarkStart w:id="330" w:name="_2016_Pathways_Conference_1"/>
      <w:bookmarkStart w:id="331" w:name="_2016_Pathways_Conference"/>
      <w:bookmarkStart w:id="332" w:name="_COMPENSATION_CORNER:__1"/>
      <w:bookmarkStart w:id="333" w:name="_REMINDER:__Reporting"/>
      <w:bookmarkStart w:id="334" w:name="_Reminder_to_all"/>
      <w:bookmarkStart w:id="335" w:name="_DAVE_Access_for"/>
      <w:bookmarkStart w:id="336" w:name="_VOCA_Funding_Process"/>
      <w:bookmarkStart w:id="337" w:name="_Victims_Compensation_Assistance"/>
      <w:bookmarkStart w:id="338" w:name="_STOP_Grant_Annual"/>
      <w:bookmarkStart w:id="339" w:name="_2016_Pennsylvania_District_1"/>
      <w:bookmarkStart w:id="340" w:name="_PDAI_Victim_Services"/>
      <w:bookmarkStart w:id="341" w:name="_24th_Annual_Crime"/>
      <w:bookmarkStart w:id="342" w:name="_OVA_Crime_Victims'"/>
      <w:bookmarkStart w:id="343" w:name="_OVS_Releases_2016_1"/>
      <w:bookmarkStart w:id="344" w:name="_VCAP_Updates_–_1"/>
      <w:bookmarkStart w:id="345" w:name="_Victims_Compensation_Assistance_1"/>
      <w:bookmarkStart w:id="346" w:name="_Compensation_Corner"/>
      <w:bookmarkStart w:id="347" w:name="_PDAI_Victim_Services_3"/>
      <w:bookmarkStart w:id="348" w:name="_PCADV:_40th_Anniversary"/>
      <w:bookmarkStart w:id="349" w:name="_The_Darker_Side_1"/>
      <w:bookmarkStart w:id="350" w:name="_The_Darker_Side"/>
      <w:bookmarkStart w:id="351" w:name="_Registration_Open_For"/>
      <w:bookmarkStart w:id="352" w:name="_Keystone_Crisis_Intervention_2"/>
      <w:bookmarkStart w:id="353" w:name="_Keystone_Crisis_Intervention"/>
      <w:bookmarkStart w:id="354" w:name="_New_Pew_Survey"/>
      <w:bookmarkStart w:id="355" w:name="_Introducing_The_New"/>
      <w:bookmarkStart w:id="356" w:name="_Recognizing_Sheriffs’_Offices_2"/>
      <w:bookmarkStart w:id="357" w:name="_Pretrial_Police:_What"/>
      <w:bookmarkStart w:id="358" w:name="_Understanding_Cyber​bullying:_Devel"/>
      <w:bookmarkStart w:id="359" w:name="_OVC_Training_and"/>
      <w:bookmarkStart w:id="360" w:name="_Reimagining_Workplace_Safety"/>
      <w:bookmarkStart w:id="361" w:name="_7_Ways_To"/>
      <w:bookmarkStart w:id="362" w:name="_National_Census_of"/>
      <w:bookmarkStart w:id="363" w:name="_Scholarships_Available_for_3"/>
      <w:bookmarkStart w:id="364" w:name="_Building_Emotional_Intelligence:"/>
      <w:bookmarkStart w:id="365" w:name="_Reporting_On_Sexual"/>
      <w:bookmarkStart w:id="366" w:name="_Youth_Involvement_In"/>
      <w:bookmarkStart w:id="367" w:name="_Sexual_Violence_Against"/>
      <w:bookmarkStart w:id="368" w:name="_The_Office_For"/>
      <w:bookmarkStart w:id="369" w:name="_Are_You_The"/>
      <w:bookmarkStart w:id="370" w:name="_“Red_Zone”_Awareness"/>
      <w:bookmarkStart w:id="371" w:name="_The_next_OVS_1"/>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b w:val="0"/>
          <w:sz w:val="16"/>
          <w:szCs w:val="16"/>
        </w:rPr>
        <w:t>T</w:t>
      </w:r>
      <w:r w:rsidRPr="003C063A">
        <w:rPr>
          <w:b w:val="0"/>
          <w:sz w:val="16"/>
          <w:szCs w:val="16"/>
        </w:rPr>
        <w:t xml:space="preserve">he next OVS Newsletter will be published on </w:t>
      </w:r>
      <w:r>
        <w:rPr>
          <w:sz w:val="16"/>
          <w:szCs w:val="16"/>
        </w:rPr>
        <w:t xml:space="preserve">Wednesday, </w:t>
      </w:r>
      <w:r w:rsidR="007A7851">
        <w:rPr>
          <w:sz w:val="16"/>
          <w:szCs w:val="16"/>
        </w:rPr>
        <w:t>January</w:t>
      </w:r>
      <w:r w:rsidR="00B336B3">
        <w:rPr>
          <w:sz w:val="16"/>
          <w:szCs w:val="16"/>
        </w:rPr>
        <w:t xml:space="preserve"> </w:t>
      </w:r>
      <w:r w:rsidR="003F7F92">
        <w:rPr>
          <w:sz w:val="16"/>
          <w:szCs w:val="16"/>
        </w:rPr>
        <w:t>17</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8" w:history="1">
        <w:r w:rsidRPr="00F21BA1">
          <w:rPr>
            <w:rStyle w:val="Hyperlink"/>
            <w:rFonts w:cs="Arial"/>
            <w:b w:val="0"/>
            <w:sz w:val="16"/>
            <w:szCs w:val="16"/>
          </w:rPr>
          <w:t>hhewitt@pa.gov</w:t>
        </w:r>
      </w:hyperlink>
      <w:r>
        <w:rPr>
          <w:b w:val="0"/>
          <w:sz w:val="16"/>
          <w:szCs w:val="16"/>
        </w:rPr>
        <w:t xml:space="preserve"> by </w:t>
      </w:r>
      <w:r w:rsidR="003F7F92">
        <w:rPr>
          <w:sz w:val="16"/>
          <w:szCs w:val="16"/>
        </w:rPr>
        <w:t>January</w:t>
      </w:r>
      <w:r w:rsidR="00D46E9C">
        <w:rPr>
          <w:sz w:val="16"/>
          <w:szCs w:val="16"/>
        </w:rPr>
        <w:t xml:space="preserve"> </w:t>
      </w:r>
      <w:r w:rsidR="003F7F92">
        <w:rPr>
          <w:sz w:val="16"/>
          <w:szCs w:val="16"/>
        </w:rPr>
        <w:t>10</w:t>
      </w:r>
      <w:r>
        <w:rPr>
          <w:sz w:val="16"/>
          <w:szCs w:val="16"/>
        </w:rPr>
        <w:t>, 201</w:t>
      </w:r>
      <w:r w:rsidR="003F7F92">
        <w:rPr>
          <w:sz w:val="16"/>
          <w:szCs w:val="16"/>
        </w:rPr>
        <w:t>8</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39"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0"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2C788D" w:rsidP="00567EF8">
      <w:pPr>
        <w:pStyle w:val="ContactInfo"/>
        <w:spacing w:before="0"/>
      </w:pPr>
      <w:hyperlink r:id="rId41"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2C788D" w:rsidP="00567EF8">
      <w:pPr>
        <w:pStyle w:val="ContactInfo"/>
        <w:spacing w:before="0"/>
      </w:pPr>
      <w:hyperlink r:id="rId42"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3"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855E18"/>
    <w:multiLevelType w:val="hybridMultilevel"/>
    <w:tmpl w:val="1C74E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61EAB"/>
    <w:multiLevelType w:val="hybridMultilevel"/>
    <w:tmpl w:val="8BCEC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B173B0"/>
    <w:multiLevelType w:val="hybridMultilevel"/>
    <w:tmpl w:val="8C1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24E0A"/>
    <w:multiLevelType w:val="hybridMultilevel"/>
    <w:tmpl w:val="3DC41C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9"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7C088E"/>
    <w:multiLevelType w:val="hybridMultilevel"/>
    <w:tmpl w:val="CF74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FB4ADA"/>
    <w:multiLevelType w:val="hybridMultilevel"/>
    <w:tmpl w:val="BD84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7C2F20"/>
    <w:multiLevelType w:val="hybridMultilevel"/>
    <w:tmpl w:val="29E4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181AFE"/>
    <w:multiLevelType w:val="hybridMultilevel"/>
    <w:tmpl w:val="841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C102EC"/>
    <w:multiLevelType w:val="hybridMultilevel"/>
    <w:tmpl w:val="A416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B1794E"/>
    <w:multiLevelType w:val="hybridMultilevel"/>
    <w:tmpl w:val="F4BA0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6B5175"/>
    <w:multiLevelType w:val="hybridMultilevel"/>
    <w:tmpl w:val="89AA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004926"/>
    <w:multiLevelType w:val="hybridMultilevel"/>
    <w:tmpl w:val="D6DE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ED52AB"/>
    <w:multiLevelType w:val="hybridMultilevel"/>
    <w:tmpl w:val="661E2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365785"/>
    <w:multiLevelType w:val="hybridMultilevel"/>
    <w:tmpl w:val="3DD80A80"/>
    <w:lvl w:ilvl="0" w:tplc="CE8C753A">
      <w:start w:val="1"/>
      <w:numFmt w:val="bullet"/>
      <w:lvlText w:val=""/>
      <w:lvlJc w:val="left"/>
      <w:pPr>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F03D9A"/>
    <w:multiLevelType w:val="hybridMultilevel"/>
    <w:tmpl w:val="DD78C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937A5F"/>
    <w:multiLevelType w:val="hybridMultilevel"/>
    <w:tmpl w:val="AF3A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533C1C"/>
    <w:multiLevelType w:val="hybridMultilevel"/>
    <w:tmpl w:val="7F9AC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487E5C"/>
    <w:multiLevelType w:val="hybridMultilevel"/>
    <w:tmpl w:val="B28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131670"/>
    <w:multiLevelType w:val="multilevel"/>
    <w:tmpl w:val="DE6A1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90371"/>
    <w:multiLevelType w:val="hybridMultilevel"/>
    <w:tmpl w:val="6ED8F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96862AF"/>
    <w:multiLevelType w:val="hybridMultilevel"/>
    <w:tmpl w:val="1FEE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0"/>
  </w:num>
  <w:num w:numId="4">
    <w:abstractNumId w:val="31"/>
  </w:num>
  <w:num w:numId="5">
    <w:abstractNumId w:val="22"/>
  </w:num>
  <w:num w:numId="6">
    <w:abstractNumId w:val="3"/>
  </w:num>
  <w:num w:numId="7">
    <w:abstractNumId w:val="25"/>
  </w:num>
  <w:num w:numId="8">
    <w:abstractNumId w:val="0"/>
  </w:num>
  <w:num w:numId="9">
    <w:abstractNumId w:val="9"/>
  </w:num>
  <w:num w:numId="10">
    <w:abstractNumId w:val="11"/>
  </w:num>
  <w:num w:numId="11">
    <w:abstractNumId w:val="24"/>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2"/>
  </w:num>
  <w:num w:numId="18">
    <w:abstractNumId w:val="8"/>
  </w:num>
  <w:num w:numId="19">
    <w:abstractNumId w:val="35"/>
  </w:num>
  <w:num w:numId="20">
    <w:abstractNumId w:val="33"/>
  </w:num>
  <w:num w:numId="21">
    <w:abstractNumId w:val="13"/>
  </w:num>
  <w:num w:numId="22">
    <w:abstractNumId w:val="21"/>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17"/>
  </w:num>
  <w:num w:numId="27">
    <w:abstractNumId w:val="16"/>
  </w:num>
  <w:num w:numId="28">
    <w:abstractNumId w:val="14"/>
  </w:num>
  <w:num w:numId="29">
    <w:abstractNumId w:val="32"/>
  </w:num>
  <w:num w:numId="30">
    <w:abstractNumId w:val="28"/>
  </w:num>
  <w:num w:numId="31">
    <w:abstractNumId w:val="6"/>
  </w:num>
  <w:num w:numId="32">
    <w:abstractNumId w:val="20"/>
  </w:num>
  <w:num w:numId="33">
    <w:abstractNumId w:val="1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12197"/>
    <w:rsid w:val="000123E2"/>
    <w:rsid w:val="0003308D"/>
    <w:rsid w:val="00034671"/>
    <w:rsid w:val="00035D6C"/>
    <w:rsid w:val="00041B97"/>
    <w:rsid w:val="000473AE"/>
    <w:rsid w:val="00075BBE"/>
    <w:rsid w:val="00080E69"/>
    <w:rsid w:val="000855E5"/>
    <w:rsid w:val="0008761E"/>
    <w:rsid w:val="00090DF9"/>
    <w:rsid w:val="000B363B"/>
    <w:rsid w:val="000C5481"/>
    <w:rsid w:val="000C7596"/>
    <w:rsid w:val="000C75DE"/>
    <w:rsid w:val="000C7C92"/>
    <w:rsid w:val="000E15AB"/>
    <w:rsid w:val="000E2BD2"/>
    <w:rsid w:val="000E40AC"/>
    <w:rsid w:val="000E40D0"/>
    <w:rsid w:val="00101246"/>
    <w:rsid w:val="00105399"/>
    <w:rsid w:val="0010590B"/>
    <w:rsid w:val="00113E49"/>
    <w:rsid w:val="00115BC0"/>
    <w:rsid w:val="00116DAE"/>
    <w:rsid w:val="00117198"/>
    <w:rsid w:val="00135CC7"/>
    <w:rsid w:val="00137975"/>
    <w:rsid w:val="00173039"/>
    <w:rsid w:val="00181799"/>
    <w:rsid w:val="00190C4B"/>
    <w:rsid w:val="001963B4"/>
    <w:rsid w:val="00197971"/>
    <w:rsid w:val="001A02EE"/>
    <w:rsid w:val="001A17D2"/>
    <w:rsid w:val="001A356D"/>
    <w:rsid w:val="001C21D7"/>
    <w:rsid w:val="001D170C"/>
    <w:rsid w:val="001D1B03"/>
    <w:rsid w:val="001D6FED"/>
    <w:rsid w:val="001D7DDB"/>
    <w:rsid w:val="001E0242"/>
    <w:rsid w:val="002027A5"/>
    <w:rsid w:val="00202A2C"/>
    <w:rsid w:val="002064A4"/>
    <w:rsid w:val="00217C9E"/>
    <w:rsid w:val="00223B27"/>
    <w:rsid w:val="0022560E"/>
    <w:rsid w:val="00237F57"/>
    <w:rsid w:val="002455DF"/>
    <w:rsid w:val="00247E33"/>
    <w:rsid w:val="002563DF"/>
    <w:rsid w:val="00262D8F"/>
    <w:rsid w:val="00270F50"/>
    <w:rsid w:val="00285625"/>
    <w:rsid w:val="00286066"/>
    <w:rsid w:val="00294C45"/>
    <w:rsid w:val="00296F5C"/>
    <w:rsid w:val="002A366C"/>
    <w:rsid w:val="002A510D"/>
    <w:rsid w:val="002B29F2"/>
    <w:rsid w:val="002B7CA0"/>
    <w:rsid w:val="002B7FCD"/>
    <w:rsid w:val="002C1A33"/>
    <w:rsid w:val="002C27AB"/>
    <w:rsid w:val="002C788D"/>
    <w:rsid w:val="002D2859"/>
    <w:rsid w:val="002D5042"/>
    <w:rsid w:val="002E1877"/>
    <w:rsid w:val="002F28DC"/>
    <w:rsid w:val="002F2B41"/>
    <w:rsid w:val="002F4024"/>
    <w:rsid w:val="00305ADF"/>
    <w:rsid w:val="0030780C"/>
    <w:rsid w:val="003118BE"/>
    <w:rsid w:val="0032396F"/>
    <w:rsid w:val="00325FE8"/>
    <w:rsid w:val="003306DF"/>
    <w:rsid w:val="003336D8"/>
    <w:rsid w:val="0034135E"/>
    <w:rsid w:val="00342453"/>
    <w:rsid w:val="0034354E"/>
    <w:rsid w:val="00361504"/>
    <w:rsid w:val="0036234E"/>
    <w:rsid w:val="00377EA7"/>
    <w:rsid w:val="00380A63"/>
    <w:rsid w:val="00381A31"/>
    <w:rsid w:val="00386223"/>
    <w:rsid w:val="00386D05"/>
    <w:rsid w:val="003A64F2"/>
    <w:rsid w:val="003B274C"/>
    <w:rsid w:val="003C0600"/>
    <w:rsid w:val="003C1BE2"/>
    <w:rsid w:val="003C709E"/>
    <w:rsid w:val="003D1168"/>
    <w:rsid w:val="003D4C2E"/>
    <w:rsid w:val="003E3A94"/>
    <w:rsid w:val="003F5CE5"/>
    <w:rsid w:val="003F7F92"/>
    <w:rsid w:val="00407CC2"/>
    <w:rsid w:val="00411EAB"/>
    <w:rsid w:val="004147C7"/>
    <w:rsid w:val="00420D90"/>
    <w:rsid w:val="0043794A"/>
    <w:rsid w:val="004421C2"/>
    <w:rsid w:val="00460839"/>
    <w:rsid w:val="004609C1"/>
    <w:rsid w:val="00460C7D"/>
    <w:rsid w:val="004617F9"/>
    <w:rsid w:val="0047412D"/>
    <w:rsid w:val="0048162F"/>
    <w:rsid w:val="004824B4"/>
    <w:rsid w:val="00487071"/>
    <w:rsid w:val="00492000"/>
    <w:rsid w:val="00495611"/>
    <w:rsid w:val="00495853"/>
    <w:rsid w:val="00495BBB"/>
    <w:rsid w:val="004A05F3"/>
    <w:rsid w:val="004A0EAE"/>
    <w:rsid w:val="004A4389"/>
    <w:rsid w:val="004A4402"/>
    <w:rsid w:val="004C34CD"/>
    <w:rsid w:val="004D37F4"/>
    <w:rsid w:val="004D6C58"/>
    <w:rsid w:val="004E6C11"/>
    <w:rsid w:val="004E744C"/>
    <w:rsid w:val="004F5540"/>
    <w:rsid w:val="004F7DB2"/>
    <w:rsid w:val="00501E25"/>
    <w:rsid w:val="005070E8"/>
    <w:rsid w:val="00511B15"/>
    <w:rsid w:val="00511D62"/>
    <w:rsid w:val="005149E8"/>
    <w:rsid w:val="005373B6"/>
    <w:rsid w:val="00547902"/>
    <w:rsid w:val="005503FB"/>
    <w:rsid w:val="00550536"/>
    <w:rsid w:val="0055116C"/>
    <w:rsid w:val="00554236"/>
    <w:rsid w:val="005545E5"/>
    <w:rsid w:val="00567EF8"/>
    <w:rsid w:val="00574238"/>
    <w:rsid w:val="00591F0A"/>
    <w:rsid w:val="00593B89"/>
    <w:rsid w:val="00596BCE"/>
    <w:rsid w:val="005A0A4A"/>
    <w:rsid w:val="005A44CD"/>
    <w:rsid w:val="005A6E9C"/>
    <w:rsid w:val="005B5882"/>
    <w:rsid w:val="005D0968"/>
    <w:rsid w:val="005E0BEB"/>
    <w:rsid w:val="005E0DD0"/>
    <w:rsid w:val="005E3A13"/>
    <w:rsid w:val="005F41E7"/>
    <w:rsid w:val="006046BA"/>
    <w:rsid w:val="006065F7"/>
    <w:rsid w:val="00610A80"/>
    <w:rsid w:val="006364CE"/>
    <w:rsid w:val="006372DE"/>
    <w:rsid w:val="00637B8A"/>
    <w:rsid w:val="00641E9F"/>
    <w:rsid w:val="00642B10"/>
    <w:rsid w:val="00645F88"/>
    <w:rsid w:val="00650A2D"/>
    <w:rsid w:val="00651134"/>
    <w:rsid w:val="006614F3"/>
    <w:rsid w:val="0066390E"/>
    <w:rsid w:val="006646D9"/>
    <w:rsid w:val="00665BF9"/>
    <w:rsid w:val="006777E3"/>
    <w:rsid w:val="00682694"/>
    <w:rsid w:val="0069036E"/>
    <w:rsid w:val="006907B7"/>
    <w:rsid w:val="0069648E"/>
    <w:rsid w:val="006A4E4C"/>
    <w:rsid w:val="006B5EB1"/>
    <w:rsid w:val="006C6265"/>
    <w:rsid w:val="006D02DA"/>
    <w:rsid w:val="006E1026"/>
    <w:rsid w:val="006F308D"/>
    <w:rsid w:val="00710283"/>
    <w:rsid w:val="007246F2"/>
    <w:rsid w:val="00736845"/>
    <w:rsid w:val="00736C27"/>
    <w:rsid w:val="00747AA0"/>
    <w:rsid w:val="007550DA"/>
    <w:rsid w:val="0076025E"/>
    <w:rsid w:val="00770A0D"/>
    <w:rsid w:val="00771D23"/>
    <w:rsid w:val="00782411"/>
    <w:rsid w:val="007853A6"/>
    <w:rsid w:val="00791928"/>
    <w:rsid w:val="0079314B"/>
    <w:rsid w:val="00797AFD"/>
    <w:rsid w:val="007A16D2"/>
    <w:rsid w:val="007A2E46"/>
    <w:rsid w:val="007A7851"/>
    <w:rsid w:val="007A7BFF"/>
    <w:rsid w:val="007B0ECF"/>
    <w:rsid w:val="007B5D46"/>
    <w:rsid w:val="007B63F0"/>
    <w:rsid w:val="007C1F30"/>
    <w:rsid w:val="007C7A9A"/>
    <w:rsid w:val="007D0573"/>
    <w:rsid w:val="007D093C"/>
    <w:rsid w:val="007D3E0B"/>
    <w:rsid w:val="007E4160"/>
    <w:rsid w:val="007E471C"/>
    <w:rsid w:val="007F5391"/>
    <w:rsid w:val="00802F4A"/>
    <w:rsid w:val="00804A1C"/>
    <w:rsid w:val="00807F69"/>
    <w:rsid w:val="00811E21"/>
    <w:rsid w:val="008135E2"/>
    <w:rsid w:val="008139B3"/>
    <w:rsid w:val="00815B1B"/>
    <w:rsid w:val="00820AEE"/>
    <w:rsid w:val="0083015F"/>
    <w:rsid w:val="008328F1"/>
    <w:rsid w:val="00836614"/>
    <w:rsid w:val="00857F07"/>
    <w:rsid w:val="00860C41"/>
    <w:rsid w:val="00877023"/>
    <w:rsid w:val="00880A9F"/>
    <w:rsid w:val="00882A0B"/>
    <w:rsid w:val="00887AD6"/>
    <w:rsid w:val="008B031D"/>
    <w:rsid w:val="008B54B9"/>
    <w:rsid w:val="008C12B2"/>
    <w:rsid w:val="008E2699"/>
    <w:rsid w:val="008E5738"/>
    <w:rsid w:val="00902AC0"/>
    <w:rsid w:val="00904D66"/>
    <w:rsid w:val="00906958"/>
    <w:rsid w:val="00907A5A"/>
    <w:rsid w:val="00910071"/>
    <w:rsid w:val="00913A50"/>
    <w:rsid w:val="009140F0"/>
    <w:rsid w:val="0091635F"/>
    <w:rsid w:val="009225D6"/>
    <w:rsid w:val="00925D10"/>
    <w:rsid w:val="009355CC"/>
    <w:rsid w:val="009460D4"/>
    <w:rsid w:val="00967BF4"/>
    <w:rsid w:val="00971E10"/>
    <w:rsid w:val="009911B5"/>
    <w:rsid w:val="009913C2"/>
    <w:rsid w:val="009927A9"/>
    <w:rsid w:val="00995F09"/>
    <w:rsid w:val="00996117"/>
    <w:rsid w:val="009A0C24"/>
    <w:rsid w:val="009A1234"/>
    <w:rsid w:val="009A6385"/>
    <w:rsid w:val="009B06A5"/>
    <w:rsid w:val="009B6203"/>
    <w:rsid w:val="009B7909"/>
    <w:rsid w:val="009C02E2"/>
    <w:rsid w:val="009C721E"/>
    <w:rsid w:val="009D01CA"/>
    <w:rsid w:val="009D3144"/>
    <w:rsid w:val="009D51AA"/>
    <w:rsid w:val="009F12C5"/>
    <w:rsid w:val="009F5985"/>
    <w:rsid w:val="00A03207"/>
    <w:rsid w:val="00A038BB"/>
    <w:rsid w:val="00A05E73"/>
    <w:rsid w:val="00A111DF"/>
    <w:rsid w:val="00A209A5"/>
    <w:rsid w:val="00A23AF3"/>
    <w:rsid w:val="00A3054C"/>
    <w:rsid w:val="00A44B8C"/>
    <w:rsid w:val="00A47704"/>
    <w:rsid w:val="00A5164A"/>
    <w:rsid w:val="00A52A42"/>
    <w:rsid w:val="00A52FE1"/>
    <w:rsid w:val="00A60B0D"/>
    <w:rsid w:val="00A61E06"/>
    <w:rsid w:val="00A6271D"/>
    <w:rsid w:val="00A7079E"/>
    <w:rsid w:val="00A70B5C"/>
    <w:rsid w:val="00A71D8C"/>
    <w:rsid w:val="00A736B6"/>
    <w:rsid w:val="00A73C02"/>
    <w:rsid w:val="00A77761"/>
    <w:rsid w:val="00A93188"/>
    <w:rsid w:val="00A975FF"/>
    <w:rsid w:val="00AA1E20"/>
    <w:rsid w:val="00AA437B"/>
    <w:rsid w:val="00AA4C76"/>
    <w:rsid w:val="00AB1BDF"/>
    <w:rsid w:val="00AC42CC"/>
    <w:rsid w:val="00AC59B6"/>
    <w:rsid w:val="00AC5DFF"/>
    <w:rsid w:val="00AD04FD"/>
    <w:rsid w:val="00AE0064"/>
    <w:rsid w:val="00AE111E"/>
    <w:rsid w:val="00B03477"/>
    <w:rsid w:val="00B05694"/>
    <w:rsid w:val="00B237E6"/>
    <w:rsid w:val="00B2628E"/>
    <w:rsid w:val="00B26767"/>
    <w:rsid w:val="00B2683A"/>
    <w:rsid w:val="00B336B3"/>
    <w:rsid w:val="00B41DD7"/>
    <w:rsid w:val="00B42D64"/>
    <w:rsid w:val="00B47711"/>
    <w:rsid w:val="00B501D4"/>
    <w:rsid w:val="00B55829"/>
    <w:rsid w:val="00B61D2F"/>
    <w:rsid w:val="00B67125"/>
    <w:rsid w:val="00B6715D"/>
    <w:rsid w:val="00B8054F"/>
    <w:rsid w:val="00B80CC9"/>
    <w:rsid w:val="00B83D97"/>
    <w:rsid w:val="00B84FF2"/>
    <w:rsid w:val="00B85E8A"/>
    <w:rsid w:val="00B92B5F"/>
    <w:rsid w:val="00B96FFC"/>
    <w:rsid w:val="00BA3A5B"/>
    <w:rsid w:val="00BB3865"/>
    <w:rsid w:val="00BC27E6"/>
    <w:rsid w:val="00BD11C4"/>
    <w:rsid w:val="00BD5F4F"/>
    <w:rsid w:val="00BF323F"/>
    <w:rsid w:val="00BF616D"/>
    <w:rsid w:val="00C00DD1"/>
    <w:rsid w:val="00C03ADF"/>
    <w:rsid w:val="00C06EE6"/>
    <w:rsid w:val="00C07DD9"/>
    <w:rsid w:val="00C14646"/>
    <w:rsid w:val="00C2450F"/>
    <w:rsid w:val="00C3268F"/>
    <w:rsid w:val="00C32FF4"/>
    <w:rsid w:val="00C336DC"/>
    <w:rsid w:val="00C47D71"/>
    <w:rsid w:val="00C50BB0"/>
    <w:rsid w:val="00C50BB9"/>
    <w:rsid w:val="00C5604E"/>
    <w:rsid w:val="00C605BF"/>
    <w:rsid w:val="00C62962"/>
    <w:rsid w:val="00C635FA"/>
    <w:rsid w:val="00C65F59"/>
    <w:rsid w:val="00C666C9"/>
    <w:rsid w:val="00C745CF"/>
    <w:rsid w:val="00C80EA4"/>
    <w:rsid w:val="00C84521"/>
    <w:rsid w:val="00C92467"/>
    <w:rsid w:val="00C94424"/>
    <w:rsid w:val="00CA780C"/>
    <w:rsid w:val="00CB0EF0"/>
    <w:rsid w:val="00CB0F6F"/>
    <w:rsid w:val="00CB1B5C"/>
    <w:rsid w:val="00CC79FA"/>
    <w:rsid w:val="00CD26CC"/>
    <w:rsid w:val="00CD589E"/>
    <w:rsid w:val="00CE1602"/>
    <w:rsid w:val="00CF527E"/>
    <w:rsid w:val="00D04626"/>
    <w:rsid w:val="00D10D89"/>
    <w:rsid w:val="00D15154"/>
    <w:rsid w:val="00D15810"/>
    <w:rsid w:val="00D202E1"/>
    <w:rsid w:val="00D2632E"/>
    <w:rsid w:val="00D26B4F"/>
    <w:rsid w:val="00D35F42"/>
    <w:rsid w:val="00D434E3"/>
    <w:rsid w:val="00D46E9C"/>
    <w:rsid w:val="00D565B7"/>
    <w:rsid w:val="00D67F63"/>
    <w:rsid w:val="00D835AD"/>
    <w:rsid w:val="00D84D9F"/>
    <w:rsid w:val="00D9095F"/>
    <w:rsid w:val="00D9210C"/>
    <w:rsid w:val="00D94A4B"/>
    <w:rsid w:val="00DA1B47"/>
    <w:rsid w:val="00DA5E1A"/>
    <w:rsid w:val="00DD0E95"/>
    <w:rsid w:val="00DD476B"/>
    <w:rsid w:val="00DD4E98"/>
    <w:rsid w:val="00DE6722"/>
    <w:rsid w:val="00DF0047"/>
    <w:rsid w:val="00DF5F9B"/>
    <w:rsid w:val="00E07CEE"/>
    <w:rsid w:val="00E11477"/>
    <w:rsid w:val="00E12B96"/>
    <w:rsid w:val="00E14DA5"/>
    <w:rsid w:val="00E22540"/>
    <w:rsid w:val="00E32D63"/>
    <w:rsid w:val="00E52274"/>
    <w:rsid w:val="00E52C78"/>
    <w:rsid w:val="00E5510B"/>
    <w:rsid w:val="00E56CB8"/>
    <w:rsid w:val="00E5715A"/>
    <w:rsid w:val="00E651E7"/>
    <w:rsid w:val="00E72922"/>
    <w:rsid w:val="00E85189"/>
    <w:rsid w:val="00EA1A71"/>
    <w:rsid w:val="00EA2ADE"/>
    <w:rsid w:val="00EA68B3"/>
    <w:rsid w:val="00EB0969"/>
    <w:rsid w:val="00EB17B1"/>
    <w:rsid w:val="00EB371F"/>
    <w:rsid w:val="00EC5159"/>
    <w:rsid w:val="00EC7275"/>
    <w:rsid w:val="00ED420A"/>
    <w:rsid w:val="00ED7205"/>
    <w:rsid w:val="00EE4FA6"/>
    <w:rsid w:val="00EE5868"/>
    <w:rsid w:val="00EE75FD"/>
    <w:rsid w:val="00EF277F"/>
    <w:rsid w:val="00EF4B03"/>
    <w:rsid w:val="00F164DB"/>
    <w:rsid w:val="00F172CB"/>
    <w:rsid w:val="00F238D6"/>
    <w:rsid w:val="00F2522A"/>
    <w:rsid w:val="00F30682"/>
    <w:rsid w:val="00F31B48"/>
    <w:rsid w:val="00F320FD"/>
    <w:rsid w:val="00F366F7"/>
    <w:rsid w:val="00F40A28"/>
    <w:rsid w:val="00F43EB1"/>
    <w:rsid w:val="00F44C11"/>
    <w:rsid w:val="00F45C1B"/>
    <w:rsid w:val="00F65EE0"/>
    <w:rsid w:val="00F72F8A"/>
    <w:rsid w:val="00F83E41"/>
    <w:rsid w:val="00F87EBB"/>
    <w:rsid w:val="00F902AE"/>
    <w:rsid w:val="00FA1112"/>
    <w:rsid w:val="00FA119A"/>
    <w:rsid w:val="00FA77BF"/>
    <w:rsid w:val="00FB0F6C"/>
    <w:rsid w:val="00FB5400"/>
    <w:rsid w:val="00FC60A6"/>
    <w:rsid w:val="00FD1F12"/>
    <w:rsid w:val="00FD3F6D"/>
    <w:rsid w:val="00FF37AF"/>
    <w:rsid w:val="00FF4187"/>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949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pa.webex.com/mw3100/mywebex/default.do?siteurl=copa&amp;service=6" TargetMode="External"/><Relationship Id="rId18" Type="http://schemas.openxmlformats.org/officeDocument/2006/relationships/hyperlink" Target="https://copa.webex.com/mw3100/mywebex/default.do?siteurl=copa&amp;service=6" TargetMode="External"/><Relationship Id="rId26" Type="http://schemas.openxmlformats.org/officeDocument/2006/relationships/hyperlink" Target="https://copa.webex.com/mw3100/mywebex/default.do?siteurl=copa&amp;service=6" TargetMode="External"/><Relationship Id="rId39" Type="http://schemas.openxmlformats.org/officeDocument/2006/relationships/hyperlink" Target="mailto:hhewitt@pa.gov" TargetMode="External"/><Relationship Id="rId21" Type="http://schemas.openxmlformats.org/officeDocument/2006/relationships/hyperlink" Target="https://copa.webex.com/mw3100/mywebex/default.do?siteurl=copa&amp;service=6" TargetMode="External"/><Relationship Id="rId34" Type="http://schemas.openxmlformats.org/officeDocument/2006/relationships/hyperlink" Target="mailto:info@ncjtc.org" TargetMode="External"/><Relationship Id="rId42" Type="http://schemas.openxmlformats.org/officeDocument/2006/relationships/hyperlink" Target="http://www.pcv.pccd.pa.gov" TargetMode="External"/><Relationship Id="rId47" Type="http://schemas.openxmlformats.org/officeDocument/2006/relationships/customXml" Target="../customXml/item2.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mw3100/mywebex/default.do?siteurl=copa&amp;service=6" TargetMode="External"/><Relationship Id="rId29" Type="http://schemas.openxmlformats.org/officeDocument/2006/relationships/hyperlink" Target="mailto:jdavis@ncvictimsservices.org"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s://copa.webex.com/mw3100/mywebex/default.do?siteurl=copa&amp;service=6" TargetMode="External"/><Relationship Id="rId24" Type="http://schemas.openxmlformats.org/officeDocument/2006/relationships/hyperlink" Target="https://copa.webex.com/mw3100/mywebex/default.do?siteurl=copa&amp;service=6" TargetMode="External"/><Relationship Id="rId32" Type="http://schemas.openxmlformats.org/officeDocument/2006/relationships/hyperlink" Target="https://www.justice.gov/ovw/page/file/1012081/download" TargetMode="External"/><Relationship Id="rId37" Type="http://schemas.openxmlformats.org/officeDocument/2006/relationships/hyperlink" Target="mailto:info@kcitpa.org" TargetMode="External"/><Relationship Id="rId40" Type="http://schemas.openxmlformats.org/officeDocument/2006/relationships/hyperlink" Target="http://www.pccd.pa.gov/Victim-Services/Pages/default.aspx"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copa.webex.com/mw3100/mywebex/default.do?siteurl=copa&amp;service=6" TargetMode="External"/><Relationship Id="rId23" Type="http://schemas.openxmlformats.org/officeDocument/2006/relationships/hyperlink" Target="https://copa.webex.com/mw3100/mywebex/default.do?siteurl=copa&amp;service=6" TargetMode="External"/><Relationship Id="rId28" Type="http://schemas.openxmlformats.org/officeDocument/2006/relationships/hyperlink" Target="http://cumberlink.com/news/local/communities/carlisle/advocates-stress-prevention-believing-victims/article_a0367a7a-8843-5c62-a561-6a241f8d9ce0.html" TargetMode="External"/><Relationship Id="rId36" Type="http://schemas.openxmlformats.org/officeDocument/2006/relationships/hyperlink" Target="http://events.r20.constantcontact.com/register/event?llr=6nqn8gdab&amp;oeidk=a07ee943wcp1b1cd611" TargetMode="External"/><Relationship Id="rId10" Type="http://schemas.openxmlformats.org/officeDocument/2006/relationships/hyperlink" Target="https://copa.webex.com/mw3100/mywebex/default.do?siteurl=copa&amp;service=6" TargetMode="External"/><Relationship Id="rId19" Type="http://schemas.openxmlformats.org/officeDocument/2006/relationships/hyperlink" Target="https://copa.webex.com/mw3100/mywebex/default.do?siteurl=copa&amp;service=6" TargetMode="External"/><Relationship Id="rId31" Type="http://schemas.openxmlformats.org/officeDocument/2006/relationships/hyperlink" Target="https://ovc.ncjrs.gov/ncvrw2017/images/en_artwork/Fact_Sheets/2017NCVRW_HumanTrafficking_508.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katulis@pa.gov" TargetMode="External"/><Relationship Id="rId14" Type="http://schemas.openxmlformats.org/officeDocument/2006/relationships/hyperlink" Target="https://copa.webex.com/mw3100/mywebex/default.do?siteurl=copa&amp;service=6" TargetMode="External"/><Relationship Id="rId22" Type="http://schemas.openxmlformats.org/officeDocument/2006/relationships/hyperlink" Target="https://copa.webex.com/mw3100/mywebex/default.do?siteurl=copa&amp;service=6" TargetMode="External"/><Relationship Id="rId27" Type="http://schemas.openxmlformats.org/officeDocument/2006/relationships/hyperlink" Target="http://fox43.com/2018/01/03/holiday-concert-to-benefit-domestic-violence-victims-to-be-held-in-york-county-womans-memory/" TargetMode="External"/><Relationship Id="rId30" Type="http://schemas.openxmlformats.org/officeDocument/2006/relationships/hyperlink" Target="mailto:arcc.bradfordco@gmail.com" TargetMode="External"/><Relationship Id="rId35" Type="http://schemas.openxmlformats.org/officeDocument/2006/relationships/hyperlink" Target="https://na01.safelinks.protection.outlook.com/?url=https%3A%2F%2Fwww.surveymonkey.com%2Fr%2F2018PCAR&amp;data=02%7C01%7Chhewitt%40pa.gov%7C7e39f593c08a4f82fe6c08d52b73e673%7C418e284101284dd59b6c47fc5a9a1bde%7C1%7C0%7C636462699153391832&amp;sdata=8PcciMwhZH09nNNbQcrI%2F86tf7wm9BbQ3I5l7bAfg0A%3D&amp;reserved=0" TargetMode="External"/><Relationship Id="rId43" Type="http://schemas.openxmlformats.org/officeDocument/2006/relationships/hyperlink" Target="https://twitter.com/PaCrimeComm" TargetMode="External"/><Relationship Id="rId48" Type="http://schemas.openxmlformats.org/officeDocument/2006/relationships/customXml" Target="../customXml/item3.xml"/><Relationship Id="rId8" Type="http://schemas.openxmlformats.org/officeDocument/2006/relationships/hyperlink" Target="mailto:Vmccloskey@pa.gov" TargetMode="External"/><Relationship Id="rId3" Type="http://schemas.openxmlformats.org/officeDocument/2006/relationships/settings" Target="settings.xml"/><Relationship Id="rId12" Type="http://schemas.openxmlformats.org/officeDocument/2006/relationships/hyperlink" Target="https://copa.webex.com/mw3100/mywebex/default.do?siteurl=copa&amp;service=6" TargetMode="External"/><Relationship Id="rId17" Type="http://schemas.openxmlformats.org/officeDocument/2006/relationships/hyperlink" Target="https://copa.webex.com/mw3100/mywebex/default.do?siteurl=copa&amp;service=6" TargetMode="External"/><Relationship Id="rId25" Type="http://schemas.openxmlformats.org/officeDocument/2006/relationships/hyperlink" Target="https://copa.webex.com/mw3100/mywebex/default.do?siteurl=copa&amp;service=6" TargetMode="External"/><Relationship Id="rId33" Type="http://schemas.openxmlformats.org/officeDocument/2006/relationships/hyperlink" Target="https://ncjtc.fvtc.edu/training/details/TR00000617/TRI0005585/restorative-justice-restorative-practices-webinar-series" TargetMode="External"/><Relationship Id="rId38" Type="http://schemas.openxmlformats.org/officeDocument/2006/relationships/hyperlink" Target="mailto:hhewitt@pa.gov" TargetMode="External"/><Relationship Id="rId46" Type="http://schemas.openxmlformats.org/officeDocument/2006/relationships/customXml" Target="../customXml/item1.xml"/><Relationship Id="rId20" Type="http://schemas.openxmlformats.org/officeDocument/2006/relationships/hyperlink" Target="https://copa.webex.com/mw3100/mywebex/default.do?siteurl=copa&amp;service=6" TargetMode="External"/><Relationship Id="rId41"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CB3BA0-2A66-44C1-B8B8-2E822D246C5C}"/>
</file>

<file path=customXml/itemProps2.xml><?xml version="1.0" encoding="utf-8"?>
<ds:datastoreItem xmlns:ds="http://schemas.openxmlformats.org/officeDocument/2006/customXml" ds:itemID="{B1E96C2B-EE9E-4B9E-92E9-CF592138E029}"/>
</file>

<file path=customXml/itemProps3.xml><?xml version="1.0" encoding="utf-8"?>
<ds:datastoreItem xmlns:ds="http://schemas.openxmlformats.org/officeDocument/2006/customXml" ds:itemID="{16D8EAF6-EEB4-4F2C-A62D-3E6E0FDEA17B}"/>
</file>

<file path=docProps/app.xml><?xml version="1.0" encoding="utf-8"?>
<Properties xmlns="http://schemas.openxmlformats.org/officeDocument/2006/extended-properties" xmlns:vt="http://schemas.openxmlformats.org/officeDocument/2006/docPropsVTypes">
  <Template>Normal.dotm</Template>
  <TotalTime>61</TotalTime>
  <Pages>1</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1-5-18</dc:title>
  <dc:creator>Heather Hewitt</dc:creator>
  <cp:lastModifiedBy>Hewitt, Heather</cp:lastModifiedBy>
  <cp:revision>10</cp:revision>
  <dcterms:created xsi:type="dcterms:W3CDTF">2018-01-02T22:26:00Z</dcterms:created>
  <dcterms:modified xsi:type="dcterms:W3CDTF">2018-01-05T13:49:00Z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