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572494" w:rsidP="00E3382F">
      <w:pPr>
        <w:pStyle w:val="Issue"/>
      </w:pPr>
      <w:r>
        <w:t>February 1</w:t>
      </w:r>
      <w:r w:rsidR="00E73F4E">
        <w:t>5</w:t>
      </w:r>
      <w:r>
        <w:t>,</w:t>
      </w:r>
      <w:r w:rsidR="003913FC">
        <w:t xml:space="preserve"> 2017</w:t>
      </w:r>
    </w:p>
    <w:p w:rsidR="00E3382F" w:rsidRDefault="00E3382F" w:rsidP="00E3382F">
      <w:pPr>
        <w:pStyle w:val="IntroHeading"/>
        <w:spacing w:before="0"/>
      </w:pPr>
      <w:r>
        <w:t xml:space="preserve">In this Issue... </w:t>
      </w:r>
    </w:p>
    <w:p w:rsidR="00106C86" w:rsidRDefault="00064B05" w:rsidP="00E3382F">
      <w:pPr>
        <w:pStyle w:val="Text1"/>
        <w:numPr>
          <w:ilvl w:val="0"/>
          <w:numId w:val="2"/>
        </w:numPr>
        <w:spacing w:before="0" w:after="40"/>
        <w:ind w:left="720"/>
      </w:pPr>
      <w:hyperlink w:anchor="_2017_Governor’s_Victim" w:history="1">
        <w:r w:rsidR="001078AA" w:rsidRPr="001078AA">
          <w:rPr>
            <w:rStyle w:val="Hyperlink"/>
            <w:rFonts w:cs="Arial"/>
          </w:rPr>
          <w:t>2017 Governor’s</w:t>
        </w:r>
        <w:r w:rsidR="001078AA" w:rsidRPr="001078AA">
          <w:rPr>
            <w:rStyle w:val="Hyperlink"/>
            <w:rFonts w:cs="Arial"/>
          </w:rPr>
          <w:t xml:space="preserve"> </w:t>
        </w:r>
        <w:r w:rsidR="001078AA" w:rsidRPr="001078AA">
          <w:rPr>
            <w:rStyle w:val="Hyperlink"/>
            <w:rFonts w:cs="Arial"/>
          </w:rPr>
          <w:t>Victim Service Pat</w:t>
        </w:r>
        <w:r w:rsidR="001078AA" w:rsidRPr="001078AA">
          <w:rPr>
            <w:rStyle w:val="Hyperlink"/>
            <w:rFonts w:cs="Arial"/>
          </w:rPr>
          <w:t>h</w:t>
        </w:r>
        <w:r w:rsidR="001078AA" w:rsidRPr="001078AA">
          <w:rPr>
            <w:rStyle w:val="Hyperlink"/>
            <w:rFonts w:cs="Arial"/>
          </w:rPr>
          <w:t>finder Awards</w:t>
        </w:r>
      </w:hyperlink>
    </w:p>
    <w:p w:rsidR="00713590" w:rsidRDefault="00064B05" w:rsidP="00E3382F">
      <w:pPr>
        <w:pStyle w:val="Text1"/>
        <w:numPr>
          <w:ilvl w:val="0"/>
          <w:numId w:val="2"/>
        </w:numPr>
        <w:spacing w:before="0" w:after="40"/>
        <w:ind w:left="720"/>
      </w:pPr>
      <w:hyperlink w:anchor="_4th_Annual_Victims’" w:history="1">
        <w:r w:rsidR="00713590" w:rsidRPr="00713590">
          <w:rPr>
            <w:rStyle w:val="Hyperlink"/>
            <w:rFonts w:cs="Arial"/>
          </w:rPr>
          <w:t>4th Annual Vi</w:t>
        </w:r>
        <w:r w:rsidR="00713590" w:rsidRPr="00713590">
          <w:rPr>
            <w:rStyle w:val="Hyperlink"/>
            <w:rFonts w:cs="Arial"/>
          </w:rPr>
          <w:t>c</w:t>
        </w:r>
        <w:r w:rsidR="00713590" w:rsidRPr="00713590">
          <w:rPr>
            <w:rStyle w:val="Hyperlink"/>
            <w:rFonts w:cs="Arial"/>
          </w:rPr>
          <w:t>tims’ Rights Conference</w:t>
        </w:r>
      </w:hyperlink>
    </w:p>
    <w:p w:rsidR="001F7D4D" w:rsidRDefault="00064B05" w:rsidP="00E3382F">
      <w:pPr>
        <w:pStyle w:val="Text1"/>
        <w:numPr>
          <w:ilvl w:val="0"/>
          <w:numId w:val="2"/>
        </w:numPr>
        <w:spacing w:before="0" w:after="40"/>
        <w:ind w:left="720"/>
      </w:pPr>
      <w:hyperlink w:anchor="_New_Victim_Service" w:history="1">
        <w:r w:rsidR="001F7D4D" w:rsidRPr="001F7D4D">
          <w:rPr>
            <w:rStyle w:val="Hyperlink"/>
            <w:rFonts w:cs="Arial"/>
          </w:rPr>
          <w:t>New Vic</w:t>
        </w:r>
        <w:r w:rsidR="001F7D4D" w:rsidRPr="001F7D4D">
          <w:rPr>
            <w:rStyle w:val="Hyperlink"/>
            <w:rFonts w:cs="Arial"/>
          </w:rPr>
          <w:t>t</w:t>
        </w:r>
        <w:r w:rsidR="001F7D4D" w:rsidRPr="001F7D4D">
          <w:rPr>
            <w:rStyle w:val="Hyperlink"/>
            <w:rFonts w:cs="Arial"/>
          </w:rPr>
          <w:t>im Service Program Standards</w:t>
        </w:r>
      </w:hyperlink>
    </w:p>
    <w:p w:rsidR="000B4EAA" w:rsidRDefault="00064B05" w:rsidP="00E3382F">
      <w:pPr>
        <w:pStyle w:val="Text1"/>
        <w:numPr>
          <w:ilvl w:val="0"/>
          <w:numId w:val="2"/>
        </w:numPr>
        <w:spacing w:before="0" w:after="40"/>
        <w:ind w:left="720"/>
      </w:pPr>
      <w:hyperlink w:anchor="_Free_Training_Opportunities" w:history="1">
        <w:r w:rsidR="000B4EAA" w:rsidRPr="000B4EAA">
          <w:rPr>
            <w:rStyle w:val="Hyperlink"/>
            <w:rFonts w:cs="Arial"/>
          </w:rPr>
          <w:t>Free Training Op</w:t>
        </w:r>
        <w:r w:rsidR="000B4EAA" w:rsidRPr="000B4EAA">
          <w:rPr>
            <w:rStyle w:val="Hyperlink"/>
            <w:rFonts w:cs="Arial"/>
          </w:rPr>
          <w:t>p</w:t>
        </w:r>
        <w:r w:rsidR="000B4EAA" w:rsidRPr="000B4EAA">
          <w:rPr>
            <w:rStyle w:val="Hyperlink"/>
            <w:rFonts w:cs="Arial"/>
          </w:rPr>
          <w:t>ortunities</w:t>
        </w:r>
      </w:hyperlink>
    </w:p>
    <w:p w:rsidR="000B4EAA" w:rsidRDefault="00064B05" w:rsidP="00E3382F">
      <w:pPr>
        <w:pStyle w:val="Text1"/>
        <w:numPr>
          <w:ilvl w:val="0"/>
          <w:numId w:val="2"/>
        </w:numPr>
        <w:spacing w:before="0" w:after="40"/>
        <w:ind w:left="720"/>
      </w:pPr>
      <w:hyperlink w:anchor="_Pennsylvania_Coalition_Against" w:history="1">
        <w:r w:rsidR="000B4EAA" w:rsidRPr="000B4EAA">
          <w:rPr>
            <w:rStyle w:val="Hyperlink"/>
            <w:rFonts w:cs="Arial"/>
          </w:rPr>
          <w:t>Pennsylvania C</w:t>
        </w:r>
        <w:r w:rsidR="000B4EAA" w:rsidRPr="000B4EAA">
          <w:rPr>
            <w:rStyle w:val="Hyperlink"/>
            <w:rFonts w:cs="Arial"/>
          </w:rPr>
          <w:t>o</w:t>
        </w:r>
        <w:r w:rsidR="000B4EAA" w:rsidRPr="000B4EAA">
          <w:rPr>
            <w:rStyle w:val="Hyperlink"/>
            <w:rFonts w:cs="Arial"/>
          </w:rPr>
          <w:t>alition Against Rape (PCAR) – Request for Proposals</w:t>
        </w:r>
      </w:hyperlink>
    </w:p>
    <w:p w:rsidR="000B4EAA" w:rsidRDefault="00064B05" w:rsidP="00E3382F">
      <w:pPr>
        <w:pStyle w:val="Text1"/>
        <w:numPr>
          <w:ilvl w:val="0"/>
          <w:numId w:val="2"/>
        </w:numPr>
        <w:spacing w:before="0" w:after="40"/>
        <w:ind w:left="720"/>
      </w:pPr>
      <w:hyperlink w:anchor="_Save_The_Date:_4" w:history="1">
        <w:r w:rsidR="000B4EAA" w:rsidRPr="000B4EAA">
          <w:rPr>
            <w:rStyle w:val="Hyperlink"/>
            <w:rFonts w:cs="Arial"/>
          </w:rPr>
          <w:t>Funding Opportunity:  OVW F</w:t>
        </w:r>
        <w:r w:rsidR="000B4EAA" w:rsidRPr="000B4EAA">
          <w:rPr>
            <w:rStyle w:val="Hyperlink"/>
            <w:rFonts w:cs="Arial"/>
          </w:rPr>
          <w:t>Y</w:t>
        </w:r>
        <w:r w:rsidR="000B4EAA" w:rsidRPr="000B4EAA">
          <w:rPr>
            <w:rStyle w:val="Hyperlink"/>
            <w:rFonts w:cs="Arial"/>
          </w:rPr>
          <w:t>2017 Rural Sexual Assault, Domestic Violence, Dating Violence, And Stalking Program</w:t>
        </w:r>
      </w:hyperlink>
    </w:p>
    <w:p w:rsidR="000B4EAA" w:rsidRDefault="00064B05" w:rsidP="00E3382F">
      <w:pPr>
        <w:pStyle w:val="Text1"/>
        <w:numPr>
          <w:ilvl w:val="0"/>
          <w:numId w:val="2"/>
        </w:numPr>
        <w:spacing w:before="0" w:after="40"/>
        <w:ind w:left="720"/>
      </w:pPr>
      <w:hyperlink w:anchor="_Reminder_To_All_1" w:history="1">
        <w:r w:rsidR="000B4EAA" w:rsidRPr="000B4EAA">
          <w:rPr>
            <w:rStyle w:val="Hyperlink"/>
            <w:rFonts w:cs="Arial"/>
          </w:rPr>
          <w:t>PDAI Vict</w:t>
        </w:r>
        <w:r w:rsidR="000B4EAA" w:rsidRPr="000B4EAA">
          <w:rPr>
            <w:rStyle w:val="Hyperlink"/>
            <w:rFonts w:cs="Arial"/>
          </w:rPr>
          <w:t>i</w:t>
        </w:r>
        <w:r w:rsidR="000B4EAA" w:rsidRPr="000B4EAA">
          <w:rPr>
            <w:rStyle w:val="Hyperlink"/>
            <w:rFonts w:cs="Arial"/>
          </w:rPr>
          <w:t>m Services Training News</w:t>
        </w:r>
      </w:hyperlink>
    </w:p>
    <w:p w:rsidR="000B4EAA" w:rsidRDefault="00064B05" w:rsidP="00E3382F">
      <w:pPr>
        <w:pStyle w:val="Text1"/>
        <w:numPr>
          <w:ilvl w:val="0"/>
          <w:numId w:val="2"/>
        </w:numPr>
        <w:spacing w:before="0" w:after="40"/>
        <w:ind w:left="720"/>
      </w:pPr>
      <w:hyperlink w:anchor="_Open_Your_Eyes:" w:history="1">
        <w:r w:rsidR="000B4EAA" w:rsidRPr="000B4EAA">
          <w:rPr>
            <w:rStyle w:val="Hyperlink"/>
            <w:rFonts w:cs="Arial"/>
          </w:rPr>
          <w:t xml:space="preserve">Compensation </w:t>
        </w:r>
        <w:r w:rsidR="000B4EAA" w:rsidRPr="000B4EAA">
          <w:rPr>
            <w:rStyle w:val="Hyperlink"/>
            <w:rFonts w:cs="Arial"/>
          </w:rPr>
          <w:t>C</w:t>
        </w:r>
        <w:r w:rsidR="000B4EAA" w:rsidRPr="000B4EAA">
          <w:rPr>
            <w:rStyle w:val="Hyperlink"/>
            <w:rFonts w:cs="Arial"/>
          </w:rPr>
          <w:t>orner - Verification</w:t>
        </w:r>
      </w:hyperlink>
    </w:p>
    <w:p w:rsidR="000B4EAA" w:rsidRDefault="00064B05" w:rsidP="00E3382F">
      <w:pPr>
        <w:pStyle w:val="Text1"/>
        <w:numPr>
          <w:ilvl w:val="0"/>
          <w:numId w:val="2"/>
        </w:numPr>
        <w:spacing w:before="0" w:after="40"/>
        <w:ind w:left="720"/>
      </w:pPr>
      <w:hyperlink w:anchor="_Victims_Compensation_Assistance_3" w:history="1">
        <w:r w:rsidR="000B4EAA" w:rsidRPr="000B4EAA">
          <w:rPr>
            <w:rStyle w:val="Hyperlink"/>
            <w:rFonts w:cs="Arial"/>
          </w:rPr>
          <w:t>Victims Com</w:t>
        </w:r>
        <w:r w:rsidR="000B4EAA" w:rsidRPr="000B4EAA">
          <w:rPr>
            <w:rStyle w:val="Hyperlink"/>
            <w:rFonts w:cs="Arial"/>
          </w:rPr>
          <w:t>p</w:t>
        </w:r>
        <w:r w:rsidR="000B4EAA" w:rsidRPr="000B4EAA">
          <w:rPr>
            <w:rStyle w:val="Hyperlink"/>
            <w:rFonts w:cs="Arial"/>
          </w:rPr>
          <w:t>ensation Assistance Program Online Trainings</w:t>
        </w:r>
      </w:hyperlink>
    </w:p>
    <w:p w:rsidR="000B4EAA" w:rsidRDefault="00064B05" w:rsidP="00E3382F">
      <w:pPr>
        <w:pStyle w:val="Text1"/>
        <w:numPr>
          <w:ilvl w:val="0"/>
          <w:numId w:val="2"/>
        </w:numPr>
        <w:spacing w:before="0" w:after="40"/>
        <w:ind w:left="720"/>
      </w:pPr>
      <w:hyperlink w:anchor="_Accomplishments_Of_The" w:history="1">
        <w:r w:rsidR="000B4EAA" w:rsidRPr="000B4EAA">
          <w:rPr>
            <w:rStyle w:val="Hyperlink"/>
            <w:rFonts w:cs="Arial"/>
          </w:rPr>
          <w:t>Accomplishme</w:t>
        </w:r>
        <w:r w:rsidR="000B4EAA" w:rsidRPr="000B4EAA">
          <w:rPr>
            <w:rStyle w:val="Hyperlink"/>
            <w:rFonts w:cs="Arial"/>
          </w:rPr>
          <w:t>n</w:t>
        </w:r>
        <w:r w:rsidR="000B4EAA" w:rsidRPr="000B4EAA">
          <w:rPr>
            <w:rStyle w:val="Hyperlink"/>
            <w:rFonts w:cs="Arial"/>
          </w:rPr>
          <w:t>ts Of The Office On Violence Against Women</w:t>
        </w:r>
      </w:hyperlink>
    </w:p>
    <w:p w:rsidR="000B4EAA" w:rsidRDefault="00064B05" w:rsidP="00E3382F">
      <w:pPr>
        <w:pStyle w:val="Text1"/>
        <w:numPr>
          <w:ilvl w:val="0"/>
          <w:numId w:val="2"/>
        </w:numPr>
        <w:spacing w:before="0" w:after="40"/>
        <w:ind w:left="720"/>
      </w:pPr>
      <w:hyperlink w:anchor="_U.S._Adult_Incarceration" w:history="1">
        <w:r w:rsidR="000B4EAA" w:rsidRPr="000B4EAA">
          <w:rPr>
            <w:rStyle w:val="Hyperlink"/>
            <w:rFonts w:cs="Arial"/>
          </w:rPr>
          <w:t>U.S. Adul</w:t>
        </w:r>
        <w:r w:rsidR="000B4EAA" w:rsidRPr="000B4EAA">
          <w:rPr>
            <w:rStyle w:val="Hyperlink"/>
            <w:rFonts w:cs="Arial"/>
          </w:rPr>
          <w:t>t</w:t>
        </w:r>
        <w:r w:rsidR="000B4EAA" w:rsidRPr="000B4EAA">
          <w:rPr>
            <w:rStyle w:val="Hyperlink"/>
            <w:rFonts w:cs="Arial"/>
          </w:rPr>
          <w:t xml:space="preserve"> Incarceration Rate Declines 13% In 8 Years</w:t>
        </w:r>
      </w:hyperlink>
    </w:p>
    <w:p w:rsidR="000B4EAA" w:rsidRDefault="00064B05" w:rsidP="00E3382F">
      <w:pPr>
        <w:pStyle w:val="Text1"/>
        <w:numPr>
          <w:ilvl w:val="0"/>
          <w:numId w:val="2"/>
        </w:numPr>
        <w:spacing w:before="0" w:after="40"/>
        <w:ind w:left="720"/>
      </w:pPr>
      <w:hyperlink w:anchor="_Responding_to_Trauma" w:history="1">
        <w:r w:rsidR="000B4EAA" w:rsidRPr="000B4EAA">
          <w:rPr>
            <w:rStyle w:val="Hyperlink"/>
            <w:rFonts w:cs="Arial"/>
          </w:rPr>
          <w:t>Responding to Trauma</w:t>
        </w:r>
        <w:r w:rsidR="000B4EAA" w:rsidRPr="000B4EAA">
          <w:rPr>
            <w:rStyle w:val="Hyperlink"/>
            <w:rFonts w:cs="Arial"/>
          </w:rPr>
          <w:t xml:space="preserve"> </w:t>
        </w:r>
        <w:r w:rsidR="000B4EAA" w:rsidRPr="000B4EAA">
          <w:rPr>
            <w:rStyle w:val="Hyperlink"/>
            <w:rFonts w:cs="Arial"/>
          </w:rPr>
          <w:t>Among Young Men of Color</w:t>
        </w:r>
      </w:hyperlink>
    </w:p>
    <w:p w:rsidR="000B4EAA" w:rsidRDefault="00064B05" w:rsidP="00E3382F">
      <w:pPr>
        <w:pStyle w:val="Text1"/>
        <w:numPr>
          <w:ilvl w:val="0"/>
          <w:numId w:val="2"/>
        </w:numPr>
        <w:spacing w:before="0" w:after="40"/>
        <w:ind w:left="720"/>
      </w:pPr>
      <w:hyperlink w:anchor="_There’s_New_Reason" w:history="1">
        <w:r w:rsidR="000B4EAA" w:rsidRPr="000B4EAA">
          <w:rPr>
            <w:rStyle w:val="Hyperlink"/>
            <w:rFonts w:cs="Arial"/>
          </w:rPr>
          <w:t>Scholarships Av</w:t>
        </w:r>
        <w:r w:rsidR="000B4EAA" w:rsidRPr="000B4EAA">
          <w:rPr>
            <w:rStyle w:val="Hyperlink"/>
            <w:rFonts w:cs="Arial"/>
          </w:rPr>
          <w:t>a</w:t>
        </w:r>
        <w:r w:rsidR="000B4EAA" w:rsidRPr="000B4EAA">
          <w:rPr>
            <w:rStyle w:val="Hyperlink"/>
            <w:rFonts w:cs="Arial"/>
          </w:rPr>
          <w:t>ilable For 2017 National Victim Service Conferences</w:t>
        </w:r>
      </w:hyperlink>
    </w:p>
    <w:p w:rsidR="000B4EAA" w:rsidRDefault="00064B05" w:rsidP="00E3382F">
      <w:pPr>
        <w:pStyle w:val="Text1"/>
        <w:numPr>
          <w:ilvl w:val="0"/>
          <w:numId w:val="2"/>
        </w:numPr>
        <w:spacing w:before="0" w:after="40"/>
        <w:ind w:left="720"/>
      </w:pPr>
      <w:hyperlink w:anchor="_Save_The_Date:_6" w:history="1">
        <w:r w:rsidR="000B4EAA" w:rsidRPr="000B4EAA">
          <w:rPr>
            <w:rStyle w:val="Hyperlink"/>
            <w:rFonts w:cs="Arial"/>
          </w:rPr>
          <w:t>Save The</w:t>
        </w:r>
        <w:r w:rsidR="000B4EAA" w:rsidRPr="000B4EAA">
          <w:rPr>
            <w:rStyle w:val="Hyperlink"/>
            <w:rFonts w:cs="Arial"/>
          </w:rPr>
          <w:t xml:space="preserve"> </w:t>
        </w:r>
        <w:r w:rsidR="000B4EAA" w:rsidRPr="000B4EAA">
          <w:rPr>
            <w:rStyle w:val="Hyperlink"/>
            <w:rFonts w:cs="Arial"/>
          </w:rPr>
          <w:t>Date: Crime Victims’ Rights Rally</w:t>
        </w:r>
      </w:hyperlink>
    </w:p>
    <w:p w:rsidR="000B4EAA" w:rsidRDefault="00064B05" w:rsidP="00E3382F">
      <w:pPr>
        <w:pStyle w:val="Text1"/>
        <w:numPr>
          <w:ilvl w:val="0"/>
          <w:numId w:val="2"/>
        </w:numPr>
        <w:spacing w:before="0" w:after="40"/>
        <w:ind w:left="720"/>
      </w:pPr>
      <w:hyperlink w:anchor="_Resources_For_National" w:history="1">
        <w:r w:rsidR="000B4EAA" w:rsidRPr="000B4EAA">
          <w:rPr>
            <w:rStyle w:val="Hyperlink"/>
            <w:rFonts w:cs="Arial"/>
          </w:rPr>
          <w:t xml:space="preserve">Save The Date: The 14th </w:t>
        </w:r>
        <w:r w:rsidR="000B4EAA" w:rsidRPr="000B4EAA">
          <w:rPr>
            <w:rStyle w:val="Hyperlink"/>
            <w:rFonts w:cs="Arial"/>
          </w:rPr>
          <w:t>P</w:t>
        </w:r>
        <w:r w:rsidR="000B4EAA" w:rsidRPr="000B4EAA">
          <w:rPr>
            <w:rStyle w:val="Hyperlink"/>
            <w:rFonts w:cs="Arial"/>
          </w:rPr>
          <w:t>athways For Victim Services Conference</w:t>
        </w:r>
      </w:hyperlink>
    </w:p>
    <w:p w:rsidR="000B4EAA" w:rsidRDefault="00064B05" w:rsidP="00E3382F">
      <w:pPr>
        <w:pStyle w:val="Text1"/>
        <w:numPr>
          <w:ilvl w:val="0"/>
          <w:numId w:val="2"/>
        </w:numPr>
        <w:spacing w:before="0" w:after="40"/>
        <w:ind w:left="720"/>
      </w:pPr>
      <w:hyperlink w:anchor="_Save_The_Date:_7" w:history="1">
        <w:r w:rsidR="000B4EAA" w:rsidRPr="000B4EAA">
          <w:rPr>
            <w:rStyle w:val="Hyperlink"/>
            <w:rFonts w:cs="Arial"/>
          </w:rPr>
          <w:t xml:space="preserve">Save The Date: </w:t>
        </w:r>
        <w:r w:rsidR="000B4EAA" w:rsidRPr="000B4EAA">
          <w:rPr>
            <w:rStyle w:val="Hyperlink"/>
            <w:rFonts w:cs="Arial"/>
          </w:rPr>
          <w:t>S</w:t>
        </w:r>
        <w:r w:rsidR="000B4EAA" w:rsidRPr="000B4EAA">
          <w:rPr>
            <w:rStyle w:val="Hyperlink"/>
            <w:rFonts w:cs="Arial"/>
          </w:rPr>
          <w:t>econd Annual Bucks, Montgomery, And Philadelphia County Regional Forensic Nursing Conference</w:t>
        </w:r>
      </w:hyperlink>
    </w:p>
    <w:p w:rsidR="000B4EAA" w:rsidRDefault="00064B05" w:rsidP="00E3382F">
      <w:pPr>
        <w:pStyle w:val="Text1"/>
        <w:numPr>
          <w:ilvl w:val="0"/>
          <w:numId w:val="2"/>
        </w:numPr>
        <w:spacing w:before="0" w:after="40"/>
        <w:ind w:left="720"/>
      </w:pPr>
      <w:hyperlink w:anchor="_Save_The_Date:" w:history="1">
        <w:r w:rsidR="000B4EAA" w:rsidRPr="000B4EAA">
          <w:rPr>
            <w:rStyle w:val="Hyperlink"/>
            <w:rFonts w:cs="Arial"/>
          </w:rPr>
          <w:t>Save The Date: KCIT Basic Crisis Resp</w:t>
        </w:r>
        <w:r w:rsidR="000B4EAA" w:rsidRPr="000B4EAA">
          <w:rPr>
            <w:rStyle w:val="Hyperlink"/>
            <w:rFonts w:cs="Arial"/>
          </w:rPr>
          <w:t>o</w:t>
        </w:r>
        <w:r w:rsidR="000B4EAA" w:rsidRPr="000B4EAA">
          <w:rPr>
            <w:rStyle w:val="Hyperlink"/>
            <w:rFonts w:cs="Arial"/>
          </w:rPr>
          <w:t>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064B05"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w:t>
      </w:r>
      <w:r w:rsidR="00E3382F" w:rsidRPr="00AB4B47">
        <w:rPr>
          <w:rStyle w:val="Hyperlink"/>
          <w:rFonts w:cs="Arial"/>
        </w:rPr>
        <w:t>g</w:t>
      </w:r>
      <w:r w:rsidR="00E3382F" w:rsidRPr="00AB4B47">
        <w:rPr>
          <w:rStyle w:val="Hyperlink"/>
          <w:rFonts w:cs="Arial"/>
        </w:rPr>
        <w:t>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064B05"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w:t>
        </w:r>
        <w:r w:rsidR="00E3382F" w:rsidRPr="000D7295">
          <w:rPr>
            <w:rStyle w:val="Hyperlink"/>
            <w:rFonts w:cs="Arial"/>
          </w:rPr>
          <w:t>k</w:t>
        </w:r>
        <w:r w:rsidR="00E3382F" w:rsidRPr="000D7295">
          <w:rPr>
            <w:rStyle w:val="Hyperlink"/>
            <w:rFonts w:cs="Arial"/>
          </w:rPr>
          <w:t>ing Opportunities</w:t>
        </w:r>
      </w:hyperlink>
    </w:p>
    <w:p w:rsidR="00E3382F" w:rsidRDefault="00064B05"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 xml:space="preserve">Additional RASA/VOJO/VOCA </w:t>
        </w:r>
        <w:r w:rsidR="00E3382F" w:rsidRPr="00405CBD">
          <w:rPr>
            <w:rStyle w:val="Hyperlink"/>
            <w:rFonts w:cs="Arial"/>
          </w:rPr>
          <w:t>A</w:t>
        </w:r>
        <w:r w:rsidR="00E3382F" w:rsidRPr="00405CBD">
          <w:rPr>
            <w:rStyle w:val="Hyperlink"/>
            <w:rFonts w:cs="Arial"/>
          </w:rPr>
          <w:t>pproved Training</w:t>
        </w:r>
      </w:hyperlink>
    </w:p>
    <w:bookmarkStart w:id="1" w:name="_OVS_Releases_2016"/>
    <w:bookmarkStart w:id="2" w:name="_Governor’s_Victim_Service"/>
    <w:bookmarkEnd w:id="1"/>
    <w:bookmarkEnd w:id="2"/>
    <w:p w:rsidR="00F56B01" w:rsidRDefault="00064B05" w:rsidP="00F56B01">
      <w:pPr>
        <w:pStyle w:val="ReturntoTop"/>
      </w:pPr>
      <w:r>
        <w:fldChar w:fldCharType="begin"/>
      </w:r>
      <w:r w:rsidR="00E3382F">
        <w:instrText>HYPERLINK \l "_top"</w:instrText>
      </w:r>
      <w:r>
        <w:fldChar w:fldCharType="separate"/>
      </w:r>
      <w:r w:rsidR="00E3382F" w:rsidRPr="007D1F53">
        <w:rPr>
          <w:rStyle w:val="Hyperlink"/>
        </w:rPr>
        <w:t>Re</w:t>
      </w:r>
      <w:r w:rsidR="00E3382F" w:rsidRPr="007D1F53">
        <w:rPr>
          <w:rStyle w:val="Hyperlink"/>
        </w:rPr>
        <w:t>t</w:t>
      </w:r>
      <w:r w:rsidR="00E3382F" w:rsidRPr="007D1F53">
        <w:rPr>
          <w:rStyle w:val="Hyperlink"/>
        </w:rPr>
        <w:t>urn to top</w:t>
      </w:r>
      <w:r>
        <w:fldChar w:fldCharType="end"/>
      </w:r>
    </w:p>
    <w:p w:rsidR="0075750F" w:rsidRDefault="0075750F" w:rsidP="0075750F">
      <w:pPr>
        <w:pStyle w:val="Heading1"/>
        <w:spacing w:before="0"/>
        <w:rPr>
          <w:kern w:val="36"/>
        </w:rPr>
      </w:pPr>
      <w:bookmarkStart w:id="3" w:name="_2017_Governor’s_Victim"/>
      <w:bookmarkEnd w:id="3"/>
      <w:r>
        <w:rPr>
          <w:kern w:val="36"/>
        </w:rPr>
        <w:t>2017 Governor’s Victim Service Pathfinder Awards</w:t>
      </w:r>
      <w:r w:rsidR="00A0667A">
        <w:rPr>
          <w:kern w:val="36"/>
        </w:rPr>
        <w:t xml:space="preserve"> – Nominations Are Due </w:t>
      </w:r>
      <w:r w:rsidR="00490A35">
        <w:rPr>
          <w:kern w:val="36"/>
        </w:rPr>
        <w:t xml:space="preserve">Friday, </w:t>
      </w:r>
      <w:r w:rsidR="00A0667A">
        <w:rPr>
          <w:kern w:val="36"/>
        </w:rPr>
        <w:t>February 24</w:t>
      </w:r>
      <w:r w:rsidR="00A0667A" w:rsidRPr="00A0667A">
        <w:rPr>
          <w:kern w:val="36"/>
          <w:vertAlign w:val="superscript"/>
        </w:rPr>
        <w:t>th</w:t>
      </w:r>
      <w:r w:rsidR="00A0667A">
        <w:rPr>
          <w:kern w:val="36"/>
        </w:rPr>
        <w:t xml:space="preserve">! </w:t>
      </w:r>
    </w:p>
    <w:p w:rsidR="0075750F" w:rsidRPr="0075750F" w:rsidRDefault="0075750F" w:rsidP="0075750F"/>
    <w:p w:rsidR="0075750F" w:rsidRDefault="0075750F" w:rsidP="00363E96">
      <w:pPr>
        <w:pStyle w:val="Text10"/>
        <w:spacing w:before="0"/>
        <w:rPr>
          <w:sz w:val="22"/>
          <w:szCs w:val="22"/>
        </w:rPr>
      </w:pPr>
      <w:r>
        <w:t>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75750F" w:rsidRDefault="0075750F" w:rsidP="00363E96">
      <w:pPr>
        <w:pStyle w:val="Text10"/>
        <w:spacing w:before="0"/>
      </w:pPr>
    </w:p>
    <w:p w:rsidR="0075750F" w:rsidRDefault="0075750F" w:rsidP="00363E96">
      <w:pPr>
        <w:pStyle w:val="Text10"/>
        <w:spacing w:before="0"/>
      </w:pPr>
      <w:r>
        <w:t xml:space="preserve">The 2017 Governor’s Victim Service Pathfinder Awards will be presented at the 2017 Pathways for Victim Services Conference, which will be held from May 8-10, 2017, at the Hershey Lodge &amp; Convention Center in Hershey, Pennsylvania. </w:t>
      </w:r>
    </w:p>
    <w:p w:rsidR="0075750F" w:rsidRDefault="0075750F" w:rsidP="00363E96">
      <w:pPr>
        <w:pStyle w:val="Text10"/>
        <w:spacing w:before="0"/>
      </w:pPr>
      <w:r>
        <w:t> </w:t>
      </w:r>
    </w:p>
    <w:p w:rsidR="0075750F" w:rsidRDefault="0075750F" w:rsidP="00363E96">
      <w:pPr>
        <w:pStyle w:val="Text10"/>
        <w:spacing w:before="0"/>
        <w:rPr>
          <w:color w:val="0A0A0A"/>
        </w:rPr>
      </w:pPr>
      <w:r>
        <w:t>The selection process for recipients of the Governor’s Victim Service Pathfinder Award is highly competitive.  Therefore, to be considered, each nomination must meet the criteria and eligibility exactly as outlined.  </w:t>
      </w:r>
      <w:r w:rsidR="00363E96">
        <w:t>Please c</w:t>
      </w:r>
      <w:r>
        <w:t xml:space="preserve">lick </w:t>
      </w:r>
      <w:hyperlink r:id="rId9" w:history="1">
        <w:r>
          <w:rPr>
            <w:rStyle w:val="Hyperlink"/>
          </w:rPr>
          <w:t>h</w:t>
        </w:r>
        <w:r>
          <w:rPr>
            <w:rStyle w:val="Hyperlink"/>
          </w:rPr>
          <w:t>e</w:t>
        </w:r>
        <w:r>
          <w:rPr>
            <w:rStyle w:val="Hyperlink"/>
          </w:rPr>
          <w:t>re</w:t>
        </w:r>
      </w:hyperlink>
      <w:r>
        <w:rPr>
          <w:color w:val="0A0A0A"/>
        </w:rPr>
        <w:t xml:space="preserve"> to view photos and accomplishments of past Governor’s Victim Services Pathfinder Award Recipients.  </w:t>
      </w:r>
    </w:p>
    <w:p w:rsidR="0075750F" w:rsidRPr="00363E96" w:rsidRDefault="0075750F" w:rsidP="00363E96">
      <w:pPr>
        <w:pStyle w:val="Text10"/>
        <w:rPr>
          <w:b/>
          <w:u w:val="single"/>
        </w:rPr>
      </w:pPr>
      <w:r w:rsidRPr="00363E96">
        <w:rPr>
          <w:b/>
          <w:u w:val="single"/>
        </w:rPr>
        <w:t>Submitting a Nomination</w:t>
      </w:r>
      <w:r w:rsidR="00363E96" w:rsidRPr="00363E96">
        <w:rPr>
          <w:b/>
          <w:u w:val="single"/>
        </w:rPr>
        <w:t>:</w:t>
      </w:r>
    </w:p>
    <w:p w:rsidR="0075750F" w:rsidRDefault="0075750F" w:rsidP="00363E96">
      <w:pPr>
        <w:pStyle w:val="Text10"/>
        <w:spacing w:before="0"/>
      </w:pPr>
      <w:r>
        <w:t>Pathfinder nominations will be performed via an electronic submission process. Applications can be submitted by clicking </w:t>
      </w:r>
      <w:hyperlink r:id="rId10" w:history="1">
        <w:r w:rsidRPr="00363E96">
          <w:rPr>
            <w:rStyle w:val="Hyperlink"/>
          </w:rPr>
          <w:t>h</w:t>
        </w:r>
        <w:r w:rsidRPr="00363E96">
          <w:rPr>
            <w:rStyle w:val="Hyperlink"/>
          </w:rPr>
          <w:t>e</w:t>
        </w:r>
        <w:r w:rsidRPr="00363E96">
          <w:rPr>
            <w:rStyle w:val="Hyperlink"/>
          </w:rPr>
          <w:t>re</w:t>
        </w:r>
      </w:hyperlink>
      <w:r>
        <w:t xml:space="preserve">.  </w:t>
      </w:r>
      <w:r w:rsidRPr="0002252F">
        <w:rPr>
          <w:b/>
        </w:rPr>
        <w:t xml:space="preserve">Nominations must be submitted by </w:t>
      </w:r>
      <w:r w:rsidRPr="0002252F">
        <w:rPr>
          <w:b/>
          <w:u w:val="single"/>
        </w:rPr>
        <w:t>11:59pm Friday, February 24, 2017</w:t>
      </w:r>
      <w:r>
        <w:t>.  Please submit any questions by 3:00pm Thursday, February 23, 2017.  We encourage you to review the following documents on criteria and eligibility:</w:t>
      </w:r>
    </w:p>
    <w:p w:rsidR="0075750F" w:rsidRDefault="0075750F" w:rsidP="00363E96">
      <w:pPr>
        <w:pStyle w:val="Text10"/>
        <w:spacing w:before="0"/>
      </w:pPr>
    </w:p>
    <w:p w:rsidR="0075750F" w:rsidRDefault="00064B05" w:rsidP="00363E96">
      <w:pPr>
        <w:pStyle w:val="Text10"/>
        <w:spacing w:before="0"/>
      </w:pPr>
      <w:hyperlink r:id="rId11" w:history="1">
        <w:r w:rsidR="0075750F">
          <w:rPr>
            <w:rStyle w:val="Hyperlink"/>
            <w:color w:val="1175CA"/>
          </w:rPr>
          <w:t>Nomination Packet Req</w:t>
        </w:r>
        <w:r w:rsidR="0075750F">
          <w:rPr>
            <w:rStyle w:val="Hyperlink"/>
            <w:color w:val="1175CA"/>
          </w:rPr>
          <w:t>u</w:t>
        </w:r>
        <w:r w:rsidR="0075750F">
          <w:rPr>
            <w:rStyle w:val="Hyperlink"/>
            <w:color w:val="1175CA"/>
          </w:rPr>
          <w:t>irements (PDF)</w:t>
        </w:r>
      </w:hyperlink>
    </w:p>
    <w:p w:rsidR="0075750F" w:rsidRDefault="00064B05" w:rsidP="00363E96">
      <w:pPr>
        <w:pStyle w:val="Text10"/>
        <w:spacing w:before="0"/>
      </w:pPr>
      <w:hyperlink r:id="rId12" w:history="1">
        <w:r w:rsidR="0075750F">
          <w:rPr>
            <w:rStyle w:val="Hyperlink"/>
            <w:color w:val="1175CA"/>
          </w:rPr>
          <w:t>Criteria and El</w:t>
        </w:r>
        <w:r w:rsidR="0075750F">
          <w:rPr>
            <w:rStyle w:val="Hyperlink"/>
            <w:color w:val="1175CA"/>
          </w:rPr>
          <w:t>i</w:t>
        </w:r>
        <w:r w:rsidR="0075750F">
          <w:rPr>
            <w:rStyle w:val="Hyperlink"/>
            <w:color w:val="1175CA"/>
          </w:rPr>
          <w:t>gibility for Award Categories (PDF)</w:t>
        </w:r>
      </w:hyperlink>
    </w:p>
    <w:p w:rsidR="0075750F" w:rsidRDefault="00064B05" w:rsidP="00363E96">
      <w:pPr>
        <w:pStyle w:val="Text10"/>
        <w:spacing w:before="0"/>
      </w:pPr>
      <w:hyperlink r:id="rId13" w:history="1">
        <w:r w:rsidR="0075750F">
          <w:rPr>
            <w:rStyle w:val="Hyperlink"/>
            <w:color w:val="1175CA"/>
          </w:rPr>
          <w:t>Nomina</w:t>
        </w:r>
        <w:r w:rsidR="0075750F">
          <w:rPr>
            <w:rStyle w:val="Hyperlink"/>
            <w:color w:val="1175CA"/>
          </w:rPr>
          <w:t>t</w:t>
        </w:r>
        <w:r w:rsidR="0075750F">
          <w:rPr>
            <w:rStyle w:val="Hyperlink"/>
            <w:color w:val="1175CA"/>
          </w:rPr>
          <w:t>ion Packet Checklist (PDF)</w:t>
        </w:r>
      </w:hyperlink>
    </w:p>
    <w:p w:rsidR="004B4EAF" w:rsidRDefault="004B4EAF" w:rsidP="00363E96">
      <w:pPr>
        <w:pStyle w:val="Text10"/>
        <w:spacing w:before="0"/>
      </w:pPr>
    </w:p>
    <w:p w:rsidR="004B4EAF" w:rsidRPr="004B4EAF" w:rsidRDefault="004B4EAF" w:rsidP="004B4EAF">
      <w:pPr>
        <w:pStyle w:val="Text10"/>
        <w:spacing w:before="0"/>
        <w:rPr>
          <w:u w:val="single"/>
        </w:rPr>
      </w:pPr>
      <w:r w:rsidRPr="004B4EAF">
        <w:rPr>
          <w:u w:val="single"/>
        </w:rPr>
        <w:t>Here are some things to keep in mind when submitting a nomination for the 2017 Pathfinder Awards:</w:t>
      </w:r>
    </w:p>
    <w:p w:rsidR="004B4EAF" w:rsidRDefault="004B4EAF" w:rsidP="004B4EAF">
      <w:pPr>
        <w:pStyle w:val="Text10"/>
        <w:spacing w:before="0"/>
      </w:pPr>
    </w:p>
    <w:p w:rsidR="004B4EAF" w:rsidRDefault="004B4EAF" w:rsidP="004B4EAF">
      <w:pPr>
        <w:pStyle w:val="Text10"/>
        <w:numPr>
          <w:ilvl w:val="0"/>
          <w:numId w:val="36"/>
        </w:numPr>
        <w:spacing w:before="0"/>
      </w:pPr>
      <w:r>
        <w:t xml:space="preserve">The narrative section should be </w:t>
      </w:r>
      <w:r>
        <w:rPr>
          <w:b/>
          <w:bCs/>
        </w:rPr>
        <w:t xml:space="preserve">based on the criteria and eligibility listed for the relevant award category.  There is a limit of 600 words in this section on the submission site. </w:t>
      </w:r>
    </w:p>
    <w:p w:rsidR="004B4EAF" w:rsidRDefault="004B4EAF" w:rsidP="004B4EAF">
      <w:pPr>
        <w:pStyle w:val="Text10"/>
        <w:spacing w:before="0"/>
      </w:pPr>
    </w:p>
    <w:p w:rsidR="004B4EAF" w:rsidRDefault="004B4EAF" w:rsidP="004B4EAF">
      <w:pPr>
        <w:pStyle w:val="Text10"/>
        <w:numPr>
          <w:ilvl w:val="0"/>
          <w:numId w:val="36"/>
        </w:numPr>
        <w:spacing w:before="0"/>
      </w:pPr>
      <w:r>
        <w:rPr>
          <w:b/>
          <w:bCs/>
        </w:rPr>
        <w:t xml:space="preserve">The narrative cannot be used as a letter of support. </w:t>
      </w:r>
    </w:p>
    <w:p w:rsidR="004B4EAF" w:rsidRDefault="004B4EAF" w:rsidP="004B4EAF">
      <w:pPr>
        <w:pStyle w:val="Text10"/>
        <w:spacing w:before="0"/>
      </w:pPr>
    </w:p>
    <w:p w:rsidR="004B4EAF" w:rsidRDefault="004B4EAF" w:rsidP="004B4EAF">
      <w:pPr>
        <w:pStyle w:val="Text10"/>
        <w:numPr>
          <w:ilvl w:val="0"/>
          <w:numId w:val="36"/>
        </w:numPr>
        <w:spacing w:before="0"/>
      </w:pPr>
      <w:r>
        <w:t xml:space="preserve">The nominator </w:t>
      </w:r>
      <w:r>
        <w:rPr>
          <w:b/>
          <w:bCs/>
        </w:rPr>
        <w:t xml:space="preserve">cannot </w:t>
      </w:r>
      <w:r>
        <w:t xml:space="preserve">write a letter of support.  The letters of support must be </w:t>
      </w:r>
      <w:r>
        <w:rPr>
          <w:b/>
          <w:bCs/>
        </w:rPr>
        <w:t xml:space="preserve">separate and unique to each other. </w:t>
      </w:r>
    </w:p>
    <w:p w:rsidR="004B4EAF" w:rsidRDefault="004B4EAF" w:rsidP="004B4EAF">
      <w:pPr>
        <w:pStyle w:val="Text10"/>
        <w:spacing w:before="0"/>
      </w:pPr>
    </w:p>
    <w:p w:rsidR="004B4EAF" w:rsidRDefault="004B4EAF" w:rsidP="004B4EAF">
      <w:pPr>
        <w:pStyle w:val="Text10"/>
        <w:numPr>
          <w:ilvl w:val="0"/>
          <w:numId w:val="36"/>
        </w:numPr>
        <w:spacing w:before="0"/>
      </w:pPr>
      <w:r w:rsidRPr="00D64EE4">
        <w:rPr>
          <w:b/>
        </w:rPr>
        <w:t>ALSO</w:t>
      </w:r>
      <w:r>
        <w:t xml:space="preserve"> – Please keep in mind that the letters of support should not have the same information as the narrative.  </w:t>
      </w:r>
    </w:p>
    <w:p w:rsidR="004B4EAF" w:rsidRDefault="004B4EAF" w:rsidP="00363E96">
      <w:pPr>
        <w:pStyle w:val="Text10"/>
        <w:spacing w:before="0"/>
      </w:pPr>
    </w:p>
    <w:p w:rsidR="0075750F" w:rsidRDefault="0075750F" w:rsidP="00363E96">
      <w:pPr>
        <w:pStyle w:val="Text10"/>
        <w:spacing w:before="0"/>
      </w:pPr>
    </w:p>
    <w:p w:rsidR="0075750F" w:rsidRDefault="0075750F" w:rsidP="00363E96">
      <w:pPr>
        <w:pStyle w:val="Text10"/>
        <w:spacing w:before="0"/>
      </w:pPr>
      <w:r>
        <w:t>Need Assistance?</w:t>
      </w:r>
    </w:p>
    <w:p w:rsidR="0075750F" w:rsidRDefault="0075750F" w:rsidP="00363E96">
      <w:pPr>
        <w:pStyle w:val="Text10"/>
        <w:spacing w:before="0"/>
      </w:pPr>
      <w:r>
        <w:t>For questions regar</w:t>
      </w:r>
      <w:r w:rsidR="003F5B89">
        <w:t xml:space="preserve">ding the nominations, contact </w:t>
      </w:r>
      <w:r>
        <w:t>Heather Hewitt</w:t>
      </w:r>
      <w:r w:rsidR="003F5B89">
        <w:t xml:space="preserve"> at </w:t>
      </w:r>
      <w:hyperlink r:id="rId14" w:history="1">
        <w:r>
          <w:rPr>
            <w:rStyle w:val="Hyperlink"/>
          </w:rPr>
          <w:t>hhewitt@pa.gov</w:t>
        </w:r>
      </w:hyperlink>
      <w:r w:rsidR="003F5B89">
        <w:t>, or 717-</w:t>
      </w:r>
      <w:r>
        <w:t>265-8730</w:t>
      </w:r>
      <w:r w:rsidR="003F5B89">
        <w:t>.</w:t>
      </w:r>
    </w:p>
    <w:p w:rsidR="00363E96" w:rsidRDefault="00064B05" w:rsidP="00363E96">
      <w:pPr>
        <w:pStyle w:val="ReturntoTop"/>
      </w:pPr>
      <w:hyperlink w:anchor="_top" w:history="1">
        <w:r w:rsidR="00363E96" w:rsidRPr="007D1F53">
          <w:rPr>
            <w:rStyle w:val="Hyperlink"/>
          </w:rPr>
          <w:t>Retur</w:t>
        </w:r>
        <w:r w:rsidR="00363E96" w:rsidRPr="007D1F53">
          <w:rPr>
            <w:rStyle w:val="Hyperlink"/>
          </w:rPr>
          <w:t>n</w:t>
        </w:r>
        <w:r w:rsidR="00363E96" w:rsidRPr="007D1F53">
          <w:rPr>
            <w:rStyle w:val="Hyperlink"/>
          </w:rPr>
          <w:t xml:space="preserve"> to top</w:t>
        </w:r>
      </w:hyperlink>
    </w:p>
    <w:p w:rsidR="00044281" w:rsidRDefault="00044281" w:rsidP="00044281">
      <w:pPr>
        <w:pStyle w:val="Heading1"/>
        <w:spacing w:before="0"/>
      </w:pPr>
      <w:bookmarkStart w:id="4" w:name="_4th_Annual_Victims’"/>
      <w:bookmarkEnd w:id="4"/>
      <w:r>
        <w:t>4</w:t>
      </w:r>
      <w:r w:rsidRPr="00044281">
        <w:rPr>
          <w:vertAlign w:val="superscript"/>
        </w:rPr>
        <w:t>th</w:t>
      </w:r>
      <w:r>
        <w:t xml:space="preserve"> Annual Victims’ Rights Conference</w:t>
      </w:r>
    </w:p>
    <w:p w:rsidR="00044281" w:rsidRDefault="00044281" w:rsidP="00044281">
      <w:pPr>
        <w:pStyle w:val="Text10"/>
      </w:pPr>
      <w:r>
        <w:t>Crime Victim Center is hosting our 2017 "Crime Victims' Rights Conference: Strength; Resilience; Justice" on Friday, April 28th, from 9am to 4:15pm, at the Bayfront Sheraton in Erie, PA. Seating is limited to the first 75 people to register.</w:t>
      </w:r>
    </w:p>
    <w:p w:rsidR="00044281" w:rsidRDefault="00044281" w:rsidP="00044281">
      <w:pPr>
        <w:pStyle w:val="Text10"/>
        <w:spacing w:before="0"/>
      </w:pPr>
    </w:p>
    <w:p w:rsidR="00044281" w:rsidRDefault="00044281" w:rsidP="00044281">
      <w:pPr>
        <w:pStyle w:val="Text10"/>
        <w:spacing w:before="0"/>
      </w:pPr>
      <w:r w:rsidRPr="00044281">
        <w:t>This conference will host a range of amazing speakers in three breakout sessions, in addition to a speaking program during lunch.  </w:t>
      </w:r>
    </w:p>
    <w:p w:rsidR="00044281" w:rsidRDefault="00044281" w:rsidP="00044281">
      <w:pPr>
        <w:pStyle w:val="Text10"/>
        <w:spacing w:before="0"/>
      </w:pPr>
    </w:p>
    <w:p w:rsidR="00044281" w:rsidRDefault="00044281" w:rsidP="00044281">
      <w:pPr>
        <w:pStyle w:val="Text10"/>
        <w:spacing w:before="0"/>
        <w:rPr>
          <w:rStyle w:val="Strong"/>
          <w:b w:val="0"/>
          <w:bCs w:val="0"/>
          <w:szCs w:val="26"/>
        </w:rPr>
      </w:pPr>
      <w:r w:rsidRPr="00D27B28">
        <w:rPr>
          <w:u w:val="single"/>
        </w:rPr>
        <w:t>Event Location</w:t>
      </w:r>
      <w:r w:rsidR="00D27B28" w:rsidRPr="00D27B28">
        <w:rPr>
          <w:u w:val="single"/>
        </w:rPr>
        <w:t>:</w:t>
      </w:r>
      <w:r w:rsidR="00D27B28">
        <w:t xml:space="preserve"> </w:t>
      </w:r>
      <w:r w:rsidRPr="00044281">
        <w:rPr>
          <w:szCs w:val="22"/>
        </w:rPr>
        <w:br/>
      </w:r>
      <w:r w:rsidRPr="00044281">
        <w:rPr>
          <w:rStyle w:val="Strong"/>
          <w:b w:val="0"/>
          <w:bCs w:val="0"/>
          <w:szCs w:val="26"/>
        </w:rPr>
        <w:t>Bayfront Sheraton </w:t>
      </w:r>
    </w:p>
    <w:p w:rsidR="00044281" w:rsidRDefault="00044281" w:rsidP="00044281">
      <w:pPr>
        <w:pStyle w:val="Text10"/>
        <w:spacing w:before="0"/>
        <w:rPr>
          <w:rStyle w:val="xbe"/>
          <w:szCs w:val="22"/>
        </w:rPr>
      </w:pPr>
      <w:r w:rsidRPr="00044281">
        <w:rPr>
          <w:rStyle w:val="xbe"/>
          <w:szCs w:val="22"/>
        </w:rPr>
        <w:t xml:space="preserve">55 W Bay Rd, </w:t>
      </w:r>
    </w:p>
    <w:p w:rsidR="00044281" w:rsidRDefault="00044281" w:rsidP="00044281">
      <w:pPr>
        <w:pStyle w:val="Text10"/>
        <w:spacing w:before="0"/>
        <w:rPr>
          <w:rStyle w:val="xbe"/>
          <w:szCs w:val="22"/>
        </w:rPr>
      </w:pPr>
      <w:r w:rsidRPr="00044281">
        <w:rPr>
          <w:rStyle w:val="xbe"/>
          <w:szCs w:val="22"/>
        </w:rPr>
        <w:t xml:space="preserve">Erie, PA 16507 </w:t>
      </w:r>
    </w:p>
    <w:p w:rsidR="00044281" w:rsidRDefault="00044281" w:rsidP="00044281">
      <w:pPr>
        <w:pStyle w:val="Text10"/>
        <w:spacing w:before="0"/>
        <w:rPr>
          <w:rStyle w:val="xbe"/>
          <w:szCs w:val="22"/>
        </w:rPr>
      </w:pPr>
    </w:p>
    <w:p w:rsidR="00044281" w:rsidRDefault="00044281" w:rsidP="00044281">
      <w:pPr>
        <w:pStyle w:val="Text10"/>
        <w:spacing w:before="0"/>
        <w:rPr>
          <w:rStyle w:val="xbe"/>
          <w:szCs w:val="22"/>
        </w:rPr>
      </w:pPr>
      <w:r>
        <w:rPr>
          <w:rStyle w:val="xbe"/>
          <w:szCs w:val="22"/>
        </w:rPr>
        <w:t xml:space="preserve">For more information or to register, please click </w:t>
      </w:r>
      <w:r w:rsidR="00064B05">
        <w:fldChar w:fldCharType="begin"/>
      </w:r>
      <w:r w:rsidR="00064B05">
        <w:instrText>HYPERLINK "http://www.cvcerie.org/education/2017-crime-victims-rights-conference/"</w:instrText>
      </w:r>
      <w:r w:rsidR="00064B05">
        <w:fldChar w:fldCharType="separate"/>
      </w:r>
      <w:r w:rsidRPr="00044281">
        <w:rPr>
          <w:rStyle w:val="Hyperlink"/>
          <w:rFonts w:cs="Arial"/>
          <w:szCs w:val="22"/>
        </w:rPr>
        <w:t>here</w:t>
      </w:r>
      <w:r w:rsidR="00064B05">
        <w:fldChar w:fldCharType="end"/>
      </w:r>
      <w:r>
        <w:rPr>
          <w:rStyle w:val="xbe"/>
          <w:szCs w:val="22"/>
        </w:rPr>
        <w:t xml:space="preserve">. </w:t>
      </w:r>
    </w:p>
    <w:p w:rsidR="00044281" w:rsidRPr="00044281" w:rsidRDefault="00044281" w:rsidP="00044281">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44281" w:rsidRDefault="00064B05" w:rsidP="00044281">
      <w:pPr>
        <w:pStyle w:val="ReturntoTop"/>
      </w:pPr>
      <w:hyperlink w:anchor="_top" w:history="1">
        <w:r w:rsidR="00044281" w:rsidRPr="007D1F53">
          <w:rPr>
            <w:rStyle w:val="Hyperlink"/>
          </w:rPr>
          <w:t>Retu</w:t>
        </w:r>
        <w:r w:rsidR="00044281" w:rsidRPr="007D1F53">
          <w:rPr>
            <w:rStyle w:val="Hyperlink"/>
          </w:rPr>
          <w:t>r</w:t>
        </w:r>
        <w:r w:rsidR="00044281" w:rsidRPr="007D1F53">
          <w:rPr>
            <w:rStyle w:val="Hyperlink"/>
          </w:rPr>
          <w:t>n to top</w:t>
        </w:r>
      </w:hyperlink>
    </w:p>
    <w:p w:rsidR="008A1C7E" w:rsidRDefault="008A1C7E" w:rsidP="008A1C7E">
      <w:pPr>
        <w:pStyle w:val="Heading1"/>
        <w:spacing w:before="0"/>
      </w:pPr>
      <w:bookmarkStart w:id="5" w:name="_New_Victim_Service"/>
      <w:bookmarkEnd w:id="5"/>
      <w:r>
        <w:t>New Victim Service Program Standards</w:t>
      </w:r>
    </w:p>
    <w:p w:rsidR="008A1C7E" w:rsidRDefault="008A1C7E" w:rsidP="008A1C7E">
      <w:pPr>
        <w:pStyle w:val="Text10"/>
      </w:pPr>
      <w:r>
        <w:t xml:space="preserve">Effective January 1, 2017, some additions and changes have been made to PCCD’s Standards for Victim Service Programs.  These Standards have been included in the electronic version of PCCD’s Consolidated Victim Service Program Standards located on PCCD’s.  </w:t>
      </w:r>
      <w:r w:rsidRPr="00486BD5">
        <w:rPr>
          <w:rFonts w:cs="Helvetica"/>
          <w:b/>
        </w:rPr>
        <w:t xml:space="preserve">View the standards </w:t>
      </w:r>
      <w:hyperlink r:id="rId15" w:history="1">
        <w:r w:rsidRPr="00486BD5">
          <w:rPr>
            <w:rStyle w:val="Hyperlink"/>
            <w:rFonts w:cs="Helvetica"/>
            <w:b/>
          </w:rPr>
          <w:t>h</w:t>
        </w:r>
        <w:r w:rsidRPr="00486BD5">
          <w:rPr>
            <w:rStyle w:val="Hyperlink"/>
            <w:rFonts w:cs="Helvetica"/>
            <w:b/>
          </w:rPr>
          <w:t>e</w:t>
        </w:r>
        <w:r w:rsidRPr="00486BD5">
          <w:rPr>
            <w:rStyle w:val="Hyperlink"/>
            <w:rFonts w:cs="Helvetica"/>
            <w:b/>
          </w:rPr>
          <w:t>re</w:t>
        </w:r>
      </w:hyperlink>
      <w:r w:rsidRPr="001F7D4D">
        <w:rPr>
          <w:rFonts w:cs="Helvetica"/>
        </w:rPr>
        <w:t>.</w:t>
      </w:r>
      <w:r>
        <w:t xml:space="preserve"> </w:t>
      </w:r>
    </w:p>
    <w:p w:rsidR="008A1C7E" w:rsidRDefault="008A1C7E" w:rsidP="008A1C7E">
      <w:pPr>
        <w:pStyle w:val="Text10"/>
      </w:pPr>
      <w:r>
        <w:t>All programs receiving VOCA funding must meet standards established by the relevant oversight organizations, i.e., Pennsylvania Commission on Crime and Delinquency (PCCD), Pennsylvania Coalition Against Rape (PCAR), Pennsylvania Coalition Against Domestic Violence (PCADV), and National Children's Alliance (NCA).</w:t>
      </w:r>
      <w:r>
        <w:rPr>
          <w:rFonts w:ascii="Times New Roman" w:hAnsi="Times New Roman"/>
        </w:rPr>
        <w:t xml:space="preserve"> </w:t>
      </w:r>
      <w:r>
        <w:t>With the introduction of the new Federal VOCA reporting requirements and the identification of VOCA priority areas for the competitive solicitation, VSAC identified a need to analyze existing standards and identify those services and/or activities provided to victims that may not be currently covered by the existing program standards of the relevant oversight organization(s).</w:t>
      </w:r>
    </w:p>
    <w:p w:rsidR="008A1C7E" w:rsidRDefault="008A1C7E" w:rsidP="008A1C7E">
      <w:pPr>
        <w:pStyle w:val="Text10"/>
      </w:pPr>
      <w:r>
        <w:t>VSAC delegated the task of analyzing the existing standards and identifying services and/or activities not currently covered to its Services and Standards Subcommittee.  VSAC charged the Services and Standards Subcommittee to develop new standards to cover the newly indentified services and activities as well as identify existing standards that may require amendment.</w:t>
      </w:r>
    </w:p>
    <w:p w:rsidR="008A1C7E" w:rsidRDefault="008A1C7E" w:rsidP="008A1C7E">
      <w:pPr>
        <w:pStyle w:val="Text10"/>
      </w:pPr>
      <w:r>
        <w:t xml:space="preserve">As a result of the Services and Standards Subcommittee work thus far, a new standard regarding Forensic Interviewing and revisions to the existing standard for Counseling/Supportive Counseling/Therapy were recently approved by VSAC and the Commission in December 2016.  </w:t>
      </w:r>
    </w:p>
    <w:p w:rsidR="008A1C7E" w:rsidRDefault="008A1C7E" w:rsidP="008A1C7E">
      <w:pPr>
        <w:pStyle w:val="Text10"/>
      </w:pPr>
      <w:r>
        <w:t>The Forensic Interview Standard applies only to Associate CAC members.  The accredited CAC’s abide by the NCA Standard for Forensic Interviews.  The Counseling/Supportive Counseling/Therapy Standard was amended to clarify that t</w:t>
      </w:r>
      <w:r>
        <w:rPr>
          <w:iCs/>
        </w:rPr>
        <w:t xml:space="preserve">herapy is delivered by a licensed therapist or someone who is actively working towards their license under the supervision of a licensed therapist, and who has appropriate master’s level educational and experiential knowledge.  </w:t>
      </w:r>
      <w:r>
        <w:t xml:space="preserve"> </w:t>
      </w:r>
    </w:p>
    <w:p w:rsidR="008A1C7E" w:rsidRDefault="008A1C7E" w:rsidP="008A1C7E">
      <w:pPr>
        <w:pStyle w:val="Text10"/>
      </w:pPr>
      <w:r>
        <w:t xml:space="preserve">The next standard anticipated to be completed is the Civil Legal Services Standard.  PCCD will continue to inform and update as new standards are developed and approved by VSAC and the Commission. For questions, you may contact Kathy Buckley at </w:t>
      </w:r>
      <w:hyperlink r:id="rId16" w:history="1">
        <w:r>
          <w:rPr>
            <w:rStyle w:val="Hyperlink"/>
          </w:rPr>
          <w:t>kabuckley@pa.gov</w:t>
        </w:r>
      </w:hyperlink>
      <w:r>
        <w:t xml:space="preserve"> or at (717)-265-8724.</w:t>
      </w:r>
    </w:p>
    <w:p w:rsidR="001F7D4D" w:rsidRDefault="00064B05" w:rsidP="001F7D4D">
      <w:pPr>
        <w:pStyle w:val="ReturntoTop"/>
      </w:pPr>
      <w:hyperlink w:anchor="_top" w:history="1">
        <w:r w:rsidR="001F7D4D" w:rsidRPr="007D1F53">
          <w:rPr>
            <w:rStyle w:val="Hyperlink"/>
          </w:rPr>
          <w:t>Retu</w:t>
        </w:r>
        <w:r w:rsidR="001F7D4D" w:rsidRPr="007D1F53">
          <w:rPr>
            <w:rStyle w:val="Hyperlink"/>
          </w:rPr>
          <w:t>r</w:t>
        </w:r>
        <w:r w:rsidR="001F7D4D" w:rsidRPr="007D1F53">
          <w:rPr>
            <w:rStyle w:val="Hyperlink"/>
          </w:rPr>
          <w:t>n to top</w:t>
        </w:r>
      </w:hyperlink>
    </w:p>
    <w:p w:rsidR="00F8203F" w:rsidRDefault="00F8203F" w:rsidP="00F8203F">
      <w:pPr>
        <w:pStyle w:val="Heading1"/>
        <w:spacing w:before="0"/>
      </w:pPr>
      <w:bookmarkStart w:id="6" w:name="_Free_Training_Opportunities"/>
      <w:bookmarkEnd w:id="6"/>
      <w:r>
        <w:t>Free Training Opportunities</w:t>
      </w:r>
    </w:p>
    <w:p w:rsidR="00F8203F" w:rsidRDefault="00F8203F" w:rsidP="00F8203F"/>
    <w:p w:rsidR="00F8203F" w:rsidRDefault="00F8203F" w:rsidP="00F8203F">
      <w:pPr>
        <w:pStyle w:val="Text10"/>
        <w:spacing w:before="0"/>
      </w:pPr>
      <w:r>
        <w:t>End Violence Against Women International (EVAWI) has several high caliber, archived webinars available without charge:</w:t>
      </w:r>
    </w:p>
    <w:p w:rsidR="00F8203F" w:rsidRDefault="00F8203F" w:rsidP="00F8203F">
      <w:pPr>
        <w:pStyle w:val="Text10"/>
        <w:spacing w:before="0"/>
      </w:pPr>
    </w:p>
    <w:p w:rsidR="00F8203F" w:rsidRDefault="00F8203F" w:rsidP="00F8203F">
      <w:pPr>
        <w:pStyle w:val="Text10"/>
        <w:numPr>
          <w:ilvl w:val="0"/>
          <w:numId w:val="34"/>
        </w:numPr>
        <w:spacing w:before="0"/>
      </w:pPr>
      <w:r>
        <w:t>Adult Sex Offenders – What You Need to Know</w:t>
      </w:r>
    </w:p>
    <w:p w:rsidR="00F8203F" w:rsidRDefault="00F8203F" w:rsidP="00F8203F">
      <w:pPr>
        <w:pStyle w:val="Text10"/>
        <w:numPr>
          <w:ilvl w:val="0"/>
          <w:numId w:val="34"/>
        </w:numPr>
        <w:spacing w:before="0"/>
      </w:pPr>
      <w:r>
        <w:t>Digital Evidence: Successfully Identifying and Acquiring Electronic Evidence to Combat the CSI Effect</w:t>
      </w:r>
    </w:p>
    <w:p w:rsidR="00F8203F" w:rsidRDefault="00F8203F" w:rsidP="00F8203F">
      <w:pPr>
        <w:pStyle w:val="Text10"/>
        <w:numPr>
          <w:ilvl w:val="0"/>
          <w:numId w:val="34"/>
        </w:numPr>
        <w:spacing w:before="0"/>
      </w:pPr>
      <w:r>
        <w:t>Unsubmitted Sexual Assault Kits: Changing What We Know About Rape</w:t>
      </w:r>
    </w:p>
    <w:p w:rsidR="00F8203F" w:rsidRDefault="00F8203F" w:rsidP="00F8203F">
      <w:pPr>
        <w:pStyle w:val="Text10"/>
        <w:numPr>
          <w:ilvl w:val="0"/>
          <w:numId w:val="34"/>
        </w:numPr>
        <w:spacing w:before="0"/>
      </w:pPr>
      <w:r>
        <w:t>Neurobiology of Sexual Assault Webinar Series</w:t>
      </w:r>
    </w:p>
    <w:p w:rsidR="00F8203F" w:rsidRDefault="00F8203F" w:rsidP="00F8203F">
      <w:pPr>
        <w:pStyle w:val="Text10"/>
        <w:numPr>
          <w:ilvl w:val="0"/>
          <w:numId w:val="34"/>
        </w:numPr>
        <w:spacing w:before="0"/>
      </w:pPr>
      <w:r>
        <w:t>Forensic Experiential Trauma Interview: A Trauma Informed Experience</w:t>
      </w:r>
    </w:p>
    <w:tbl>
      <w:tblPr>
        <w:tblW w:w="5000" w:type="pct"/>
        <w:tblCellSpacing w:w="0" w:type="dxa"/>
        <w:tblCellMar>
          <w:left w:w="0" w:type="dxa"/>
          <w:right w:w="0" w:type="dxa"/>
        </w:tblCellMar>
        <w:tblLook w:val="04A0"/>
      </w:tblPr>
      <w:tblGrid>
        <w:gridCol w:w="9360"/>
      </w:tblGrid>
      <w:tr w:rsidR="00F8203F" w:rsidTr="00F8203F">
        <w:trPr>
          <w:tblCellSpacing w:w="0" w:type="dxa"/>
        </w:trPr>
        <w:tc>
          <w:tcPr>
            <w:tcW w:w="0" w:type="auto"/>
            <w:vAlign w:val="center"/>
            <w:hideMark/>
          </w:tcPr>
          <w:p w:rsidR="00F8203F" w:rsidRDefault="00F8203F"/>
        </w:tc>
      </w:tr>
      <w:tr w:rsidR="00F8203F" w:rsidTr="00F8203F">
        <w:trPr>
          <w:tblCellSpacing w:w="0" w:type="dxa"/>
        </w:trPr>
        <w:tc>
          <w:tcPr>
            <w:tcW w:w="0" w:type="auto"/>
            <w:vAlign w:val="center"/>
          </w:tcPr>
          <w:tbl>
            <w:tblPr>
              <w:tblW w:w="5000" w:type="pct"/>
              <w:tblCellSpacing w:w="0" w:type="dxa"/>
              <w:tblCellMar>
                <w:left w:w="0" w:type="dxa"/>
                <w:right w:w="0" w:type="dxa"/>
              </w:tblCellMar>
              <w:tblLook w:val="04A0"/>
            </w:tblPr>
            <w:tblGrid>
              <w:gridCol w:w="9360"/>
            </w:tblGrid>
            <w:tr w:rsidR="00F8203F" w:rsidTr="00F8203F">
              <w:trPr>
                <w:tblCellSpacing w:w="0" w:type="dxa"/>
              </w:trPr>
              <w:tc>
                <w:tcPr>
                  <w:tcW w:w="0" w:type="auto"/>
                  <w:vAlign w:val="center"/>
                  <w:hideMark/>
                </w:tcPr>
                <w:p w:rsidR="00F8203F" w:rsidRDefault="00F8203F" w:rsidP="00F8203F">
                  <w:pPr>
                    <w:pStyle w:val="Text10"/>
                    <w:spacing w:before="0"/>
                    <w:rPr>
                      <w:b/>
                    </w:rPr>
                  </w:pPr>
                </w:p>
              </w:tc>
            </w:tr>
          </w:tbl>
          <w:p w:rsidR="00F8203F" w:rsidRDefault="00F8203F"/>
        </w:tc>
      </w:tr>
    </w:tbl>
    <w:p w:rsidR="00F8203F" w:rsidRDefault="00F8203F" w:rsidP="00F8203F">
      <w:pPr>
        <w:pStyle w:val="Text10"/>
      </w:pPr>
      <w:r>
        <w:t xml:space="preserve">To view any of the above recordings, please click </w:t>
      </w:r>
      <w:hyperlink r:id="rId17" w:history="1">
        <w:r w:rsidRPr="00F8203F">
          <w:rPr>
            <w:rStyle w:val="Hyperlink"/>
            <w:rFonts w:cs="Arial"/>
          </w:rPr>
          <w:t>h</w:t>
        </w:r>
        <w:r w:rsidRPr="00F8203F">
          <w:rPr>
            <w:rStyle w:val="Hyperlink"/>
            <w:rFonts w:cs="Arial"/>
          </w:rPr>
          <w:t>e</w:t>
        </w:r>
        <w:r w:rsidRPr="00F8203F">
          <w:rPr>
            <w:rStyle w:val="Hyperlink"/>
            <w:rFonts w:cs="Arial"/>
          </w:rPr>
          <w:t>re</w:t>
        </w:r>
      </w:hyperlink>
      <w:r>
        <w:t>.  Once registered, EVAWI will email you a password to access the selected training.</w:t>
      </w:r>
    </w:p>
    <w:p w:rsidR="00F8203F" w:rsidRDefault="00064B05" w:rsidP="00F8203F">
      <w:pPr>
        <w:pStyle w:val="ReturntoTop"/>
      </w:pPr>
      <w:hyperlink w:anchor="_top" w:history="1">
        <w:r w:rsidR="00F8203F" w:rsidRPr="007D1F53">
          <w:rPr>
            <w:rStyle w:val="Hyperlink"/>
          </w:rPr>
          <w:t>Return t</w:t>
        </w:r>
        <w:r w:rsidR="00F8203F" w:rsidRPr="007D1F53">
          <w:rPr>
            <w:rStyle w:val="Hyperlink"/>
          </w:rPr>
          <w:t>o</w:t>
        </w:r>
        <w:r w:rsidR="00F8203F" w:rsidRPr="007D1F53">
          <w:rPr>
            <w:rStyle w:val="Hyperlink"/>
          </w:rPr>
          <w:t xml:space="preserve"> top</w:t>
        </w:r>
      </w:hyperlink>
    </w:p>
    <w:p w:rsidR="00DC545B" w:rsidRDefault="00DC545B" w:rsidP="00DC545B">
      <w:pPr>
        <w:pStyle w:val="Heading1"/>
        <w:spacing w:before="0"/>
      </w:pPr>
      <w:bookmarkStart w:id="7" w:name="_Pennsylvania_Coalition_Against"/>
      <w:bookmarkEnd w:id="7"/>
      <w:r>
        <w:t>P</w:t>
      </w:r>
      <w:r w:rsidR="00F76A12">
        <w:t>ennsylvania Coalition Against Rape (PCAR)</w:t>
      </w:r>
      <w:r>
        <w:t xml:space="preserve"> – Request for Proposals</w:t>
      </w:r>
    </w:p>
    <w:p w:rsidR="00DC545B" w:rsidRPr="00DC545B" w:rsidRDefault="00DC545B" w:rsidP="00DC545B"/>
    <w:p w:rsidR="00DC545B" w:rsidRDefault="00DC545B" w:rsidP="00DC545B">
      <w:pPr>
        <w:pStyle w:val="Text10"/>
        <w:spacing w:before="0"/>
      </w:pPr>
      <w:r>
        <w:t>The Pennsylvania Coalition Against Rape (PCAR) will be accepting Requests for Proposals (RFP) to provide services related to sexual violence in communities throughout Pennsylvania.  This competitive application is for Fiscal Year 2017-2018 with yearly renewals through Fiscal Year 2021-2022.  The RFP will be made available February 3, 2017 on the PCAR website (</w:t>
      </w:r>
      <w:hyperlink r:id="rId18" w:history="1">
        <w:r w:rsidRPr="00B958CA">
          <w:rPr>
            <w:rStyle w:val="Hyperlink"/>
          </w:rPr>
          <w:t>www</w:t>
        </w:r>
        <w:r w:rsidRPr="00B958CA">
          <w:rPr>
            <w:rStyle w:val="Hyperlink"/>
          </w:rPr>
          <w:t>.</w:t>
        </w:r>
        <w:r w:rsidRPr="00B958CA">
          <w:rPr>
            <w:rStyle w:val="Hyperlink"/>
          </w:rPr>
          <w:t>pcar.org</w:t>
        </w:r>
      </w:hyperlink>
      <w:r>
        <w:t>).  All RFPs must be submitted electronically.  Organizations wishing to apply will have until March 10, 2017 to submit an application to PCAR.</w:t>
      </w:r>
    </w:p>
    <w:p w:rsidR="00DC545B" w:rsidRDefault="00064B05" w:rsidP="00DC545B">
      <w:pPr>
        <w:pStyle w:val="ReturntoTop"/>
      </w:pPr>
      <w:hyperlink w:anchor="_top" w:history="1">
        <w:r w:rsidR="00DC545B" w:rsidRPr="007D1F53">
          <w:rPr>
            <w:rStyle w:val="Hyperlink"/>
          </w:rPr>
          <w:t xml:space="preserve">Return </w:t>
        </w:r>
        <w:r w:rsidR="00DC545B" w:rsidRPr="007D1F53">
          <w:rPr>
            <w:rStyle w:val="Hyperlink"/>
          </w:rPr>
          <w:t>t</w:t>
        </w:r>
        <w:r w:rsidR="00DC545B" w:rsidRPr="007D1F53">
          <w:rPr>
            <w:rStyle w:val="Hyperlink"/>
          </w:rPr>
          <w:t>o top</w:t>
        </w:r>
      </w:hyperlink>
    </w:p>
    <w:p w:rsidR="00905E3A" w:rsidRDefault="00905E3A" w:rsidP="00905E3A">
      <w:pPr>
        <w:pStyle w:val="Heading1"/>
        <w:spacing w:before="0"/>
      </w:pPr>
      <w:bookmarkStart w:id="8" w:name="_Save_The_Date:_4"/>
      <w:bookmarkStart w:id="9" w:name="_Save_The_Date:_5"/>
      <w:bookmarkStart w:id="10" w:name="_Scholarships_Available_For_1"/>
      <w:bookmarkStart w:id="11" w:name="_Preparing_to_Implement"/>
      <w:bookmarkStart w:id="12" w:name="_New_Solicitation:_Improving"/>
      <w:bookmarkStart w:id="13" w:name="_Funding_Opportunity:_"/>
      <w:bookmarkEnd w:id="8"/>
      <w:bookmarkEnd w:id="9"/>
      <w:bookmarkEnd w:id="10"/>
      <w:bookmarkEnd w:id="11"/>
      <w:bookmarkEnd w:id="12"/>
      <w:bookmarkEnd w:id="13"/>
      <w:r>
        <w:t xml:space="preserve">Funding Opportunity:  OVW FY2017 Rural Sexual Assault, Domestic Violence, Dating Violence, </w:t>
      </w:r>
      <w:r w:rsidR="008E3900">
        <w:t>A</w:t>
      </w:r>
      <w:r>
        <w:t xml:space="preserve">nd Stalking Program </w:t>
      </w:r>
    </w:p>
    <w:p w:rsidR="00905E3A" w:rsidRDefault="00905E3A" w:rsidP="00905E3A">
      <w:pPr>
        <w:rPr>
          <w:rFonts w:ascii="Calibri" w:hAnsi="Calibri"/>
          <w:sz w:val="22"/>
          <w:szCs w:val="22"/>
        </w:rPr>
      </w:pPr>
    </w:p>
    <w:p w:rsidR="00905E3A" w:rsidRPr="00905E3A" w:rsidRDefault="00905E3A" w:rsidP="00905E3A">
      <w:pPr>
        <w:pStyle w:val="Text10"/>
        <w:spacing w:before="0"/>
      </w:pPr>
      <w:r w:rsidRPr="00905E3A">
        <w:rPr>
          <w:rStyle w:val="search-custom1"/>
          <w:rFonts w:ascii="Arial" w:hAnsi="Arial" w:cs="Arial"/>
          <w:color w:val="auto"/>
          <w:szCs w:val="24"/>
        </w:rPr>
        <w:t>The United States Department of Justice, Office on Violence Against Women (OVW) is pleased to announce that it is seeking applications for the Fiscal Year 2017 Rural Sexual Assault, Domestic Violence, Dating Violence, and Stalking Assistance Program. This program furthers the Department’s mission by supporting projects designed to address and prevent sexual assault, domestic violence, dating violence, and stalking in rural jurisdictions.</w:t>
      </w:r>
    </w:p>
    <w:p w:rsidR="00905E3A" w:rsidRPr="00905E3A" w:rsidRDefault="00905E3A" w:rsidP="00905E3A">
      <w:pPr>
        <w:pStyle w:val="Text10"/>
        <w:rPr>
          <w:szCs w:val="24"/>
          <w:u w:val="single"/>
        </w:rPr>
      </w:pPr>
      <w:r w:rsidRPr="00905E3A">
        <w:rPr>
          <w:szCs w:val="24"/>
          <w:u w:val="single"/>
        </w:rPr>
        <w:t>Applications Due: February 23, 2017</w:t>
      </w:r>
    </w:p>
    <w:p w:rsidR="00905E3A" w:rsidRDefault="00905E3A" w:rsidP="00905E3A">
      <w:pPr>
        <w:pStyle w:val="Text10"/>
        <w:rPr>
          <w:color w:val="0000FF"/>
          <w:u w:val="single"/>
        </w:rPr>
      </w:pPr>
      <w:r>
        <w:rPr>
          <w:u w:val="single"/>
        </w:rPr>
        <w:t>Please click</w:t>
      </w:r>
      <w:r>
        <w:rPr>
          <w:color w:val="0000FF"/>
          <w:u w:val="single"/>
        </w:rPr>
        <w:t xml:space="preserve"> </w:t>
      </w:r>
      <w:hyperlink r:id="rId19" w:history="1">
        <w:r>
          <w:rPr>
            <w:rStyle w:val="Hyperlink"/>
          </w:rPr>
          <w:t>OVW-2</w:t>
        </w:r>
        <w:r>
          <w:rPr>
            <w:rStyle w:val="Hyperlink"/>
          </w:rPr>
          <w:t>0</w:t>
        </w:r>
        <w:r>
          <w:rPr>
            <w:rStyle w:val="Hyperlink"/>
          </w:rPr>
          <w:t>17-11908</w:t>
        </w:r>
      </w:hyperlink>
      <w:r>
        <w:rPr>
          <w:color w:val="0000FF"/>
          <w:u w:val="single"/>
        </w:rPr>
        <w:t xml:space="preserve"> </w:t>
      </w:r>
      <w:r>
        <w:rPr>
          <w:u w:val="single"/>
        </w:rPr>
        <w:t>for the full solicitation.</w:t>
      </w:r>
    </w:p>
    <w:p w:rsidR="00905E3A" w:rsidRDefault="00064B05" w:rsidP="00905E3A">
      <w:pPr>
        <w:pStyle w:val="ReturntoTop"/>
      </w:pPr>
      <w:hyperlink w:anchor="_top" w:history="1">
        <w:r w:rsidR="00905E3A" w:rsidRPr="007D1F53">
          <w:rPr>
            <w:rStyle w:val="Hyperlink"/>
          </w:rPr>
          <w:t>Return t</w:t>
        </w:r>
        <w:r w:rsidR="00905E3A" w:rsidRPr="007D1F53">
          <w:rPr>
            <w:rStyle w:val="Hyperlink"/>
          </w:rPr>
          <w:t>o</w:t>
        </w:r>
        <w:r w:rsidR="00905E3A" w:rsidRPr="007D1F53">
          <w:rPr>
            <w:rStyle w:val="Hyperlink"/>
          </w:rPr>
          <w:t xml:space="preserve"> top</w:t>
        </w:r>
      </w:hyperlink>
    </w:p>
    <w:p w:rsidR="00FE5D22" w:rsidRDefault="00FE5D22" w:rsidP="00FE5D22">
      <w:pPr>
        <w:pStyle w:val="Heading1"/>
        <w:spacing w:before="0"/>
      </w:pPr>
      <w:bookmarkStart w:id="14" w:name="_Reminder_To_All_1"/>
      <w:bookmarkStart w:id="15" w:name="_National_Census_for"/>
      <w:bookmarkStart w:id="16" w:name="_PDAI_Victim_Services_2"/>
      <w:bookmarkEnd w:id="14"/>
      <w:bookmarkEnd w:id="15"/>
      <w:bookmarkEnd w:id="16"/>
      <w:r>
        <w:t>PDAI Victim Services Training News</w:t>
      </w:r>
    </w:p>
    <w:p w:rsidR="00292EE6" w:rsidRDefault="00292EE6" w:rsidP="00BB0FFA">
      <w:pPr>
        <w:pStyle w:val="Text10"/>
        <w:spacing w:before="0"/>
        <w:rPr>
          <w:b/>
          <w:bCs/>
          <w:color w:val="000000"/>
        </w:rPr>
      </w:pPr>
    </w:p>
    <w:p w:rsidR="00BB0FFA" w:rsidRDefault="00BB0FFA" w:rsidP="00BB0FFA">
      <w:pPr>
        <w:pStyle w:val="Text10"/>
        <w:spacing w:before="0"/>
        <w:rPr>
          <w:b/>
          <w:bCs/>
          <w:color w:val="000000"/>
        </w:rPr>
      </w:pPr>
      <w:r>
        <w:rPr>
          <w:b/>
          <w:bCs/>
          <w:color w:val="000000"/>
        </w:rPr>
        <w:t>Registration is now open for the following one-day training:</w:t>
      </w:r>
    </w:p>
    <w:p w:rsidR="00BB0FFA" w:rsidRDefault="00BB0FFA" w:rsidP="00BB0FFA">
      <w:pPr>
        <w:pStyle w:val="Text10"/>
        <w:spacing w:before="0"/>
        <w:rPr>
          <w:color w:val="000000"/>
        </w:rPr>
      </w:pPr>
    </w:p>
    <w:p w:rsidR="00BB0FFA" w:rsidRDefault="00BB0FFA" w:rsidP="00BB0FFA">
      <w:pPr>
        <w:pStyle w:val="Text10"/>
        <w:spacing w:before="0"/>
        <w:rPr>
          <w:color w:val="000000"/>
        </w:rPr>
      </w:pPr>
      <w:r>
        <w:rPr>
          <w:b/>
          <w:color w:val="000000"/>
          <w:szCs w:val="22"/>
        </w:rPr>
        <w:t>Supporting Victims of Elder Abuse</w:t>
      </w:r>
    </w:p>
    <w:p w:rsidR="00BB0FFA" w:rsidRDefault="00BB0FFA" w:rsidP="00BB0FFA">
      <w:pPr>
        <w:pStyle w:val="Text10"/>
        <w:spacing w:before="0"/>
        <w:rPr>
          <w:color w:val="000000"/>
        </w:rPr>
      </w:pPr>
      <w:r>
        <w:rPr>
          <w:color w:val="000000"/>
        </w:rPr>
        <w:t>March 16, 2017</w:t>
      </w:r>
    </w:p>
    <w:p w:rsidR="00BB0FFA" w:rsidRDefault="00BB0FFA" w:rsidP="00BB0FFA">
      <w:pPr>
        <w:pStyle w:val="Text10"/>
        <w:spacing w:before="0"/>
        <w:rPr>
          <w:color w:val="000000"/>
        </w:rPr>
      </w:pPr>
      <w:r>
        <w:rPr>
          <w:color w:val="000000"/>
        </w:rPr>
        <w:t xml:space="preserve">Philadelphia District Attorney’s Office </w:t>
      </w:r>
      <w:r>
        <w:rPr>
          <w:color w:val="000000"/>
        </w:rPr>
        <w:br/>
        <w:t>Ray Harley Training Room</w:t>
      </w:r>
    </w:p>
    <w:p w:rsidR="00BB0FFA" w:rsidRDefault="00BB0FFA" w:rsidP="00BB0FFA">
      <w:pPr>
        <w:pStyle w:val="Text10"/>
        <w:spacing w:before="0"/>
        <w:rPr>
          <w:color w:val="000000"/>
        </w:rPr>
      </w:pPr>
      <w:r>
        <w:rPr>
          <w:color w:val="000000"/>
        </w:rPr>
        <w:t xml:space="preserve">3 South Penn Square Philadelphia, PA </w:t>
      </w:r>
    </w:p>
    <w:p w:rsidR="00BB0FFA" w:rsidRDefault="00BB0FFA" w:rsidP="00BB0FFA">
      <w:pPr>
        <w:pStyle w:val="Text10"/>
        <w:spacing w:before="0"/>
        <w:rPr>
          <w:color w:val="000000"/>
        </w:rPr>
      </w:pPr>
      <w:r>
        <w:rPr>
          <w:color w:val="000000"/>
        </w:rPr>
        <w:t>Registration for this training will begin at 8:30 and the training will be conducted from 9:00 am to 4:30 pm.</w:t>
      </w:r>
    </w:p>
    <w:p w:rsidR="00BB0FFA" w:rsidRDefault="00BB0FFA" w:rsidP="00BB0FFA">
      <w:pPr>
        <w:pStyle w:val="Text10"/>
        <w:spacing w:before="0"/>
        <w:rPr>
          <w:color w:val="000000"/>
        </w:rPr>
      </w:pPr>
      <w:r>
        <w:rPr>
          <w:color w:val="000000"/>
        </w:rPr>
        <w:t>Registration is $25.00 and you can register </w:t>
      </w:r>
      <w:hyperlink r:id="rId20" w:history="1">
        <w:r>
          <w:rPr>
            <w:rStyle w:val="Hyperlink"/>
          </w:rPr>
          <w:t>h</w:t>
        </w:r>
        <w:r>
          <w:rPr>
            <w:rStyle w:val="Hyperlink"/>
          </w:rPr>
          <w:t>e</w:t>
        </w:r>
        <w:r>
          <w:rPr>
            <w:rStyle w:val="Hyperlink"/>
          </w:rPr>
          <w:t>re</w:t>
        </w:r>
      </w:hyperlink>
      <w:r>
        <w:rPr>
          <w:color w:val="000000"/>
        </w:rPr>
        <w:t>.</w:t>
      </w:r>
    </w:p>
    <w:p w:rsidR="00AF7A37" w:rsidRDefault="00AF7A37" w:rsidP="00BB0FFA">
      <w:pPr>
        <w:pStyle w:val="Text10"/>
        <w:spacing w:before="0"/>
        <w:rPr>
          <w:color w:val="000000"/>
        </w:rPr>
      </w:pPr>
    </w:p>
    <w:p w:rsidR="00AF7A37" w:rsidRDefault="00AF7A37" w:rsidP="00AF7A37">
      <w:pPr>
        <w:pStyle w:val="Text10"/>
        <w:spacing w:before="0"/>
        <w:rPr>
          <w:b/>
          <w:bCs/>
          <w:color w:val="000000"/>
        </w:rPr>
      </w:pPr>
      <w:r>
        <w:rPr>
          <w:b/>
          <w:bCs/>
          <w:color w:val="000000"/>
        </w:rPr>
        <w:t>April Foundational Academy</w:t>
      </w:r>
    </w:p>
    <w:p w:rsidR="00AF7A37" w:rsidRDefault="00AF7A37" w:rsidP="00AF7A37">
      <w:pPr>
        <w:pStyle w:val="Text10"/>
        <w:spacing w:before="0"/>
        <w:rPr>
          <w:b/>
          <w:bCs/>
          <w:color w:val="000000"/>
        </w:rPr>
      </w:pPr>
      <w:r>
        <w:t>April 19-21, 2017</w:t>
      </w:r>
    </w:p>
    <w:p w:rsidR="00AF7A37" w:rsidRPr="00AF7A37" w:rsidRDefault="00AF7A37" w:rsidP="00AF7A37">
      <w:pPr>
        <w:pStyle w:val="Text10"/>
        <w:spacing w:before="0"/>
        <w:rPr>
          <w:i/>
          <w:color w:val="000000"/>
        </w:rPr>
      </w:pPr>
      <w:r w:rsidRPr="00AF7A37">
        <w:rPr>
          <w:i/>
          <w:color w:val="000000"/>
        </w:rPr>
        <w:t xml:space="preserve">The registration for this training is now closed. If you would like to be placed on a waiting list, please email Donna R. Hull at </w:t>
      </w:r>
      <w:hyperlink r:id="rId21" w:history="1">
        <w:r w:rsidRPr="00AF7A37">
          <w:rPr>
            <w:rStyle w:val="Hyperlink"/>
            <w:i/>
          </w:rPr>
          <w:t>donna@dhullconsulting.com</w:t>
        </w:r>
      </w:hyperlink>
      <w:r w:rsidRPr="00AF7A37">
        <w:rPr>
          <w:i/>
          <w:color w:val="000000"/>
        </w:rPr>
        <w:t>.</w:t>
      </w:r>
    </w:p>
    <w:p w:rsidR="00AF7A37" w:rsidRPr="0002252F" w:rsidRDefault="00AF7A37" w:rsidP="0002252F">
      <w:pPr>
        <w:pStyle w:val="Text10"/>
        <w:numPr>
          <w:ilvl w:val="0"/>
          <w:numId w:val="40"/>
        </w:numPr>
        <w:spacing w:before="0"/>
        <w:rPr>
          <w:i/>
          <w:color w:val="000000"/>
        </w:rPr>
      </w:pPr>
      <w:r w:rsidRPr="0002252F">
        <w:rPr>
          <w:i/>
          <w:color w:val="000000"/>
        </w:rPr>
        <w:t>For those who have already registered, the online independent study component is available </w:t>
      </w:r>
      <w:hyperlink r:id="rId22" w:history="1">
        <w:r w:rsidRPr="0002252F">
          <w:rPr>
            <w:rStyle w:val="Hyperlink"/>
            <w:i/>
          </w:rPr>
          <w:t>h</w:t>
        </w:r>
        <w:r w:rsidRPr="0002252F">
          <w:rPr>
            <w:rStyle w:val="Hyperlink"/>
            <w:i/>
          </w:rPr>
          <w:t>e</w:t>
        </w:r>
        <w:r w:rsidRPr="0002252F">
          <w:rPr>
            <w:rStyle w:val="Hyperlink"/>
            <w:i/>
          </w:rPr>
          <w:t>re</w:t>
        </w:r>
      </w:hyperlink>
      <w:r w:rsidRPr="0002252F">
        <w:rPr>
          <w:i/>
          <w:color w:val="000000"/>
        </w:rPr>
        <w:t>.</w:t>
      </w:r>
    </w:p>
    <w:p w:rsidR="00FE5D22" w:rsidRDefault="00064B05" w:rsidP="00FE5D22">
      <w:pPr>
        <w:pStyle w:val="ReturntoTop"/>
      </w:pPr>
      <w:hyperlink w:anchor="_top" w:history="1">
        <w:r w:rsidR="00FE5D22" w:rsidRPr="007D1F53">
          <w:rPr>
            <w:rStyle w:val="Hyperlink"/>
          </w:rPr>
          <w:t>Retur</w:t>
        </w:r>
        <w:r w:rsidR="00FE5D22" w:rsidRPr="007D1F53">
          <w:rPr>
            <w:rStyle w:val="Hyperlink"/>
          </w:rPr>
          <w:t>n</w:t>
        </w:r>
        <w:r w:rsidR="00FE5D22" w:rsidRPr="007D1F53">
          <w:rPr>
            <w:rStyle w:val="Hyperlink"/>
          </w:rPr>
          <w:t xml:space="preserve"> to top</w:t>
        </w:r>
      </w:hyperlink>
    </w:p>
    <w:p w:rsidR="0074242C" w:rsidRDefault="0074242C" w:rsidP="0074242C">
      <w:pPr>
        <w:pStyle w:val="Heading1"/>
        <w:spacing w:before="0"/>
      </w:pPr>
      <w:bookmarkStart w:id="17" w:name="_Open_Your_Eyes:"/>
      <w:bookmarkStart w:id="18" w:name="_Reminder_To_All_2"/>
      <w:bookmarkStart w:id="19" w:name="_Compensation_Corner_–_2"/>
      <w:bookmarkStart w:id="20" w:name="_The_OVC_Training"/>
      <w:bookmarkStart w:id="21" w:name="_Save_The_Dates"/>
      <w:bookmarkStart w:id="22" w:name="_Training_Announcement:_Pennsylvania_3"/>
      <w:bookmarkStart w:id="23" w:name="_Attention_All_RASA_3"/>
      <w:bookmarkStart w:id="24" w:name="_2016_STOP_Annual_2"/>
      <w:bookmarkStart w:id="25" w:name="_Compensation_Corner_–_3"/>
      <w:bookmarkStart w:id="26" w:name="_Compensation_Corner_-"/>
      <w:bookmarkEnd w:id="17"/>
      <w:bookmarkEnd w:id="18"/>
      <w:bookmarkEnd w:id="19"/>
      <w:bookmarkEnd w:id="20"/>
      <w:bookmarkEnd w:id="21"/>
      <w:bookmarkEnd w:id="22"/>
      <w:bookmarkEnd w:id="23"/>
      <w:bookmarkEnd w:id="24"/>
      <w:bookmarkEnd w:id="25"/>
      <w:bookmarkEnd w:id="26"/>
      <w:r>
        <w:t>Compensation Corner - Verification</w:t>
      </w:r>
    </w:p>
    <w:p w:rsidR="0074242C" w:rsidRDefault="0074242C" w:rsidP="0074242C"/>
    <w:p w:rsidR="0074242C" w:rsidRDefault="0074242C" w:rsidP="0074242C">
      <w:pPr>
        <w:pStyle w:val="Text10"/>
        <w:spacing w:before="0"/>
        <w:rPr>
          <w:rFonts w:ascii="Calibri" w:hAnsi="Calibri"/>
          <w:sz w:val="22"/>
          <w:szCs w:val="22"/>
        </w:rPr>
      </w:pPr>
      <w:r>
        <w:t xml:space="preserve">Once a claim has been accepted (met the basic eligibility requirements), staff initiates the </w:t>
      </w:r>
      <w:r>
        <w:rPr>
          <w:b/>
        </w:rPr>
        <w:t>verification</w:t>
      </w:r>
      <w:r>
        <w:t xml:space="preserve"> </w:t>
      </w:r>
      <w:r>
        <w:rPr>
          <w:b/>
        </w:rPr>
        <w:t xml:space="preserve">process.  </w:t>
      </w:r>
      <w:r>
        <w:t xml:space="preserve">The Program is required by law to investigate each claim to verify the accuracy of the claim, to ensure that all requirements of the law are met and to make a determination as to whether the claim should be paid and the amount that should be awarded. </w:t>
      </w:r>
    </w:p>
    <w:p w:rsidR="0074242C" w:rsidRDefault="0074242C" w:rsidP="0074242C">
      <w:pPr>
        <w:pStyle w:val="Text10"/>
        <w:spacing w:before="0"/>
      </w:pPr>
    </w:p>
    <w:p w:rsidR="0074242C" w:rsidRDefault="0074242C" w:rsidP="0074242C">
      <w:pPr>
        <w:pStyle w:val="Text10"/>
        <w:spacing w:before="0"/>
      </w:pPr>
      <w:r>
        <w:t xml:space="preserve">Depending on the type of claim and the documentation that was submitted with the claim, the assigned staff member will determine what entities need to be contacted for further information and verification.  If the requested information is not received within 30 days from the initial request, the Program will make a second request for the requested information.  A letter is sent to the claimant and to the victim service program notifying them of the Program’s attempts to obtain the required information.  </w:t>
      </w:r>
    </w:p>
    <w:p w:rsidR="0074242C" w:rsidRDefault="0074242C" w:rsidP="0074242C">
      <w:pPr>
        <w:pStyle w:val="Text10"/>
        <w:spacing w:before="0"/>
      </w:pPr>
    </w:p>
    <w:p w:rsidR="0074242C" w:rsidRDefault="0074242C" w:rsidP="0074242C">
      <w:pPr>
        <w:pStyle w:val="Text10"/>
        <w:spacing w:before="0"/>
      </w:pPr>
      <w:r>
        <w:t>If a victim is applying for multiple benefits, such as medical expenses and loss of earnings, however verification is received only for the medical expenses, VCAP may pay the medical expenses and consider the lost earnings once the required documentation is received.</w:t>
      </w:r>
    </w:p>
    <w:p w:rsidR="0074242C" w:rsidRDefault="0074242C" w:rsidP="0074242C">
      <w:pPr>
        <w:pStyle w:val="Text10"/>
        <w:spacing w:before="0"/>
        <w:rPr>
          <w:b/>
          <w:i/>
        </w:rPr>
      </w:pPr>
    </w:p>
    <w:p w:rsidR="0074242C" w:rsidRDefault="0074242C" w:rsidP="0074242C">
      <w:pPr>
        <w:pStyle w:val="Text10"/>
        <w:spacing w:before="0"/>
      </w:pPr>
      <w:r>
        <w:t>If there is a known offender, the Program will verify the status of court proceedings and restitution.</w:t>
      </w:r>
    </w:p>
    <w:p w:rsidR="0074242C" w:rsidRDefault="0074242C" w:rsidP="0074242C">
      <w:pPr>
        <w:pStyle w:val="Text10"/>
        <w:spacing w:before="0"/>
      </w:pPr>
      <w:r>
        <w:tab/>
      </w:r>
    </w:p>
    <w:p w:rsidR="0074242C" w:rsidRDefault="0074242C" w:rsidP="0074242C">
      <w:pPr>
        <w:pStyle w:val="Text10"/>
        <w:spacing w:before="0"/>
      </w:pPr>
      <w:r>
        <w:t>Verification requests are most commonly sent to the following:</w:t>
      </w:r>
    </w:p>
    <w:p w:rsidR="0074242C" w:rsidRDefault="0074242C" w:rsidP="0074242C">
      <w:pPr>
        <w:pStyle w:val="Text10"/>
        <w:spacing w:before="0"/>
      </w:pPr>
    </w:p>
    <w:p w:rsidR="0074242C" w:rsidRDefault="0074242C" w:rsidP="0074242C">
      <w:pPr>
        <w:pStyle w:val="Text10"/>
        <w:spacing w:before="0"/>
      </w:pPr>
      <w:r>
        <w:rPr>
          <w:b/>
          <w:i/>
        </w:rPr>
        <w:t>Police Departments</w:t>
      </w:r>
      <w:r>
        <w:t xml:space="preserve"> – The program requires a police report (unless a PFA was filed) to determine:</w:t>
      </w:r>
    </w:p>
    <w:p w:rsidR="0074242C" w:rsidRDefault="00E7500E" w:rsidP="0074242C">
      <w:pPr>
        <w:pStyle w:val="Text10"/>
        <w:numPr>
          <w:ilvl w:val="0"/>
          <w:numId w:val="39"/>
        </w:numPr>
        <w:spacing w:before="0"/>
      </w:pPr>
      <w:r>
        <w:t>A</w:t>
      </w:r>
      <w:r w:rsidR="0074242C">
        <w:t xml:space="preserve"> preponderance of evidence exists to determine an eligible crime was committed.</w:t>
      </w:r>
    </w:p>
    <w:p w:rsidR="0074242C" w:rsidRDefault="0074242C" w:rsidP="0074242C">
      <w:pPr>
        <w:pStyle w:val="Text10"/>
        <w:numPr>
          <w:ilvl w:val="0"/>
          <w:numId w:val="39"/>
        </w:numPr>
        <w:spacing w:before="0"/>
      </w:pPr>
      <w:r>
        <w:t>The crime was reported within 72 hours.</w:t>
      </w:r>
    </w:p>
    <w:p w:rsidR="0074242C" w:rsidRDefault="0074242C" w:rsidP="0074242C">
      <w:pPr>
        <w:pStyle w:val="Text10"/>
        <w:numPr>
          <w:ilvl w:val="0"/>
          <w:numId w:val="39"/>
        </w:numPr>
        <w:spacing w:before="0"/>
      </w:pPr>
      <w:r>
        <w:t>The victim did not engage in conduct that caused the injury.</w:t>
      </w:r>
    </w:p>
    <w:p w:rsidR="0074242C" w:rsidRDefault="0074242C" w:rsidP="0074242C">
      <w:pPr>
        <w:pStyle w:val="Text10"/>
        <w:numPr>
          <w:ilvl w:val="0"/>
          <w:numId w:val="39"/>
        </w:numPr>
        <w:spacing w:before="0"/>
      </w:pPr>
      <w:r>
        <w:t>The victim did not initiate, provoke or prolong the incident.</w:t>
      </w:r>
    </w:p>
    <w:p w:rsidR="0074242C" w:rsidRDefault="0074242C" w:rsidP="0074242C">
      <w:pPr>
        <w:pStyle w:val="Text10"/>
        <w:numPr>
          <w:ilvl w:val="0"/>
          <w:numId w:val="39"/>
        </w:numPr>
        <w:spacing w:before="0"/>
      </w:pPr>
      <w:r>
        <w:t>The victim cooperated with the investigation and prosecution.</w:t>
      </w:r>
    </w:p>
    <w:p w:rsidR="0074242C" w:rsidRDefault="0074242C" w:rsidP="0074242C">
      <w:pPr>
        <w:pStyle w:val="Text10"/>
        <w:spacing w:before="0"/>
      </w:pPr>
    </w:p>
    <w:p w:rsidR="0074242C" w:rsidRDefault="0074242C" w:rsidP="0074242C">
      <w:pPr>
        <w:pStyle w:val="Text10"/>
        <w:spacing w:before="0"/>
      </w:pPr>
      <w:r>
        <w:rPr>
          <w:b/>
          <w:i/>
        </w:rPr>
        <w:t>Medical/Public Assistance</w:t>
      </w:r>
      <w:r>
        <w:t xml:space="preserve"> – The Program may access the Medical Assistance/Public Assistance office database to determine whether the victim was/is eligible for benefits (Medical, Cash, or Food Stamps).</w:t>
      </w:r>
    </w:p>
    <w:p w:rsidR="0074242C" w:rsidRDefault="0074242C" w:rsidP="0074242C">
      <w:pPr>
        <w:pStyle w:val="Text10"/>
        <w:spacing w:before="0"/>
      </w:pPr>
    </w:p>
    <w:p w:rsidR="0074242C" w:rsidRDefault="0074242C" w:rsidP="0074242C">
      <w:pPr>
        <w:pStyle w:val="Text10"/>
        <w:spacing w:before="0"/>
      </w:pPr>
      <w:r>
        <w:rPr>
          <w:b/>
          <w:i/>
        </w:rPr>
        <w:t>Hospitals</w:t>
      </w:r>
      <w:r>
        <w:t xml:space="preserve"> – The Program may contact a hospital to verify charges or, when necessary, to request medical records to verify that services directly relate to crime.</w:t>
      </w:r>
    </w:p>
    <w:p w:rsidR="0074242C" w:rsidRDefault="0074242C" w:rsidP="0074242C">
      <w:pPr>
        <w:pStyle w:val="Text10"/>
        <w:spacing w:before="0"/>
      </w:pPr>
    </w:p>
    <w:p w:rsidR="0074242C" w:rsidRDefault="0074242C" w:rsidP="0074242C">
      <w:pPr>
        <w:pStyle w:val="Text10"/>
        <w:spacing w:before="0"/>
      </w:pPr>
      <w:r>
        <w:rPr>
          <w:b/>
          <w:i/>
        </w:rPr>
        <w:t>Doctors</w:t>
      </w:r>
      <w:r>
        <w:t xml:space="preserve"> – The Program may contact a doctor to verify charges, verify that services relate directly to crime, and types of supplies or medications prescribed as a result of the crime.  If the victim is requesting loss of earnings, VCAP requires the doctor complete the verification form related to the victim’s disability period.  If the victim sought mental health, physical therapy, or chiropractic services, a treatment form is attached for the doctor or licensed professional to certify what percentage of the treatment is directly related to the crime.</w:t>
      </w:r>
    </w:p>
    <w:p w:rsidR="0074242C" w:rsidRDefault="0074242C" w:rsidP="0074242C">
      <w:pPr>
        <w:pStyle w:val="Text10"/>
        <w:spacing w:before="0"/>
      </w:pPr>
    </w:p>
    <w:p w:rsidR="0074242C" w:rsidRDefault="0074242C" w:rsidP="00E7500E">
      <w:pPr>
        <w:pStyle w:val="Text10"/>
        <w:spacing w:before="0"/>
      </w:pPr>
      <w:r>
        <w:rPr>
          <w:b/>
          <w:i/>
        </w:rPr>
        <w:t>Dentists</w:t>
      </w:r>
      <w:r>
        <w:t xml:space="preserve"> </w:t>
      </w:r>
      <w:r w:rsidR="00E7500E">
        <w:t>– The</w:t>
      </w:r>
      <w:r>
        <w:t xml:space="preserve"> Program may contact dentists to verify the charges, the percentage of services that directly relate to the crime, any medications or supplies prescribed, specific teeth requiring treatment, and dental records if necessary.  VCAP encourages when dental work needs to be done that prior to any major dental work, contact is made with VCAP along with a dental plan so that VCAP can make a preliminary determination on whether the claim may or may not be paid and the dental services being performed are crime related.</w:t>
      </w:r>
    </w:p>
    <w:p w:rsidR="0074242C" w:rsidRDefault="0074242C" w:rsidP="0074242C">
      <w:pPr>
        <w:pStyle w:val="Text10"/>
        <w:spacing w:before="0"/>
      </w:pPr>
    </w:p>
    <w:p w:rsidR="0074242C" w:rsidRDefault="0074242C" w:rsidP="0074242C">
      <w:pPr>
        <w:pStyle w:val="Text10"/>
        <w:spacing w:before="0"/>
      </w:pPr>
      <w:r>
        <w:rPr>
          <w:b/>
          <w:i/>
        </w:rPr>
        <w:t>Funeral Homes</w:t>
      </w:r>
      <w:r>
        <w:t xml:space="preserve"> – The Program will send a verification form to the funeral home to verify payments made, who the payments were made by, and balance due.</w:t>
      </w:r>
    </w:p>
    <w:p w:rsidR="0074242C" w:rsidRDefault="0074242C" w:rsidP="0074242C">
      <w:pPr>
        <w:pStyle w:val="Text10"/>
        <w:spacing w:before="0"/>
      </w:pPr>
    </w:p>
    <w:p w:rsidR="0074242C" w:rsidRDefault="0074242C" w:rsidP="0074242C">
      <w:pPr>
        <w:pStyle w:val="Text10"/>
        <w:spacing w:before="0"/>
      </w:pPr>
      <w:r>
        <w:rPr>
          <w:b/>
          <w:i/>
        </w:rPr>
        <w:t>Employers</w:t>
      </w:r>
      <w:r>
        <w:t xml:space="preserve"> – Employers are requested to complete the verification form indicating the dates the victim/claimant lost time from work, regularly scheduled day/weekly hours, and any reimbursements received, i.e., sick, vacation or disability pay.</w:t>
      </w:r>
    </w:p>
    <w:p w:rsidR="0074242C" w:rsidRDefault="00064B05" w:rsidP="0074242C">
      <w:pPr>
        <w:pStyle w:val="ReturntoTop"/>
      </w:pPr>
      <w:hyperlink w:anchor="_top" w:history="1">
        <w:r w:rsidR="0074242C" w:rsidRPr="007D1F53">
          <w:rPr>
            <w:rStyle w:val="Hyperlink"/>
          </w:rPr>
          <w:t>Return</w:t>
        </w:r>
        <w:r w:rsidR="0074242C" w:rsidRPr="007D1F53">
          <w:rPr>
            <w:rStyle w:val="Hyperlink"/>
          </w:rPr>
          <w:t xml:space="preserve"> </w:t>
        </w:r>
        <w:r w:rsidR="0074242C" w:rsidRPr="007D1F53">
          <w:rPr>
            <w:rStyle w:val="Hyperlink"/>
          </w:rPr>
          <w:t>to top</w:t>
        </w:r>
      </w:hyperlink>
    </w:p>
    <w:p w:rsidR="0001144A" w:rsidRPr="0001144A" w:rsidRDefault="0001144A" w:rsidP="0001144A">
      <w:pPr>
        <w:pStyle w:val="Heading1"/>
        <w:spacing w:before="0"/>
      </w:pPr>
      <w:bookmarkStart w:id="27" w:name="_Victims_Compensation_Assistance_3"/>
      <w:bookmarkEnd w:id="27"/>
      <w:r w:rsidRPr="0001144A">
        <w:rPr>
          <w:rStyle w:val="Strong"/>
          <w:b/>
          <w:bCs/>
          <w:shd w:val="clear" w:color="auto" w:fill="FFFFFF"/>
        </w:rPr>
        <w:t xml:space="preserve">Victims Compensation Assistance Program Online Trainings  </w:t>
      </w:r>
    </w:p>
    <w:p w:rsidR="00292EE6" w:rsidRDefault="0001144A" w:rsidP="00292EE6">
      <w:pPr>
        <w:pStyle w:val="Text10"/>
        <w:spacing w:before="0"/>
        <w:rPr>
          <w:shd w:val="clear" w:color="auto" w:fill="FFFFFF"/>
        </w:rPr>
      </w:pPr>
      <w:r>
        <w:rPr>
          <w:shd w:val="clear" w:color="auto" w:fill="FFFFFF"/>
        </w:rPr>
        <w:t> </w:t>
      </w:r>
    </w:p>
    <w:p w:rsidR="00426D55" w:rsidRPr="005C27DD" w:rsidRDefault="00292EE6" w:rsidP="00292EE6">
      <w:pPr>
        <w:pStyle w:val="Text10"/>
        <w:spacing w:before="0"/>
        <w:rPr>
          <w:rFonts w:ascii="Segoe UI" w:hAnsi="Segoe UI" w:cs="Segoe UI"/>
          <w:sz w:val="23"/>
          <w:szCs w:val="23"/>
          <w:shd w:val="clear" w:color="auto" w:fill="FFFFFF"/>
        </w:rPr>
      </w:pPr>
      <w:r>
        <w:rPr>
          <w:shd w:val="clear" w:color="auto" w:fill="FFFFFF"/>
        </w:rPr>
        <w:t>T</w:t>
      </w:r>
      <w:r w:rsidR="00426D55">
        <w:rPr>
          <w:shd w:val="clear" w:color="auto" w:fill="FFFFFF"/>
        </w:rPr>
        <w:t>he following training</w:t>
      </w:r>
      <w:r w:rsidR="00426D55" w:rsidRPr="005C27DD">
        <w:rPr>
          <w:shd w:val="clear" w:color="auto" w:fill="FFFFFF"/>
        </w:rPr>
        <w:t xml:space="preserve"> will be held on </w:t>
      </w:r>
      <w:r w:rsidR="00426D55">
        <w:rPr>
          <w:shd w:val="clear" w:color="auto" w:fill="FFFFFF"/>
        </w:rPr>
        <w:t>February</w:t>
      </w:r>
      <w:r w:rsidR="00426D55" w:rsidRPr="005C27DD">
        <w:rPr>
          <w:shd w:val="clear" w:color="auto" w:fill="FFFFFF"/>
        </w:rPr>
        <w:t xml:space="preserve"> </w:t>
      </w:r>
      <w:r w:rsidR="00426D55">
        <w:rPr>
          <w:shd w:val="clear" w:color="auto" w:fill="FFFFFF"/>
        </w:rPr>
        <w:t>16</w:t>
      </w:r>
      <w:r w:rsidR="00426D55" w:rsidRPr="005C27DD">
        <w:rPr>
          <w:shd w:val="clear" w:color="auto" w:fill="FFFFFF"/>
        </w:rPr>
        <w:t xml:space="preserve">, </w:t>
      </w:r>
      <w:r w:rsidR="00426D55">
        <w:rPr>
          <w:shd w:val="clear" w:color="auto" w:fill="FFFFFF"/>
        </w:rPr>
        <w:t>2017</w:t>
      </w:r>
      <w:r w:rsidR="00426D55"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Crime Scene Cleanup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595817" w:rsidRDefault="00595817" w:rsidP="00426D55">
      <w:pPr>
        <w:pStyle w:val="Text10"/>
        <w:tabs>
          <w:tab w:val="left" w:pos="9720"/>
        </w:tabs>
        <w:spacing w:before="0"/>
        <w:rPr>
          <w:shd w:val="clear" w:color="auto" w:fill="FFFFFF"/>
        </w:rPr>
      </w:pPr>
    </w:p>
    <w:p w:rsidR="00426D55" w:rsidRPr="005C27DD" w:rsidRDefault="00426D55" w:rsidP="00426D55">
      <w:pPr>
        <w:pStyle w:val="Text10"/>
        <w:tabs>
          <w:tab w:val="left" w:pos="9720"/>
        </w:tabs>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w:t>
      </w:r>
      <w:r w:rsidRPr="005C27DD">
        <w:rPr>
          <w:shd w:val="clear" w:color="auto" w:fill="FFFFFF"/>
        </w:rPr>
        <w:t xml:space="preserve"> </w:t>
      </w:r>
      <w:r>
        <w:rPr>
          <w:shd w:val="clear" w:color="auto" w:fill="FFFFFF"/>
        </w:rPr>
        <w:t>21</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tabs>
          <w:tab w:val="left" w:pos="9720"/>
        </w:tabs>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w:t>
      </w:r>
      <w:r w:rsidRPr="005C27DD">
        <w:rPr>
          <w:shd w:val="clear" w:color="auto" w:fill="FFFFFF"/>
        </w:rPr>
        <w:t xml:space="preserve"> </w:t>
      </w:r>
      <w:r>
        <w:rPr>
          <w:shd w:val="clear" w:color="auto" w:fill="FFFFFF"/>
        </w:rPr>
        <w:t>23</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595817" w:rsidRPr="00595817" w:rsidRDefault="00595817" w:rsidP="00595817">
      <w:pPr>
        <w:pStyle w:val="Text10"/>
        <w:spacing w:before="0"/>
        <w:rPr>
          <w:rFonts w:ascii="Segoe UI" w:hAnsi="Segoe UI" w:cs="Segoe UI"/>
          <w:sz w:val="23"/>
          <w:szCs w:val="23"/>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7</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7"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9</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Relocation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14</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shd w:val="clear" w:color="auto" w:fill="FFFFFF"/>
        </w:rPr>
      </w:pP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9"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595817" w:rsidRDefault="00595817" w:rsidP="00595817">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22</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shd w:val="clear" w:color="auto" w:fill="FFFFFF"/>
        </w:rPr>
      </w:pP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30"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426D55" w:rsidRPr="008408E9" w:rsidRDefault="00426D55" w:rsidP="00595817">
      <w:pPr>
        <w:pStyle w:val="Text10"/>
        <w:numPr>
          <w:ilvl w:val="0"/>
          <w:numId w:val="29"/>
        </w:numPr>
        <w:spacing w:before="0"/>
        <w:rPr>
          <w:shd w:val="clear" w:color="auto" w:fill="FFFFFF"/>
        </w:rPr>
      </w:pPr>
      <w:r>
        <w:rPr>
          <w:shd w:val="clear" w:color="auto" w:fill="FFFFFF"/>
        </w:rPr>
        <w:t>Loss of Earnings Clinic</w:t>
      </w:r>
      <w:r w:rsidRPr="008408E9">
        <w:rPr>
          <w:shd w:val="clear" w:color="auto" w:fill="FFFFFF"/>
        </w:rPr>
        <w:t xml:space="preserve"> - 1</w:t>
      </w:r>
      <w:r>
        <w:rPr>
          <w:shd w:val="clear" w:color="auto" w:fill="FFFFFF"/>
        </w:rPr>
        <w:t>1</w:t>
      </w:r>
      <w:r w:rsidRPr="008408E9">
        <w:rPr>
          <w:shd w:val="clear" w:color="auto" w:fill="FFFFFF"/>
        </w:rPr>
        <w:t>:</w:t>
      </w:r>
      <w:r>
        <w:rPr>
          <w:shd w:val="clear" w:color="auto" w:fill="FFFFFF"/>
        </w:rPr>
        <w:t>3</w:t>
      </w:r>
      <w:r w:rsidRPr="008408E9">
        <w:rPr>
          <w:shd w:val="clear" w:color="auto" w:fill="FFFFFF"/>
        </w:rPr>
        <w:t>0 a.m. – 1</w:t>
      </w:r>
      <w:r>
        <w:rPr>
          <w:shd w:val="clear" w:color="auto" w:fill="FFFFFF"/>
        </w:rPr>
        <w:t>2</w:t>
      </w:r>
      <w:r w:rsidRPr="008408E9">
        <w:rPr>
          <w:shd w:val="clear" w:color="auto" w:fill="FFFFFF"/>
        </w:rPr>
        <w:t>:</w:t>
      </w:r>
      <w:r>
        <w:rPr>
          <w:shd w:val="clear" w:color="auto" w:fill="FFFFFF"/>
        </w:rPr>
        <w:t>3</w:t>
      </w:r>
      <w:r w:rsidRPr="008408E9">
        <w:rPr>
          <w:shd w:val="clear" w:color="auto" w:fill="FFFFFF"/>
        </w:rPr>
        <w:t xml:space="preserve">0 </w:t>
      </w:r>
      <w:r>
        <w:rPr>
          <w:shd w:val="clear" w:color="auto" w:fill="FFFFFF"/>
        </w:rPr>
        <w:t>p</w:t>
      </w:r>
      <w:r w:rsidRPr="008408E9">
        <w:rPr>
          <w:shd w:val="clear" w:color="auto" w:fill="FFFFFF"/>
        </w:rPr>
        <w:t xml:space="preserve">.m. </w:t>
      </w:r>
      <w:hyperlink r:id="rId31" w:tgtFrame="_blank" w:history="1">
        <w:r w:rsidRPr="008408E9">
          <w:rPr>
            <w:color w:val="0000FF"/>
            <w:u w:val="single"/>
            <w:shd w:val="clear" w:color="auto" w:fill="FFFFFF"/>
          </w:rPr>
          <w:t>Cli</w:t>
        </w:r>
        <w:r w:rsidRPr="008408E9">
          <w:rPr>
            <w:color w:val="0000FF"/>
            <w:u w:val="single"/>
            <w:shd w:val="clear" w:color="auto" w:fill="FFFFFF"/>
          </w:rPr>
          <w:t>c</w:t>
        </w:r>
        <w:r w:rsidRPr="008408E9">
          <w:rPr>
            <w:color w:val="0000FF"/>
            <w:u w:val="single"/>
            <w:shd w:val="clear" w:color="auto" w:fill="FFFFFF"/>
          </w:rPr>
          <w:t>k here</w:t>
        </w:r>
      </w:hyperlink>
      <w:r w:rsidRPr="008408E9">
        <w:rPr>
          <w:shd w:val="clear" w:color="auto" w:fill="FFFFFF"/>
        </w:rPr>
        <w:t xml:space="preserve"> to register.</w:t>
      </w:r>
    </w:p>
    <w:p w:rsidR="00426D55" w:rsidRPr="008408E9"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32" w:tgtFrame="_blank" w:history="1">
        <w:r w:rsidRPr="008408E9">
          <w:rPr>
            <w:color w:val="0000FF"/>
            <w:u w:val="single"/>
            <w:shd w:val="clear" w:color="auto" w:fill="FFFFFF"/>
          </w:rPr>
          <w:t>Click he</w:t>
        </w:r>
        <w:r w:rsidRPr="008408E9">
          <w:rPr>
            <w:color w:val="0000FF"/>
            <w:u w:val="single"/>
            <w:shd w:val="clear" w:color="auto" w:fill="FFFFFF"/>
          </w:rPr>
          <w:t>r</w:t>
        </w:r>
        <w:r w:rsidRPr="008408E9">
          <w:rPr>
            <w:color w:val="0000FF"/>
            <w:u w:val="single"/>
            <w:shd w:val="clear" w:color="auto" w:fill="FFFFFF"/>
          </w:rPr>
          <w:t>e</w:t>
        </w:r>
      </w:hyperlink>
      <w:r w:rsidRPr="008408E9">
        <w:rPr>
          <w:shd w:val="clear" w:color="auto" w:fill="FFFFFF"/>
        </w:rPr>
        <w:t xml:space="preserve"> to register.</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28</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3"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5</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4"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426D55" w:rsidRPr="005C27DD"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5"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426D55" w:rsidRDefault="00426D55" w:rsidP="00426D55">
      <w:pPr>
        <w:pStyle w:val="Text10"/>
        <w:spacing w:before="0"/>
      </w:pPr>
    </w:p>
    <w:p w:rsidR="00426D55" w:rsidRDefault="00426D55" w:rsidP="00426D55">
      <w:pPr>
        <w:pStyle w:val="Text10"/>
        <w:spacing w:before="0"/>
      </w:pPr>
      <w:r>
        <w:t>The following DAVE trainings will be held in 2017:</w:t>
      </w:r>
    </w:p>
    <w:p w:rsidR="00426D55" w:rsidRDefault="00426D55" w:rsidP="00595817">
      <w:pPr>
        <w:pStyle w:val="Text10"/>
        <w:numPr>
          <w:ilvl w:val="0"/>
          <w:numId w:val="31"/>
        </w:numPr>
        <w:spacing w:before="0"/>
        <w:rPr>
          <w:rFonts w:cs="Times New Roman"/>
        </w:rPr>
      </w:pPr>
      <w:r>
        <w:t xml:space="preserve">4/13/17   DAVE Training - 1:00 p.m. – 3:00 pm. </w:t>
      </w:r>
      <w:r>
        <w:rPr>
          <w:rFonts w:cs="Times New Roman"/>
        </w:rPr>
        <w:t xml:space="preserve">Click </w:t>
      </w:r>
      <w:hyperlink r:id="rId36" w:tgtFrame="_blank" w:history="1">
        <w:r>
          <w:rPr>
            <w:rStyle w:val="Hyperlink"/>
            <w:rFonts w:cs="Tahoma"/>
          </w:rPr>
          <w:t>he</w:t>
        </w:r>
        <w:r>
          <w:rPr>
            <w:rStyle w:val="Hyperlink"/>
            <w:rFonts w:cs="Tahoma"/>
          </w:rPr>
          <w:t>r</w:t>
        </w:r>
        <w:r>
          <w:rPr>
            <w:rStyle w:val="Hyperlink"/>
            <w:rFonts w:cs="Tahoma"/>
          </w:rPr>
          <w:t>e</w:t>
        </w:r>
      </w:hyperlink>
      <w:r>
        <w:rPr>
          <w:rFonts w:ascii="Tahoma" w:hAnsi="Tahoma" w:cs="Tahoma"/>
        </w:rPr>
        <w:t xml:space="preserve"> to register. </w:t>
      </w:r>
    </w:p>
    <w:p w:rsidR="00426D55" w:rsidRDefault="00426D55" w:rsidP="00426D55">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426D55" w:rsidRPr="00426D55" w:rsidRDefault="00426D55" w:rsidP="00426D55">
      <w:pPr>
        <w:pStyle w:val="Text10"/>
        <w:numPr>
          <w:ilvl w:val="0"/>
          <w:numId w:val="21"/>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1144A" w:rsidRDefault="00064B05" w:rsidP="0001144A">
      <w:pPr>
        <w:pStyle w:val="ReturntoTop"/>
      </w:pPr>
      <w:hyperlink w:anchor="_top" w:history="1">
        <w:r w:rsidR="0001144A" w:rsidRPr="007D1F53">
          <w:rPr>
            <w:rStyle w:val="Hyperlink"/>
          </w:rPr>
          <w:t>Retur</w:t>
        </w:r>
        <w:r w:rsidR="0001144A" w:rsidRPr="007D1F53">
          <w:rPr>
            <w:rStyle w:val="Hyperlink"/>
          </w:rPr>
          <w:t>n</w:t>
        </w:r>
        <w:r w:rsidR="0001144A" w:rsidRPr="007D1F53">
          <w:rPr>
            <w:rStyle w:val="Hyperlink"/>
          </w:rPr>
          <w:t xml:space="preserve"> to top</w:t>
        </w:r>
      </w:hyperlink>
    </w:p>
    <w:p w:rsidR="008D0B8A" w:rsidRDefault="008D0B8A" w:rsidP="008D0B8A">
      <w:pPr>
        <w:pStyle w:val="Heading1"/>
        <w:spacing w:before="0"/>
        <w:rPr>
          <w:rFonts w:eastAsiaTheme="minorHAnsi"/>
        </w:rPr>
      </w:pPr>
      <w:bookmarkStart w:id="28" w:name="_Accomplishments_Of_The"/>
      <w:bookmarkEnd w:id="28"/>
      <w:r>
        <w:rPr>
          <w:rFonts w:eastAsiaTheme="minorHAnsi"/>
        </w:rPr>
        <w:t>Accomplishments Of The Office On Violence Against Women</w:t>
      </w:r>
    </w:p>
    <w:p w:rsidR="008D0B8A" w:rsidRDefault="008D0B8A" w:rsidP="008D0B8A">
      <w:pPr>
        <w:pStyle w:val="Text10"/>
        <w:rPr>
          <w:rFonts w:eastAsiaTheme="minorHAnsi"/>
        </w:rPr>
      </w:pPr>
      <w:r>
        <w:rPr>
          <w:rFonts w:eastAsiaTheme="minorHAnsi"/>
        </w:rPr>
        <w:t xml:space="preserve">Between 2009 and 2017, </w:t>
      </w:r>
      <w:r w:rsidR="002B69FC">
        <w:rPr>
          <w:rFonts w:eastAsiaTheme="minorHAnsi"/>
        </w:rPr>
        <w:t>the Office of Violence Against Women (</w:t>
      </w:r>
      <w:r>
        <w:rPr>
          <w:rFonts w:eastAsiaTheme="minorHAnsi"/>
        </w:rPr>
        <w:t>OVW</w:t>
      </w:r>
      <w:r w:rsidR="002B69FC">
        <w:rPr>
          <w:rFonts w:eastAsiaTheme="minorHAnsi"/>
        </w:rPr>
        <w:t>)</w:t>
      </w:r>
      <w:r>
        <w:rPr>
          <w:rFonts w:eastAsiaTheme="minorHAnsi"/>
        </w:rPr>
        <w:t xml:space="preserve"> made 6,252 awards totaling more than $3.4 billion. This investment in communities across the nation funds services for victims, the justice system’s response to crimes of domestic and sexual violence, and many other efforts to </w:t>
      </w:r>
      <w:r w:rsidRPr="008D0B8A">
        <w:rPr>
          <w:rFonts w:eastAsiaTheme="minorHAnsi"/>
        </w:rPr>
        <w:t>address sexual assault, domestic violence, dating violence, and stalking</w:t>
      </w:r>
      <w:r>
        <w:rPr>
          <w:rFonts w:eastAsiaTheme="minorHAnsi"/>
        </w:rPr>
        <w:t xml:space="preserve">. OVW also provided expert assistance to legislators leading up to the passage of the Violence Against Women Reauthorization. Please click </w:t>
      </w:r>
      <w:hyperlink r:id="rId37" w:history="1">
        <w:r w:rsidRPr="008D0B8A">
          <w:rPr>
            <w:rStyle w:val="Hyperlink"/>
            <w:rFonts w:eastAsiaTheme="minorHAnsi" w:cs="Arial"/>
          </w:rPr>
          <w:t>her</w:t>
        </w:r>
        <w:r w:rsidRPr="008D0B8A">
          <w:rPr>
            <w:rStyle w:val="Hyperlink"/>
            <w:rFonts w:eastAsiaTheme="minorHAnsi" w:cs="Arial"/>
          </w:rPr>
          <w:t>e</w:t>
        </w:r>
      </w:hyperlink>
      <w:r>
        <w:rPr>
          <w:rFonts w:eastAsiaTheme="minorHAnsi"/>
        </w:rPr>
        <w:t xml:space="preserve"> to read more. </w:t>
      </w:r>
    </w:p>
    <w:p w:rsidR="008D0B8A" w:rsidRDefault="00064B05" w:rsidP="008D0B8A">
      <w:pPr>
        <w:pStyle w:val="ReturntoTop"/>
      </w:pPr>
      <w:hyperlink w:anchor="_top" w:history="1">
        <w:r w:rsidR="008D0B8A" w:rsidRPr="007D1F53">
          <w:rPr>
            <w:rStyle w:val="Hyperlink"/>
          </w:rPr>
          <w:t>Retu</w:t>
        </w:r>
        <w:r w:rsidR="008D0B8A" w:rsidRPr="007D1F53">
          <w:rPr>
            <w:rStyle w:val="Hyperlink"/>
          </w:rPr>
          <w:t>r</w:t>
        </w:r>
        <w:r w:rsidR="008D0B8A" w:rsidRPr="007D1F53">
          <w:rPr>
            <w:rStyle w:val="Hyperlink"/>
          </w:rPr>
          <w:t>n to top</w:t>
        </w:r>
      </w:hyperlink>
    </w:p>
    <w:p w:rsidR="002A4591" w:rsidRDefault="002A4591" w:rsidP="002A4591">
      <w:pPr>
        <w:pStyle w:val="Heading1"/>
        <w:spacing w:before="0"/>
      </w:pPr>
      <w:bookmarkStart w:id="29" w:name="_U.S._Adult_Incarceration"/>
      <w:bookmarkEnd w:id="29"/>
      <w:r>
        <w:t xml:space="preserve">U.S. Adult Incarceration Rate Declines 13% In 8 Years </w:t>
      </w:r>
    </w:p>
    <w:p w:rsidR="002A4591" w:rsidRPr="002A4591" w:rsidRDefault="002A4591" w:rsidP="002A4591"/>
    <w:p w:rsidR="002A4591" w:rsidRPr="002A4591" w:rsidRDefault="002A4591" w:rsidP="002A4591">
      <w:pPr>
        <w:pStyle w:val="Text10"/>
        <w:spacing w:before="0"/>
      </w:pPr>
      <w:r>
        <w:t xml:space="preserve">From a peak of 1 in 100 in 2007-08, the U.S. incarceration rate has dropped back to 1 in 115 adults, according to an analysis of federal Bureau of Justice Statistics </w:t>
      </w:r>
      <w:r w:rsidRPr="002B69FC">
        <w:rPr>
          <w:rFonts w:cs="Times New Roman"/>
        </w:rPr>
        <w:t>data</w:t>
      </w:r>
      <w:r>
        <w:t xml:space="preserve"> conducted by The Pew Charitable Trusts. The incarceration rate, which includes offenders in state and federal prisons and local jails, fell 13 percent from 2007 to 2015, a level not seen since 1998. However, it is still more than three times higher than it was for most of the 20th century. In addition, the adult community supervision rate, which comprises those under the supervision of federal, state, and local probation or parole officers, declined 17 percent, from 1 in 45 to 1 in 53, during that same eight-year span. Please click </w:t>
      </w:r>
      <w:hyperlink r:id="rId38" w:history="1">
        <w:r w:rsidRPr="002A4591">
          <w:rPr>
            <w:rStyle w:val="Hyperlink"/>
            <w:rFonts w:cs="Arial"/>
          </w:rPr>
          <w:t>he</w:t>
        </w:r>
        <w:r w:rsidRPr="002A4591">
          <w:rPr>
            <w:rStyle w:val="Hyperlink"/>
            <w:rFonts w:cs="Arial"/>
          </w:rPr>
          <w:t>r</w:t>
        </w:r>
        <w:r w:rsidRPr="002A4591">
          <w:rPr>
            <w:rStyle w:val="Hyperlink"/>
            <w:rFonts w:cs="Arial"/>
          </w:rPr>
          <w:t>e</w:t>
        </w:r>
      </w:hyperlink>
      <w:r>
        <w:t xml:space="preserve"> to read more.</w:t>
      </w:r>
    </w:p>
    <w:p w:rsidR="008D0B8A" w:rsidRDefault="00064B05" w:rsidP="002A4591">
      <w:pPr>
        <w:pStyle w:val="ReturntoTop"/>
      </w:pPr>
      <w:hyperlink w:anchor="_top" w:history="1">
        <w:r w:rsidR="002A4591" w:rsidRPr="007D1F53">
          <w:rPr>
            <w:rStyle w:val="Hyperlink"/>
          </w:rPr>
          <w:t>Retur</w:t>
        </w:r>
        <w:r w:rsidR="002A4591" w:rsidRPr="007D1F53">
          <w:rPr>
            <w:rStyle w:val="Hyperlink"/>
          </w:rPr>
          <w:t>n</w:t>
        </w:r>
        <w:r w:rsidR="002A4591" w:rsidRPr="007D1F53">
          <w:rPr>
            <w:rStyle w:val="Hyperlink"/>
          </w:rPr>
          <w:t xml:space="preserve"> to top</w:t>
        </w:r>
      </w:hyperlink>
    </w:p>
    <w:p w:rsidR="008D0B8A" w:rsidRDefault="008D0B8A" w:rsidP="00424096">
      <w:pPr>
        <w:pStyle w:val="Heading1"/>
        <w:spacing w:before="0"/>
      </w:pPr>
      <w:bookmarkStart w:id="30" w:name="_Responding_to_Trauma"/>
      <w:bookmarkEnd w:id="30"/>
      <w:r>
        <w:rPr>
          <w:rFonts w:eastAsiaTheme="minorHAnsi"/>
        </w:rPr>
        <w:t>Responding to Trauma Among Young Men of Color</w:t>
      </w:r>
    </w:p>
    <w:p w:rsidR="008D0B8A" w:rsidRDefault="008D0B8A" w:rsidP="008D0B8A">
      <w:pPr>
        <w:pStyle w:val="Text10"/>
        <w:rPr>
          <w:rFonts w:eastAsiaTheme="minorHAnsi"/>
        </w:rPr>
      </w:pPr>
      <w:r>
        <w:rPr>
          <w:rFonts w:eastAsiaTheme="minorHAnsi"/>
        </w:rPr>
        <w:t>Young men of color experience violence at staggering rates. Black and Latino males are disproportionately victims of violence, assault, and childhood or sexual abuse. This national trend is reflected locally: 84% of young men of color surveyed in a 2012 needs assessment in Crown Heights reported at least one personal experien</w:t>
      </w:r>
      <w:r w:rsidR="00424096">
        <w:rPr>
          <w:rFonts w:eastAsiaTheme="minorHAnsi"/>
        </w:rPr>
        <w:t xml:space="preserve">ce of violence in the last year. </w:t>
      </w:r>
      <w:r>
        <w:rPr>
          <w:rFonts w:eastAsiaTheme="minorHAnsi"/>
          <w:sz w:val="10"/>
          <w:szCs w:val="10"/>
        </w:rPr>
        <w:t xml:space="preserve"> </w:t>
      </w:r>
      <w:r>
        <w:rPr>
          <w:rFonts w:eastAsiaTheme="minorHAnsi"/>
        </w:rPr>
        <w:t>Many young men may also be hesitant or afraid to interact with system providers – not only victim services staff, but even staff at hospitals where they may be treated after a violent incident – because actors in the criminal justice, healthcare, and social service systems often assume young Black men are perpetrators, not victims. As our study of young men in Crown Heights indicated, “There is little mystery about why Black men who are the victims of violence do not seek help from professionals: it is because they are more often seen as perpetrators of violence than victims, and are treated as such by police, hospital personnel and other service providers.”</w:t>
      </w:r>
      <w:r w:rsidR="00424096">
        <w:rPr>
          <w:rFonts w:eastAsiaTheme="minorHAnsi"/>
        </w:rPr>
        <w:t xml:space="preserve"> Please click </w:t>
      </w:r>
      <w:hyperlink r:id="rId39" w:history="1">
        <w:r w:rsidR="00424096" w:rsidRPr="00424096">
          <w:rPr>
            <w:rStyle w:val="Hyperlink"/>
            <w:rFonts w:eastAsiaTheme="minorHAnsi" w:cs="Arial"/>
          </w:rPr>
          <w:t>her</w:t>
        </w:r>
        <w:r w:rsidR="00424096" w:rsidRPr="00424096">
          <w:rPr>
            <w:rStyle w:val="Hyperlink"/>
            <w:rFonts w:eastAsiaTheme="minorHAnsi" w:cs="Arial"/>
          </w:rPr>
          <w:t>e</w:t>
        </w:r>
      </w:hyperlink>
      <w:r w:rsidR="00424096">
        <w:rPr>
          <w:rFonts w:eastAsiaTheme="minorHAnsi"/>
        </w:rPr>
        <w:t xml:space="preserve"> to read more. </w:t>
      </w:r>
    </w:p>
    <w:p w:rsidR="00424096" w:rsidRDefault="00064B05" w:rsidP="00424096">
      <w:pPr>
        <w:pStyle w:val="ReturntoTop"/>
      </w:pPr>
      <w:hyperlink w:anchor="_top" w:history="1">
        <w:r w:rsidR="00424096" w:rsidRPr="007D1F53">
          <w:rPr>
            <w:rStyle w:val="Hyperlink"/>
          </w:rPr>
          <w:t>Re</w:t>
        </w:r>
        <w:r w:rsidR="00424096" w:rsidRPr="007D1F53">
          <w:rPr>
            <w:rStyle w:val="Hyperlink"/>
          </w:rPr>
          <w:t>t</w:t>
        </w:r>
        <w:r w:rsidR="00424096" w:rsidRPr="007D1F53">
          <w:rPr>
            <w:rStyle w:val="Hyperlink"/>
          </w:rPr>
          <w:t>urn to top</w:t>
        </w:r>
      </w:hyperlink>
    </w:p>
    <w:p w:rsidR="00F76A12" w:rsidRPr="00350354" w:rsidRDefault="00F76A12" w:rsidP="00F76A12">
      <w:pPr>
        <w:pStyle w:val="Heading1"/>
        <w:spacing w:before="0"/>
        <w:rPr>
          <w:shd w:val="clear" w:color="auto" w:fill="FFFFFF"/>
        </w:rPr>
      </w:pPr>
      <w:bookmarkStart w:id="31" w:name="_There’s_New_Reason"/>
      <w:bookmarkStart w:id="32" w:name="_Scholarships_Available_For_2"/>
      <w:bookmarkEnd w:id="31"/>
      <w:bookmarkEnd w:id="32"/>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33" w:name="_GoBack"/>
      <w:bookmarkEnd w:id="33"/>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0" w:history="1">
        <w:r w:rsidRPr="00BD51DC">
          <w:rPr>
            <w:rStyle w:val="Hyperlink"/>
            <w:rFonts w:cs="Arial"/>
          </w:rPr>
          <w:t>he</w:t>
        </w:r>
        <w:r w:rsidRPr="00BD51DC">
          <w:rPr>
            <w:rStyle w:val="Hyperlink"/>
            <w:rFonts w:cs="Arial"/>
          </w:rPr>
          <w:t>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064B05" w:rsidP="00F76A12">
      <w:pPr>
        <w:pStyle w:val="ReturntoTop"/>
      </w:pPr>
      <w:hyperlink w:anchor="_top" w:history="1">
        <w:r w:rsidR="00F76A12" w:rsidRPr="007D1F53">
          <w:rPr>
            <w:rStyle w:val="Hyperlink"/>
          </w:rPr>
          <w:t xml:space="preserve">Return </w:t>
        </w:r>
        <w:r w:rsidR="00F76A12" w:rsidRPr="007D1F53">
          <w:rPr>
            <w:rStyle w:val="Hyperlink"/>
          </w:rPr>
          <w:t>t</w:t>
        </w:r>
        <w:r w:rsidR="00F76A12" w:rsidRPr="007D1F53">
          <w:rPr>
            <w:rStyle w:val="Hyperlink"/>
          </w:rPr>
          <w:t>o top</w:t>
        </w:r>
      </w:hyperlink>
    </w:p>
    <w:p w:rsidR="00AF7A37" w:rsidRDefault="00AF7A37" w:rsidP="00AF7A37">
      <w:pPr>
        <w:pStyle w:val="Heading1"/>
        <w:spacing w:before="0"/>
      </w:pPr>
      <w:bookmarkStart w:id="34" w:name="_Save_The_Date:_6"/>
      <w:bookmarkEnd w:id="34"/>
      <w:r>
        <w:t>Save The Date: Crime Victims’ Rights Rally</w:t>
      </w:r>
    </w:p>
    <w:p w:rsidR="00AF7A37" w:rsidRDefault="00AF7A37" w:rsidP="00AF7A37"/>
    <w:p w:rsidR="00AF7A37" w:rsidRPr="00AE4AA3" w:rsidRDefault="00AF7A37" w:rsidP="00AF7A37">
      <w:pPr>
        <w:pStyle w:val="Text10"/>
        <w:spacing w:before="0"/>
      </w:pPr>
      <w:r w:rsidRPr="00AE4AA3">
        <w:t>When: April 3, 2017 at 11 a.m.</w:t>
      </w:r>
    </w:p>
    <w:p w:rsidR="00AF7A37" w:rsidRPr="00AE4AA3" w:rsidRDefault="00AF7A37" w:rsidP="00AF7A37">
      <w:pPr>
        <w:pStyle w:val="Text10"/>
        <w:spacing w:before="0"/>
      </w:pPr>
      <w:r w:rsidRPr="00AE4AA3">
        <w:t>Where: Capitol Rotunda, Harrisburg, PA</w:t>
      </w:r>
    </w:p>
    <w:p w:rsidR="00AF7A37" w:rsidRPr="00D64EE4" w:rsidRDefault="00AF7A37" w:rsidP="00AF7A37">
      <w:pPr>
        <w:pStyle w:val="Text10"/>
        <w:rPr>
          <w:i/>
        </w:rPr>
      </w:pPr>
      <w:r w:rsidRPr="00D64EE4">
        <w:rPr>
          <w:i/>
        </w:rPr>
        <w:t xml:space="preserve">Please click </w:t>
      </w:r>
      <w:hyperlink r:id="rId41" w:history="1">
        <w:r w:rsidRPr="00D64EE4">
          <w:rPr>
            <w:rStyle w:val="Hyperlink"/>
            <w:rFonts w:cs="Arial"/>
            <w:i/>
          </w:rPr>
          <w:t>he</w:t>
        </w:r>
        <w:r w:rsidRPr="00D64EE4">
          <w:rPr>
            <w:rStyle w:val="Hyperlink"/>
            <w:rFonts w:cs="Arial"/>
            <w:i/>
          </w:rPr>
          <w:t>r</w:t>
        </w:r>
        <w:r w:rsidRPr="00D64EE4">
          <w:rPr>
            <w:rStyle w:val="Hyperlink"/>
            <w:rFonts w:cs="Arial"/>
            <w:i/>
          </w:rPr>
          <w:t>e</w:t>
        </w:r>
      </w:hyperlink>
      <w:r w:rsidRPr="00D64EE4">
        <w:rPr>
          <w:i/>
        </w:rPr>
        <w:t xml:space="preserve"> to view or print the Save the Date.</w:t>
      </w:r>
    </w:p>
    <w:p w:rsidR="00AF7A37" w:rsidRDefault="00064B05" w:rsidP="00AF7A37">
      <w:pPr>
        <w:pStyle w:val="ReturntoTop"/>
      </w:pPr>
      <w:hyperlink w:anchor="_top" w:history="1">
        <w:r w:rsidR="00AF7A37" w:rsidRPr="007D1F53">
          <w:rPr>
            <w:rStyle w:val="Hyperlink"/>
          </w:rPr>
          <w:t>Return t</w:t>
        </w:r>
        <w:r w:rsidR="00AF7A37" w:rsidRPr="007D1F53">
          <w:rPr>
            <w:rStyle w:val="Hyperlink"/>
          </w:rPr>
          <w:t>o</w:t>
        </w:r>
        <w:r w:rsidR="00AF7A37" w:rsidRPr="007D1F53">
          <w:rPr>
            <w:rStyle w:val="Hyperlink"/>
          </w:rPr>
          <w:t xml:space="preserve"> top</w:t>
        </w:r>
      </w:hyperlink>
    </w:p>
    <w:p w:rsidR="00B6683E" w:rsidRPr="00C96A5E" w:rsidRDefault="00B6683E" w:rsidP="00B6683E">
      <w:pPr>
        <w:pStyle w:val="Heading1"/>
        <w:spacing w:before="0"/>
      </w:pPr>
      <w:bookmarkStart w:id="35" w:name="_Resources_For_National"/>
      <w:bookmarkStart w:id="36" w:name="_December_Webinars_Hosted_1"/>
      <w:bookmarkStart w:id="37" w:name="_Special_Topics_In_1"/>
      <w:bookmarkStart w:id="38" w:name="_Now_Accepting_Workshop"/>
      <w:bookmarkStart w:id="39" w:name="_Attention_All_RASA_2"/>
      <w:bookmarkStart w:id="40" w:name="_2016_STOP_Annual"/>
      <w:bookmarkStart w:id="41" w:name="_Meet_The_Office"/>
      <w:bookmarkStart w:id="42" w:name="_October_Is_Domestic"/>
      <w:bookmarkStart w:id="43" w:name="_PCADV:_40th_Anniversary_1"/>
      <w:bookmarkStart w:id="44" w:name="_National_Crime_Victims'"/>
      <w:bookmarkStart w:id="45" w:name="_Pennsylvania's_Innovative_Approach_1"/>
      <w:bookmarkStart w:id="46" w:name="_PDAI_Victim_Services_1"/>
      <w:bookmarkStart w:id="47" w:name="_Helping_Victims_Of"/>
      <w:bookmarkStart w:id="48" w:name="_Supporting_Sexual_Assault_1"/>
      <w:bookmarkStart w:id="49" w:name="_Free_Training_Offered"/>
      <w:bookmarkStart w:id="50" w:name="_RALIANCE:_Improving_The"/>
      <w:bookmarkStart w:id="51" w:name="_The_Evidence_Project"/>
      <w:bookmarkStart w:id="52" w:name="_VOCA_Strategic_Planning"/>
      <w:bookmarkStart w:id="53" w:name="_Keystone_Crisis_Intervention_1"/>
      <w:bookmarkStart w:id="54" w:name="_Civil_Justice_For"/>
      <w:bookmarkStart w:id="55" w:name="_2016_National_Training_1"/>
      <w:bookmarkStart w:id="56" w:name="_2016_National_Training"/>
      <w:bookmarkStart w:id="57" w:name="_The_National_Organization_1"/>
      <w:bookmarkStart w:id="58" w:name="_Hopeful_FUTURE_Honored"/>
      <w:bookmarkStart w:id="59" w:name="_Attention_All_RASA"/>
      <w:bookmarkStart w:id="60" w:name="_TRAINING_ANNOUNCEMENT:_Pennsylvania"/>
      <w:bookmarkStart w:id="61" w:name="_Attention_RASA_&amp;"/>
      <w:bookmarkStart w:id="62" w:name="_Training_Announcement:_Pennsylvania_1"/>
      <w:bookmarkStart w:id="63" w:name="_2016_Governor’s_Victim"/>
      <w:bookmarkStart w:id="64" w:name="_Recognizing_Sheriffs’_Offices"/>
      <w:bookmarkStart w:id="65" w:name="_STOP_Grant_No"/>
      <w:bookmarkStart w:id="66" w:name="_Recognizing_Sheriffs’_Offices_1"/>
      <w:bookmarkStart w:id="67" w:name="_Civil_Protection_Orders"/>
      <w:bookmarkStart w:id="68" w:name="_PCAR_Hosts_Anti-Racism"/>
      <w:bookmarkStart w:id="69" w:name="_The_YWCA_Is"/>
      <w:bookmarkStart w:id="70" w:name="_The_YWCA_Of"/>
      <w:bookmarkStart w:id="71" w:name="_2017_National_Crime"/>
      <w:bookmarkStart w:id="72" w:name="_Attention_All_RASA_1"/>
      <w:bookmarkStart w:id="73" w:name="_2016_STOP_Annual_1"/>
      <w:bookmarkStart w:id="74" w:name="_Compensation_Corner_–_1"/>
      <w:bookmarkStart w:id="75" w:name="_Victims_Compensation_Assistance_2"/>
      <w:bookmarkStart w:id="76" w:name="_Bill_Aims_To"/>
      <w:bookmarkStart w:id="77" w:name="_New_Strangulation_Law"/>
      <w:bookmarkStart w:id="78" w:name="_National_Council_of"/>
      <w:bookmarkStart w:id="79" w:name="_Intersecting_Laws:_The"/>
      <w:bookmarkStart w:id="80" w:name="_Study_Examines_Landmark"/>
      <w:bookmarkStart w:id="81" w:name="_Campus_Sexual_Assault"/>
      <w:bookmarkStart w:id="82" w:name="_National_Census_for_1"/>
      <w:bookmarkStart w:id="83" w:name="_CDC_Releases_A"/>
      <w:bookmarkStart w:id="84" w:name="_Community_Corrections_Strategies"/>
      <w:bookmarkStart w:id="85" w:name="_Vision_21:_Transforming"/>
      <w:bookmarkStart w:id="86" w:name="_33_States_Reform"/>
      <w:bookmarkStart w:id="87" w:name="_I_Studied_18"/>
      <w:bookmarkStart w:id="88" w:name="_How_Many_Americans"/>
      <w:bookmarkStart w:id="89" w:name="_Workshop_Proposals_For"/>
      <w:bookmarkStart w:id="90" w:name="_The_2017_PCAR"/>
      <w:bookmarkStart w:id="91" w:name="_Save_The_Date:_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92" w:name="_Upcoming_Pathways_for"/>
      <w:bookmarkEnd w:id="92"/>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w:t>
      </w:r>
      <w:r w:rsidR="0074242C">
        <w:t>!</w:t>
      </w:r>
      <w:r w:rsidRPr="00C96A5E">
        <w:t xml:space="preserve">  </w:t>
      </w:r>
      <w:r w:rsidRPr="00C96A5E">
        <w:rPr>
          <w:color w:val="333333"/>
        </w:rPr>
        <w:t>For additional information, please</w:t>
      </w:r>
      <w:r w:rsidRPr="00C96A5E">
        <w:t xml:space="preserve"> </w:t>
      </w:r>
      <w:r w:rsidRPr="000F6B35">
        <w:rPr>
          <w:rFonts w:cs="Times New Roman"/>
        </w:rPr>
        <w:t xml:space="preserve">click </w:t>
      </w:r>
      <w:hyperlink r:id="rId42" w:history="1">
        <w:r w:rsidRPr="000F6B35">
          <w:rPr>
            <w:rStyle w:val="Hyperlink"/>
          </w:rPr>
          <w:t>h</w:t>
        </w:r>
        <w:r w:rsidRPr="000F6B35">
          <w:rPr>
            <w:rStyle w:val="Hyperlink"/>
          </w:rPr>
          <w:t>e</w:t>
        </w:r>
        <w:r w:rsidRPr="000F6B35">
          <w:rPr>
            <w:rStyle w:val="Hyperlink"/>
          </w:rPr>
          <w:t>re</w:t>
        </w:r>
      </w:hyperlink>
      <w:r>
        <w:t>.</w:t>
      </w:r>
    </w:p>
    <w:p w:rsidR="00B6683E" w:rsidRDefault="00064B05" w:rsidP="00B6683E">
      <w:pPr>
        <w:pStyle w:val="ReturntoTop"/>
      </w:pPr>
      <w:hyperlink w:anchor="_top" w:history="1">
        <w:r w:rsidR="00B6683E" w:rsidRPr="007D1F53">
          <w:rPr>
            <w:rStyle w:val="Hyperlink"/>
          </w:rPr>
          <w:t>R</w:t>
        </w:r>
        <w:r w:rsidR="00B6683E" w:rsidRPr="007D1F53">
          <w:rPr>
            <w:rStyle w:val="Hyperlink"/>
          </w:rPr>
          <w:t>e</w:t>
        </w:r>
        <w:r w:rsidR="00B6683E" w:rsidRPr="007D1F53">
          <w:rPr>
            <w:rStyle w:val="Hyperlink"/>
          </w:rPr>
          <w:t>turn to top</w:t>
        </w:r>
      </w:hyperlink>
    </w:p>
    <w:p w:rsidR="00A0667A" w:rsidRDefault="00A0667A" w:rsidP="00A0667A">
      <w:pPr>
        <w:pStyle w:val="Heading1"/>
        <w:spacing w:before="0"/>
        <w:rPr>
          <w:rFonts w:eastAsiaTheme="minorHAnsi"/>
        </w:rPr>
      </w:pPr>
      <w:bookmarkStart w:id="93" w:name="_Save_The_Date:_7"/>
      <w:bookmarkEnd w:id="93"/>
      <w:r>
        <w:t>Save The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A0667A" w:rsidRPr="0039654D" w:rsidRDefault="00A0667A" w:rsidP="00A0667A">
      <w:pPr>
        <w:pStyle w:val="Text10"/>
        <w:spacing w:before="0"/>
        <w:rPr>
          <w:i/>
        </w:rPr>
      </w:pPr>
      <w:r w:rsidRPr="0039654D">
        <w:rPr>
          <w:i/>
        </w:rPr>
        <w:t xml:space="preserve">Please click </w:t>
      </w:r>
      <w:hyperlink r:id="rId43" w:history="1">
        <w:r w:rsidRPr="0039654D">
          <w:rPr>
            <w:rStyle w:val="Hyperlink"/>
            <w:rFonts w:cs="Arial"/>
            <w:i/>
          </w:rPr>
          <w:t>h</w:t>
        </w:r>
        <w:r w:rsidRPr="0039654D">
          <w:rPr>
            <w:rStyle w:val="Hyperlink"/>
            <w:rFonts w:cs="Arial"/>
            <w:i/>
          </w:rPr>
          <w:t>e</w:t>
        </w:r>
        <w:r w:rsidRPr="0039654D">
          <w:rPr>
            <w:rStyle w:val="Hyperlink"/>
            <w:rFonts w:cs="Arial"/>
            <w:i/>
          </w:rPr>
          <w:t>re</w:t>
        </w:r>
      </w:hyperlink>
      <w:r w:rsidRPr="0039654D">
        <w:rPr>
          <w:i/>
        </w:rPr>
        <w:t xml:space="preserve"> to view or print</w:t>
      </w:r>
      <w:r>
        <w:rPr>
          <w:i/>
        </w:rPr>
        <w:t xml:space="preserve"> the Save the Date</w:t>
      </w:r>
    </w:p>
    <w:p w:rsidR="00A0667A" w:rsidRDefault="00A0667A" w:rsidP="00A0667A"/>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Pennsylvania State Police Crime Lab</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Detective Dave Bonaquisti, Warminster Police Department, Bucks County, PA</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Pamela Gay, RN, York County, PA Coroner</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A0667A" w:rsidRPr="001062D2" w:rsidRDefault="00A0667A" w:rsidP="00A0667A">
      <w:pPr>
        <w:pStyle w:val="Text10"/>
        <w:rPr>
          <w:i/>
        </w:rPr>
      </w:pPr>
      <w:r w:rsidRPr="001062D2">
        <w:rPr>
          <w:rFonts w:eastAsiaTheme="minorHAnsi"/>
          <w:i/>
        </w:rPr>
        <w:t>We will be applying for CEUs for Registered Nurses and Social Workers</w:t>
      </w:r>
    </w:p>
    <w:p w:rsidR="00A0667A" w:rsidRDefault="00064B05" w:rsidP="00A0667A">
      <w:pPr>
        <w:pStyle w:val="ReturntoTop"/>
      </w:pPr>
      <w:hyperlink w:anchor="_top" w:history="1">
        <w:r w:rsidR="00A0667A" w:rsidRPr="007D1F53">
          <w:rPr>
            <w:rStyle w:val="Hyperlink"/>
          </w:rPr>
          <w:t>Retu</w:t>
        </w:r>
        <w:r w:rsidR="00A0667A" w:rsidRPr="007D1F53">
          <w:rPr>
            <w:rStyle w:val="Hyperlink"/>
          </w:rPr>
          <w:t>r</w:t>
        </w:r>
        <w:r w:rsidR="00A0667A" w:rsidRPr="007D1F53">
          <w:rPr>
            <w:rStyle w:val="Hyperlink"/>
          </w:rPr>
          <w:t>n to top</w:t>
        </w:r>
      </w:hyperlink>
    </w:p>
    <w:p w:rsidR="00B6683E" w:rsidRDefault="00B6683E" w:rsidP="00B6683E">
      <w:pPr>
        <w:pStyle w:val="Heading1"/>
        <w:spacing w:before="0"/>
        <w:rPr>
          <w:rFonts w:eastAsiaTheme="minorHAnsi"/>
        </w:rPr>
      </w:pPr>
      <w:bookmarkStart w:id="94" w:name="_Save_The_Date:"/>
      <w:bookmarkStart w:id="95" w:name="_Save_The_Date:_1"/>
      <w:bookmarkEnd w:id="94"/>
      <w:bookmarkEnd w:id="95"/>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4" w:history="1">
        <w:r w:rsidRPr="002460B7">
          <w:rPr>
            <w:rStyle w:val="Hyperlink"/>
            <w:rFonts w:eastAsiaTheme="minorHAnsi" w:cs="Arial"/>
          </w:rPr>
          <w:t>he</w:t>
        </w:r>
        <w:r w:rsidRPr="002460B7">
          <w:rPr>
            <w:rStyle w:val="Hyperlink"/>
            <w:rFonts w:eastAsiaTheme="minorHAnsi" w:cs="Arial"/>
          </w:rPr>
          <w:t>r</w:t>
        </w:r>
        <w:r w:rsidRPr="002460B7">
          <w:rPr>
            <w:rStyle w:val="Hyperlink"/>
            <w:rFonts w:eastAsiaTheme="minorHAnsi" w:cs="Arial"/>
          </w:rPr>
          <w:t>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5" w:history="1">
        <w:r w:rsidRPr="002460B7">
          <w:rPr>
            <w:rStyle w:val="Hyperlink"/>
            <w:rFonts w:ascii="GillSansMT-Italic" w:eastAsiaTheme="minorHAnsi" w:hAnsi="GillSansMT-Italic" w:cs="GillSansMT-Italic"/>
            <w:iCs/>
          </w:rPr>
          <w:t>michelle@novabucks.org</w:t>
        </w:r>
      </w:hyperlink>
    </w:p>
    <w:p w:rsidR="00B6683E" w:rsidRPr="002460B7" w:rsidRDefault="00B6683E" w:rsidP="0074242C">
      <w:pPr>
        <w:pStyle w:val="Text10"/>
        <w:numPr>
          <w:ilvl w:val="0"/>
          <w:numId w:val="38"/>
        </w:numPr>
        <w:rPr>
          <w:rFonts w:eastAsiaTheme="minorHAnsi"/>
          <w:i/>
        </w:rPr>
      </w:pPr>
      <w:r w:rsidRPr="002460B7">
        <w:rPr>
          <w:rFonts w:eastAsiaTheme="minorHAnsi"/>
          <w:i/>
        </w:rPr>
        <w:t>This training has been approved for 25 PCCD training hours.</w:t>
      </w:r>
    </w:p>
    <w:p w:rsidR="00B6683E" w:rsidRPr="002460B7" w:rsidRDefault="00B6683E" w:rsidP="0074242C">
      <w:pPr>
        <w:pStyle w:val="Text10"/>
        <w:numPr>
          <w:ilvl w:val="0"/>
          <w:numId w:val="38"/>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74242C">
      <w:pPr>
        <w:pStyle w:val="Text10"/>
        <w:numPr>
          <w:ilvl w:val="0"/>
          <w:numId w:val="38"/>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064B05" w:rsidP="00B6683E">
      <w:pPr>
        <w:pStyle w:val="ReturntoTop"/>
      </w:pPr>
      <w:hyperlink w:anchor="_top" w:history="1">
        <w:r w:rsidR="00B6683E" w:rsidRPr="007D1F53">
          <w:rPr>
            <w:rStyle w:val="Hyperlink"/>
          </w:rPr>
          <w:t>Return</w:t>
        </w:r>
        <w:r w:rsidR="00B6683E" w:rsidRPr="007D1F53">
          <w:rPr>
            <w:rStyle w:val="Hyperlink"/>
          </w:rPr>
          <w:t xml:space="preserve"> </w:t>
        </w:r>
        <w:r w:rsidR="00B6683E" w:rsidRPr="007D1F53">
          <w:rPr>
            <w:rStyle w:val="Hyperlink"/>
          </w:rPr>
          <w:t>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96" w:name="_Save_The_Date:_3"/>
      <w:bookmarkStart w:id="97" w:name="_Landmark_Report_By"/>
      <w:bookmarkStart w:id="98" w:name="_FBI:_Hate_Crime"/>
      <w:bookmarkStart w:id="99" w:name="_“Changing_Minds”:_A"/>
      <w:bookmarkStart w:id="100" w:name="_A_Healing_Journey"/>
      <w:bookmarkStart w:id="101" w:name="_#NotSilentBecause:_BSU_Students"/>
      <w:bookmarkStart w:id="102" w:name="_Panel:_Human_Trafficking"/>
      <w:bookmarkStart w:id="103" w:name="_December_Webinars_Hosted"/>
      <w:bookmarkStart w:id="104" w:name="_Amelia_Smulktis_Presents"/>
      <w:bookmarkStart w:id="105" w:name="_Special_Topics_In"/>
      <w:bookmarkStart w:id="106" w:name="_Webinars_From_The_1"/>
      <w:bookmarkStart w:id="107" w:name="_National_Census_Of_2"/>
      <w:bookmarkStart w:id="108" w:name="_Human_Trafficking_Survivors_1"/>
      <w:bookmarkStart w:id="109" w:name="_My_Husband_Never_1"/>
      <w:bookmarkStart w:id="110" w:name="_Impossible_Choices:_Teens_1"/>
      <w:bookmarkStart w:id="111" w:name="_Compensation_Corner_–"/>
      <w:bookmarkStart w:id="112" w:name="_The_Darker_Side_2"/>
      <w:bookmarkStart w:id="113" w:name="_Domestic_Violence_Evidence"/>
      <w:bookmarkStart w:id="114" w:name="_Training_Announcement:_Pennsylvania_2"/>
      <w:bookmarkStart w:id="115" w:name="_National_Campus_Safety"/>
      <w:bookmarkStart w:id="116" w:name="_New_Mass_Violence"/>
      <w:bookmarkStart w:id="117" w:name="_Exciting_New_Trainings"/>
      <w:bookmarkStart w:id="118" w:name="_Keystone_Crisis_Intervention_3"/>
      <w:bookmarkStart w:id="119" w:name="_Violence_Reduction_Clearinghouse:"/>
      <w:bookmarkStart w:id="120" w:name="_Human_Trafficking_–"/>
      <w:bookmarkStart w:id="121" w:name="_In_Bid_To"/>
      <w:bookmarkStart w:id="122" w:name="_Understanding_The_Intersection"/>
      <w:bookmarkStart w:id="123" w:name="_Webinars_From_The"/>
      <w:bookmarkStart w:id="124" w:name="_National_Census_Of_1"/>
      <w:bookmarkStart w:id="125" w:name="_Human_Trafficking_Survivors"/>
      <w:bookmarkStart w:id="126" w:name="_My_Husband_Never"/>
      <w:bookmarkStart w:id="127" w:name="_Impossible_Choices:_Teens"/>
      <w:bookmarkStart w:id="128" w:name="_Bureau_Of_Justice"/>
      <w:bookmarkStart w:id="129" w:name="_Preventing_Domestic_Violence"/>
      <w:bookmarkStart w:id="130" w:name="_New_Pew_Survey_1"/>
      <w:bookmarkStart w:id="131" w:name="_Pretrial_Policy:_What"/>
      <w:bookmarkStart w:id="132" w:name="_Scholarships_Available_for"/>
      <w:bookmarkStart w:id="133" w:name="_The_Center_for"/>
      <w:bookmarkStart w:id="134" w:name="_Discretionary_Grant_Opportunities_1"/>
      <w:bookmarkStart w:id="135" w:name="_The_Crime_Victims_1"/>
      <w:bookmarkStart w:id="136" w:name="_Regional_ETO_User"/>
      <w:bookmarkStart w:id="137" w:name="_Human_Trafficking_Training_1"/>
      <w:bookmarkStart w:id="138" w:name="_VCAP_Update_Webinar"/>
      <w:bookmarkStart w:id="139" w:name="_Reviewers_Needed_For"/>
      <w:bookmarkStart w:id="140" w:name="_VOCA_16-19_Competitive"/>
      <w:bookmarkStart w:id="141" w:name="_Submissions_are_now"/>
      <w:bookmarkStart w:id="142" w:name="_VOCA_Funding"/>
      <w:bookmarkStart w:id="143" w:name="_VCAP_Updates_–"/>
      <w:bookmarkStart w:id="144" w:name="_Message_from_Lynn"/>
      <w:bookmarkStart w:id="145" w:name="_Release_of_VOCA"/>
      <w:bookmarkStart w:id="146" w:name="_2016_Pathways_Conference_1"/>
      <w:bookmarkStart w:id="147" w:name="_2016_Pathways_Conference"/>
      <w:bookmarkStart w:id="148" w:name="_COMPENSATION_CORNER:__1"/>
      <w:bookmarkStart w:id="149" w:name="_REMINDER:__Reporting"/>
      <w:bookmarkStart w:id="150" w:name="_Reminder_to_all"/>
      <w:bookmarkStart w:id="151" w:name="_DAVE_Access_for"/>
      <w:bookmarkStart w:id="152" w:name="_VOCA_Funding_Process"/>
      <w:bookmarkStart w:id="153" w:name="_Victims_Compensation_Assistance"/>
      <w:bookmarkStart w:id="154" w:name="_STOP_Grant_Annual"/>
      <w:bookmarkStart w:id="155" w:name="_2016_Pennsylvania_District_1"/>
      <w:bookmarkStart w:id="156" w:name="_PDAI_Victim_Services"/>
      <w:bookmarkStart w:id="157" w:name="_24th_Annual_Crime"/>
      <w:bookmarkStart w:id="158" w:name="_OVA_Crime_Victims'"/>
      <w:bookmarkStart w:id="159" w:name="_OVS_Releases_2016_1"/>
      <w:bookmarkStart w:id="160" w:name="_VCAP_Updates_–_1"/>
      <w:bookmarkStart w:id="161" w:name="_Victims_Compensation_Assistance_1"/>
      <w:bookmarkStart w:id="162" w:name="_Compensation_Corner"/>
      <w:bookmarkStart w:id="163" w:name="_PDAI_Victim_Services_3"/>
      <w:bookmarkStart w:id="164" w:name="_PCADV:_40th_Anniversary"/>
      <w:bookmarkStart w:id="165" w:name="_The_Darker_Side_1"/>
      <w:bookmarkStart w:id="166" w:name="_The_Darker_Side"/>
      <w:bookmarkStart w:id="167" w:name="_Registration_Open_For"/>
      <w:bookmarkStart w:id="168" w:name="_Keystone_Crisis_Intervention_2"/>
      <w:bookmarkStart w:id="169" w:name="_Keystone_Crisis_Intervention"/>
      <w:bookmarkStart w:id="170" w:name="_New_Pew_Survey"/>
      <w:bookmarkStart w:id="171" w:name="_Introducing_The_New"/>
      <w:bookmarkStart w:id="172" w:name="_Recognizing_Sheriffs’_Offices_2"/>
      <w:bookmarkStart w:id="173" w:name="_Pretrial_Police:_What"/>
      <w:bookmarkStart w:id="174" w:name="_Understanding_Cyber​bullying:_Devel"/>
      <w:bookmarkStart w:id="175" w:name="_OVC_Training_and"/>
      <w:bookmarkStart w:id="176" w:name="_Reimagining_Workplace_Safety"/>
      <w:bookmarkStart w:id="177" w:name="_7_Ways_To"/>
      <w:bookmarkStart w:id="178" w:name="_National_Census_of"/>
      <w:bookmarkStart w:id="179" w:name="_Scholarships_Available_for_3"/>
      <w:bookmarkStart w:id="180" w:name="_Building_Emotional_Intelligence:"/>
      <w:bookmarkStart w:id="181" w:name="_Reporting_On_Sexual"/>
      <w:bookmarkStart w:id="182" w:name="_Youth_Involvement_In"/>
      <w:bookmarkStart w:id="183" w:name="_Sexual_Violence_Against"/>
      <w:bookmarkStart w:id="184" w:name="_The_Office_For"/>
      <w:bookmarkStart w:id="185" w:name="_Are_You_The"/>
      <w:bookmarkStart w:id="186" w:name="_“Red_Zone”_Awareness"/>
      <w:bookmarkStart w:id="187" w:name="_The_next_OVS_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5167CC">
        <w:rPr>
          <w:sz w:val="16"/>
          <w:szCs w:val="16"/>
        </w:rPr>
        <w:t>March</w:t>
      </w:r>
      <w:r w:rsidR="00D33FF4">
        <w:rPr>
          <w:sz w:val="16"/>
          <w:szCs w:val="16"/>
        </w:rPr>
        <w:t xml:space="preserve"> </w:t>
      </w:r>
      <w:r w:rsidR="0075750F">
        <w:rPr>
          <w:sz w:val="16"/>
          <w:szCs w:val="16"/>
        </w:rPr>
        <w:t>1</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6" w:history="1">
        <w:r w:rsidRPr="00F21BA1">
          <w:rPr>
            <w:rStyle w:val="Hyperlink"/>
            <w:rFonts w:cs="Arial"/>
            <w:b w:val="0"/>
            <w:sz w:val="16"/>
            <w:szCs w:val="16"/>
          </w:rPr>
          <w:t>hhewitt@pa.gov</w:t>
        </w:r>
      </w:hyperlink>
      <w:r>
        <w:rPr>
          <w:b w:val="0"/>
          <w:sz w:val="16"/>
          <w:szCs w:val="16"/>
        </w:rPr>
        <w:t xml:space="preserve"> by </w:t>
      </w:r>
      <w:r w:rsidR="0075750F">
        <w:rPr>
          <w:sz w:val="16"/>
          <w:szCs w:val="16"/>
        </w:rPr>
        <w:t>February</w:t>
      </w:r>
      <w:r w:rsidR="00375C66">
        <w:rPr>
          <w:sz w:val="16"/>
          <w:szCs w:val="16"/>
        </w:rPr>
        <w:t xml:space="preserve"> </w:t>
      </w:r>
      <w:r w:rsidR="005167CC">
        <w:rPr>
          <w:sz w:val="16"/>
          <w:szCs w:val="16"/>
        </w:rPr>
        <w:t>22</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7"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8"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064B05" w:rsidP="00E3382F">
      <w:pPr>
        <w:pStyle w:val="ContactInfo"/>
        <w:spacing w:before="0"/>
      </w:pPr>
      <w:hyperlink r:id="rId49"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064B05" w:rsidP="00E3382F">
      <w:pPr>
        <w:pStyle w:val="ContactInfo"/>
        <w:spacing w:before="0"/>
      </w:pPr>
      <w:hyperlink r:id="rId50"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51"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BF"/>
    <w:multiLevelType w:val="hybridMultilevel"/>
    <w:tmpl w:val="8AEC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214FE"/>
    <w:multiLevelType w:val="hybridMultilevel"/>
    <w:tmpl w:val="1C1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C1067"/>
    <w:multiLevelType w:val="hybridMultilevel"/>
    <w:tmpl w:val="EA5C4B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43EB6"/>
    <w:multiLevelType w:val="hybridMultilevel"/>
    <w:tmpl w:val="FF9A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9549A"/>
    <w:multiLevelType w:val="hybridMultilevel"/>
    <w:tmpl w:val="1922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95EA3"/>
    <w:multiLevelType w:val="multilevel"/>
    <w:tmpl w:val="9914F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B2FEA"/>
    <w:multiLevelType w:val="hybridMultilevel"/>
    <w:tmpl w:val="00C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62220C"/>
    <w:multiLevelType w:val="hybridMultilevel"/>
    <w:tmpl w:val="E322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B1E74"/>
    <w:multiLevelType w:val="hybridMultilevel"/>
    <w:tmpl w:val="0D1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2E33F48"/>
    <w:multiLevelType w:val="hybridMultilevel"/>
    <w:tmpl w:val="FEA80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A0916"/>
    <w:multiLevelType w:val="hybridMultilevel"/>
    <w:tmpl w:val="D90E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BB2554E"/>
    <w:multiLevelType w:val="hybridMultilevel"/>
    <w:tmpl w:val="865C0320"/>
    <w:lvl w:ilvl="0" w:tplc="BA9A187A">
      <w:start w:val="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2625C98"/>
    <w:multiLevelType w:val="hybridMultilevel"/>
    <w:tmpl w:val="BAC6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7381F"/>
    <w:multiLevelType w:val="hybridMultilevel"/>
    <w:tmpl w:val="DA269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13"/>
  </w:num>
  <w:num w:numId="5">
    <w:abstractNumId w:val="27"/>
  </w:num>
  <w:num w:numId="6">
    <w:abstractNumId w:val="23"/>
  </w:num>
  <w:num w:numId="7">
    <w:abstractNumId w:val="20"/>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37"/>
  </w:num>
  <w:num w:numId="18">
    <w:abstractNumId w:val="36"/>
  </w:num>
  <w:num w:numId="19">
    <w:abstractNumId w:val="39"/>
  </w:num>
  <w:num w:numId="20">
    <w:abstractNumId w:val="31"/>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15"/>
  </w:num>
  <w:num w:numId="26">
    <w:abstractNumId w:val="16"/>
  </w:num>
  <w:num w:numId="27">
    <w:abstractNumId w:val="12"/>
  </w:num>
  <w:num w:numId="28">
    <w:abstractNumId w:val="2"/>
  </w:num>
  <w:num w:numId="29">
    <w:abstractNumId w:val="5"/>
  </w:num>
  <w:num w:numId="30">
    <w:abstractNumId w:val="25"/>
  </w:num>
  <w:num w:numId="31">
    <w:abstractNumId w:val="28"/>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
  </w:num>
  <w:num w:numId="38">
    <w:abstractNumId w:val="29"/>
  </w:num>
  <w:num w:numId="39">
    <w:abstractNumId w:val="0"/>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2252F"/>
    <w:rsid w:val="00024485"/>
    <w:rsid w:val="00026613"/>
    <w:rsid w:val="000368A9"/>
    <w:rsid w:val="00044010"/>
    <w:rsid w:val="00044144"/>
    <w:rsid w:val="00044281"/>
    <w:rsid w:val="00052AB3"/>
    <w:rsid w:val="00052EEE"/>
    <w:rsid w:val="00053618"/>
    <w:rsid w:val="0005490B"/>
    <w:rsid w:val="00054EEC"/>
    <w:rsid w:val="000567BA"/>
    <w:rsid w:val="000569C5"/>
    <w:rsid w:val="00060045"/>
    <w:rsid w:val="00061344"/>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62D2"/>
    <w:rsid w:val="00106C86"/>
    <w:rsid w:val="001074AC"/>
    <w:rsid w:val="001078AA"/>
    <w:rsid w:val="0011396A"/>
    <w:rsid w:val="00114019"/>
    <w:rsid w:val="001146F0"/>
    <w:rsid w:val="001155BD"/>
    <w:rsid w:val="00117557"/>
    <w:rsid w:val="00132E1B"/>
    <w:rsid w:val="00134311"/>
    <w:rsid w:val="00136CEE"/>
    <w:rsid w:val="001411CF"/>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4674"/>
    <w:rsid w:val="00185765"/>
    <w:rsid w:val="00186A46"/>
    <w:rsid w:val="00186D58"/>
    <w:rsid w:val="00187116"/>
    <w:rsid w:val="00193CD4"/>
    <w:rsid w:val="001A29B3"/>
    <w:rsid w:val="001A4E83"/>
    <w:rsid w:val="001A5B01"/>
    <w:rsid w:val="001A7A16"/>
    <w:rsid w:val="001B2A43"/>
    <w:rsid w:val="001B3323"/>
    <w:rsid w:val="001B3FFF"/>
    <w:rsid w:val="001B5F32"/>
    <w:rsid w:val="001B6DB8"/>
    <w:rsid w:val="001C210F"/>
    <w:rsid w:val="001C3C1F"/>
    <w:rsid w:val="001D1FDD"/>
    <w:rsid w:val="001D2F77"/>
    <w:rsid w:val="001D5C41"/>
    <w:rsid w:val="001D7ECC"/>
    <w:rsid w:val="001E2614"/>
    <w:rsid w:val="001E2EA4"/>
    <w:rsid w:val="001F02A5"/>
    <w:rsid w:val="001F056B"/>
    <w:rsid w:val="001F3AC0"/>
    <w:rsid w:val="001F3ACF"/>
    <w:rsid w:val="001F4737"/>
    <w:rsid w:val="001F7D4D"/>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7594"/>
    <w:rsid w:val="00271107"/>
    <w:rsid w:val="002722E0"/>
    <w:rsid w:val="00274737"/>
    <w:rsid w:val="00275220"/>
    <w:rsid w:val="0027728C"/>
    <w:rsid w:val="00281208"/>
    <w:rsid w:val="002830B9"/>
    <w:rsid w:val="0028389B"/>
    <w:rsid w:val="00285E19"/>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6C04"/>
    <w:rsid w:val="00366E77"/>
    <w:rsid w:val="00371B12"/>
    <w:rsid w:val="003725C4"/>
    <w:rsid w:val="00372A79"/>
    <w:rsid w:val="003758AB"/>
    <w:rsid w:val="00375C66"/>
    <w:rsid w:val="00375FAF"/>
    <w:rsid w:val="00376EF5"/>
    <w:rsid w:val="0038239F"/>
    <w:rsid w:val="00384704"/>
    <w:rsid w:val="003877AC"/>
    <w:rsid w:val="003913FC"/>
    <w:rsid w:val="0039654D"/>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700"/>
    <w:rsid w:val="00414C83"/>
    <w:rsid w:val="00415476"/>
    <w:rsid w:val="00416EF1"/>
    <w:rsid w:val="00422B3A"/>
    <w:rsid w:val="00424096"/>
    <w:rsid w:val="00426D55"/>
    <w:rsid w:val="00434D47"/>
    <w:rsid w:val="00435CA7"/>
    <w:rsid w:val="00445EC2"/>
    <w:rsid w:val="00450E78"/>
    <w:rsid w:val="004536FC"/>
    <w:rsid w:val="00457A82"/>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87F"/>
    <w:rsid w:val="004C40BC"/>
    <w:rsid w:val="004C5379"/>
    <w:rsid w:val="004D30D2"/>
    <w:rsid w:val="004D5509"/>
    <w:rsid w:val="004E1D2A"/>
    <w:rsid w:val="004E32E6"/>
    <w:rsid w:val="004E4F1F"/>
    <w:rsid w:val="004F38FB"/>
    <w:rsid w:val="004F3C29"/>
    <w:rsid w:val="005003D4"/>
    <w:rsid w:val="00500AC3"/>
    <w:rsid w:val="00502056"/>
    <w:rsid w:val="005025E6"/>
    <w:rsid w:val="00507D55"/>
    <w:rsid w:val="005167CC"/>
    <w:rsid w:val="00520EFC"/>
    <w:rsid w:val="00523C18"/>
    <w:rsid w:val="005245B4"/>
    <w:rsid w:val="00527DF9"/>
    <w:rsid w:val="00532B15"/>
    <w:rsid w:val="00536AD9"/>
    <w:rsid w:val="00540EF8"/>
    <w:rsid w:val="00542738"/>
    <w:rsid w:val="00552AFA"/>
    <w:rsid w:val="005679BD"/>
    <w:rsid w:val="00567F45"/>
    <w:rsid w:val="005709A7"/>
    <w:rsid w:val="00572494"/>
    <w:rsid w:val="0057581A"/>
    <w:rsid w:val="005766B2"/>
    <w:rsid w:val="0057699B"/>
    <w:rsid w:val="00577206"/>
    <w:rsid w:val="00577C7D"/>
    <w:rsid w:val="00582522"/>
    <w:rsid w:val="0058455A"/>
    <w:rsid w:val="00590325"/>
    <w:rsid w:val="005932AC"/>
    <w:rsid w:val="00594C7A"/>
    <w:rsid w:val="00595540"/>
    <w:rsid w:val="00595817"/>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3119E"/>
    <w:rsid w:val="00646E08"/>
    <w:rsid w:val="00651DF8"/>
    <w:rsid w:val="00651E3C"/>
    <w:rsid w:val="00652A5D"/>
    <w:rsid w:val="00660F24"/>
    <w:rsid w:val="00661667"/>
    <w:rsid w:val="006627C8"/>
    <w:rsid w:val="006703B3"/>
    <w:rsid w:val="00670E17"/>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17FE"/>
    <w:rsid w:val="006C2F42"/>
    <w:rsid w:val="006C4856"/>
    <w:rsid w:val="006D039A"/>
    <w:rsid w:val="006E402A"/>
    <w:rsid w:val="006E544C"/>
    <w:rsid w:val="006F0433"/>
    <w:rsid w:val="006F1F0C"/>
    <w:rsid w:val="00701A0A"/>
    <w:rsid w:val="00701A1A"/>
    <w:rsid w:val="0070710A"/>
    <w:rsid w:val="00707129"/>
    <w:rsid w:val="00711B3E"/>
    <w:rsid w:val="00713590"/>
    <w:rsid w:val="00715471"/>
    <w:rsid w:val="0071772D"/>
    <w:rsid w:val="00717B61"/>
    <w:rsid w:val="007263FF"/>
    <w:rsid w:val="00727835"/>
    <w:rsid w:val="0073343A"/>
    <w:rsid w:val="00733813"/>
    <w:rsid w:val="007343F8"/>
    <w:rsid w:val="00734BFF"/>
    <w:rsid w:val="00734D02"/>
    <w:rsid w:val="0073518A"/>
    <w:rsid w:val="00736D83"/>
    <w:rsid w:val="00741812"/>
    <w:rsid w:val="0074242C"/>
    <w:rsid w:val="007426FF"/>
    <w:rsid w:val="00743856"/>
    <w:rsid w:val="00744FF7"/>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1F2B"/>
    <w:rsid w:val="008434EB"/>
    <w:rsid w:val="008456AE"/>
    <w:rsid w:val="00847E5E"/>
    <w:rsid w:val="00857603"/>
    <w:rsid w:val="00860C76"/>
    <w:rsid w:val="00865CE4"/>
    <w:rsid w:val="00866D20"/>
    <w:rsid w:val="00867D10"/>
    <w:rsid w:val="00867D70"/>
    <w:rsid w:val="00876786"/>
    <w:rsid w:val="00877982"/>
    <w:rsid w:val="00880720"/>
    <w:rsid w:val="008817B6"/>
    <w:rsid w:val="00883D04"/>
    <w:rsid w:val="00885B9A"/>
    <w:rsid w:val="00887FA1"/>
    <w:rsid w:val="00891448"/>
    <w:rsid w:val="00895B45"/>
    <w:rsid w:val="008972F7"/>
    <w:rsid w:val="00897378"/>
    <w:rsid w:val="008A1C7E"/>
    <w:rsid w:val="008A70E9"/>
    <w:rsid w:val="008B166B"/>
    <w:rsid w:val="008B1F8A"/>
    <w:rsid w:val="008B2353"/>
    <w:rsid w:val="008B58AE"/>
    <w:rsid w:val="008C1F5B"/>
    <w:rsid w:val="008C4AE5"/>
    <w:rsid w:val="008C6B90"/>
    <w:rsid w:val="008D0B8A"/>
    <w:rsid w:val="008E2803"/>
    <w:rsid w:val="008E28C3"/>
    <w:rsid w:val="008E3900"/>
    <w:rsid w:val="008E44BC"/>
    <w:rsid w:val="008E503A"/>
    <w:rsid w:val="008E5A98"/>
    <w:rsid w:val="008F16A4"/>
    <w:rsid w:val="008F1C52"/>
    <w:rsid w:val="008F41A3"/>
    <w:rsid w:val="00900422"/>
    <w:rsid w:val="0090132E"/>
    <w:rsid w:val="00903929"/>
    <w:rsid w:val="0090452A"/>
    <w:rsid w:val="00905E3A"/>
    <w:rsid w:val="009114A6"/>
    <w:rsid w:val="00911BCA"/>
    <w:rsid w:val="00920CED"/>
    <w:rsid w:val="00924F26"/>
    <w:rsid w:val="00927872"/>
    <w:rsid w:val="009305CE"/>
    <w:rsid w:val="00931108"/>
    <w:rsid w:val="00932564"/>
    <w:rsid w:val="00932BC9"/>
    <w:rsid w:val="00934906"/>
    <w:rsid w:val="00940887"/>
    <w:rsid w:val="009415EB"/>
    <w:rsid w:val="009443A9"/>
    <w:rsid w:val="00946E40"/>
    <w:rsid w:val="009470EF"/>
    <w:rsid w:val="00955570"/>
    <w:rsid w:val="00957579"/>
    <w:rsid w:val="00962DF8"/>
    <w:rsid w:val="00965F77"/>
    <w:rsid w:val="0097008F"/>
    <w:rsid w:val="009715BD"/>
    <w:rsid w:val="009716A2"/>
    <w:rsid w:val="009754B8"/>
    <w:rsid w:val="00976176"/>
    <w:rsid w:val="00982CBB"/>
    <w:rsid w:val="0098656F"/>
    <w:rsid w:val="00995250"/>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A00C60"/>
    <w:rsid w:val="00A00DE3"/>
    <w:rsid w:val="00A00EB1"/>
    <w:rsid w:val="00A00F19"/>
    <w:rsid w:val="00A01DE4"/>
    <w:rsid w:val="00A01F99"/>
    <w:rsid w:val="00A04418"/>
    <w:rsid w:val="00A0667A"/>
    <w:rsid w:val="00A10E57"/>
    <w:rsid w:val="00A12C55"/>
    <w:rsid w:val="00A13443"/>
    <w:rsid w:val="00A14D2B"/>
    <w:rsid w:val="00A15D2D"/>
    <w:rsid w:val="00A21DAC"/>
    <w:rsid w:val="00A228DD"/>
    <w:rsid w:val="00A22DB2"/>
    <w:rsid w:val="00A22FAF"/>
    <w:rsid w:val="00A24D26"/>
    <w:rsid w:val="00A314D6"/>
    <w:rsid w:val="00A31ABA"/>
    <w:rsid w:val="00A31E78"/>
    <w:rsid w:val="00A3360F"/>
    <w:rsid w:val="00A3609F"/>
    <w:rsid w:val="00A408BB"/>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68FC"/>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87644"/>
    <w:rsid w:val="00B93936"/>
    <w:rsid w:val="00B97408"/>
    <w:rsid w:val="00B9793F"/>
    <w:rsid w:val="00BA0B9E"/>
    <w:rsid w:val="00BA4E7A"/>
    <w:rsid w:val="00BA4E83"/>
    <w:rsid w:val="00BB0FFA"/>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62A"/>
    <w:rsid w:val="00C330FC"/>
    <w:rsid w:val="00C33417"/>
    <w:rsid w:val="00C34972"/>
    <w:rsid w:val="00C358CA"/>
    <w:rsid w:val="00C413D4"/>
    <w:rsid w:val="00C43C7C"/>
    <w:rsid w:val="00C50B5D"/>
    <w:rsid w:val="00C52C4E"/>
    <w:rsid w:val="00C54C60"/>
    <w:rsid w:val="00C60A11"/>
    <w:rsid w:val="00C61E49"/>
    <w:rsid w:val="00C67DE2"/>
    <w:rsid w:val="00C70840"/>
    <w:rsid w:val="00C72332"/>
    <w:rsid w:val="00C820F9"/>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F36"/>
    <w:rsid w:val="00CE3CA0"/>
    <w:rsid w:val="00CE4259"/>
    <w:rsid w:val="00CE5F3A"/>
    <w:rsid w:val="00CF15B4"/>
    <w:rsid w:val="00CF2275"/>
    <w:rsid w:val="00CF3678"/>
    <w:rsid w:val="00CF5EA3"/>
    <w:rsid w:val="00CF6456"/>
    <w:rsid w:val="00CF7321"/>
    <w:rsid w:val="00CF7994"/>
    <w:rsid w:val="00D02180"/>
    <w:rsid w:val="00D10012"/>
    <w:rsid w:val="00D10576"/>
    <w:rsid w:val="00D12570"/>
    <w:rsid w:val="00D14D19"/>
    <w:rsid w:val="00D15C20"/>
    <w:rsid w:val="00D16AC5"/>
    <w:rsid w:val="00D225D5"/>
    <w:rsid w:val="00D27B28"/>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BCF"/>
    <w:rsid w:val="00E979BD"/>
    <w:rsid w:val="00E97E40"/>
    <w:rsid w:val="00EA55DF"/>
    <w:rsid w:val="00EA765D"/>
    <w:rsid w:val="00EB7A2D"/>
    <w:rsid w:val="00ED2C52"/>
    <w:rsid w:val="00ED31B5"/>
    <w:rsid w:val="00ED63A1"/>
    <w:rsid w:val="00ED735E"/>
    <w:rsid w:val="00ED7E9F"/>
    <w:rsid w:val="00EE39BE"/>
    <w:rsid w:val="00EE3DE3"/>
    <w:rsid w:val="00EE7B25"/>
    <w:rsid w:val="00EF0666"/>
    <w:rsid w:val="00EF4B3B"/>
    <w:rsid w:val="00EF5A08"/>
    <w:rsid w:val="00F14AF7"/>
    <w:rsid w:val="00F156E6"/>
    <w:rsid w:val="00F22025"/>
    <w:rsid w:val="00F25383"/>
    <w:rsid w:val="00F26338"/>
    <w:rsid w:val="00F32E57"/>
    <w:rsid w:val="00F33354"/>
    <w:rsid w:val="00F3424C"/>
    <w:rsid w:val="00F4378A"/>
    <w:rsid w:val="00F4400B"/>
    <w:rsid w:val="00F46105"/>
    <w:rsid w:val="00F4770D"/>
    <w:rsid w:val="00F523A9"/>
    <w:rsid w:val="00F56B01"/>
    <w:rsid w:val="00F60E77"/>
    <w:rsid w:val="00F74C56"/>
    <w:rsid w:val="00F7563D"/>
    <w:rsid w:val="00F76A12"/>
    <w:rsid w:val="00F77B81"/>
    <w:rsid w:val="00F80309"/>
    <w:rsid w:val="00F8203F"/>
    <w:rsid w:val="00F8575D"/>
    <w:rsid w:val="00F86B49"/>
    <w:rsid w:val="00F922A9"/>
    <w:rsid w:val="00FA490A"/>
    <w:rsid w:val="00FA6129"/>
    <w:rsid w:val="00FA649F"/>
    <w:rsid w:val="00FB20D6"/>
    <w:rsid w:val="00FC2C01"/>
    <w:rsid w:val="00FC6D7E"/>
    <w:rsid w:val="00FC7555"/>
    <w:rsid w:val="00FD0751"/>
    <w:rsid w:val="00FD5D5B"/>
    <w:rsid w:val="00FE0FB7"/>
    <w:rsid w:val="00FE5D22"/>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Nomination%20Packet%20Checklist%20Revised%20Feb%202016.pdf" TargetMode="External"/><Relationship Id="rId18" Type="http://schemas.openxmlformats.org/officeDocument/2006/relationships/hyperlink" Target="http://www.pcar.org" TargetMode="External"/><Relationship Id="rId26" Type="http://schemas.openxmlformats.org/officeDocument/2006/relationships/hyperlink" Target="https://copa.webex.com/ec3100/eventcenter/enroll/join.do?confId=2989803284&amp;theAction=detail&amp;path=program_detail&amp;siteurl=copa&amp;confViewID=2989803284&amp;internalProgramTicketUnList=null" TargetMode="External"/><Relationship Id="rId39" Type="http://schemas.openxmlformats.org/officeDocument/2006/relationships/hyperlink" Target="http://www.courtinnovation.org/sites/default/files/documents/RespondingToTraumaAmongYoungMenOfColor_Revised.pdf" TargetMode="External"/><Relationship Id="rId21" Type="http://schemas.openxmlformats.org/officeDocument/2006/relationships/hyperlink" Target="mailto:donna@dhullconsulting.com" TargetMode="External"/><Relationship Id="rId34" Type="http://schemas.openxmlformats.org/officeDocument/2006/relationships/hyperlink" Target="https://copa.webex.com/ec3100/eventcenter/enroll/join.do?confId=2989803673&amp;theAction=detail&amp;path=program_detail&amp;siteurl=copa&amp;confViewID=2989803673&amp;internalProgramTicketUnList=null" TargetMode="External"/><Relationship Id="rId42" Type="http://schemas.openxmlformats.org/officeDocument/2006/relationships/hyperlink" Target="http://www.cvent.com/events/2017-pathways-for-victim-services-conference/event-summary-05b8d26fcfba40e784c80e6a28817877.aspx" TargetMode="External"/><Relationship Id="rId47" Type="http://schemas.openxmlformats.org/officeDocument/2006/relationships/hyperlink" Target="mailto:hhewitt@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kabuckley@pa.gov" TargetMode="External"/><Relationship Id="rId29" Type="http://schemas.openxmlformats.org/officeDocument/2006/relationships/hyperlink" Target="https://copa.webex.com/ec3100/eventcenter/enroll/join.do?confId=2989803450&amp;theAction=detail&amp;path=program_detail&amp;siteurl=copa&amp;confViewID=2989803450&amp;internalProgramTicketUnList=null" TargetMode="External"/><Relationship Id="rId11" Type="http://schemas.openxmlformats.org/officeDocument/2006/relationships/hyperlink" Target="http://www.pccd.pa.gov/Victim-Services/Documents/Nomination%20Packet%20Requirements%20revised%202016.pdf" TargetMode="External"/><Relationship Id="rId24" Type="http://schemas.openxmlformats.org/officeDocument/2006/relationships/hyperlink" Target="https://copa.webex.com/ec3100/eventcenter/enroll/join.do?confId=2989803076&amp;theAction=detail&amp;path=program_detail&amp;siteurl=copa&amp;confViewID=2989803076&amp;internalProgramTicketUnList=null" TargetMode="External"/><Relationship Id="rId32" Type="http://schemas.openxmlformats.org/officeDocument/2006/relationships/hyperlink" Target="https://copa.webex.com/ec3100/eventcenter/enroll/join.do?confId=2989803539&amp;theAction=detail&amp;path=program_detail&amp;siteurl=copa&amp;confViewID=2989803539&amp;internalProgramTicketUnList=null" TargetMode="External"/><Relationship Id="rId37" Type="http://schemas.openxmlformats.org/officeDocument/2006/relationships/hyperlink" Target="https://www.justice.gov/ovw/page/file/929506/download" TargetMode="External"/><Relationship Id="rId40" Type="http://schemas.openxmlformats.org/officeDocument/2006/relationships/hyperlink" Target="http://www.pccd.pa.gov/Victim-Services/Documents/2017%20PCCD%20Scholarship%20Application.docx" TargetMode="External"/><Relationship Id="rId45" Type="http://schemas.openxmlformats.org/officeDocument/2006/relationships/hyperlink" Target="mailto:michelle@novabuck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onferenceabstracts.com/cfp2/login.asp?EventKey=VNNRNHEG" TargetMode="External"/><Relationship Id="rId19" Type="http://schemas.openxmlformats.org/officeDocument/2006/relationships/hyperlink" Target="http://www.grants.gov/web/grants/view-opportunity.html?oppId=291054" TargetMode="External"/><Relationship Id="rId31" Type="http://schemas.openxmlformats.org/officeDocument/2006/relationships/hyperlink" Target="https://copa.webex.com/ec3100/eventcenter/enroll/join.do?confId=2989803516&amp;theAction=detail&amp;path=program_detail&amp;siteurl=copa&amp;confViewID=2989803516&amp;internalProgramTicketUnList=null" TargetMode="External"/><Relationship Id="rId44" Type="http://schemas.openxmlformats.org/officeDocument/2006/relationships/hyperlink" Target="http://events.r20.constantcontact.com/register/event?oeidk=a07eczzpl4g2a84648b&amp;llr=6nqn8gda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cd.pa.gov/Victim-Services/Pages/Governor%27s-Victim-Service-Pathfinder-Awards.aspx" TargetMode="External"/><Relationship Id="rId14" Type="http://schemas.openxmlformats.org/officeDocument/2006/relationships/hyperlink" Target="mailto:hhewitt@pa.gov" TargetMode="External"/><Relationship Id="rId22" Type="http://schemas.openxmlformats.org/officeDocument/2006/relationships/hyperlink" Target="http://www.pdaa.org/pdai-pa-savin/" TargetMode="External"/><Relationship Id="rId27" Type="http://schemas.openxmlformats.org/officeDocument/2006/relationships/hyperlink" Target="https://copa.webex.com/ec3100/eventcenter/enroll/join.do?confId=2989803394&amp;theAction=detail&amp;path=program_detail&amp;siteurl=copa&amp;confViewID=2989803394&amp;internalProgramTicketUnList=null" TargetMode="External"/><Relationship Id="rId30" Type="http://schemas.openxmlformats.org/officeDocument/2006/relationships/hyperlink" Target="https://copa.webex.com/ec3100/eventcenter/enroll/join.do?confId=2989675745&amp;theAction=detail&amp;path=program_detail&amp;siteurl=copa&amp;confViewID=2989675745&amp;internalProgramTicketUnList=null" TargetMode="External"/><Relationship Id="rId35" Type="http://schemas.openxmlformats.org/officeDocument/2006/relationships/hyperlink" Target="https://copa.webex.com/ec3100/eventcenter/enroll/join.do?confId=2989803664&amp;theAction=detail&amp;path=program_detail&amp;siteurl=copa&amp;confViewID=2989803664&amp;internalProgramTicketUnList=null" TargetMode="External"/><Relationship Id="rId43" Type="http://schemas.openxmlformats.org/officeDocument/2006/relationships/hyperlink" Target="http://www.pccd.pa.gov/Victim-Services/Documents/Save%20the%20Date%202017.pdf"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www.pccd.pa.gov/Victim-Services/Documents/Criteria%20and%20eligibility%20Revised%20feb%202016.pdf" TargetMode="External"/><Relationship Id="rId17" Type="http://schemas.openxmlformats.org/officeDocument/2006/relationships/hyperlink" Target="http://www.evawintl.org/WebinarArchive.aspx" TargetMode="External"/><Relationship Id="rId25" Type="http://schemas.openxmlformats.org/officeDocument/2006/relationships/hyperlink" Target="https://copa.webex.com/ec3100/eventcenter/enroll/join.do?confId=2989803210&amp;theAction=detail&amp;path=program_detail&amp;siteurl=copa&amp;confViewID=2989803210&amp;internalProgramTicketUnList=null" TargetMode="External"/><Relationship Id="rId33" Type="http://schemas.openxmlformats.org/officeDocument/2006/relationships/hyperlink" Target="https://copa.webex.com/ec3100/eventcenter/enroll/join.do?confId=2989803596&amp;theAction=detail&amp;path=program_detail&amp;siteurl=copa&amp;confViewID=2989803596&amp;internalProgramTicketUnList=null" TargetMode="External"/><Relationship Id="rId38" Type="http://schemas.openxmlformats.org/officeDocument/2006/relationships/hyperlink" Target="http://www.pewtrusts.org/en/research-and-analysis/analysis/2017/01/12/us-adult-incarceration-rate-declines-13-percent-in-8-years" TargetMode="External"/><Relationship Id="rId46" Type="http://schemas.openxmlformats.org/officeDocument/2006/relationships/hyperlink" Target="mailto:hhewitt@pa.gov" TargetMode="External"/><Relationship Id="rId20" Type="http://schemas.openxmlformats.org/officeDocument/2006/relationships/hyperlink" Target="http://www.pdaa.org/pdai-home/" TargetMode="External"/><Relationship Id="rId41" Type="http://schemas.openxmlformats.org/officeDocument/2006/relationships/hyperlink" Target="http://www.pccd.pa.gov/Victim-Services/Documents/2017%20Crime%20Victims%20Rally%20Save%20the%20Date.pdf"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ccd.pa.gov/Victim-Services/Documents/Consolidated%20Victim%20Service%20Program%20Standards%201-1-2017.pdf" TargetMode="External"/><Relationship Id="rId23" Type="http://schemas.openxmlformats.org/officeDocument/2006/relationships/hyperlink" Target="https://copa.webex.com/ec3100/eventcenter/enroll/join.do?confId=2989803013&amp;theAction=detail&amp;path=program_detail&amp;siteurl=copa&amp;confViewID=2989803013&amp;internalProgramTicketUnList=null" TargetMode="External"/><Relationship Id="rId28" Type="http://schemas.openxmlformats.org/officeDocument/2006/relationships/hyperlink" Target="https://copa.webex.com/ec3100/eventcenter/enroll/join.do?confId=2989803436&amp;theAction=detail&amp;path=program_detail&amp;siteurl=copa&amp;confViewID=2989803436&amp;internalProgramTicketUnList=null" TargetMode="External"/><Relationship Id="rId36" Type="http://schemas.openxmlformats.org/officeDocument/2006/relationships/hyperlink" Target="https://copa.webex.com/copa/k2/j.php?MTID=td9c1d44e1d75a3f47729076acc1f68f5"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98085F-C14F-4371-9D91-BF40D3B26BE5}"/>
</file>

<file path=customXml/itemProps2.xml><?xml version="1.0" encoding="utf-8"?>
<ds:datastoreItem xmlns:ds="http://schemas.openxmlformats.org/officeDocument/2006/customXml" ds:itemID="{B38054D8-2AA3-49E0-AAA3-717B4EE644BE}"/>
</file>

<file path=customXml/itemProps3.xml><?xml version="1.0" encoding="utf-8"?>
<ds:datastoreItem xmlns:ds="http://schemas.openxmlformats.org/officeDocument/2006/customXml" ds:itemID="{38341DAF-7CC7-42B4-915C-1819F620F8FC}"/>
</file>

<file path=customXml/itemProps4.xml><?xml version="1.0" encoding="utf-8"?>
<ds:datastoreItem xmlns:ds="http://schemas.openxmlformats.org/officeDocument/2006/customXml" ds:itemID="{40EAA883-7058-4402-B08D-AAE73663C8EA}"/>
</file>

<file path=docProps/app.xml><?xml version="1.0" encoding="utf-8"?>
<Properties xmlns="http://schemas.openxmlformats.org/officeDocument/2006/extended-properties" xmlns:vt="http://schemas.openxmlformats.org/officeDocument/2006/docPropsVTypes">
  <Template>Normal.dotm</Template>
  <TotalTime>376</TotalTime>
  <Pages>4</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2-15-17</dc:title>
  <dc:creator>Stacie Brendlinger</dc:creator>
  <cp:lastModifiedBy>Heather Hewitt</cp:lastModifiedBy>
  <cp:revision>29</cp:revision>
  <cp:lastPrinted>2016-10-20T20:30:00Z</cp:lastPrinted>
  <dcterms:created xsi:type="dcterms:W3CDTF">2017-02-01T17:13:00Z</dcterms:created>
  <dcterms:modified xsi:type="dcterms:W3CDTF">2017-02-15T14:04:00Z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