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5D1081" w:rsidP="00E3382F">
      <w:pPr>
        <w:pStyle w:val="Issue"/>
      </w:pPr>
      <w:r>
        <w:t>March 1, 2017</w:t>
      </w:r>
    </w:p>
    <w:p w:rsidR="00E3382F" w:rsidRDefault="00E3382F" w:rsidP="00E3382F">
      <w:pPr>
        <w:pStyle w:val="IntroHeading"/>
        <w:spacing w:before="0"/>
      </w:pPr>
      <w:r>
        <w:t xml:space="preserve">In this Issue... </w:t>
      </w:r>
    </w:p>
    <w:p w:rsidR="00106C86" w:rsidRDefault="00F41DFC" w:rsidP="00E3382F">
      <w:pPr>
        <w:pStyle w:val="Text1"/>
        <w:numPr>
          <w:ilvl w:val="0"/>
          <w:numId w:val="2"/>
        </w:numPr>
        <w:spacing w:before="0" w:after="40"/>
        <w:ind w:left="720"/>
      </w:pPr>
      <w:hyperlink w:anchor="_Remembering_Princess,_The" w:history="1">
        <w:r w:rsidR="004C028D" w:rsidRPr="004C028D">
          <w:rPr>
            <w:rStyle w:val="Hyperlink"/>
            <w:rFonts w:cs="Arial"/>
          </w:rPr>
          <w:t>Remembering Princess, The Children’s Advocate (June 1, 2005 to February 22, 2017)</w:t>
        </w:r>
      </w:hyperlink>
    </w:p>
    <w:p w:rsidR="005D6101" w:rsidRDefault="00F41DFC" w:rsidP="00E3382F">
      <w:pPr>
        <w:pStyle w:val="Text1"/>
        <w:numPr>
          <w:ilvl w:val="0"/>
          <w:numId w:val="2"/>
        </w:numPr>
        <w:spacing w:before="0" w:after="40"/>
        <w:ind w:left="720"/>
      </w:pPr>
      <w:hyperlink w:anchor="_Registration_For_The" w:history="1">
        <w:r w:rsidR="005D6101" w:rsidRPr="005D6101">
          <w:rPr>
            <w:rStyle w:val="Hyperlink"/>
            <w:rFonts w:cs="Arial"/>
          </w:rPr>
          <w:t>Registration For The 14th Pathways For Victim Services Conference Is Now Open!</w:t>
        </w:r>
      </w:hyperlink>
    </w:p>
    <w:p w:rsidR="007364BF" w:rsidRDefault="00F41DFC" w:rsidP="00E3382F">
      <w:pPr>
        <w:pStyle w:val="Text1"/>
        <w:numPr>
          <w:ilvl w:val="0"/>
          <w:numId w:val="2"/>
        </w:numPr>
        <w:spacing w:before="0" w:after="40"/>
        <w:ind w:left="720"/>
      </w:pPr>
      <w:hyperlink w:anchor="_SAM_&amp;_DUNS" w:history="1">
        <w:r w:rsidR="007364BF" w:rsidRPr="007364BF">
          <w:rPr>
            <w:rStyle w:val="Hyperlink"/>
            <w:rFonts w:cs="Arial"/>
          </w:rPr>
          <w:t>SAM &amp; DUNS Registration Warning</w:t>
        </w:r>
      </w:hyperlink>
    </w:p>
    <w:p w:rsidR="004C028D" w:rsidRDefault="00F41DFC" w:rsidP="00E3382F">
      <w:pPr>
        <w:pStyle w:val="Text1"/>
        <w:numPr>
          <w:ilvl w:val="0"/>
          <w:numId w:val="2"/>
        </w:numPr>
        <w:spacing w:before="0" w:after="40"/>
        <w:ind w:left="720"/>
      </w:pPr>
      <w:hyperlink w:anchor="_Training_Announcement:_Fostering" w:history="1">
        <w:r w:rsidR="004C028D" w:rsidRPr="004C028D">
          <w:rPr>
            <w:rStyle w:val="Hyperlink"/>
            <w:rFonts w:cs="Arial"/>
          </w:rPr>
          <w:t>Training Announcement: Fostering Positive Relationships With Law Enforcement</w:t>
        </w:r>
      </w:hyperlink>
    </w:p>
    <w:p w:rsidR="004C028D" w:rsidRDefault="00F41DFC" w:rsidP="00E3382F">
      <w:pPr>
        <w:pStyle w:val="Text1"/>
        <w:numPr>
          <w:ilvl w:val="0"/>
          <w:numId w:val="2"/>
        </w:numPr>
        <w:spacing w:before="0" w:after="40"/>
        <w:ind w:left="720"/>
      </w:pPr>
      <w:hyperlink w:anchor="_New_Report_From" w:history="1">
        <w:r w:rsidR="004C028D" w:rsidRPr="004C028D">
          <w:rPr>
            <w:rStyle w:val="Hyperlink"/>
            <w:rFonts w:cs="Arial"/>
          </w:rPr>
          <w:t>New Report From Common Justice: Accounting For Violence: How To Increase Safety And Reduce Our Failed Reliance On Mass Incarceration</w:t>
        </w:r>
      </w:hyperlink>
    </w:p>
    <w:p w:rsidR="004C028D" w:rsidRDefault="00F41DFC" w:rsidP="00E3382F">
      <w:pPr>
        <w:pStyle w:val="Text1"/>
        <w:numPr>
          <w:ilvl w:val="0"/>
          <w:numId w:val="2"/>
        </w:numPr>
        <w:spacing w:before="0" w:after="40"/>
        <w:ind w:left="720"/>
      </w:pPr>
      <w:hyperlink w:anchor="_What_Could_Happen" w:history="1">
        <w:r w:rsidR="004C028D" w:rsidRPr="004C028D">
          <w:rPr>
            <w:rStyle w:val="Hyperlink"/>
            <w:rFonts w:cs="Arial"/>
          </w:rPr>
          <w:t>What Could Happen If The Violence Against Women Act Is defunded?</w:t>
        </w:r>
      </w:hyperlink>
    </w:p>
    <w:p w:rsidR="004C028D" w:rsidRDefault="00F41DFC" w:rsidP="00E3382F">
      <w:pPr>
        <w:pStyle w:val="Text1"/>
        <w:numPr>
          <w:ilvl w:val="0"/>
          <w:numId w:val="2"/>
        </w:numPr>
        <w:spacing w:before="0" w:after="40"/>
        <w:ind w:left="720"/>
      </w:pPr>
      <w:hyperlink w:anchor="_New_FBI_Wanted" w:history="1">
        <w:r w:rsidR="004C028D" w:rsidRPr="004C028D">
          <w:rPr>
            <w:rStyle w:val="Hyperlink"/>
            <w:rFonts w:cs="Arial"/>
          </w:rPr>
          <w:t>New FBI Wanted App: Making It Easier To Find Fugitives And Missing Persons</w:t>
        </w:r>
      </w:hyperlink>
    </w:p>
    <w:p w:rsidR="00882BF2" w:rsidRDefault="00F41DFC" w:rsidP="00E3382F">
      <w:pPr>
        <w:pStyle w:val="Text1"/>
        <w:numPr>
          <w:ilvl w:val="0"/>
          <w:numId w:val="2"/>
        </w:numPr>
        <w:spacing w:before="0" w:after="40"/>
        <w:ind w:left="720"/>
      </w:pPr>
      <w:hyperlink w:anchor="_Free_Training_Opportunities" w:history="1">
        <w:r w:rsidR="00882BF2" w:rsidRPr="00882BF2">
          <w:rPr>
            <w:rStyle w:val="Hyperlink"/>
            <w:rFonts w:cs="Arial"/>
          </w:rPr>
          <w:t>Victims Compensation Assistance Program Online Trainings</w:t>
        </w:r>
      </w:hyperlink>
    </w:p>
    <w:p w:rsidR="004C028D" w:rsidRDefault="00F41DFC" w:rsidP="00E3382F">
      <w:pPr>
        <w:pStyle w:val="Text1"/>
        <w:numPr>
          <w:ilvl w:val="0"/>
          <w:numId w:val="2"/>
        </w:numPr>
        <w:spacing w:before="0" w:after="40"/>
        <w:ind w:left="720"/>
      </w:pPr>
      <w:hyperlink w:anchor="_Free_Training_Opportunities" w:history="1">
        <w:r w:rsidR="004C028D" w:rsidRPr="004C028D">
          <w:rPr>
            <w:rStyle w:val="Hyperlink"/>
            <w:rFonts w:cs="Arial"/>
          </w:rPr>
          <w:t>Pennsylvania Coalition Against Rape (PCAR) – Request for Proposals</w:t>
        </w:r>
      </w:hyperlink>
    </w:p>
    <w:p w:rsidR="004C028D" w:rsidRDefault="00F41DFC" w:rsidP="00E3382F">
      <w:pPr>
        <w:pStyle w:val="Text1"/>
        <w:numPr>
          <w:ilvl w:val="0"/>
          <w:numId w:val="2"/>
        </w:numPr>
        <w:spacing w:before="0" w:after="40"/>
        <w:ind w:left="720"/>
      </w:pPr>
      <w:hyperlink w:anchor="_Save_The_Date:_4" w:history="1">
        <w:r w:rsidR="004C028D" w:rsidRPr="004C028D">
          <w:rPr>
            <w:rStyle w:val="Hyperlink"/>
            <w:rFonts w:cs="Arial"/>
          </w:rPr>
          <w:t>PDAI Victim Services Training News</w:t>
        </w:r>
      </w:hyperlink>
    </w:p>
    <w:p w:rsidR="004C028D" w:rsidRDefault="00F41DFC" w:rsidP="00E3382F">
      <w:pPr>
        <w:pStyle w:val="Text1"/>
        <w:numPr>
          <w:ilvl w:val="0"/>
          <w:numId w:val="2"/>
        </w:numPr>
        <w:spacing w:before="0" w:after="40"/>
        <w:ind w:left="720"/>
      </w:pPr>
      <w:hyperlink w:anchor="_Accomplishments_Of_The" w:history="1">
        <w:r w:rsidR="004C028D" w:rsidRPr="004C028D">
          <w:rPr>
            <w:rStyle w:val="Hyperlink"/>
            <w:rFonts w:cs="Arial"/>
          </w:rPr>
          <w:t>Scholarships Available For 2017 National Victim Service Conferences</w:t>
        </w:r>
      </w:hyperlink>
    </w:p>
    <w:p w:rsidR="004C028D" w:rsidRDefault="00F41DFC" w:rsidP="00E3382F">
      <w:pPr>
        <w:pStyle w:val="Text1"/>
        <w:numPr>
          <w:ilvl w:val="0"/>
          <w:numId w:val="2"/>
        </w:numPr>
        <w:spacing w:before="0" w:after="40"/>
        <w:ind w:left="720"/>
      </w:pPr>
      <w:hyperlink w:anchor="_Save_The_Date:_6" w:history="1">
        <w:r w:rsidR="004C028D" w:rsidRPr="004C028D">
          <w:rPr>
            <w:rStyle w:val="Hyperlink"/>
            <w:rFonts w:cs="Arial"/>
          </w:rPr>
          <w:t>Save The Date: Crime Victims’ Rights Rally</w:t>
        </w:r>
      </w:hyperlink>
    </w:p>
    <w:p w:rsidR="004C028D" w:rsidRDefault="00F41DFC" w:rsidP="00E3382F">
      <w:pPr>
        <w:pStyle w:val="Text1"/>
        <w:numPr>
          <w:ilvl w:val="0"/>
          <w:numId w:val="2"/>
        </w:numPr>
        <w:spacing w:before="0" w:after="40"/>
        <w:ind w:left="720"/>
      </w:pPr>
      <w:hyperlink w:anchor="_Save_The_Date:_8" w:history="1">
        <w:r w:rsidR="004C028D" w:rsidRPr="004C028D">
          <w:rPr>
            <w:rStyle w:val="Hyperlink"/>
            <w:rFonts w:cs="Arial"/>
          </w:rPr>
          <w:t>Save The Date: 4th Annual Victims’ Rights Conference</w:t>
        </w:r>
      </w:hyperlink>
    </w:p>
    <w:p w:rsidR="004C028D" w:rsidRDefault="00F41DFC" w:rsidP="00E3382F">
      <w:pPr>
        <w:pStyle w:val="Text1"/>
        <w:numPr>
          <w:ilvl w:val="0"/>
          <w:numId w:val="2"/>
        </w:numPr>
        <w:spacing w:before="0" w:after="40"/>
        <w:ind w:left="720"/>
      </w:pPr>
      <w:hyperlink w:anchor="_Resources_For_National" w:history="1">
        <w:r w:rsidR="004C028D" w:rsidRPr="004C028D">
          <w:rPr>
            <w:rStyle w:val="Hyperlink"/>
            <w:rFonts w:cs="Arial"/>
          </w:rPr>
          <w:t>Save The Date: The 14th Pathways For Victim Services Conference</w:t>
        </w:r>
      </w:hyperlink>
    </w:p>
    <w:p w:rsidR="004C028D" w:rsidRDefault="00F41DFC" w:rsidP="00E3382F">
      <w:pPr>
        <w:pStyle w:val="Text1"/>
        <w:numPr>
          <w:ilvl w:val="0"/>
          <w:numId w:val="2"/>
        </w:numPr>
        <w:spacing w:before="0" w:after="40"/>
        <w:ind w:left="720"/>
      </w:pPr>
      <w:hyperlink w:anchor="_Save_The_Date:_7" w:history="1">
        <w:r w:rsidR="004C028D" w:rsidRPr="004C028D">
          <w:rPr>
            <w:rStyle w:val="Hyperlink"/>
            <w:rFonts w:cs="Arial"/>
          </w:rPr>
          <w:t>Save The Date: Second Annual Bucks, Montgomery, And Philadelphia County Regional Forensic Nursing Conference</w:t>
        </w:r>
      </w:hyperlink>
    </w:p>
    <w:p w:rsidR="004C028D" w:rsidRDefault="00F41DFC" w:rsidP="00E3382F">
      <w:pPr>
        <w:pStyle w:val="Text1"/>
        <w:numPr>
          <w:ilvl w:val="0"/>
          <w:numId w:val="2"/>
        </w:numPr>
        <w:spacing w:before="0" w:after="40"/>
        <w:ind w:left="720"/>
      </w:pPr>
      <w:hyperlink w:anchor="_Save_The_Date:" w:history="1">
        <w:r w:rsidR="004C028D" w:rsidRPr="004C028D">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F41DFC"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F41DFC"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F41DFC"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522628" w:rsidRDefault="00F41DFC"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522628" w:rsidRDefault="005732EB" w:rsidP="0070288F">
      <w:pPr>
        <w:pStyle w:val="Heading1"/>
        <w:spacing w:before="0"/>
      </w:pPr>
      <w:bookmarkStart w:id="3" w:name="_Remembering_Princess,_The"/>
      <w:bookmarkEnd w:id="3"/>
      <w:r>
        <w:t>Remembering</w:t>
      </w:r>
      <w:r w:rsidR="0070288F">
        <w:t xml:space="preserve"> Princess, The Children’s Advocate</w:t>
      </w:r>
      <w:r w:rsidR="00522628">
        <w:t xml:space="preserve"> </w:t>
      </w:r>
      <w:r>
        <w:t>(</w:t>
      </w:r>
      <w:r w:rsidR="00522628" w:rsidRPr="005732EB">
        <w:t>June 1, 2005 to February 22, 2017</w:t>
      </w:r>
      <w:r>
        <w:t>)</w:t>
      </w:r>
    </w:p>
    <w:p w:rsidR="00C55EA3" w:rsidRPr="00C55EA3" w:rsidRDefault="00C55EA3" w:rsidP="00C55EA3">
      <w:pPr>
        <w:jc w:val="center"/>
      </w:pPr>
      <w:r w:rsidRPr="00C55EA3">
        <w:rPr>
          <w:noProof/>
        </w:rPr>
        <w:drawing>
          <wp:inline distT="0" distB="0" distL="0" distR="0">
            <wp:extent cx="2311400" cy="29718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e shot.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1400" cy="2971800"/>
                    </a:xfrm>
                    <a:prstGeom prst="rect">
                      <a:avLst/>
                    </a:prstGeom>
                  </pic:spPr>
                </pic:pic>
              </a:graphicData>
            </a:graphic>
          </wp:inline>
        </w:drawing>
      </w:r>
      <w:r w:rsidRPr="00C55EA3">
        <w:t xml:space="preserve"> </w:t>
      </w:r>
    </w:p>
    <w:p w:rsidR="0070288F" w:rsidRDefault="0070288F"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District Attorney Stacy Parks Miller shares the regrettable news that the office’s beloved furry guardian of children, Princess, has gone on to the rainbow bridge. For the last seven years, Princess has been lighting up the lives of the employees of the DA’s Office, the Courthouse, and most importantly, comforting children and adult victims at the Centre County Courthouse. 11½ year-old Princess came to work at the Centre County DA’s Office in January of 2010, when DA Stacy Parks Miller took office. She dutifully provided companionship and comfort to crime victims, even sitting in the witness box with them while they testified against their assailants.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Princess, the DA Children’s Dog, passed away Wednesday morning shortly after arriving at work to provide accompaniment to 2 young children victims who were to testify that morning in Court during sexual assault cases.  Princess suddenly began to show symptoms that required a trip to the vet. It was discovered that Princess developed a serious medical problem from which she could not recover.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Princess was the first Comfort dog for victims utilized on the East Coast. In her extraordinary lifetime, Princess has served over 400 victims. While she was originally acquired for children, the office quickly realized her skill was invaluable for witnesses of all ages, and she began dutifully comforting both adults and children through the difficult court process. When she was meeting with victims who would become tearful, she would start to make little empathy cries, almost quietly, with her head resting on their laps as she leaned in to them. It was remarkable.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Please know during her 11½ years she was very happy, and deeply loved by many. We thank the wonderful Courthouse employees who treated her like family. We could barely walk to the courtroom without her detouring into offices to receive her “special treats” from special friends. Just that morning, she was playing with her puppy sibling before happily arriving to work. She was working only very part time at this stage of her life.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She will be remembered for her 7 years of faithful service to victims of crime.   Princess received her basic obedience skills at The Puppy Program in the State Correctional Institute at Cambridge Springs, an inmate-based program supervised and sponsored by the Canine Partners for Life (CPL) organization, Cochranville, PA.  She was originally trained by a female inmate to be a service dog to help children with disabilities. Afterwards, she was assigned to a young boy with physical disabilities.  When the boy developed allergies to Princess, CPL had to cease their connection, and the yellow lab was re-purposed as a Courthouse Canine.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Her true “’mother” is Victim Advocate Faith Schindler. Faith is both Princess’s handler and mom. Faith worked to obtain Princess and learned to handle her through a partnership with Canine Partners for Life.  As she was the first of her kind on the east coast, other visiting counties’ District Attorney’s Offices were so inspired by Princess that they have since either obtained or started the process to obtain a comfort dog like her. Montgomery County was one such county that acquired its own companion dog after meeting Princess.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Princess has met the governor and sat on the Judge’s bench. She could open doors, high five kids, and lay her head on their laps so they could more easily choke out the necessary words to describe the horrible things their abusers—in some cases, their own relatives—have done to them. She was a hero, even when she stole lunches out of the office’s garbage cans. In 2006, Princess was recognized for her hard work as the Honoree at Centre County PAWS’ 6th Annual Fur Ball.</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Princess came from a litter of service dogs.  Her brothers worked locally as well. One was trained in bomb detection and was employed for a time at The Pennsylvania State University.  Another was trained in drug detection and was employed by the Pennsylvania State Police. </w:t>
      </w:r>
    </w:p>
    <w:p w:rsidR="00522628" w:rsidRPr="00522628" w:rsidRDefault="00522628" w:rsidP="00522628">
      <w:pPr>
        <w:pStyle w:val="Text10"/>
        <w:spacing w:before="0"/>
        <w:rPr>
          <w:szCs w:val="24"/>
        </w:rPr>
      </w:pPr>
    </w:p>
    <w:p w:rsidR="00522628" w:rsidRPr="00522628" w:rsidRDefault="00522628" w:rsidP="00522628">
      <w:pPr>
        <w:pStyle w:val="Text10"/>
        <w:spacing w:before="0"/>
        <w:rPr>
          <w:szCs w:val="24"/>
        </w:rPr>
      </w:pPr>
      <w:r w:rsidRPr="00522628">
        <w:rPr>
          <w:szCs w:val="24"/>
        </w:rPr>
        <w:t xml:space="preserve">District Attorney Stacy Parks Miller said, “Princess was our girl, your girl, everyone’s girl. She spoke to a lot of people without using voice. We are currently lost without our golden girl around here.” </w:t>
      </w:r>
    </w:p>
    <w:p w:rsidR="00522628" w:rsidRPr="00522628" w:rsidRDefault="00522628" w:rsidP="00522628">
      <w:pPr>
        <w:pStyle w:val="Text10"/>
        <w:spacing w:before="0"/>
        <w:rPr>
          <w:szCs w:val="24"/>
        </w:rPr>
      </w:pPr>
      <w:r w:rsidRPr="00522628">
        <w:rPr>
          <w:szCs w:val="24"/>
        </w:rPr>
        <w:t xml:space="preserve">                                      </w:t>
      </w:r>
    </w:p>
    <w:p w:rsidR="00522628" w:rsidRPr="00522628" w:rsidRDefault="00522628" w:rsidP="00522628">
      <w:pPr>
        <w:pStyle w:val="Text10"/>
        <w:spacing w:before="0"/>
        <w:rPr>
          <w:szCs w:val="24"/>
        </w:rPr>
      </w:pPr>
      <w:r w:rsidRPr="00522628">
        <w:rPr>
          <w:szCs w:val="24"/>
        </w:rPr>
        <w:t xml:space="preserve">The District Attorney’s Office wishes to thank Fred Metzger and his Hospital for loving and personal, charitable care of Princess throughout her life and Wiscoy Pet Food Co. for their generous donations of medical care and food supplies. Without them, we could not have helped all of Centre County’s children.  </w:t>
      </w:r>
    </w:p>
    <w:p w:rsidR="00522628" w:rsidRPr="00522628" w:rsidRDefault="00522628" w:rsidP="00522628">
      <w:pPr>
        <w:pStyle w:val="Text10"/>
        <w:spacing w:before="0"/>
        <w:rPr>
          <w:szCs w:val="24"/>
        </w:rPr>
      </w:pPr>
    </w:p>
    <w:p w:rsidR="00522628" w:rsidRDefault="00522628" w:rsidP="00522628">
      <w:pPr>
        <w:pStyle w:val="Text10"/>
        <w:spacing w:before="0"/>
        <w:rPr>
          <w:szCs w:val="24"/>
        </w:rPr>
      </w:pPr>
      <w:r w:rsidRPr="00522628">
        <w:rPr>
          <w:szCs w:val="24"/>
        </w:rPr>
        <w:t xml:space="preserve">The DA’s Office does plan to continue providing companion animals for both adult and child victims of crime, and had already had initiated the process to obtain a new dog when Princess began her well-earned semi-retirement several months ago. </w:t>
      </w:r>
    </w:p>
    <w:p w:rsidR="00A27213" w:rsidRDefault="00A27213" w:rsidP="00522628">
      <w:pPr>
        <w:pStyle w:val="Text10"/>
        <w:spacing w:before="0"/>
        <w:rPr>
          <w:szCs w:val="24"/>
        </w:rPr>
      </w:pPr>
    </w:p>
    <w:p w:rsidR="00A27213" w:rsidRDefault="00A27213" w:rsidP="00522628">
      <w:pPr>
        <w:pStyle w:val="Text10"/>
        <w:spacing w:before="0"/>
        <w:rPr>
          <w:szCs w:val="24"/>
        </w:rPr>
      </w:pPr>
      <w:r>
        <w:rPr>
          <w:szCs w:val="24"/>
        </w:rPr>
        <w:t>Princess is pictured below with her beloved mom and handler, Faith Schindler</w:t>
      </w:r>
      <w:r w:rsidR="00466785">
        <w:rPr>
          <w:szCs w:val="24"/>
        </w:rPr>
        <w:t xml:space="preserve">; </w:t>
      </w:r>
      <w:r w:rsidR="00C55EA3">
        <w:rPr>
          <w:szCs w:val="24"/>
        </w:rPr>
        <w:t xml:space="preserve">hard at work at the Courthouse; and with Mom and District Attorney Stacy Parks Miller. </w:t>
      </w:r>
    </w:p>
    <w:p w:rsidR="00A27213" w:rsidRDefault="00A27213" w:rsidP="00522628">
      <w:pPr>
        <w:pStyle w:val="Text10"/>
        <w:spacing w:before="0"/>
        <w:rPr>
          <w:szCs w:val="24"/>
        </w:rPr>
      </w:pPr>
    </w:p>
    <w:p w:rsidR="00A27213" w:rsidRPr="00522628" w:rsidRDefault="00A27213" w:rsidP="00882BF2">
      <w:pPr>
        <w:pStyle w:val="Text10"/>
        <w:spacing w:before="0"/>
        <w:jc w:val="center"/>
        <w:rPr>
          <w:szCs w:val="24"/>
        </w:rPr>
      </w:pPr>
      <w:r w:rsidRPr="00A27213">
        <w:rPr>
          <w:noProof/>
          <w:szCs w:val="24"/>
        </w:rPr>
        <w:drawing>
          <wp:inline distT="0" distB="0" distL="0" distR="0">
            <wp:extent cx="2475277" cy="2971800"/>
            <wp:effectExtent l="19050" t="0" r="122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Image.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000"/>
                    <a:stretch>
                      <a:fillRect/>
                    </a:stretch>
                  </pic:blipFill>
                  <pic:spPr>
                    <a:xfrm>
                      <a:off x="0" y="0"/>
                      <a:ext cx="2475277" cy="2971800"/>
                    </a:xfrm>
                    <a:prstGeom prst="rect">
                      <a:avLst/>
                    </a:prstGeom>
                  </pic:spPr>
                </pic:pic>
              </a:graphicData>
            </a:graphic>
          </wp:inline>
        </w:drawing>
      </w:r>
      <w:r w:rsidR="00F24E6F" w:rsidRPr="00F24E6F">
        <w:rPr>
          <w:noProof/>
          <w:szCs w:val="24"/>
        </w:rPr>
        <w:drawing>
          <wp:inline distT="0" distB="0" distL="0" distR="0">
            <wp:extent cx="2232519" cy="2971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17.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2519" cy="2971800"/>
                    </a:xfrm>
                    <a:prstGeom prst="rect">
                      <a:avLst/>
                    </a:prstGeom>
                  </pic:spPr>
                </pic:pic>
              </a:graphicData>
            </a:graphic>
          </wp:inline>
        </w:drawing>
      </w:r>
      <w:r w:rsidR="00466785" w:rsidRPr="00466785">
        <w:rPr>
          <w:noProof/>
          <w:szCs w:val="24"/>
        </w:rPr>
        <w:drawing>
          <wp:inline distT="0" distB="0" distL="0" distR="0">
            <wp:extent cx="3593065" cy="2971800"/>
            <wp:effectExtent l="19050" t="0" r="738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ncess.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27" r="10118"/>
                    <a:stretch>
                      <a:fillRect/>
                    </a:stretch>
                  </pic:blipFill>
                  <pic:spPr>
                    <a:xfrm>
                      <a:off x="0" y="0"/>
                      <a:ext cx="3593065" cy="2971800"/>
                    </a:xfrm>
                    <a:prstGeom prst="rect">
                      <a:avLst/>
                    </a:prstGeom>
                  </pic:spPr>
                </pic:pic>
              </a:graphicData>
            </a:graphic>
          </wp:inline>
        </w:drawing>
      </w:r>
    </w:p>
    <w:p w:rsidR="00522628" w:rsidRPr="00522628" w:rsidRDefault="00466785" w:rsidP="00466785">
      <w:pPr>
        <w:pStyle w:val="Text10"/>
        <w:tabs>
          <w:tab w:val="left" w:pos="4695"/>
        </w:tabs>
        <w:spacing w:before="0"/>
        <w:rPr>
          <w:szCs w:val="24"/>
        </w:rPr>
      </w:pPr>
      <w:r>
        <w:rPr>
          <w:szCs w:val="24"/>
        </w:rPr>
        <w:tab/>
      </w:r>
    </w:p>
    <w:p w:rsidR="00522628" w:rsidRDefault="00F41DFC" w:rsidP="00522628">
      <w:pPr>
        <w:pStyle w:val="ReturntoTop"/>
      </w:pPr>
      <w:hyperlink w:anchor="_top" w:history="1">
        <w:r w:rsidR="00522628" w:rsidRPr="007D1F53">
          <w:rPr>
            <w:rStyle w:val="Hyperlink"/>
          </w:rPr>
          <w:t>Return to top</w:t>
        </w:r>
      </w:hyperlink>
    </w:p>
    <w:p w:rsidR="00745660" w:rsidRDefault="00745660" w:rsidP="00745660">
      <w:pPr>
        <w:pStyle w:val="Heading1"/>
        <w:spacing w:before="0"/>
      </w:pPr>
      <w:bookmarkStart w:id="4" w:name="_Registration_For_The"/>
      <w:bookmarkEnd w:id="4"/>
      <w:r>
        <w:t>Registration For The 14</w:t>
      </w:r>
      <w:r w:rsidRPr="00745660">
        <w:rPr>
          <w:vertAlign w:val="superscript"/>
        </w:rPr>
        <w:t>th</w:t>
      </w:r>
      <w:r>
        <w:t xml:space="preserve"> Pathways For Victim Services Conference Is Now Open!</w:t>
      </w:r>
    </w:p>
    <w:p w:rsidR="00745660" w:rsidRDefault="00745660" w:rsidP="00745660"/>
    <w:p w:rsidR="00745660" w:rsidRPr="00745660" w:rsidRDefault="00745660" w:rsidP="00745660">
      <w:pPr>
        <w:pStyle w:val="Text10"/>
        <w:spacing w:before="0"/>
      </w:pPr>
      <w:r w:rsidRPr="00745660">
        <w:t>OVS is pleased to announce that registration is NOW OPEN for the 2017 Pathways for Victim Services Conference.</w:t>
      </w:r>
      <w:r w:rsidRPr="00745660">
        <w:br/>
      </w:r>
      <w:r w:rsidRPr="00745660">
        <w:br/>
        <w:t>The conference will be held at the Hershey Lodge and Conference Center in Hershey, PA on the following dates:</w:t>
      </w:r>
      <w:r w:rsidRPr="00745660">
        <w:br/>
      </w:r>
      <w:r w:rsidRPr="00745660">
        <w:br/>
        <w:t>Monday, May 8, 2017</w:t>
      </w:r>
      <w:r w:rsidRPr="00745660">
        <w:br/>
        <w:t>Tuesday, May 9, 2017</w:t>
      </w:r>
      <w:r w:rsidRPr="00745660">
        <w:br/>
        <w:t>Wednesday, May 10, 2017</w:t>
      </w:r>
      <w:r w:rsidRPr="00745660">
        <w:br/>
      </w:r>
      <w:r w:rsidRPr="00745660">
        <w:br/>
        <w:t>OVS is very excited about the upcoming Pathways Conference and we look forward to seeing you there!</w:t>
      </w:r>
    </w:p>
    <w:p w:rsidR="00745660" w:rsidRPr="00745660" w:rsidRDefault="00745660" w:rsidP="00745660">
      <w:pPr>
        <w:pStyle w:val="Text10"/>
      </w:pPr>
      <w:r>
        <w:t>T</w:t>
      </w:r>
      <w:r w:rsidRPr="00745660">
        <w:t>o view event details and to register online</w:t>
      </w:r>
      <w:r>
        <w:t xml:space="preserve">, please click </w:t>
      </w:r>
      <w:hyperlink r:id="rId13" w:history="1">
        <w:r w:rsidRPr="00745660">
          <w:rPr>
            <w:rStyle w:val="Hyperlink"/>
            <w:rFonts w:cs="Arial"/>
          </w:rPr>
          <w:t>here</w:t>
        </w:r>
      </w:hyperlink>
      <w:r>
        <w:t xml:space="preserve">. </w:t>
      </w:r>
    </w:p>
    <w:p w:rsidR="00745660" w:rsidRPr="00745660" w:rsidRDefault="00F41DFC" w:rsidP="00745660">
      <w:pPr>
        <w:pStyle w:val="ReturntoTop"/>
      </w:pPr>
      <w:hyperlink w:anchor="_top" w:history="1">
        <w:r w:rsidR="00745660" w:rsidRPr="007D1F53">
          <w:rPr>
            <w:rStyle w:val="Hyperlink"/>
          </w:rPr>
          <w:t>Return to top</w:t>
        </w:r>
      </w:hyperlink>
    </w:p>
    <w:p w:rsidR="007364BF" w:rsidRPr="007364BF" w:rsidRDefault="007364BF" w:rsidP="007364BF">
      <w:pPr>
        <w:pStyle w:val="Heading1"/>
        <w:spacing w:before="0"/>
      </w:pPr>
      <w:bookmarkStart w:id="5" w:name="_2017_Governor’s_Victim"/>
      <w:bookmarkStart w:id="6" w:name="_4th_Annual_Victims’"/>
      <w:bookmarkStart w:id="7" w:name="_New_Victim_Service"/>
      <w:bookmarkStart w:id="8" w:name="_SAM_&amp;_DUNS"/>
      <w:bookmarkEnd w:id="5"/>
      <w:bookmarkEnd w:id="6"/>
      <w:bookmarkEnd w:id="7"/>
      <w:bookmarkEnd w:id="8"/>
      <w:r w:rsidRPr="007364BF">
        <w:t>SAM &amp; DUNS Registration Warning</w:t>
      </w:r>
    </w:p>
    <w:p w:rsidR="007364BF" w:rsidRDefault="007364BF" w:rsidP="007364BF"/>
    <w:p w:rsidR="007364BF" w:rsidRDefault="007364BF" w:rsidP="007364BF">
      <w:pPr>
        <w:pStyle w:val="Text10"/>
        <w:spacing w:before="0"/>
      </w:pPr>
      <w:r>
        <w:t>PCCD has recently become aware of a scam that entices recipients of grant funds to pay a fee to either:</w:t>
      </w:r>
    </w:p>
    <w:p w:rsidR="007364BF" w:rsidRDefault="007364BF" w:rsidP="007364BF">
      <w:pPr>
        <w:pStyle w:val="Text10"/>
        <w:numPr>
          <w:ilvl w:val="0"/>
          <w:numId w:val="43"/>
        </w:numPr>
        <w:spacing w:before="0"/>
      </w:pPr>
      <w:r>
        <w:t xml:space="preserve">Register or renew their current registration in the federal System for Award management (SAM); or </w:t>
      </w:r>
    </w:p>
    <w:p w:rsidR="007364BF" w:rsidRDefault="007364BF" w:rsidP="007364BF">
      <w:pPr>
        <w:pStyle w:val="Text10"/>
        <w:numPr>
          <w:ilvl w:val="0"/>
          <w:numId w:val="43"/>
        </w:numPr>
        <w:spacing w:before="0"/>
      </w:pPr>
      <w:r>
        <w:t>Obtain a DUNS number for their agency</w:t>
      </w:r>
    </w:p>
    <w:p w:rsidR="007364BF" w:rsidRDefault="007364BF" w:rsidP="007364BF">
      <w:pPr>
        <w:pStyle w:val="Text10"/>
        <w:spacing w:before="0"/>
      </w:pPr>
    </w:p>
    <w:p w:rsidR="007364BF" w:rsidRPr="007364BF" w:rsidRDefault="007364BF" w:rsidP="007364BF">
      <w:pPr>
        <w:pStyle w:val="Text10"/>
        <w:spacing w:before="0"/>
        <w:rPr>
          <w:b/>
          <w:u w:val="single"/>
        </w:rPr>
      </w:pPr>
      <w:r w:rsidRPr="007364BF">
        <w:rPr>
          <w:b/>
          <w:u w:val="single"/>
        </w:rPr>
        <w:t>Please be aware that there is never a cost to register or renew in the federal SAM or obtain a DUNS number.</w:t>
      </w:r>
    </w:p>
    <w:p w:rsidR="007364BF" w:rsidRDefault="007364BF" w:rsidP="007364BF">
      <w:pPr>
        <w:pStyle w:val="Text10"/>
        <w:spacing w:before="0"/>
        <w:rPr>
          <w:sz w:val="22"/>
          <w:szCs w:val="22"/>
        </w:rPr>
      </w:pPr>
    </w:p>
    <w:p w:rsidR="007364BF" w:rsidRDefault="007364BF" w:rsidP="007364BF">
      <w:pPr>
        <w:pStyle w:val="Text10"/>
        <w:spacing w:before="0"/>
      </w:pPr>
      <w:r>
        <w:t>The websites below are the correct websites for SAM and Dun and Bradstreet (DUNS number):</w:t>
      </w:r>
    </w:p>
    <w:p w:rsidR="007364BF" w:rsidRDefault="007364BF" w:rsidP="007364BF">
      <w:pPr>
        <w:pStyle w:val="Text10"/>
        <w:spacing w:before="0"/>
      </w:pPr>
    </w:p>
    <w:p w:rsidR="007364BF" w:rsidRDefault="007364BF" w:rsidP="007364BF">
      <w:pPr>
        <w:pStyle w:val="Text10"/>
        <w:spacing w:before="0"/>
      </w:pPr>
      <w:r>
        <w:t xml:space="preserve">SAM:  </w:t>
      </w:r>
      <w:hyperlink r:id="rId14" w:history="1">
        <w:r>
          <w:rPr>
            <w:rStyle w:val="Hyperlink"/>
          </w:rPr>
          <w:t>https://www.sam.gov/portal/SAM/</w:t>
        </w:r>
      </w:hyperlink>
    </w:p>
    <w:p w:rsidR="007364BF" w:rsidRDefault="007364BF" w:rsidP="007364BF">
      <w:pPr>
        <w:pStyle w:val="Text10"/>
        <w:spacing w:before="0"/>
      </w:pPr>
    </w:p>
    <w:p w:rsidR="007364BF" w:rsidRDefault="007364BF" w:rsidP="007364BF">
      <w:pPr>
        <w:pStyle w:val="Text10"/>
        <w:spacing w:before="0"/>
      </w:pPr>
      <w:r>
        <w:t xml:space="preserve">Dun and Bradstreet (DUNS number):  </w:t>
      </w:r>
      <w:hyperlink r:id="rId15" w:history="1">
        <w:r>
          <w:rPr>
            <w:rStyle w:val="Hyperlink"/>
          </w:rPr>
          <w:t>https://www.dandb.com/</w:t>
        </w:r>
      </w:hyperlink>
      <w:r>
        <w:t>.  Choose D&amp;B D-U-N-S Number and then choose a Free D-U-N-S Service.</w:t>
      </w:r>
    </w:p>
    <w:p w:rsidR="007364BF" w:rsidRDefault="007364BF" w:rsidP="007364BF">
      <w:pPr>
        <w:pStyle w:val="Text10"/>
        <w:spacing w:before="0"/>
      </w:pPr>
    </w:p>
    <w:p w:rsidR="007364BF" w:rsidRDefault="00716BEB" w:rsidP="007364BF">
      <w:pPr>
        <w:pStyle w:val="Text10"/>
        <w:spacing w:before="0"/>
      </w:pPr>
      <w:r>
        <w:t xml:space="preserve">You may email </w:t>
      </w:r>
      <w:hyperlink r:id="rId16" w:history="1">
        <w:r>
          <w:rPr>
            <w:rStyle w:val="Hyperlink"/>
          </w:rPr>
          <w:t>RA-PCCDGrantsMgmt@pa.gov</w:t>
        </w:r>
      </w:hyperlink>
      <w:r>
        <w:t xml:space="preserve"> with any questions.</w:t>
      </w:r>
    </w:p>
    <w:p w:rsidR="007364BF" w:rsidRDefault="00F41DFC" w:rsidP="007364BF">
      <w:pPr>
        <w:pStyle w:val="ReturntoTop"/>
      </w:pPr>
      <w:hyperlink w:anchor="_top" w:history="1">
        <w:r w:rsidR="007364BF" w:rsidRPr="007D1F53">
          <w:rPr>
            <w:rStyle w:val="Hyperlink"/>
          </w:rPr>
          <w:t>Return to top</w:t>
        </w:r>
      </w:hyperlink>
    </w:p>
    <w:p w:rsidR="00F56597" w:rsidRDefault="00F56597" w:rsidP="00F56597">
      <w:pPr>
        <w:pStyle w:val="Heading1"/>
        <w:spacing w:before="0"/>
        <w:rPr>
          <w:rFonts w:eastAsiaTheme="minorHAnsi"/>
        </w:rPr>
      </w:pPr>
      <w:bookmarkStart w:id="9" w:name="_Training_Announcement:_Fostering"/>
      <w:bookmarkEnd w:id="9"/>
      <w:r>
        <w:rPr>
          <w:rFonts w:eastAsiaTheme="minorHAnsi"/>
        </w:rPr>
        <w:t>Training Announcement: Fostering Positive Relationships With Law Enforcement</w:t>
      </w:r>
    </w:p>
    <w:p w:rsidR="00680F0D" w:rsidRDefault="00680F0D" w:rsidP="00680F0D">
      <w:pPr>
        <w:rPr>
          <w:rFonts w:eastAsiaTheme="minorHAnsi"/>
        </w:rPr>
      </w:pPr>
    </w:p>
    <w:p w:rsidR="00680F0D" w:rsidRDefault="00680F0D" w:rsidP="00680F0D">
      <w:pPr>
        <w:pStyle w:val="Text10"/>
        <w:spacing w:before="0"/>
        <w:rPr>
          <w:rFonts w:eastAsiaTheme="minorHAnsi"/>
        </w:rPr>
      </w:pPr>
      <w:r>
        <w:t>This is a great collaborative project between law enforcement and the local rape crisis center</w:t>
      </w:r>
      <w:r w:rsidR="001414E2">
        <w:t>!</w:t>
      </w:r>
    </w:p>
    <w:p w:rsidR="00680F0D" w:rsidRDefault="00680F0D" w:rsidP="00680F0D">
      <w:pPr>
        <w:pStyle w:val="Text10"/>
        <w:spacing w:before="0"/>
        <w:rPr>
          <w:rFonts w:eastAsiaTheme="minorHAnsi"/>
        </w:rPr>
      </w:pPr>
    </w:p>
    <w:p w:rsidR="00680F0D" w:rsidRDefault="00680F0D" w:rsidP="00680F0D">
      <w:pPr>
        <w:pStyle w:val="Text10"/>
        <w:spacing w:before="0"/>
        <w:rPr>
          <w:rFonts w:eastAsiaTheme="minorHAnsi"/>
        </w:rPr>
      </w:pPr>
      <w:r w:rsidRPr="00680F0D">
        <w:rPr>
          <w:rFonts w:eastAsiaTheme="minorHAnsi"/>
        </w:rPr>
        <w:t>This module is intended for community members, caseworkers, advocates,</w:t>
      </w:r>
      <w:r>
        <w:rPr>
          <w:rFonts w:eastAsiaTheme="minorHAnsi"/>
        </w:rPr>
        <w:t xml:space="preserve"> </w:t>
      </w:r>
      <w:r w:rsidRPr="00680F0D">
        <w:rPr>
          <w:rFonts w:eastAsiaTheme="minorHAnsi"/>
        </w:rPr>
        <w:t>and other social service members who have regular contact with the law enforcement officers.</w:t>
      </w:r>
      <w:r>
        <w:rPr>
          <w:rFonts w:eastAsiaTheme="minorHAnsi"/>
        </w:rPr>
        <w:t xml:space="preserve"> </w:t>
      </w:r>
      <w:r w:rsidRPr="00680F0D">
        <w:rPr>
          <w:rFonts w:eastAsiaTheme="minorHAnsi"/>
        </w:rPr>
        <w:t>Participants are introduced to a general background of many police officers and offered</w:t>
      </w:r>
      <w:r>
        <w:rPr>
          <w:rFonts w:eastAsiaTheme="minorHAnsi"/>
        </w:rPr>
        <w:t xml:space="preserve"> </w:t>
      </w:r>
      <w:r w:rsidRPr="00680F0D">
        <w:rPr>
          <w:rFonts w:eastAsiaTheme="minorHAnsi"/>
        </w:rPr>
        <w:t>explanations for their behaviors. The instruction provides participants with actionable resources</w:t>
      </w:r>
      <w:r>
        <w:rPr>
          <w:rFonts w:eastAsiaTheme="minorHAnsi"/>
        </w:rPr>
        <w:t xml:space="preserve"> </w:t>
      </w:r>
      <w:r w:rsidRPr="00680F0D">
        <w:rPr>
          <w:rFonts w:eastAsiaTheme="minorHAnsi"/>
        </w:rPr>
        <w:t>to improve interactions with police officers in a variety of professional situations. Participants</w:t>
      </w:r>
      <w:r>
        <w:rPr>
          <w:rFonts w:eastAsiaTheme="minorHAnsi"/>
        </w:rPr>
        <w:t xml:space="preserve"> </w:t>
      </w:r>
      <w:r w:rsidRPr="00680F0D">
        <w:rPr>
          <w:rFonts w:eastAsiaTheme="minorHAnsi"/>
        </w:rPr>
        <w:t>learn how to build rapport with law enforcement officers of all ranks and how to manage a</w:t>
      </w:r>
      <w:r>
        <w:rPr>
          <w:rFonts w:eastAsiaTheme="minorHAnsi"/>
        </w:rPr>
        <w:t xml:space="preserve"> </w:t>
      </w:r>
      <w:r w:rsidRPr="00680F0D">
        <w:rPr>
          <w:rFonts w:eastAsiaTheme="minorHAnsi"/>
        </w:rPr>
        <w:t>situation where they encounter “a problem officer.” A series of common occurring obstacles are</w:t>
      </w:r>
      <w:r>
        <w:rPr>
          <w:rFonts w:eastAsiaTheme="minorHAnsi"/>
        </w:rPr>
        <w:t xml:space="preserve"> </w:t>
      </w:r>
      <w:r w:rsidRPr="00680F0D">
        <w:rPr>
          <w:rFonts w:eastAsiaTheme="minorHAnsi"/>
        </w:rPr>
        <w:t>deconstructed and a variety of possible solutions offered. The module concludes with an</w:t>
      </w:r>
      <w:r>
        <w:rPr>
          <w:rFonts w:eastAsiaTheme="minorHAnsi"/>
        </w:rPr>
        <w:t xml:space="preserve"> </w:t>
      </w:r>
      <w:r w:rsidRPr="00680F0D">
        <w:rPr>
          <w:rFonts w:eastAsiaTheme="minorHAnsi"/>
        </w:rPr>
        <w:t>interactive</w:t>
      </w:r>
      <w:r>
        <w:rPr>
          <w:rFonts w:eastAsiaTheme="minorHAnsi"/>
        </w:rPr>
        <w:t xml:space="preserve"> question and answers session. </w:t>
      </w:r>
    </w:p>
    <w:p w:rsidR="00680F0D" w:rsidRDefault="00680F0D" w:rsidP="00680F0D">
      <w:pPr>
        <w:pStyle w:val="Text10"/>
        <w:spacing w:before="0"/>
        <w:rPr>
          <w:rFonts w:eastAsiaTheme="minorHAnsi"/>
        </w:rPr>
      </w:pPr>
    </w:p>
    <w:p w:rsidR="001414E2" w:rsidRPr="001414E2" w:rsidRDefault="001414E2" w:rsidP="00680F0D">
      <w:pPr>
        <w:pStyle w:val="Text10"/>
        <w:spacing w:before="0"/>
        <w:rPr>
          <w:rFonts w:eastAsiaTheme="minorHAnsi"/>
          <w:u w:val="single"/>
        </w:rPr>
      </w:pPr>
      <w:r w:rsidRPr="001414E2">
        <w:rPr>
          <w:rFonts w:eastAsiaTheme="minorHAnsi"/>
          <w:u w:val="single"/>
        </w:rPr>
        <w:t>Training Details:</w:t>
      </w:r>
    </w:p>
    <w:p w:rsidR="001414E2" w:rsidRDefault="001414E2" w:rsidP="00680F0D">
      <w:pPr>
        <w:pStyle w:val="Text10"/>
        <w:spacing w:before="0"/>
        <w:rPr>
          <w:rFonts w:eastAsiaTheme="minorHAnsi"/>
        </w:rPr>
      </w:pPr>
      <w:r>
        <w:rPr>
          <w:rFonts w:eastAsiaTheme="minorHAnsi"/>
        </w:rPr>
        <w:t>April 4</w:t>
      </w:r>
      <w:r w:rsidRPr="001414E2">
        <w:rPr>
          <w:rFonts w:eastAsiaTheme="minorHAnsi"/>
          <w:vertAlign w:val="superscript"/>
        </w:rPr>
        <w:t>th</w:t>
      </w:r>
      <w:r>
        <w:rPr>
          <w:rFonts w:eastAsiaTheme="minorHAnsi"/>
        </w:rPr>
        <w:t>, 2017 from 1:00 – 4:00pm</w:t>
      </w:r>
    </w:p>
    <w:p w:rsidR="00680F0D" w:rsidRDefault="00680F0D" w:rsidP="00680F0D">
      <w:pPr>
        <w:pStyle w:val="Text10"/>
        <w:spacing w:before="0"/>
        <w:rPr>
          <w:rFonts w:eastAsiaTheme="minorHAnsi"/>
        </w:rPr>
      </w:pPr>
      <w:r>
        <w:rPr>
          <w:rFonts w:eastAsiaTheme="minorHAnsi"/>
        </w:rPr>
        <w:t>YWCA Lancaster</w:t>
      </w:r>
    </w:p>
    <w:p w:rsidR="001414E2" w:rsidRDefault="00680F0D" w:rsidP="00680F0D">
      <w:pPr>
        <w:pStyle w:val="Text10"/>
        <w:spacing w:before="0"/>
      </w:pPr>
      <w:r>
        <w:t>110 N. Lime Street</w:t>
      </w:r>
      <w:r w:rsidRPr="00680F0D">
        <w:br/>
        <w:t>Lancaster, PA 17602</w:t>
      </w:r>
    </w:p>
    <w:p w:rsidR="00F56597" w:rsidRPr="00F56597" w:rsidRDefault="00F56597" w:rsidP="001414E2">
      <w:pPr>
        <w:pStyle w:val="Text10"/>
        <w:spacing w:before="0"/>
        <w:ind w:left="0"/>
      </w:pPr>
    </w:p>
    <w:p w:rsidR="00F56597" w:rsidRDefault="00680F0D" w:rsidP="00680F0D">
      <w:pPr>
        <w:pStyle w:val="Text10"/>
        <w:spacing w:before="0"/>
      </w:pPr>
      <w:r>
        <w:t xml:space="preserve">The fee is $60 per person. Please contact Lisa Cameron at </w:t>
      </w:r>
      <w:hyperlink r:id="rId17" w:history="1">
        <w:r w:rsidR="00F56597">
          <w:rPr>
            <w:rStyle w:val="Hyperlink"/>
          </w:rPr>
          <w:t>lcameron@ywcalancaster.org</w:t>
        </w:r>
      </w:hyperlink>
      <w:r w:rsidR="00F56597">
        <w:t xml:space="preserve"> </w:t>
      </w:r>
      <w:r>
        <w:t xml:space="preserve">to register. </w:t>
      </w:r>
    </w:p>
    <w:p w:rsidR="00680F0D" w:rsidRDefault="00F41DFC" w:rsidP="00680F0D">
      <w:pPr>
        <w:pStyle w:val="ReturntoTop"/>
      </w:pPr>
      <w:hyperlink w:anchor="_top" w:history="1">
        <w:r w:rsidR="00680F0D" w:rsidRPr="007D1F53">
          <w:rPr>
            <w:rStyle w:val="Hyperlink"/>
          </w:rPr>
          <w:t>Return to top</w:t>
        </w:r>
      </w:hyperlink>
    </w:p>
    <w:p w:rsidR="00623AD3" w:rsidRDefault="00623AD3" w:rsidP="00623AD3">
      <w:pPr>
        <w:pStyle w:val="Heading1"/>
        <w:pBdr>
          <w:top w:val="single" w:sz="12" w:space="0" w:color="auto"/>
        </w:pBdr>
        <w:spacing w:before="0"/>
      </w:pPr>
      <w:bookmarkStart w:id="10" w:name="_New_Report_From"/>
      <w:bookmarkEnd w:id="10"/>
      <w:r>
        <w:t>New Report From Common Justice: Accounting For Violence: How To Increase Safety And Reduce Our Failed Reliance On Mass Incarceration</w:t>
      </w:r>
    </w:p>
    <w:p w:rsidR="00623AD3" w:rsidRPr="00623AD3" w:rsidRDefault="00623AD3" w:rsidP="00623AD3"/>
    <w:p w:rsidR="00897739" w:rsidRDefault="00623AD3" w:rsidP="00897739">
      <w:pPr>
        <w:pStyle w:val="Text10"/>
        <w:spacing w:before="0"/>
      </w:pPr>
      <w:r>
        <w:rPr>
          <w:shd w:val="clear" w:color="auto" w:fill="FFFFFF"/>
        </w:rPr>
        <w:t xml:space="preserve">Common Justice published a report, </w:t>
      </w:r>
      <w:r w:rsidRPr="00897739">
        <w:rPr>
          <w:i/>
          <w:iCs/>
          <w:shd w:val="clear" w:color="auto" w:fill="FFFFFF"/>
        </w:rPr>
        <w:t xml:space="preserve">Accounting for Violence: How to Increase Safety and Break Our Failed Reliance on Mass </w:t>
      </w:r>
      <w:r w:rsidR="00897739" w:rsidRPr="00897739">
        <w:rPr>
          <w:i/>
          <w:iCs/>
          <w:shd w:val="clear" w:color="auto" w:fill="FFFFFF"/>
        </w:rPr>
        <w:t>Incarceration</w:t>
      </w:r>
      <w:r w:rsidR="00897739">
        <w:rPr>
          <w:i/>
          <w:iCs/>
          <w:shd w:val="clear" w:color="auto" w:fill="FFFFFF"/>
        </w:rPr>
        <w:t>,</w:t>
      </w:r>
      <w:r w:rsidR="00897739">
        <w:rPr>
          <w:shd w:val="clear" w:color="auto" w:fill="FFFFFF"/>
        </w:rPr>
        <w:t xml:space="preserve"> which</w:t>
      </w:r>
      <w:r>
        <w:rPr>
          <w:shd w:val="clear" w:color="auto" w:fill="FFFFFF"/>
        </w:rPr>
        <w:t xml:space="preserve"> outlines what it would take to responsibly address and reduce violence without relying on prison.  </w:t>
      </w:r>
      <w:r w:rsidR="00C3229C">
        <w:rPr>
          <w:shd w:val="clear" w:color="auto" w:fill="FFFFFF"/>
        </w:rPr>
        <w:t>It is</w:t>
      </w:r>
      <w:r>
        <w:rPr>
          <w:shd w:val="clear" w:color="auto" w:fill="FFFFFF"/>
        </w:rPr>
        <w:t xml:space="preserve"> argue</w:t>
      </w:r>
      <w:r w:rsidR="00C3229C">
        <w:rPr>
          <w:shd w:val="clear" w:color="auto" w:fill="FFFFFF"/>
        </w:rPr>
        <w:t>d</w:t>
      </w:r>
      <w:r>
        <w:rPr>
          <w:shd w:val="clear" w:color="auto" w:fill="FFFFFF"/>
        </w:rPr>
        <w:t xml:space="preserve"> that any response to violence should be centered on survivors, based in accountability, driven by safety, and racially equitable. The report’s recommendations include the elimination of mandatory minimums to make way for alternative options that better meet survivors’ needs and increase safety; the expanded use of restorative justice; the investment of public resources </w:t>
      </w:r>
      <w:r>
        <w:t>into strategies that target the core drivers of violence—including poverty, housing instability, inequity, and trauma; and the expansion of access to victim services, including ways that don’t require engaging with law enforcement.</w:t>
      </w:r>
      <w:r w:rsidR="00897739">
        <w:t xml:space="preserve"> To read the report, please click </w:t>
      </w:r>
      <w:hyperlink r:id="rId18" w:history="1">
        <w:r w:rsidR="00897739" w:rsidRPr="00897739">
          <w:rPr>
            <w:rStyle w:val="Hyperlink"/>
          </w:rPr>
          <w:t>here</w:t>
        </w:r>
      </w:hyperlink>
      <w:r w:rsidR="00897739">
        <w:t xml:space="preserve">.  </w:t>
      </w:r>
    </w:p>
    <w:p w:rsidR="00897739" w:rsidRDefault="00897739" w:rsidP="00897739">
      <w:pPr>
        <w:pStyle w:val="Text10"/>
        <w:spacing w:before="0"/>
      </w:pPr>
    </w:p>
    <w:p w:rsidR="00897739" w:rsidRDefault="00897739" w:rsidP="00897739">
      <w:pPr>
        <w:pStyle w:val="Text10"/>
        <w:spacing w:before="0"/>
      </w:pPr>
      <w:r>
        <w:t>Danielle Sered, Director of Common Justice (</w:t>
      </w:r>
      <w:r>
        <w:rPr>
          <w:color w:val="111111"/>
        </w:rPr>
        <w:t>an organization that operates an alternative-to-incarceration and victim service program for serious and violent felonies)</w:t>
      </w:r>
      <w:r>
        <w:t xml:space="preserve"> authored an op-ed in the Washington Post, </w:t>
      </w:r>
      <w:r w:rsidRPr="00897739">
        <w:rPr>
          <w:i/>
        </w:rPr>
        <w:t>How To Curb Violence, And Mass Incarceration, By Focusing On Crime Victims</w:t>
      </w:r>
      <w:r>
        <w:t xml:space="preserve">, which can be found </w:t>
      </w:r>
      <w:hyperlink r:id="rId19" w:history="1">
        <w:r w:rsidRPr="00897739">
          <w:rPr>
            <w:rStyle w:val="Hyperlink"/>
            <w:rFonts w:cs="Arial"/>
          </w:rPr>
          <w:t>here</w:t>
        </w:r>
      </w:hyperlink>
      <w:r>
        <w:t xml:space="preserve">. </w:t>
      </w:r>
    </w:p>
    <w:p w:rsidR="00623AD3" w:rsidRDefault="00F41DFC" w:rsidP="00623AD3">
      <w:pPr>
        <w:pStyle w:val="ReturntoTop"/>
      </w:pPr>
      <w:hyperlink w:anchor="_top" w:history="1">
        <w:r w:rsidR="00623AD3" w:rsidRPr="007D1F53">
          <w:rPr>
            <w:rStyle w:val="Hyperlink"/>
          </w:rPr>
          <w:t>Return to top</w:t>
        </w:r>
      </w:hyperlink>
    </w:p>
    <w:p w:rsidR="00897739" w:rsidRDefault="00897739" w:rsidP="00897739">
      <w:pPr>
        <w:pStyle w:val="Heading1"/>
        <w:spacing w:before="0"/>
      </w:pPr>
      <w:bookmarkStart w:id="11" w:name="_What_Could_Happen"/>
      <w:bookmarkEnd w:id="11"/>
      <w:r>
        <w:t>What Could Happen If The Violence Against Women Act Is defunded?</w:t>
      </w:r>
    </w:p>
    <w:p w:rsidR="00D955BA" w:rsidRDefault="00D955BA" w:rsidP="00D955BA">
      <w:pPr>
        <w:pStyle w:val="Text10"/>
      </w:pPr>
      <w:r w:rsidRPr="00D955BA">
        <w:t xml:space="preserve">Since 1994, programs supported through the </w:t>
      </w:r>
      <w:hyperlink r:id="rId20" w:tgtFrame="_blank" w:history="1">
        <w:r w:rsidRPr="00D955BA">
          <w:rPr>
            <w:rStyle w:val="Hyperlink"/>
            <w:rFonts w:cs="Arial"/>
            <w:color w:val="auto"/>
            <w:u w:val="none"/>
            <w:shd w:val="clear" w:color="auto" w:fill="FFFFFF"/>
          </w:rPr>
          <w:t>Violence Against Women Act</w:t>
        </w:r>
      </w:hyperlink>
      <w:r w:rsidRPr="00D955BA">
        <w:t xml:space="preserve"> (VAWA) legislation have infused federal dollars into state and local efforts to prevent, investigate, and prosecute domestic violence and sexual assault and help survivors rebuild their lives. The funding doesn’t just assist victims. It also assists law enforcement and prosecutors by providing training and enhancing resources for investigation and prosecution of these violent crimes. If these funds become unavailable to states and local communities, it could stifle efforts to address these crimes.</w:t>
      </w:r>
      <w:r>
        <w:t xml:space="preserve"> </w:t>
      </w:r>
      <w:r w:rsidRPr="00D955BA">
        <w:rPr>
          <w:rStyle w:val="Emphasis"/>
          <w:i w:val="0"/>
          <w:iCs w:val="0"/>
        </w:rPr>
        <w:t>The Hill</w:t>
      </w:r>
      <w:r w:rsidRPr="00D955BA">
        <w:t xml:space="preserve"> recently reported that </w:t>
      </w:r>
      <w:hyperlink r:id="rId21" w:tgtFrame="_blank" w:history="1">
        <w:r w:rsidRPr="00D955BA">
          <w:rPr>
            <w:rStyle w:val="Hyperlink"/>
            <w:rFonts w:cs="Arial"/>
            <w:color w:val="auto"/>
            <w:u w:val="none"/>
          </w:rPr>
          <w:t>members of the Trump administration were using the Heritage Foundation’s budget recommendations</w:t>
        </w:r>
      </w:hyperlink>
      <w:r w:rsidRPr="00D955BA">
        <w:t xml:space="preserve"> to guide their funding plans. Heritage calls for </w:t>
      </w:r>
      <w:hyperlink r:id="rId22" w:tgtFrame="_blank" w:history="1">
        <w:r w:rsidRPr="00D955BA">
          <w:rPr>
            <w:rStyle w:val="Hyperlink"/>
            <w:rFonts w:cs="Arial"/>
            <w:color w:val="auto"/>
            <w:u w:val="none"/>
          </w:rPr>
          <w:t>eliminating the VAWA grant programs</w:t>
        </w:r>
      </w:hyperlink>
      <w:r w:rsidRPr="00D955BA">
        <w:t xml:space="preserve"> that help protect victims and hold those who commit these crimes accountable.</w:t>
      </w:r>
      <w:r>
        <w:t xml:space="preserve"> Please click </w:t>
      </w:r>
      <w:hyperlink r:id="rId23" w:history="1">
        <w:r w:rsidRPr="002F4E57">
          <w:rPr>
            <w:rStyle w:val="Hyperlink"/>
            <w:rFonts w:cs="Arial"/>
          </w:rPr>
          <w:t>here</w:t>
        </w:r>
      </w:hyperlink>
      <w:r>
        <w:t xml:space="preserve"> to read more. </w:t>
      </w:r>
    </w:p>
    <w:p w:rsidR="00D955BA" w:rsidRDefault="00F41DFC" w:rsidP="00D955BA">
      <w:pPr>
        <w:pStyle w:val="ReturntoTop"/>
      </w:pPr>
      <w:hyperlink w:anchor="_top" w:history="1">
        <w:r w:rsidR="00D955BA" w:rsidRPr="007D1F53">
          <w:rPr>
            <w:rStyle w:val="Hyperlink"/>
          </w:rPr>
          <w:t>Return to top</w:t>
        </w:r>
      </w:hyperlink>
    </w:p>
    <w:p w:rsidR="00F1097C" w:rsidRDefault="00F1097C" w:rsidP="00F1097C">
      <w:pPr>
        <w:pStyle w:val="Heading1"/>
        <w:spacing w:before="0"/>
      </w:pPr>
      <w:bookmarkStart w:id="12" w:name="_New_FBI_Wanted"/>
      <w:bookmarkEnd w:id="12"/>
      <w:r>
        <w:t>New FBI Wanted App: Making It Easier To Find Fugitives And Missing Persons</w:t>
      </w:r>
    </w:p>
    <w:p w:rsidR="00F1097C" w:rsidRPr="00F1097C" w:rsidRDefault="00F1097C" w:rsidP="00F1097C">
      <w:pPr>
        <w:pStyle w:val="Text10"/>
        <w:rPr>
          <w:i/>
        </w:rPr>
      </w:pPr>
      <w:r w:rsidRPr="00F1097C">
        <w:rPr>
          <w:i/>
        </w:rPr>
        <w:t>You’re watching your local news on TV when you see a story on a wanted fugitive in your community. The person looks like someone you’ve seen living a few blocks away. You grab your cell phone, open the FBI Wanted app, search your city name, and quickly locate the individual’s profile with additional pictures and information. The similarity is striking. So you tap the “Call the FBI” button in the app and report what you know.</w:t>
      </w:r>
    </w:p>
    <w:p w:rsidR="00F1097C" w:rsidRPr="00F1097C" w:rsidRDefault="00F1097C" w:rsidP="00F1097C">
      <w:pPr>
        <w:pStyle w:val="Text10"/>
        <w:rPr>
          <w:szCs w:val="21"/>
        </w:rPr>
      </w:pPr>
      <w:r w:rsidRPr="00F1097C">
        <w:rPr>
          <w:szCs w:val="21"/>
        </w:rPr>
        <w:t>This situation illustrates exactly the kind of technology-driven crime fighting that is now possible—thanks to a new FBI Wanted mobile application launching today.</w:t>
      </w:r>
      <w:r>
        <w:rPr>
          <w:szCs w:val="21"/>
        </w:rPr>
        <w:t xml:space="preserve"> </w:t>
      </w:r>
      <w:r w:rsidRPr="00F1097C">
        <w:rPr>
          <w:szCs w:val="21"/>
        </w:rPr>
        <w:t>The app allows the public to view, search, sort, filter, and bookmark the full range of information issued by the FBI. That includes pictures and descriptions of wanted fugitives, missing persons, crime suspects, deceased victims, and others the Bureau is seeking to locate or identify.</w:t>
      </w:r>
      <w:r>
        <w:rPr>
          <w:szCs w:val="21"/>
        </w:rPr>
        <w:t xml:space="preserve"> Please click </w:t>
      </w:r>
      <w:hyperlink r:id="rId24" w:history="1">
        <w:r w:rsidRPr="00F1097C">
          <w:rPr>
            <w:rStyle w:val="Hyperlink"/>
            <w:rFonts w:cs="Arial"/>
            <w:szCs w:val="21"/>
          </w:rPr>
          <w:t>here</w:t>
        </w:r>
      </w:hyperlink>
      <w:r>
        <w:rPr>
          <w:szCs w:val="21"/>
        </w:rPr>
        <w:t xml:space="preserve"> to read more. </w:t>
      </w:r>
    </w:p>
    <w:p w:rsidR="00F1097C" w:rsidRDefault="00F41DFC" w:rsidP="00D955BA">
      <w:pPr>
        <w:pStyle w:val="ReturntoTop"/>
      </w:pPr>
      <w:hyperlink w:anchor="_top" w:history="1">
        <w:r w:rsidR="00F1097C" w:rsidRPr="007D1F53">
          <w:rPr>
            <w:rStyle w:val="Hyperlink"/>
          </w:rPr>
          <w:t>Return to top</w:t>
        </w:r>
      </w:hyperlink>
    </w:p>
    <w:p w:rsidR="00882BF2" w:rsidRPr="0001144A" w:rsidRDefault="00882BF2" w:rsidP="00882BF2">
      <w:pPr>
        <w:pStyle w:val="Heading1"/>
        <w:spacing w:before="0"/>
      </w:pPr>
      <w:bookmarkStart w:id="13" w:name="_Free_Training_Opportunities"/>
      <w:bookmarkStart w:id="14" w:name="_Pennsylvania_Coalition_Against"/>
      <w:bookmarkEnd w:id="13"/>
      <w:bookmarkEnd w:id="14"/>
      <w:r w:rsidRPr="0001144A">
        <w:rPr>
          <w:rStyle w:val="Strong"/>
          <w:b/>
          <w:bCs/>
          <w:shd w:val="clear" w:color="auto" w:fill="FFFFFF"/>
        </w:rPr>
        <w:t xml:space="preserve">Victims Compensation Assistance Program Online Trainings  </w:t>
      </w:r>
    </w:p>
    <w:p w:rsidR="00882BF2" w:rsidRDefault="00882BF2" w:rsidP="00882BF2">
      <w:pPr>
        <w:pStyle w:val="Text10"/>
        <w:spacing w:before="0"/>
        <w:rPr>
          <w:shd w:val="clear" w:color="auto" w:fill="FFFFFF"/>
        </w:rPr>
      </w:pPr>
      <w:r>
        <w:rPr>
          <w:shd w:val="clear" w:color="auto" w:fill="FFFFFF"/>
        </w:rPr>
        <w:t> </w:t>
      </w: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Pr="005C27DD" w:rsidRDefault="00882BF2" w:rsidP="00882BF2">
      <w:pPr>
        <w:pStyle w:val="Text10"/>
        <w:numPr>
          <w:ilvl w:val="0"/>
          <w:numId w:val="29"/>
        </w:numPr>
        <w:spacing w:before="0"/>
        <w:rPr>
          <w:rFonts w:ascii="Segoe UI" w:hAnsi="Segoe UI" w:cs="Segoe UI"/>
          <w:sz w:val="23"/>
          <w:szCs w:val="23"/>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7</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Pr="005C27DD" w:rsidRDefault="00882BF2" w:rsidP="00882BF2">
      <w:pPr>
        <w:pStyle w:val="Text10"/>
        <w:numPr>
          <w:ilvl w:val="0"/>
          <w:numId w:val="29"/>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9</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Pr="005C27DD" w:rsidRDefault="00882BF2" w:rsidP="00882BF2">
      <w:pPr>
        <w:pStyle w:val="Text10"/>
        <w:numPr>
          <w:ilvl w:val="0"/>
          <w:numId w:val="29"/>
        </w:numPr>
        <w:spacing w:before="0"/>
        <w:rPr>
          <w:rFonts w:ascii="Segoe UI" w:hAnsi="Segoe UI" w:cs="Segoe UI"/>
          <w:sz w:val="23"/>
          <w:szCs w:val="23"/>
          <w:shd w:val="clear" w:color="auto" w:fill="FFFFFF"/>
        </w:rPr>
      </w:pPr>
      <w:r>
        <w:rPr>
          <w:shd w:val="clear" w:color="auto" w:fill="FFFFFF"/>
        </w:rPr>
        <w:t>Relocation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7"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14</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Default="00882BF2" w:rsidP="00882BF2">
      <w:pPr>
        <w:pStyle w:val="Text10"/>
        <w:numPr>
          <w:ilvl w:val="0"/>
          <w:numId w:val="29"/>
        </w:numPr>
        <w:spacing w:before="0"/>
        <w:rPr>
          <w:shd w:val="clear" w:color="auto" w:fill="FFFFFF"/>
        </w:rPr>
      </w:pP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8"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22</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Default="00882BF2" w:rsidP="00882BF2">
      <w:pPr>
        <w:pStyle w:val="Text10"/>
        <w:numPr>
          <w:ilvl w:val="0"/>
          <w:numId w:val="29"/>
        </w:numPr>
        <w:spacing w:before="0"/>
        <w:rPr>
          <w:shd w:val="clear" w:color="auto" w:fill="FFFFFF"/>
        </w:rPr>
      </w:pP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9"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Pr="008408E9" w:rsidRDefault="00882BF2" w:rsidP="00882BF2">
      <w:pPr>
        <w:pStyle w:val="Text10"/>
        <w:numPr>
          <w:ilvl w:val="0"/>
          <w:numId w:val="29"/>
        </w:numPr>
        <w:spacing w:before="0"/>
        <w:rPr>
          <w:shd w:val="clear" w:color="auto" w:fill="FFFFFF"/>
        </w:rPr>
      </w:pPr>
      <w:r>
        <w:rPr>
          <w:shd w:val="clear" w:color="auto" w:fill="FFFFFF"/>
        </w:rPr>
        <w:t>Loss of Earnings Clinic</w:t>
      </w:r>
      <w:r w:rsidRPr="008408E9">
        <w:rPr>
          <w:shd w:val="clear" w:color="auto" w:fill="FFFFFF"/>
        </w:rPr>
        <w:t xml:space="preserve"> - 1</w:t>
      </w:r>
      <w:r>
        <w:rPr>
          <w:shd w:val="clear" w:color="auto" w:fill="FFFFFF"/>
        </w:rPr>
        <w:t>1</w:t>
      </w:r>
      <w:r w:rsidRPr="008408E9">
        <w:rPr>
          <w:shd w:val="clear" w:color="auto" w:fill="FFFFFF"/>
        </w:rPr>
        <w:t>:</w:t>
      </w:r>
      <w:r>
        <w:rPr>
          <w:shd w:val="clear" w:color="auto" w:fill="FFFFFF"/>
        </w:rPr>
        <w:t>3</w:t>
      </w:r>
      <w:r w:rsidRPr="008408E9">
        <w:rPr>
          <w:shd w:val="clear" w:color="auto" w:fill="FFFFFF"/>
        </w:rPr>
        <w:t>0 a.m. – 1</w:t>
      </w:r>
      <w:r>
        <w:rPr>
          <w:shd w:val="clear" w:color="auto" w:fill="FFFFFF"/>
        </w:rPr>
        <w:t>2</w:t>
      </w:r>
      <w:r w:rsidRPr="008408E9">
        <w:rPr>
          <w:shd w:val="clear" w:color="auto" w:fill="FFFFFF"/>
        </w:rPr>
        <w:t>:</w:t>
      </w:r>
      <w:r>
        <w:rPr>
          <w:shd w:val="clear" w:color="auto" w:fill="FFFFFF"/>
        </w:rPr>
        <w:t>3</w:t>
      </w:r>
      <w:r w:rsidRPr="008408E9">
        <w:rPr>
          <w:shd w:val="clear" w:color="auto" w:fill="FFFFFF"/>
        </w:rPr>
        <w:t xml:space="preserve">0 </w:t>
      </w:r>
      <w:r>
        <w:rPr>
          <w:shd w:val="clear" w:color="auto" w:fill="FFFFFF"/>
        </w:rPr>
        <w:t>p</w:t>
      </w:r>
      <w:r w:rsidRPr="008408E9">
        <w:rPr>
          <w:shd w:val="clear" w:color="auto" w:fill="FFFFFF"/>
        </w:rPr>
        <w:t xml:space="preserve">.m. </w:t>
      </w:r>
      <w:hyperlink r:id="rId30" w:tgtFrame="_blank" w:history="1">
        <w:r w:rsidRPr="008408E9">
          <w:rPr>
            <w:color w:val="0000FF"/>
            <w:u w:val="single"/>
            <w:shd w:val="clear" w:color="auto" w:fill="FFFFFF"/>
          </w:rPr>
          <w:t>Click here</w:t>
        </w:r>
      </w:hyperlink>
      <w:r w:rsidRPr="008408E9">
        <w:rPr>
          <w:shd w:val="clear" w:color="auto" w:fill="FFFFFF"/>
        </w:rPr>
        <w:t xml:space="preserve"> to register.</w:t>
      </w:r>
    </w:p>
    <w:p w:rsidR="00882BF2" w:rsidRPr="008408E9" w:rsidRDefault="00882BF2" w:rsidP="00882BF2">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31" w:tgtFrame="_blank" w:history="1">
        <w:r w:rsidRPr="008408E9">
          <w:rPr>
            <w:color w:val="0000FF"/>
            <w:u w:val="single"/>
            <w:shd w:val="clear" w:color="auto" w:fill="FFFFFF"/>
          </w:rPr>
          <w:t>Click here</w:t>
        </w:r>
      </w:hyperlink>
      <w:r w:rsidRPr="008408E9">
        <w:rPr>
          <w:shd w:val="clear" w:color="auto" w:fill="FFFFFF"/>
        </w:rPr>
        <w:t xml:space="preserve"> to register.</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28</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Pr="005C27DD"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2"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5</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3"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Pr="005C27DD"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4"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pPr>
    </w:p>
    <w:p w:rsidR="00882BF2" w:rsidRDefault="00882BF2" w:rsidP="00882BF2">
      <w:pPr>
        <w:pStyle w:val="Text10"/>
        <w:spacing w:before="0"/>
      </w:pPr>
      <w:r>
        <w:t>The following DAVE trainings will be held in 2017:</w:t>
      </w:r>
    </w:p>
    <w:p w:rsidR="00882BF2" w:rsidRDefault="00882BF2" w:rsidP="00882BF2">
      <w:pPr>
        <w:pStyle w:val="Text10"/>
        <w:numPr>
          <w:ilvl w:val="0"/>
          <w:numId w:val="31"/>
        </w:numPr>
        <w:spacing w:before="0"/>
        <w:rPr>
          <w:rFonts w:cs="Times New Roman"/>
        </w:rPr>
      </w:pPr>
      <w:r>
        <w:t xml:space="preserve">4/13/17   DAVE Training - 1:00 p.m. – 3:00 pm. </w:t>
      </w:r>
      <w:r>
        <w:rPr>
          <w:rFonts w:cs="Times New Roman"/>
        </w:rPr>
        <w:t xml:space="preserve">Click </w:t>
      </w:r>
      <w:hyperlink r:id="rId35" w:tgtFrame="_blank" w:history="1">
        <w:r>
          <w:rPr>
            <w:rStyle w:val="Hyperlink"/>
            <w:rFonts w:cs="Tahoma"/>
          </w:rPr>
          <w:t>here</w:t>
        </w:r>
      </w:hyperlink>
      <w:r>
        <w:rPr>
          <w:rFonts w:ascii="Tahoma" w:hAnsi="Tahoma" w:cs="Tahoma"/>
        </w:rPr>
        <w:t xml:space="preserve"> to register. </w:t>
      </w: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882BF2">
      <w:pPr>
        <w:pStyle w:val="Text10"/>
        <w:numPr>
          <w:ilvl w:val="0"/>
          <w:numId w:val="21"/>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F41DFC" w:rsidP="00882BF2">
      <w:pPr>
        <w:pStyle w:val="ReturntoTop"/>
      </w:pPr>
      <w:hyperlink w:anchor="_top" w:history="1">
        <w:r w:rsidR="00882BF2" w:rsidRPr="007D1F53">
          <w:rPr>
            <w:rStyle w:val="Hyperlink"/>
          </w:rPr>
          <w:t>Return to top</w:t>
        </w:r>
      </w:hyperlink>
    </w:p>
    <w:p w:rsidR="00DC545B" w:rsidRPr="00121252" w:rsidRDefault="00DC545B" w:rsidP="00121252">
      <w:pPr>
        <w:pStyle w:val="Heading1"/>
        <w:spacing w:before="0"/>
      </w:pPr>
      <w:r w:rsidRPr="00121252">
        <w:t>P</w:t>
      </w:r>
      <w:r w:rsidR="00F76A12" w:rsidRPr="00121252">
        <w:t>ennsylvania Coalition Against Rape (PCAR)</w:t>
      </w:r>
      <w:r w:rsidRPr="00121252">
        <w:t xml:space="preserve"> – Request for Proposals</w:t>
      </w:r>
    </w:p>
    <w:p w:rsidR="00DC545B" w:rsidRPr="00DC545B" w:rsidRDefault="00DC545B" w:rsidP="00DC545B"/>
    <w:p w:rsidR="00DC545B" w:rsidRDefault="00DC545B" w:rsidP="00DC545B">
      <w:pPr>
        <w:pStyle w:val="Text10"/>
        <w:spacing w:before="0"/>
      </w:pPr>
      <w:r>
        <w:t>The Pennsylvania Coalition Against Rape (PCAR) will be accepting Requests for Proposals (RFP) to provide services related to sexual violence in communities throughout Pennsylvania.  This competitive application is for Fiscal Year 2017-2018 with yearly renewals through Fiscal Year 2021-2022.  The RFP will be made available February 3, 2017 on the PCAR website (</w:t>
      </w:r>
      <w:hyperlink r:id="rId36" w:history="1">
        <w:r w:rsidRPr="00B958CA">
          <w:rPr>
            <w:rStyle w:val="Hyperlink"/>
          </w:rPr>
          <w:t>www.pcar.org</w:t>
        </w:r>
      </w:hyperlink>
      <w:r>
        <w:t>).  All RFPs must be submitted electronically.  Organizations wishing to apply will have until March 10, 2017 to submit an application to PCAR.</w:t>
      </w:r>
    </w:p>
    <w:p w:rsidR="00DC545B" w:rsidRDefault="00F41DFC" w:rsidP="00DC545B">
      <w:pPr>
        <w:pStyle w:val="ReturntoTop"/>
      </w:pPr>
      <w:hyperlink w:anchor="_top" w:history="1">
        <w:r w:rsidR="00DC545B" w:rsidRPr="007D1F53">
          <w:rPr>
            <w:rStyle w:val="Hyperlink"/>
          </w:rPr>
          <w:t>Return to top</w:t>
        </w:r>
      </w:hyperlink>
    </w:p>
    <w:p w:rsidR="00FE5D22" w:rsidRDefault="00FE5D22" w:rsidP="00FE5D22">
      <w:pPr>
        <w:pStyle w:val="Heading1"/>
        <w:spacing w:before="0"/>
      </w:pPr>
      <w:bookmarkStart w:id="15" w:name="_Save_The_Date:_4"/>
      <w:bookmarkStart w:id="16" w:name="_Save_The_Date:_5"/>
      <w:bookmarkStart w:id="17" w:name="_Scholarships_Available_For_1"/>
      <w:bookmarkStart w:id="18" w:name="_Preparing_to_Implement"/>
      <w:bookmarkStart w:id="19" w:name="_New_Solicitation:_Improving"/>
      <w:bookmarkStart w:id="20" w:name="_Funding_Opportunity:_"/>
      <w:bookmarkStart w:id="21" w:name="_Reminder_To_All_1"/>
      <w:bookmarkStart w:id="22" w:name="_National_Census_for"/>
      <w:bookmarkStart w:id="23" w:name="_PDAI_Victim_Services_2"/>
      <w:bookmarkEnd w:id="15"/>
      <w:bookmarkEnd w:id="16"/>
      <w:bookmarkEnd w:id="17"/>
      <w:bookmarkEnd w:id="18"/>
      <w:bookmarkEnd w:id="19"/>
      <w:bookmarkEnd w:id="20"/>
      <w:bookmarkEnd w:id="21"/>
      <w:bookmarkEnd w:id="22"/>
      <w:bookmarkEnd w:id="23"/>
      <w:r>
        <w:t>PDAI Victim Services Training News</w:t>
      </w:r>
    </w:p>
    <w:p w:rsidR="00292EE6" w:rsidRDefault="00292EE6" w:rsidP="00BB0FFA">
      <w:pPr>
        <w:pStyle w:val="Text10"/>
        <w:spacing w:before="0"/>
        <w:rPr>
          <w:b/>
          <w:bCs/>
          <w:color w:val="000000"/>
        </w:rPr>
      </w:pPr>
    </w:p>
    <w:p w:rsidR="00BB0FFA" w:rsidRDefault="00BB0FFA" w:rsidP="00BB0FFA">
      <w:pPr>
        <w:pStyle w:val="Text10"/>
        <w:spacing w:before="0"/>
        <w:rPr>
          <w:b/>
          <w:bCs/>
          <w:color w:val="000000"/>
        </w:rPr>
      </w:pPr>
      <w:r>
        <w:rPr>
          <w:b/>
          <w:bCs/>
          <w:color w:val="000000"/>
        </w:rPr>
        <w:t>Registration is open for the following one-day training:</w:t>
      </w:r>
    </w:p>
    <w:p w:rsidR="00BB0FFA" w:rsidRDefault="00BB0FFA" w:rsidP="00BB0FFA">
      <w:pPr>
        <w:pStyle w:val="Text10"/>
        <w:spacing w:before="0"/>
        <w:rPr>
          <w:color w:val="000000"/>
        </w:rPr>
      </w:pPr>
    </w:p>
    <w:p w:rsidR="00BB0FFA" w:rsidRDefault="00BB0FFA" w:rsidP="00BB0FFA">
      <w:pPr>
        <w:pStyle w:val="Text10"/>
        <w:spacing w:before="0"/>
        <w:rPr>
          <w:color w:val="000000"/>
        </w:rPr>
      </w:pPr>
      <w:r>
        <w:rPr>
          <w:b/>
          <w:color w:val="000000"/>
          <w:szCs w:val="22"/>
        </w:rPr>
        <w:t>Supporting Victims of Elder Abuse</w:t>
      </w:r>
    </w:p>
    <w:p w:rsidR="00BB0FFA" w:rsidRDefault="00BB0FFA" w:rsidP="00BB0FFA">
      <w:pPr>
        <w:pStyle w:val="Text10"/>
        <w:spacing w:before="0"/>
        <w:rPr>
          <w:color w:val="000000"/>
        </w:rPr>
      </w:pPr>
      <w:r>
        <w:rPr>
          <w:color w:val="000000"/>
        </w:rPr>
        <w:t>March 16, 2017</w:t>
      </w:r>
    </w:p>
    <w:p w:rsidR="00BB0FFA" w:rsidRDefault="00BB0FFA" w:rsidP="00BB0FFA">
      <w:pPr>
        <w:pStyle w:val="Text10"/>
        <w:spacing w:before="0"/>
        <w:rPr>
          <w:color w:val="000000"/>
        </w:rPr>
      </w:pPr>
      <w:r>
        <w:rPr>
          <w:color w:val="000000"/>
        </w:rPr>
        <w:t xml:space="preserve">Philadelphia District Attorney’s Office </w:t>
      </w:r>
      <w:r>
        <w:rPr>
          <w:color w:val="000000"/>
        </w:rPr>
        <w:br/>
        <w:t>Ray Harley Training Room</w:t>
      </w:r>
    </w:p>
    <w:p w:rsidR="00BB0FFA" w:rsidRDefault="00BB0FFA" w:rsidP="00BB0FFA">
      <w:pPr>
        <w:pStyle w:val="Text10"/>
        <w:spacing w:before="0"/>
        <w:rPr>
          <w:color w:val="000000"/>
        </w:rPr>
      </w:pPr>
      <w:r>
        <w:rPr>
          <w:color w:val="000000"/>
        </w:rPr>
        <w:t xml:space="preserve">3 South Penn Square Philadelphia, PA </w:t>
      </w:r>
    </w:p>
    <w:p w:rsidR="00BB0FFA" w:rsidRDefault="00BB0FFA" w:rsidP="00BB0FFA">
      <w:pPr>
        <w:pStyle w:val="Text10"/>
        <w:spacing w:before="0"/>
        <w:rPr>
          <w:color w:val="000000"/>
        </w:rPr>
      </w:pPr>
      <w:r>
        <w:rPr>
          <w:color w:val="000000"/>
        </w:rPr>
        <w:t>Registration for this training will begin at 8:30 and the training will be conducted from 9:00 am to 4:30 pm.</w:t>
      </w:r>
    </w:p>
    <w:p w:rsidR="00BB0FFA" w:rsidRDefault="00BB0FFA" w:rsidP="00BB0FFA">
      <w:pPr>
        <w:pStyle w:val="Text10"/>
        <w:spacing w:before="0"/>
        <w:rPr>
          <w:color w:val="000000"/>
        </w:rPr>
      </w:pPr>
      <w:r>
        <w:rPr>
          <w:color w:val="000000"/>
        </w:rPr>
        <w:t>Registration is $25.00 and you can register </w:t>
      </w:r>
      <w:hyperlink r:id="rId37" w:history="1">
        <w:r>
          <w:rPr>
            <w:rStyle w:val="Hyperlink"/>
          </w:rPr>
          <w:t>here</w:t>
        </w:r>
      </w:hyperlink>
      <w:r>
        <w:rPr>
          <w:color w:val="000000"/>
        </w:rPr>
        <w:t>.</w:t>
      </w:r>
    </w:p>
    <w:p w:rsidR="00AF7A37" w:rsidRDefault="00AF7A37" w:rsidP="00BB0FFA">
      <w:pPr>
        <w:pStyle w:val="Text10"/>
        <w:spacing w:before="0"/>
        <w:rPr>
          <w:color w:val="000000"/>
        </w:rPr>
      </w:pPr>
    </w:p>
    <w:p w:rsidR="00AF7A37" w:rsidRDefault="00AF7A37" w:rsidP="00AF7A37">
      <w:pPr>
        <w:pStyle w:val="Text10"/>
        <w:spacing w:before="0"/>
        <w:rPr>
          <w:b/>
          <w:bCs/>
          <w:color w:val="000000"/>
        </w:rPr>
      </w:pPr>
      <w:r>
        <w:rPr>
          <w:b/>
          <w:bCs/>
          <w:color w:val="000000"/>
        </w:rPr>
        <w:t>April Foundational Academy</w:t>
      </w:r>
    </w:p>
    <w:p w:rsidR="00AF7A37" w:rsidRDefault="00AF7A37" w:rsidP="00AF7A37">
      <w:pPr>
        <w:pStyle w:val="Text10"/>
        <w:spacing w:before="0"/>
        <w:rPr>
          <w:b/>
          <w:bCs/>
          <w:color w:val="000000"/>
        </w:rPr>
      </w:pPr>
      <w:r>
        <w:t>April 19-21, 2017</w:t>
      </w:r>
    </w:p>
    <w:p w:rsidR="00AF7A37" w:rsidRPr="00AF7A37" w:rsidRDefault="00AF7A37" w:rsidP="00AF7A37">
      <w:pPr>
        <w:pStyle w:val="Text10"/>
        <w:spacing w:before="0"/>
        <w:rPr>
          <w:i/>
          <w:color w:val="000000"/>
        </w:rPr>
      </w:pPr>
      <w:r w:rsidRPr="00AF7A37">
        <w:rPr>
          <w:i/>
          <w:color w:val="000000"/>
        </w:rPr>
        <w:t xml:space="preserve">The registration for this training is now closed. If you would like to be placed on a waiting list, please email Donna R. Hull at </w:t>
      </w:r>
      <w:hyperlink r:id="rId38" w:history="1">
        <w:r w:rsidRPr="00AF7A37">
          <w:rPr>
            <w:rStyle w:val="Hyperlink"/>
            <w:i/>
          </w:rPr>
          <w:t>donna@dhullconsulting.com</w:t>
        </w:r>
      </w:hyperlink>
      <w:r w:rsidRPr="00AF7A37">
        <w:rPr>
          <w:i/>
          <w:color w:val="000000"/>
        </w:rPr>
        <w:t>.</w:t>
      </w:r>
    </w:p>
    <w:p w:rsidR="00AF7A37" w:rsidRDefault="00AF7A37" w:rsidP="0002252F">
      <w:pPr>
        <w:pStyle w:val="Text10"/>
        <w:numPr>
          <w:ilvl w:val="0"/>
          <w:numId w:val="40"/>
        </w:numPr>
        <w:spacing w:before="0"/>
        <w:rPr>
          <w:i/>
          <w:color w:val="000000"/>
        </w:rPr>
      </w:pPr>
      <w:r w:rsidRPr="0002252F">
        <w:rPr>
          <w:i/>
          <w:color w:val="000000"/>
        </w:rPr>
        <w:t>For those who have already registered, the online independent study component is available </w:t>
      </w:r>
      <w:hyperlink r:id="rId39" w:history="1">
        <w:r w:rsidRPr="0002252F">
          <w:rPr>
            <w:rStyle w:val="Hyperlink"/>
            <w:i/>
          </w:rPr>
          <w:t>here</w:t>
        </w:r>
      </w:hyperlink>
      <w:r w:rsidRPr="0002252F">
        <w:rPr>
          <w:i/>
          <w:color w:val="000000"/>
        </w:rPr>
        <w:t>.</w:t>
      </w:r>
    </w:p>
    <w:p w:rsidR="00017E7F" w:rsidRPr="0002252F" w:rsidRDefault="00017E7F" w:rsidP="00017E7F">
      <w:pPr>
        <w:pStyle w:val="Text10"/>
        <w:rPr>
          <w:i/>
          <w:color w:val="000000"/>
        </w:rPr>
      </w:pPr>
      <w:r>
        <w:rPr>
          <w:b/>
          <w:iCs/>
          <w:color w:val="000000"/>
        </w:rPr>
        <w:t xml:space="preserve">Pennsylvania Protection Acts – What You Need to Know </w:t>
      </w:r>
      <w:r>
        <w:rPr>
          <w:b/>
          <w:iCs/>
          <w:color w:val="000000"/>
        </w:rPr>
        <w:br/>
      </w:r>
      <w:r>
        <w:t xml:space="preserve">This training was recorded and is available </w:t>
      </w:r>
      <w:hyperlink r:id="rId40" w:history="1">
        <w:r>
          <w:rPr>
            <w:rStyle w:val="Hyperlink"/>
          </w:rPr>
          <w:t>here</w:t>
        </w:r>
      </w:hyperlink>
      <w:r>
        <w:t>. The password to view this training is FEB#817.</w:t>
      </w:r>
    </w:p>
    <w:p w:rsidR="00FE5D22" w:rsidRDefault="00F41DFC" w:rsidP="00FE5D22">
      <w:pPr>
        <w:pStyle w:val="ReturntoTop"/>
      </w:pPr>
      <w:hyperlink w:anchor="_top" w:history="1">
        <w:r w:rsidR="00FE5D22" w:rsidRPr="007D1F53">
          <w:rPr>
            <w:rStyle w:val="Hyperlink"/>
          </w:rPr>
          <w:t>Return to top</w:t>
        </w:r>
      </w:hyperlink>
    </w:p>
    <w:p w:rsidR="00F76A12" w:rsidRPr="00350354" w:rsidRDefault="00F76A12" w:rsidP="00F76A12">
      <w:pPr>
        <w:pStyle w:val="Heading1"/>
        <w:spacing w:before="0"/>
        <w:rPr>
          <w:shd w:val="clear" w:color="auto" w:fill="FFFFFF"/>
        </w:rPr>
      </w:pPr>
      <w:bookmarkStart w:id="24" w:name="_Open_Your_Eyes:"/>
      <w:bookmarkStart w:id="25" w:name="_Reminder_To_All_2"/>
      <w:bookmarkStart w:id="26" w:name="_Compensation_Corner_–_2"/>
      <w:bookmarkStart w:id="27" w:name="_The_OVC_Training"/>
      <w:bookmarkStart w:id="28" w:name="_Save_The_Dates"/>
      <w:bookmarkStart w:id="29" w:name="_Training_Announcement:_Pennsylvania_3"/>
      <w:bookmarkStart w:id="30" w:name="_Attention_All_RASA_3"/>
      <w:bookmarkStart w:id="31" w:name="_2016_STOP_Annual_2"/>
      <w:bookmarkStart w:id="32" w:name="_Compensation_Corner_–_3"/>
      <w:bookmarkStart w:id="33" w:name="_Compensation_Corner_-"/>
      <w:bookmarkStart w:id="34" w:name="_Victims_Compensation_Assistance_3"/>
      <w:bookmarkStart w:id="35" w:name="_Accomplishments_Of_The"/>
      <w:bookmarkStart w:id="36" w:name="_U.S._Adult_Incarceration"/>
      <w:bookmarkStart w:id="37" w:name="_Responding_to_Trauma"/>
      <w:bookmarkStart w:id="38" w:name="_There’s_New_Reason"/>
      <w:bookmarkStart w:id="39" w:name="_Scholarships_Available_For_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40" w:name="_GoBack"/>
      <w:bookmarkEnd w:id="40"/>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1"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F41DFC" w:rsidP="00F76A12">
      <w:pPr>
        <w:pStyle w:val="ReturntoTop"/>
      </w:pPr>
      <w:hyperlink w:anchor="_top" w:history="1">
        <w:r w:rsidR="00F76A12" w:rsidRPr="007D1F53">
          <w:rPr>
            <w:rStyle w:val="Hyperlink"/>
          </w:rPr>
          <w:t>Return to top</w:t>
        </w:r>
      </w:hyperlink>
    </w:p>
    <w:p w:rsidR="00AF7A37" w:rsidRDefault="00AF7A37" w:rsidP="00AF7A37">
      <w:pPr>
        <w:pStyle w:val="Heading1"/>
        <w:spacing w:before="0"/>
      </w:pPr>
      <w:bookmarkStart w:id="41" w:name="_Save_The_Date:_6"/>
      <w:bookmarkEnd w:id="41"/>
      <w:r>
        <w:t>Save The Date: Crime Victims’ Rights Rally</w:t>
      </w:r>
    </w:p>
    <w:p w:rsidR="00AF7A37" w:rsidRDefault="00AF7A37" w:rsidP="00AF7A37"/>
    <w:p w:rsidR="00AF7A37" w:rsidRPr="00AE4AA3" w:rsidRDefault="00AF7A37" w:rsidP="00AF7A37">
      <w:pPr>
        <w:pStyle w:val="Text10"/>
        <w:spacing w:before="0"/>
      </w:pPr>
      <w:r w:rsidRPr="00AE4AA3">
        <w:t>When: April 3, 2017 at 11 a.m.</w:t>
      </w:r>
    </w:p>
    <w:p w:rsidR="00AF7A37" w:rsidRPr="00AE4AA3" w:rsidRDefault="00AF7A37" w:rsidP="00AF7A37">
      <w:pPr>
        <w:pStyle w:val="Text10"/>
        <w:spacing w:before="0"/>
      </w:pPr>
      <w:r w:rsidRPr="00AE4AA3">
        <w:t>Where: Capitol Rotunda, Harrisburg, PA</w:t>
      </w:r>
    </w:p>
    <w:p w:rsidR="00AF7A37" w:rsidRPr="00D64EE4" w:rsidRDefault="00AF7A37" w:rsidP="00AF7A37">
      <w:pPr>
        <w:pStyle w:val="Text10"/>
        <w:rPr>
          <w:i/>
        </w:rPr>
      </w:pPr>
      <w:r w:rsidRPr="00D64EE4">
        <w:rPr>
          <w:i/>
        </w:rPr>
        <w:t xml:space="preserve">Please click </w:t>
      </w:r>
      <w:hyperlink r:id="rId42" w:history="1">
        <w:r w:rsidRPr="00D64EE4">
          <w:rPr>
            <w:rStyle w:val="Hyperlink"/>
            <w:rFonts w:cs="Arial"/>
            <w:i/>
          </w:rPr>
          <w:t>here</w:t>
        </w:r>
      </w:hyperlink>
      <w:r w:rsidRPr="00D64EE4">
        <w:rPr>
          <w:i/>
        </w:rPr>
        <w:t xml:space="preserve"> to view or print the Save the Date.</w:t>
      </w:r>
    </w:p>
    <w:p w:rsidR="00AF7A37" w:rsidRDefault="00F41DFC" w:rsidP="00AF7A37">
      <w:pPr>
        <w:pStyle w:val="ReturntoTop"/>
      </w:pPr>
      <w:hyperlink w:anchor="_top" w:history="1">
        <w:r w:rsidR="00AF7A37" w:rsidRPr="007D1F53">
          <w:rPr>
            <w:rStyle w:val="Hyperlink"/>
          </w:rPr>
          <w:t>Return to top</w:t>
        </w:r>
      </w:hyperlink>
    </w:p>
    <w:p w:rsidR="000B4F4E" w:rsidRDefault="000B4F4E" w:rsidP="000B4F4E">
      <w:pPr>
        <w:pStyle w:val="Heading1"/>
        <w:spacing w:before="0"/>
      </w:pPr>
      <w:bookmarkStart w:id="42" w:name="_Save_The_Date:_8"/>
      <w:bookmarkEnd w:id="42"/>
      <w:r>
        <w:t>Save The Date: 4</w:t>
      </w:r>
      <w:r w:rsidRPr="00044281">
        <w:rPr>
          <w:vertAlign w:val="superscript"/>
        </w:rPr>
        <w:t>th</w:t>
      </w:r>
      <w:r>
        <w:t xml:space="preserve"> Annual Victims’ Rights Conference</w:t>
      </w:r>
    </w:p>
    <w:p w:rsidR="000B4F4E" w:rsidRDefault="000B4F4E" w:rsidP="000B4F4E">
      <w:pPr>
        <w:pStyle w:val="Text10"/>
      </w:pPr>
      <w:r>
        <w:t>Crime Victim Center is hosting our 2017 "Crime Victims' Rights Conference: Strength; Resilience; Justice" on Friday, April 28th, from 9am to 4:15pm, at the Bayfront Sheraton in Erie, PA. Seating is limited to the first 75 people to register.</w:t>
      </w:r>
    </w:p>
    <w:p w:rsidR="000B4F4E" w:rsidRDefault="000B4F4E" w:rsidP="000B4F4E">
      <w:pPr>
        <w:pStyle w:val="Text10"/>
        <w:spacing w:before="0"/>
      </w:pPr>
    </w:p>
    <w:p w:rsidR="000B4F4E" w:rsidRDefault="000B4F4E" w:rsidP="000B4F4E">
      <w:pPr>
        <w:pStyle w:val="Text10"/>
        <w:spacing w:before="0"/>
      </w:pPr>
      <w:r w:rsidRPr="00044281">
        <w:t>This conference will host a range of amazing speakers in three breakout sessions, in addition to a speaking program during lunch.  </w:t>
      </w:r>
    </w:p>
    <w:p w:rsidR="000B4F4E" w:rsidRDefault="000B4F4E" w:rsidP="000B4F4E">
      <w:pPr>
        <w:pStyle w:val="Text10"/>
        <w:spacing w:before="0"/>
      </w:pPr>
    </w:p>
    <w:p w:rsidR="000B4F4E" w:rsidRDefault="000B4F4E" w:rsidP="000B4F4E">
      <w:pPr>
        <w:pStyle w:val="Text10"/>
        <w:spacing w:before="0"/>
        <w:rPr>
          <w:rStyle w:val="Strong"/>
          <w:b w:val="0"/>
          <w:bCs w:val="0"/>
          <w:szCs w:val="26"/>
        </w:rPr>
      </w:pPr>
      <w:r w:rsidRPr="00D27B28">
        <w:rPr>
          <w:u w:val="single"/>
        </w:rPr>
        <w:t>Event Location:</w:t>
      </w:r>
      <w:r>
        <w:t xml:space="preserve"> </w:t>
      </w:r>
      <w:r w:rsidRPr="00044281">
        <w:rPr>
          <w:szCs w:val="22"/>
        </w:rPr>
        <w:br/>
      </w:r>
      <w:r w:rsidRPr="00044281">
        <w:rPr>
          <w:rStyle w:val="Strong"/>
          <w:b w:val="0"/>
          <w:bCs w:val="0"/>
          <w:szCs w:val="26"/>
        </w:rPr>
        <w:t>Bayfront Sheraton </w:t>
      </w:r>
    </w:p>
    <w:p w:rsidR="000B4F4E" w:rsidRDefault="000B4F4E" w:rsidP="000B4F4E">
      <w:pPr>
        <w:pStyle w:val="Text10"/>
        <w:spacing w:before="0"/>
        <w:rPr>
          <w:rStyle w:val="xbe"/>
          <w:szCs w:val="22"/>
        </w:rPr>
      </w:pPr>
      <w:r w:rsidRPr="00044281">
        <w:rPr>
          <w:rStyle w:val="xbe"/>
          <w:szCs w:val="22"/>
        </w:rPr>
        <w:t xml:space="preserve">55 W Bay Rd, </w:t>
      </w:r>
    </w:p>
    <w:p w:rsidR="000B4F4E" w:rsidRDefault="000B4F4E" w:rsidP="000B4F4E">
      <w:pPr>
        <w:pStyle w:val="Text10"/>
        <w:spacing w:before="0"/>
        <w:rPr>
          <w:rStyle w:val="xbe"/>
          <w:szCs w:val="22"/>
        </w:rPr>
      </w:pPr>
      <w:r w:rsidRPr="00044281">
        <w:rPr>
          <w:rStyle w:val="xbe"/>
          <w:szCs w:val="22"/>
        </w:rPr>
        <w:t xml:space="preserve">Erie, PA 16507 </w:t>
      </w:r>
    </w:p>
    <w:p w:rsidR="000B4F4E" w:rsidRDefault="000B4F4E" w:rsidP="000B4F4E">
      <w:pPr>
        <w:pStyle w:val="Text10"/>
        <w:spacing w:before="0"/>
        <w:rPr>
          <w:rStyle w:val="xbe"/>
          <w:szCs w:val="22"/>
        </w:rPr>
      </w:pPr>
    </w:p>
    <w:p w:rsidR="000B4F4E" w:rsidRDefault="000B4F4E" w:rsidP="000B4F4E">
      <w:pPr>
        <w:pStyle w:val="Text10"/>
        <w:spacing w:before="0"/>
        <w:rPr>
          <w:rStyle w:val="xbe"/>
          <w:szCs w:val="22"/>
        </w:rPr>
      </w:pPr>
      <w:r>
        <w:rPr>
          <w:rStyle w:val="xbe"/>
          <w:szCs w:val="22"/>
        </w:rPr>
        <w:t xml:space="preserve">For more information or to register, please click </w:t>
      </w:r>
      <w:hyperlink r:id="rId43" w:history="1">
        <w:r w:rsidRPr="00044281">
          <w:rPr>
            <w:rStyle w:val="Hyperlink"/>
            <w:rFonts w:cs="Arial"/>
            <w:szCs w:val="22"/>
          </w:rPr>
          <w:t>here</w:t>
        </w:r>
      </w:hyperlink>
      <w:r>
        <w:rPr>
          <w:rStyle w:val="xbe"/>
          <w:szCs w:val="22"/>
        </w:rPr>
        <w:t xml:space="preserve">. </w:t>
      </w:r>
    </w:p>
    <w:p w:rsidR="000B4F4E" w:rsidRPr="00044281" w:rsidRDefault="000B4F4E" w:rsidP="000B4F4E">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B4F4E" w:rsidRDefault="00F41DFC" w:rsidP="00AF7A37">
      <w:pPr>
        <w:pStyle w:val="ReturntoTop"/>
      </w:pPr>
      <w:hyperlink w:anchor="_top" w:history="1">
        <w:r w:rsidR="000B4F4E" w:rsidRPr="007D1F53">
          <w:rPr>
            <w:rStyle w:val="Hyperlink"/>
          </w:rPr>
          <w:t>Return to top</w:t>
        </w:r>
      </w:hyperlink>
    </w:p>
    <w:p w:rsidR="00B6683E" w:rsidRPr="00C96A5E" w:rsidRDefault="00B6683E" w:rsidP="00B6683E">
      <w:pPr>
        <w:pStyle w:val="Heading1"/>
        <w:spacing w:before="0"/>
      </w:pPr>
      <w:bookmarkStart w:id="43" w:name="_Resources_For_National"/>
      <w:bookmarkStart w:id="44" w:name="_December_Webinars_Hosted_1"/>
      <w:bookmarkStart w:id="45" w:name="_Special_Topics_In_1"/>
      <w:bookmarkStart w:id="46" w:name="_Now_Accepting_Workshop"/>
      <w:bookmarkStart w:id="47" w:name="_Attention_All_RASA_2"/>
      <w:bookmarkStart w:id="48" w:name="_2016_STOP_Annual"/>
      <w:bookmarkStart w:id="49" w:name="_Meet_The_Office"/>
      <w:bookmarkStart w:id="50" w:name="_October_Is_Domestic"/>
      <w:bookmarkStart w:id="51" w:name="_PCADV:_40th_Anniversary_1"/>
      <w:bookmarkStart w:id="52" w:name="_National_Crime_Victims'"/>
      <w:bookmarkStart w:id="53" w:name="_Pennsylvania's_Innovative_Approach_1"/>
      <w:bookmarkStart w:id="54" w:name="_PDAI_Victim_Services_1"/>
      <w:bookmarkStart w:id="55" w:name="_Helping_Victims_Of"/>
      <w:bookmarkStart w:id="56" w:name="_Supporting_Sexual_Assault_1"/>
      <w:bookmarkStart w:id="57" w:name="_Free_Training_Offered"/>
      <w:bookmarkStart w:id="58" w:name="_RALIANCE:_Improving_The"/>
      <w:bookmarkStart w:id="59" w:name="_The_Evidence_Project"/>
      <w:bookmarkStart w:id="60" w:name="_VOCA_Strategic_Planning"/>
      <w:bookmarkStart w:id="61" w:name="_Keystone_Crisis_Intervention_1"/>
      <w:bookmarkStart w:id="62" w:name="_Civil_Justice_For"/>
      <w:bookmarkStart w:id="63" w:name="_2016_National_Training_1"/>
      <w:bookmarkStart w:id="64" w:name="_2016_National_Training"/>
      <w:bookmarkStart w:id="65" w:name="_The_National_Organization_1"/>
      <w:bookmarkStart w:id="66" w:name="_Hopeful_FUTURE_Honored"/>
      <w:bookmarkStart w:id="67" w:name="_Attention_All_RASA"/>
      <w:bookmarkStart w:id="68" w:name="_TRAINING_ANNOUNCEMENT:_Pennsylvania"/>
      <w:bookmarkStart w:id="69" w:name="_Attention_RASA_&amp;"/>
      <w:bookmarkStart w:id="70" w:name="_Training_Announcement:_Pennsylvania_1"/>
      <w:bookmarkStart w:id="71" w:name="_2016_Governor’s_Victim"/>
      <w:bookmarkStart w:id="72" w:name="_Recognizing_Sheriffs’_Offices"/>
      <w:bookmarkStart w:id="73" w:name="_STOP_Grant_No"/>
      <w:bookmarkStart w:id="74" w:name="_Recognizing_Sheriffs’_Offices_1"/>
      <w:bookmarkStart w:id="75" w:name="_Civil_Protection_Orders"/>
      <w:bookmarkStart w:id="76" w:name="_PCAR_Hosts_Anti-Racism"/>
      <w:bookmarkStart w:id="77" w:name="_The_YWCA_Is"/>
      <w:bookmarkStart w:id="78" w:name="_The_YWCA_Of"/>
      <w:bookmarkStart w:id="79" w:name="_2017_National_Crime"/>
      <w:bookmarkStart w:id="80" w:name="_Attention_All_RASA_1"/>
      <w:bookmarkStart w:id="81" w:name="_2016_STOP_Annual_1"/>
      <w:bookmarkStart w:id="82" w:name="_Compensation_Corner_–_1"/>
      <w:bookmarkStart w:id="83" w:name="_Victims_Compensation_Assistance_2"/>
      <w:bookmarkStart w:id="84" w:name="_Bill_Aims_To"/>
      <w:bookmarkStart w:id="85" w:name="_New_Strangulation_Law"/>
      <w:bookmarkStart w:id="86" w:name="_National_Council_of"/>
      <w:bookmarkStart w:id="87" w:name="_Intersecting_Laws:_The"/>
      <w:bookmarkStart w:id="88" w:name="_Study_Examines_Landmark"/>
      <w:bookmarkStart w:id="89" w:name="_Campus_Sexual_Assault"/>
      <w:bookmarkStart w:id="90" w:name="_National_Census_for_1"/>
      <w:bookmarkStart w:id="91" w:name="_CDC_Releases_A"/>
      <w:bookmarkStart w:id="92" w:name="_Community_Corrections_Strategies"/>
      <w:bookmarkStart w:id="93" w:name="_Vision_21:_Transforming"/>
      <w:bookmarkStart w:id="94" w:name="_33_States_Reform"/>
      <w:bookmarkStart w:id="95" w:name="_I_Studied_18"/>
      <w:bookmarkStart w:id="96" w:name="_How_Many_Americans"/>
      <w:bookmarkStart w:id="97" w:name="_Workshop_Proposals_For"/>
      <w:bookmarkStart w:id="98" w:name="_The_2017_PCAR"/>
      <w:bookmarkStart w:id="99" w:name="_Save_The_Date:_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100" w:name="_Upcoming_Pathways_for"/>
      <w:bookmarkEnd w:id="100"/>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w:t>
      </w:r>
      <w:r w:rsidR="0074242C">
        <w:t>!</w:t>
      </w:r>
      <w:r w:rsidRPr="00C96A5E">
        <w:t xml:space="preserve">  </w:t>
      </w:r>
      <w:r w:rsidRPr="00C96A5E">
        <w:rPr>
          <w:color w:val="333333"/>
        </w:rPr>
        <w:t>For additional information, please</w:t>
      </w:r>
      <w:r w:rsidRPr="00C96A5E">
        <w:t xml:space="preserve"> </w:t>
      </w:r>
      <w:r w:rsidRPr="000F6B35">
        <w:rPr>
          <w:rFonts w:cs="Times New Roman"/>
        </w:rPr>
        <w:t xml:space="preserve">click </w:t>
      </w:r>
      <w:hyperlink r:id="rId44" w:history="1">
        <w:r w:rsidRPr="000F6B35">
          <w:rPr>
            <w:rStyle w:val="Hyperlink"/>
          </w:rPr>
          <w:t>here</w:t>
        </w:r>
      </w:hyperlink>
      <w:r>
        <w:t>.</w:t>
      </w:r>
    </w:p>
    <w:p w:rsidR="00B6683E" w:rsidRDefault="00F41DFC" w:rsidP="00B6683E">
      <w:pPr>
        <w:pStyle w:val="ReturntoTop"/>
      </w:pPr>
      <w:hyperlink w:anchor="_top" w:history="1">
        <w:r w:rsidR="00B6683E" w:rsidRPr="007D1F53">
          <w:rPr>
            <w:rStyle w:val="Hyperlink"/>
          </w:rPr>
          <w:t>Return to top</w:t>
        </w:r>
      </w:hyperlink>
    </w:p>
    <w:p w:rsidR="00A0667A" w:rsidRDefault="00A0667A" w:rsidP="00A0667A">
      <w:pPr>
        <w:pStyle w:val="Heading1"/>
        <w:spacing w:before="0"/>
        <w:rPr>
          <w:rFonts w:eastAsiaTheme="minorHAnsi"/>
        </w:rPr>
      </w:pPr>
      <w:bookmarkStart w:id="101" w:name="_Save_The_Date:_7"/>
      <w:bookmarkEnd w:id="101"/>
      <w:r>
        <w:t>Save The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A0667A" w:rsidRPr="0039654D" w:rsidRDefault="00A0667A" w:rsidP="00A0667A">
      <w:pPr>
        <w:pStyle w:val="Text10"/>
        <w:spacing w:before="0"/>
        <w:rPr>
          <w:i/>
        </w:rPr>
      </w:pPr>
      <w:r w:rsidRPr="0039654D">
        <w:rPr>
          <w:i/>
        </w:rPr>
        <w:t xml:space="preserve">Please click </w:t>
      </w:r>
      <w:hyperlink r:id="rId45" w:history="1">
        <w:r w:rsidRPr="0039654D">
          <w:rPr>
            <w:rStyle w:val="Hyperlink"/>
            <w:rFonts w:cs="Arial"/>
            <w:i/>
          </w:rPr>
          <w:t>here</w:t>
        </w:r>
      </w:hyperlink>
      <w:r w:rsidRPr="0039654D">
        <w:rPr>
          <w:i/>
        </w:rPr>
        <w:t xml:space="preserve"> to view or print</w:t>
      </w:r>
      <w:r>
        <w:rPr>
          <w:i/>
        </w:rPr>
        <w:t xml:space="preserve"> the Save the Date</w:t>
      </w:r>
    </w:p>
    <w:p w:rsidR="00A0667A" w:rsidRDefault="00A0667A" w:rsidP="00A0667A"/>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Pennsylvania State Police Crime Lab</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Detective Dave Bonaquisti, Warminster Police Department, Bucks County, PA</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Pamela Gay, RN, York County, PA Coroner</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A0667A" w:rsidRPr="001062D2" w:rsidRDefault="00A0667A" w:rsidP="00A0667A">
      <w:pPr>
        <w:pStyle w:val="Text10"/>
        <w:rPr>
          <w:i/>
        </w:rPr>
      </w:pPr>
      <w:r w:rsidRPr="001062D2">
        <w:rPr>
          <w:rFonts w:eastAsiaTheme="minorHAnsi"/>
          <w:i/>
        </w:rPr>
        <w:t>We will be applying for CEUs for Registered Nurses and Social Workers</w:t>
      </w:r>
    </w:p>
    <w:p w:rsidR="00A0667A" w:rsidRDefault="00F41DFC" w:rsidP="00A0667A">
      <w:pPr>
        <w:pStyle w:val="ReturntoTop"/>
      </w:pPr>
      <w:hyperlink w:anchor="_top" w:history="1">
        <w:r w:rsidR="00A0667A" w:rsidRPr="007D1F53">
          <w:rPr>
            <w:rStyle w:val="Hyperlink"/>
          </w:rPr>
          <w:t>Return to top</w:t>
        </w:r>
      </w:hyperlink>
    </w:p>
    <w:p w:rsidR="00B6683E" w:rsidRDefault="00B6683E" w:rsidP="00B6683E">
      <w:pPr>
        <w:pStyle w:val="Heading1"/>
        <w:spacing w:before="0"/>
        <w:rPr>
          <w:rFonts w:eastAsiaTheme="minorHAnsi"/>
        </w:rPr>
      </w:pPr>
      <w:bookmarkStart w:id="102" w:name="_Save_The_Date:"/>
      <w:bookmarkStart w:id="103" w:name="_Save_The_Date:_1"/>
      <w:bookmarkEnd w:id="102"/>
      <w:bookmarkEnd w:id="103"/>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6"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7" w:history="1">
        <w:r w:rsidRPr="002460B7">
          <w:rPr>
            <w:rStyle w:val="Hyperlink"/>
            <w:rFonts w:ascii="GillSansMT-Italic" w:eastAsiaTheme="minorHAnsi" w:hAnsi="GillSansMT-Italic" w:cs="GillSansMT-Italic"/>
            <w:iCs/>
          </w:rPr>
          <w:t>michelle@novabucks.org</w:t>
        </w:r>
      </w:hyperlink>
    </w:p>
    <w:p w:rsidR="00B6683E" w:rsidRPr="002460B7" w:rsidRDefault="00B6683E" w:rsidP="0074242C">
      <w:pPr>
        <w:pStyle w:val="Text10"/>
        <w:numPr>
          <w:ilvl w:val="0"/>
          <w:numId w:val="38"/>
        </w:numPr>
        <w:rPr>
          <w:rFonts w:eastAsiaTheme="minorHAnsi"/>
          <w:i/>
        </w:rPr>
      </w:pPr>
      <w:r w:rsidRPr="002460B7">
        <w:rPr>
          <w:rFonts w:eastAsiaTheme="minorHAnsi"/>
          <w:i/>
        </w:rPr>
        <w:t>This training has been approved for 25 PCCD training hours.</w:t>
      </w:r>
    </w:p>
    <w:p w:rsidR="00B6683E" w:rsidRPr="002460B7" w:rsidRDefault="00B6683E" w:rsidP="0074242C">
      <w:pPr>
        <w:pStyle w:val="Text10"/>
        <w:numPr>
          <w:ilvl w:val="0"/>
          <w:numId w:val="38"/>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74242C">
      <w:pPr>
        <w:pStyle w:val="Text10"/>
        <w:numPr>
          <w:ilvl w:val="0"/>
          <w:numId w:val="38"/>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F41DFC"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04" w:name="_Save_The_Date:_3"/>
      <w:bookmarkStart w:id="105" w:name="_Landmark_Report_By"/>
      <w:bookmarkStart w:id="106" w:name="_FBI:_Hate_Crime"/>
      <w:bookmarkStart w:id="107" w:name="_“Changing_Minds”:_A"/>
      <w:bookmarkStart w:id="108" w:name="_A_Healing_Journey"/>
      <w:bookmarkStart w:id="109" w:name="_#NotSilentBecause:_BSU_Students"/>
      <w:bookmarkStart w:id="110" w:name="_Panel:_Human_Trafficking"/>
      <w:bookmarkStart w:id="111" w:name="_December_Webinars_Hosted"/>
      <w:bookmarkStart w:id="112" w:name="_Amelia_Smulktis_Presents"/>
      <w:bookmarkStart w:id="113" w:name="_Special_Topics_In"/>
      <w:bookmarkStart w:id="114" w:name="_Webinars_From_The_1"/>
      <w:bookmarkStart w:id="115" w:name="_National_Census_Of_2"/>
      <w:bookmarkStart w:id="116" w:name="_Human_Trafficking_Survivors_1"/>
      <w:bookmarkStart w:id="117" w:name="_My_Husband_Never_1"/>
      <w:bookmarkStart w:id="118" w:name="_Impossible_Choices:_Teens_1"/>
      <w:bookmarkStart w:id="119" w:name="_Compensation_Corner_–"/>
      <w:bookmarkStart w:id="120" w:name="_The_Darker_Side_2"/>
      <w:bookmarkStart w:id="121" w:name="_Domestic_Violence_Evidence"/>
      <w:bookmarkStart w:id="122" w:name="_Training_Announcement:_Pennsylvania_2"/>
      <w:bookmarkStart w:id="123" w:name="_National_Campus_Safety"/>
      <w:bookmarkStart w:id="124" w:name="_New_Mass_Violence"/>
      <w:bookmarkStart w:id="125" w:name="_Exciting_New_Trainings"/>
      <w:bookmarkStart w:id="126" w:name="_Keystone_Crisis_Intervention_3"/>
      <w:bookmarkStart w:id="127" w:name="_Violence_Reduction_Clearinghouse:"/>
      <w:bookmarkStart w:id="128" w:name="_Human_Trafficking_–"/>
      <w:bookmarkStart w:id="129" w:name="_In_Bid_To"/>
      <w:bookmarkStart w:id="130" w:name="_Understanding_The_Intersection"/>
      <w:bookmarkStart w:id="131" w:name="_Webinars_From_The"/>
      <w:bookmarkStart w:id="132" w:name="_National_Census_Of_1"/>
      <w:bookmarkStart w:id="133" w:name="_Human_Trafficking_Survivors"/>
      <w:bookmarkStart w:id="134" w:name="_My_Husband_Never"/>
      <w:bookmarkStart w:id="135" w:name="_Impossible_Choices:_Teens"/>
      <w:bookmarkStart w:id="136" w:name="_Bureau_Of_Justice"/>
      <w:bookmarkStart w:id="137" w:name="_Preventing_Domestic_Violence"/>
      <w:bookmarkStart w:id="138" w:name="_New_Pew_Survey_1"/>
      <w:bookmarkStart w:id="139" w:name="_Pretrial_Policy:_What"/>
      <w:bookmarkStart w:id="140" w:name="_Scholarships_Available_for"/>
      <w:bookmarkStart w:id="141" w:name="_The_Center_for"/>
      <w:bookmarkStart w:id="142" w:name="_Discretionary_Grant_Opportunities_1"/>
      <w:bookmarkStart w:id="143" w:name="_The_Crime_Victims_1"/>
      <w:bookmarkStart w:id="144" w:name="_Regional_ETO_User"/>
      <w:bookmarkStart w:id="145" w:name="_Human_Trafficking_Training_1"/>
      <w:bookmarkStart w:id="146" w:name="_VCAP_Update_Webinar"/>
      <w:bookmarkStart w:id="147" w:name="_Reviewers_Needed_For"/>
      <w:bookmarkStart w:id="148" w:name="_VOCA_16-19_Competitive"/>
      <w:bookmarkStart w:id="149" w:name="_Submissions_are_now"/>
      <w:bookmarkStart w:id="150" w:name="_VOCA_Funding"/>
      <w:bookmarkStart w:id="151" w:name="_VCAP_Updates_–"/>
      <w:bookmarkStart w:id="152" w:name="_Message_from_Lynn"/>
      <w:bookmarkStart w:id="153" w:name="_Release_of_VOCA"/>
      <w:bookmarkStart w:id="154" w:name="_2016_Pathways_Conference_1"/>
      <w:bookmarkStart w:id="155" w:name="_2016_Pathways_Conference"/>
      <w:bookmarkStart w:id="156" w:name="_COMPENSATION_CORNER:__1"/>
      <w:bookmarkStart w:id="157" w:name="_REMINDER:__Reporting"/>
      <w:bookmarkStart w:id="158" w:name="_Reminder_to_all"/>
      <w:bookmarkStart w:id="159" w:name="_DAVE_Access_for"/>
      <w:bookmarkStart w:id="160" w:name="_VOCA_Funding_Process"/>
      <w:bookmarkStart w:id="161" w:name="_Victims_Compensation_Assistance"/>
      <w:bookmarkStart w:id="162" w:name="_STOP_Grant_Annual"/>
      <w:bookmarkStart w:id="163" w:name="_2016_Pennsylvania_District_1"/>
      <w:bookmarkStart w:id="164" w:name="_PDAI_Victim_Services"/>
      <w:bookmarkStart w:id="165" w:name="_24th_Annual_Crime"/>
      <w:bookmarkStart w:id="166" w:name="_OVA_Crime_Victims'"/>
      <w:bookmarkStart w:id="167" w:name="_OVS_Releases_2016_1"/>
      <w:bookmarkStart w:id="168" w:name="_VCAP_Updates_–_1"/>
      <w:bookmarkStart w:id="169" w:name="_Victims_Compensation_Assistance_1"/>
      <w:bookmarkStart w:id="170" w:name="_Compensation_Corner"/>
      <w:bookmarkStart w:id="171" w:name="_PDAI_Victim_Services_3"/>
      <w:bookmarkStart w:id="172" w:name="_PCADV:_40th_Anniversary"/>
      <w:bookmarkStart w:id="173" w:name="_The_Darker_Side_1"/>
      <w:bookmarkStart w:id="174" w:name="_The_Darker_Side"/>
      <w:bookmarkStart w:id="175" w:name="_Registration_Open_For"/>
      <w:bookmarkStart w:id="176" w:name="_Keystone_Crisis_Intervention_2"/>
      <w:bookmarkStart w:id="177" w:name="_Keystone_Crisis_Intervention"/>
      <w:bookmarkStart w:id="178" w:name="_New_Pew_Survey"/>
      <w:bookmarkStart w:id="179" w:name="_Introducing_The_New"/>
      <w:bookmarkStart w:id="180" w:name="_Recognizing_Sheriffs’_Offices_2"/>
      <w:bookmarkStart w:id="181" w:name="_Pretrial_Police:_What"/>
      <w:bookmarkStart w:id="182" w:name="_Understanding_Cyber​bullying:_Devel"/>
      <w:bookmarkStart w:id="183" w:name="_OVC_Training_and"/>
      <w:bookmarkStart w:id="184" w:name="_Reimagining_Workplace_Safety"/>
      <w:bookmarkStart w:id="185" w:name="_7_Ways_To"/>
      <w:bookmarkStart w:id="186" w:name="_National_Census_of"/>
      <w:bookmarkStart w:id="187" w:name="_Scholarships_Available_for_3"/>
      <w:bookmarkStart w:id="188" w:name="_Building_Emotional_Intelligence:"/>
      <w:bookmarkStart w:id="189" w:name="_Reporting_On_Sexual"/>
      <w:bookmarkStart w:id="190" w:name="_Youth_Involvement_In"/>
      <w:bookmarkStart w:id="191" w:name="_Sexual_Violence_Against"/>
      <w:bookmarkStart w:id="192" w:name="_The_Office_For"/>
      <w:bookmarkStart w:id="193" w:name="_Are_You_The"/>
      <w:bookmarkStart w:id="194" w:name="_“Red_Zone”_Awareness"/>
      <w:bookmarkStart w:id="195" w:name="_The_next_OVS_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5167CC">
        <w:rPr>
          <w:sz w:val="16"/>
          <w:szCs w:val="16"/>
        </w:rPr>
        <w:t>March</w:t>
      </w:r>
      <w:r w:rsidR="00D33FF4">
        <w:rPr>
          <w:sz w:val="16"/>
          <w:szCs w:val="16"/>
        </w:rPr>
        <w:t xml:space="preserve"> </w:t>
      </w:r>
      <w:r w:rsidR="0075750F">
        <w:rPr>
          <w:sz w:val="16"/>
          <w:szCs w:val="16"/>
        </w:rPr>
        <w:t>1</w:t>
      </w:r>
      <w:r w:rsidR="00BA4CEE">
        <w:rPr>
          <w:sz w:val="16"/>
          <w:szCs w:val="16"/>
        </w:rPr>
        <w:t>5</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8" w:history="1">
        <w:r w:rsidRPr="00F21BA1">
          <w:rPr>
            <w:rStyle w:val="Hyperlink"/>
            <w:rFonts w:cs="Arial"/>
            <w:b w:val="0"/>
            <w:sz w:val="16"/>
            <w:szCs w:val="16"/>
          </w:rPr>
          <w:t>hhewitt@pa.gov</w:t>
        </w:r>
      </w:hyperlink>
      <w:r>
        <w:rPr>
          <w:b w:val="0"/>
          <w:sz w:val="16"/>
          <w:szCs w:val="16"/>
        </w:rPr>
        <w:t xml:space="preserve"> by </w:t>
      </w:r>
      <w:r w:rsidR="00BA4CEE">
        <w:rPr>
          <w:sz w:val="16"/>
          <w:szCs w:val="16"/>
        </w:rPr>
        <w:t>March</w:t>
      </w:r>
      <w:r w:rsidR="00375C66">
        <w:rPr>
          <w:sz w:val="16"/>
          <w:szCs w:val="16"/>
        </w:rPr>
        <w:t xml:space="preserve"> </w:t>
      </w:r>
      <w:r w:rsidR="00BA4CEE">
        <w:rPr>
          <w:sz w:val="16"/>
          <w:szCs w:val="16"/>
        </w:rPr>
        <w:t>8</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9"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50"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F41DFC" w:rsidP="00E3382F">
      <w:pPr>
        <w:pStyle w:val="ContactInfo"/>
        <w:spacing w:before="0"/>
      </w:pPr>
      <w:hyperlink r:id="rId51"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F41DFC" w:rsidP="00E3382F">
      <w:pPr>
        <w:pStyle w:val="ContactInfo"/>
        <w:spacing w:before="0"/>
      </w:pPr>
      <w:hyperlink r:id="rId52"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53"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BF"/>
    <w:multiLevelType w:val="hybridMultilevel"/>
    <w:tmpl w:val="8AEC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214FE"/>
    <w:multiLevelType w:val="hybridMultilevel"/>
    <w:tmpl w:val="1C1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C1067"/>
    <w:multiLevelType w:val="hybridMultilevel"/>
    <w:tmpl w:val="EA5C4B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43EB6"/>
    <w:multiLevelType w:val="hybridMultilevel"/>
    <w:tmpl w:val="FF9A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9549A"/>
    <w:multiLevelType w:val="hybridMultilevel"/>
    <w:tmpl w:val="1922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95EA3"/>
    <w:multiLevelType w:val="multilevel"/>
    <w:tmpl w:val="9914F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B2FEA"/>
    <w:multiLevelType w:val="hybridMultilevel"/>
    <w:tmpl w:val="00C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62220C"/>
    <w:multiLevelType w:val="hybridMultilevel"/>
    <w:tmpl w:val="E322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B1E74"/>
    <w:multiLevelType w:val="hybridMultilevel"/>
    <w:tmpl w:val="0D1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2E33F48"/>
    <w:multiLevelType w:val="hybridMultilevel"/>
    <w:tmpl w:val="FEA80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A0916"/>
    <w:multiLevelType w:val="hybridMultilevel"/>
    <w:tmpl w:val="D90E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DD0162"/>
    <w:multiLevelType w:val="hybridMultilevel"/>
    <w:tmpl w:val="54BE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AA4EF0"/>
    <w:multiLevelType w:val="hybridMultilevel"/>
    <w:tmpl w:val="DC24DEF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BB2554E"/>
    <w:multiLevelType w:val="hybridMultilevel"/>
    <w:tmpl w:val="865C0320"/>
    <w:lvl w:ilvl="0" w:tplc="BA9A187A">
      <w:start w:val="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72625C98"/>
    <w:multiLevelType w:val="hybridMultilevel"/>
    <w:tmpl w:val="BAC6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7381F"/>
    <w:multiLevelType w:val="hybridMultilevel"/>
    <w:tmpl w:val="DA269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13"/>
  </w:num>
  <w:num w:numId="5">
    <w:abstractNumId w:val="28"/>
  </w:num>
  <w:num w:numId="6">
    <w:abstractNumId w:val="23"/>
  </w:num>
  <w:num w:numId="7">
    <w:abstractNumId w:val="20"/>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39"/>
  </w:num>
  <w:num w:numId="18">
    <w:abstractNumId w:val="38"/>
  </w:num>
  <w:num w:numId="19">
    <w:abstractNumId w:val="41"/>
  </w:num>
  <w:num w:numId="20">
    <w:abstractNumId w:val="32"/>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7"/>
  </w:num>
  <w:num w:numId="25">
    <w:abstractNumId w:val="15"/>
  </w:num>
  <w:num w:numId="26">
    <w:abstractNumId w:val="16"/>
  </w:num>
  <w:num w:numId="27">
    <w:abstractNumId w:val="12"/>
  </w:num>
  <w:num w:numId="28">
    <w:abstractNumId w:val="2"/>
  </w:num>
  <w:num w:numId="29">
    <w:abstractNumId w:val="5"/>
  </w:num>
  <w:num w:numId="30">
    <w:abstractNumId w:val="25"/>
  </w:num>
  <w:num w:numId="31">
    <w:abstractNumId w:val="29"/>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
  </w:num>
  <w:num w:numId="38">
    <w:abstractNumId w:val="30"/>
  </w:num>
  <w:num w:numId="39">
    <w:abstractNumId w:val="0"/>
  </w:num>
  <w:num w:numId="40">
    <w:abstractNumId w:val="1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68A9"/>
    <w:rsid w:val="00044010"/>
    <w:rsid w:val="00044144"/>
    <w:rsid w:val="00044281"/>
    <w:rsid w:val="00052AB3"/>
    <w:rsid w:val="00052EEE"/>
    <w:rsid w:val="00053618"/>
    <w:rsid w:val="0005490B"/>
    <w:rsid w:val="00054EEC"/>
    <w:rsid w:val="000567BA"/>
    <w:rsid w:val="000569C5"/>
    <w:rsid w:val="00060045"/>
    <w:rsid w:val="00061344"/>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62D2"/>
    <w:rsid w:val="00106C86"/>
    <w:rsid w:val="001074AC"/>
    <w:rsid w:val="001078AA"/>
    <w:rsid w:val="0011396A"/>
    <w:rsid w:val="00114019"/>
    <w:rsid w:val="001146F0"/>
    <w:rsid w:val="001155BD"/>
    <w:rsid w:val="00117557"/>
    <w:rsid w:val="00121252"/>
    <w:rsid w:val="00132E1B"/>
    <w:rsid w:val="00134311"/>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4674"/>
    <w:rsid w:val="00185765"/>
    <w:rsid w:val="00186A46"/>
    <w:rsid w:val="00186D58"/>
    <w:rsid w:val="00187116"/>
    <w:rsid w:val="00193CD4"/>
    <w:rsid w:val="001A29B3"/>
    <w:rsid w:val="001A4E83"/>
    <w:rsid w:val="001A5B01"/>
    <w:rsid w:val="001A7A16"/>
    <w:rsid w:val="001B2A43"/>
    <w:rsid w:val="001B3323"/>
    <w:rsid w:val="001B3FFF"/>
    <w:rsid w:val="001B5F32"/>
    <w:rsid w:val="001B6DB8"/>
    <w:rsid w:val="001C210F"/>
    <w:rsid w:val="001C3C1F"/>
    <w:rsid w:val="001D1FDD"/>
    <w:rsid w:val="001D2F77"/>
    <w:rsid w:val="001D5C41"/>
    <w:rsid w:val="001D7ECC"/>
    <w:rsid w:val="001E2614"/>
    <w:rsid w:val="001E2EA4"/>
    <w:rsid w:val="001F02A5"/>
    <w:rsid w:val="001F056B"/>
    <w:rsid w:val="001F3AC0"/>
    <w:rsid w:val="001F3ACF"/>
    <w:rsid w:val="001F4737"/>
    <w:rsid w:val="001F7D4D"/>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7594"/>
    <w:rsid w:val="00271107"/>
    <w:rsid w:val="002722E0"/>
    <w:rsid w:val="00274737"/>
    <w:rsid w:val="00275220"/>
    <w:rsid w:val="0027728C"/>
    <w:rsid w:val="00281208"/>
    <w:rsid w:val="002830B9"/>
    <w:rsid w:val="0028389B"/>
    <w:rsid w:val="00285E19"/>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4E57"/>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6C04"/>
    <w:rsid w:val="00366E77"/>
    <w:rsid w:val="00371B12"/>
    <w:rsid w:val="003725C4"/>
    <w:rsid w:val="00372A79"/>
    <w:rsid w:val="003758AB"/>
    <w:rsid w:val="00375C66"/>
    <w:rsid w:val="00375FAF"/>
    <w:rsid w:val="00376EF5"/>
    <w:rsid w:val="0038239F"/>
    <w:rsid w:val="00384704"/>
    <w:rsid w:val="003877AC"/>
    <w:rsid w:val="003913FC"/>
    <w:rsid w:val="0039654D"/>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700"/>
    <w:rsid w:val="00414C83"/>
    <w:rsid w:val="00415476"/>
    <w:rsid w:val="00416EF1"/>
    <w:rsid w:val="00422B3A"/>
    <w:rsid w:val="00424096"/>
    <w:rsid w:val="00426D55"/>
    <w:rsid w:val="00434D47"/>
    <w:rsid w:val="00435CA7"/>
    <w:rsid w:val="00445EC2"/>
    <w:rsid w:val="00450E78"/>
    <w:rsid w:val="004536FC"/>
    <w:rsid w:val="00457A82"/>
    <w:rsid w:val="00466785"/>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40BC"/>
    <w:rsid w:val="004C5379"/>
    <w:rsid w:val="004D30D2"/>
    <w:rsid w:val="004D5509"/>
    <w:rsid w:val="004E1D2A"/>
    <w:rsid w:val="004E32E6"/>
    <w:rsid w:val="004E4F1F"/>
    <w:rsid w:val="004F38FB"/>
    <w:rsid w:val="004F3C29"/>
    <w:rsid w:val="005003D4"/>
    <w:rsid w:val="00500AC3"/>
    <w:rsid w:val="00502056"/>
    <w:rsid w:val="005025E6"/>
    <w:rsid w:val="00507D55"/>
    <w:rsid w:val="005167CC"/>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6"/>
    <w:rsid w:val="00577C7D"/>
    <w:rsid w:val="00582522"/>
    <w:rsid w:val="0058455A"/>
    <w:rsid w:val="00590325"/>
    <w:rsid w:val="005932AC"/>
    <w:rsid w:val="00594C7A"/>
    <w:rsid w:val="00595540"/>
    <w:rsid w:val="00595817"/>
    <w:rsid w:val="00595E69"/>
    <w:rsid w:val="0059670B"/>
    <w:rsid w:val="005A66A0"/>
    <w:rsid w:val="005A75FD"/>
    <w:rsid w:val="005B29F0"/>
    <w:rsid w:val="005C216D"/>
    <w:rsid w:val="005C3CC6"/>
    <w:rsid w:val="005C4D06"/>
    <w:rsid w:val="005C5BFC"/>
    <w:rsid w:val="005C7517"/>
    <w:rsid w:val="005D0377"/>
    <w:rsid w:val="005D1081"/>
    <w:rsid w:val="005D2661"/>
    <w:rsid w:val="005D5E88"/>
    <w:rsid w:val="005D6101"/>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6FA8"/>
    <w:rsid w:val="006C17FE"/>
    <w:rsid w:val="006C2F42"/>
    <w:rsid w:val="006C4856"/>
    <w:rsid w:val="006D039A"/>
    <w:rsid w:val="006E402A"/>
    <w:rsid w:val="006E544C"/>
    <w:rsid w:val="006E71F1"/>
    <w:rsid w:val="006F0433"/>
    <w:rsid w:val="006F1F0C"/>
    <w:rsid w:val="00701A0A"/>
    <w:rsid w:val="00701A1A"/>
    <w:rsid w:val="0070288F"/>
    <w:rsid w:val="0070710A"/>
    <w:rsid w:val="00707129"/>
    <w:rsid w:val="00711B3E"/>
    <w:rsid w:val="00713590"/>
    <w:rsid w:val="00715471"/>
    <w:rsid w:val="00716BEB"/>
    <w:rsid w:val="0071772D"/>
    <w:rsid w:val="00717B61"/>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678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803"/>
    <w:rsid w:val="008E28C3"/>
    <w:rsid w:val="008E3900"/>
    <w:rsid w:val="008E44BC"/>
    <w:rsid w:val="008E503A"/>
    <w:rsid w:val="008E5A98"/>
    <w:rsid w:val="008F16A4"/>
    <w:rsid w:val="008F1C52"/>
    <w:rsid w:val="008F41A3"/>
    <w:rsid w:val="00900422"/>
    <w:rsid w:val="0090132E"/>
    <w:rsid w:val="00903929"/>
    <w:rsid w:val="0090452A"/>
    <w:rsid w:val="00905E3A"/>
    <w:rsid w:val="009114A6"/>
    <w:rsid w:val="00911BCA"/>
    <w:rsid w:val="00920CED"/>
    <w:rsid w:val="00924F26"/>
    <w:rsid w:val="00927872"/>
    <w:rsid w:val="009305CE"/>
    <w:rsid w:val="00931108"/>
    <w:rsid w:val="00932564"/>
    <w:rsid w:val="00932BC9"/>
    <w:rsid w:val="00934906"/>
    <w:rsid w:val="00940887"/>
    <w:rsid w:val="009415EB"/>
    <w:rsid w:val="009443A9"/>
    <w:rsid w:val="00946E40"/>
    <w:rsid w:val="009470EF"/>
    <w:rsid w:val="00955570"/>
    <w:rsid w:val="00957579"/>
    <w:rsid w:val="00962DF8"/>
    <w:rsid w:val="00965F77"/>
    <w:rsid w:val="0097008F"/>
    <w:rsid w:val="009715BD"/>
    <w:rsid w:val="009716A2"/>
    <w:rsid w:val="009754B8"/>
    <w:rsid w:val="00976176"/>
    <w:rsid w:val="00982CBB"/>
    <w:rsid w:val="0098656F"/>
    <w:rsid w:val="00995250"/>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4418"/>
    <w:rsid w:val="00A0667A"/>
    <w:rsid w:val="00A10E57"/>
    <w:rsid w:val="00A12C55"/>
    <w:rsid w:val="00A13443"/>
    <w:rsid w:val="00A14D2B"/>
    <w:rsid w:val="00A15D2D"/>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710BD"/>
    <w:rsid w:val="00A73377"/>
    <w:rsid w:val="00A74C6D"/>
    <w:rsid w:val="00A76B58"/>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68FC"/>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87644"/>
    <w:rsid w:val="00B93936"/>
    <w:rsid w:val="00B97408"/>
    <w:rsid w:val="00B9793F"/>
    <w:rsid w:val="00BA0B9E"/>
    <w:rsid w:val="00BA4CEE"/>
    <w:rsid w:val="00BA4E7A"/>
    <w:rsid w:val="00BA4E83"/>
    <w:rsid w:val="00BB0FFA"/>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13D4"/>
    <w:rsid w:val="00C43C7C"/>
    <w:rsid w:val="00C50B5D"/>
    <w:rsid w:val="00C52C4E"/>
    <w:rsid w:val="00C54C60"/>
    <w:rsid w:val="00C55EA3"/>
    <w:rsid w:val="00C60A11"/>
    <w:rsid w:val="00C61E49"/>
    <w:rsid w:val="00C67DE2"/>
    <w:rsid w:val="00C70840"/>
    <w:rsid w:val="00C72332"/>
    <w:rsid w:val="00C820F9"/>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F36"/>
    <w:rsid w:val="00CE3CA0"/>
    <w:rsid w:val="00CE4259"/>
    <w:rsid w:val="00CE5F3A"/>
    <w:rsid w:val="00CF15B4"/>
    <w:rsid w:val="00CF2275"/>
    <w:rsid w:val="00CF3678"/>
    <w:rsid w:val="00CF5EA3"/>
    <w:rsid w:val="00CF6456"/>
    <w:rsid w:val="00CF7321"/>
    <w:rsid w:val="00CF7994"/>
    <w:rsid w:val="00D02180"/>
    <w:rsid w:val="00D10012"/>
    <w:rsid w:val="00D10576"/>
    <w:rsid w:val="00D12570"/>
    <w:rsid w:val="00D14D19"/>
    <w:rsid w:val="00D15C20"/>
    <w:rsid w:val="00D16AC5"/>
    <w:rsid w:val="00D225D5"/>
    <w:rsid w:val="00D27B28"/>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90D15"/>
    <w:rsid w:val="00D92DBE"/>
    <w:rsid w:val="00D931FB"/>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BCF"/>
    <w:rsid w:val="00E979BD"/>
    <w:rsid w:val="00E97E40"/>
    <w:rsid w:val="00EA55DF"/>
    <w:rsid w:val="00EA765D"/>
    <w:rsid w:val="00EB7A2D"/>
    <w:rsid w:val="00ED2C52"/>
    <w:rsid w:val="00ED31B5"/>
    <w:rsid w:val="00ED63A1"/>
    <w:rsid w:val="00ED735E"/>
    <w:rsid w:val="00ED7E9F"/>
    <w:rsid w:val="00EE39BE"/>
    <w:rsid w:val="00EE3DE3"/>
    <w:rsid w:val="00EE7B25"/>
    <w:rsid w:val="00EF0666"/>
    <w:rsid w:val="00EF4B3B"/>
    <w:rsid w:val="00EF5A08"/>
    <w:rsid w:val="00F1097C"/>
    <w:rsid w:val="00F14AF7"/>
    <w:rsid w:val="00F156E6"/>
    <w:rsid w:val="00F22025"/>
    <w:rsid w:val="00F24E6F"/>
    <w:rsid w:val="00F25383"/>
    <w:rsid w:val="00F26338"/>
    <w:rsid w:val="00F30B52"/>
    <w:rsid w:val="00F32E57"/>
    <w:rsid w:val="00F33354"/>
    <w:rsid w:val="00F3424C"/>
    <w:rsid w:val="00F34C9F"/>
    <w:rsid w:val="00F41DFC"/>
    <w:rsid w:val="00F4378A"/>
    <w:rsid w:val="00F4400B"/>
    <w:rsid w:val="00F46105"/>
    <w:rsid w:val="00F4770D"/>
    <w:rsid w:val="00F523A9"/>
    <w:rsid w:val="00F56597"/>
    <w:rsid w:val="00F56B01"/>
    <w:rsid w:val="00F60E77"/>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6D7E"/>
    <w:rsid w:val="00FC7555"/>
    <w:rsid w:val="00FD0751"/>
    <w:rsid w:val="00FD5D5B"/>
    <w:rsid w:val="00FE0FB7"/>
    <w:rsid w:val="00FE5D22"/>
    <w:rsid w:val="00FE6D5D"/>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vent.com/events/2017-pathways-for-victim-services-conference/event-summary-05b8d26fcfba40e784c80e6a28817877.aspx?i=209e01db-a044-4dfd-a9a6-a74039664dc1" TargetMode="External"/><Relationship Id="rId18" Type="http://schemas.openxmlformats.org/officeDocument/2006/relationships/hyperlink" Target="https://www.vera.org/publications/accounting-for-violence" TargetMode="External"/><Relationship Id="rId26" Type="http://schemas.openxmlformats.org/officeDocument/2006/relationships/hyperlink" Target="https://copa.webex.com/ec3100/eventcenter/enroll/join.do?confId=2989803394&amp;theAction=detail&amp;path=program_detail&amp;siteurl=copa&amp;confViewID=2989803394&amp;internalProgramTicketUnList=null" TargetMode="External"/><Relationship Id="rId39" Type="http://schemas.openxmlformats.org/officeDocument/2006/relationships/hyperlink" Target="http://www.pdaa.org/pdai-pa-savin/" TargetMode="External"/><Relationship Id="rId21" Type="http://schemas.openxmlformats.org/officeDocument/2006/relationships/hyperlink" Target="http://thehill.com/policy/finance/314991-trump-team-prepares-dramatic-cuts" TargetMode="External"/><Relationship Id="rId34" Type="http://schemas.openxmlformats.org/officeDocument/2006/relationships/hyperlink" Target="https://copa.webex.com/ec3100/eventcenter/enroll/join.do?confId=2989803664&amp;theAction=detail&amp;path=program_detail&amp;siteurl=copa&amp;confViewID=2989803664&amp;internalProgramTicketUnList=null" TargetMode="External"/><Relationship Id="rId42" Type="http://schemas.openxmlformats.org/officeDocument/2006/relationships/hyperlink" Target="http://www.pccd.pa.gov/Victim-Services/Documents/2017%20Crime%20Victims%20Rally%20Save%20the%20Date.pdf" TargetMode="External"/><Relationship Id="rId47" Type="http://schemas.openxmlformats.org/officeDocument/2006/relationships/hyperlink" Target="mailto:michelle@novabucks.org" TargetMode="External"/><Relationship Id="rId50" Type="http://schemas.openxmlformats.org/officeDocument/2006/relationships/hyperlink" Target="http://www.pccd.pa.gov/Victim-Services/Pages/default.aspx" TargetMode="External"/><Relationship Id="rId55"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RA-PCCDGrantsMgmt@pa.gov" TargetMode="External"/><Relationship Id="rId29" Type="http://schemas.openxmlformats.org/officeDocument/2006/relationships/hyperlink" Target="https://copa.webex.com/ec3100/eventcenter/enroll/join.do?confId=2989675745&amp;theAction=detail&amp;path=program_detail&amp;siteurl=copa&amp;confViewID=2989675745&amp;internalProgramTicketUnList=null" TargetMode="External"/><Relationship Id="rId11" Type="http://schemas.openxmlformats.org/officeDocument/2006/relationships/image" Target="media/image4.jpeg"/><Relationship Id="rId24" Type="http://schemas.openxmlformats.org/officeDocument/2006/relationships/hyperlink" Target="https://www.fbi.gov/news/stories/new-fbi-wanted-app" TargetMode="External"/><Relationship Id="rId32" Type="http://schemas.openxmlformats.org/officeDocument/2006/relationships/hyperlink" Target="https://copa.webex.com/ec3100/eventcenter/enroll/join.do?confId=2989803596&amp;theAction=detail&amp;path=program_detail&amp;siteurl=copa&amp;confViewID=2989803596&amp;internalProgramTicketUnList=null" TargetMode="External"/><Relationship Id="rId37" Type="http://schemas.openxmlformats.org/officeDocument/2006/relationships/hyperlink" Target="http://www.pdaa.org/pdai-home/" TargetMode="External"/><Relationship Id="rId40" Type="http://schemas.openxmlformats.org/officeDocument/2006/relationships/hyperlink" Target="https://copa.webex.com/ec3100/eventcenter/recording/recordAction.do?siteurl=copa&amp;theAction=poprecord&amp;ecFlag=true&amp;recordID=63440082&amp;internalRecordTicket=4832534b00000003eb103354f4eb361883e036b9fcae5da65681ae0fab0072db754dcf0b69aa8852" TargetMode="External"/><Relationship Id="rId45" Type="http://schemas.openxmlformats.org/officeDocument/2006/relationships/hyperlink" Target="http://www.pccd.pa.gov/Victim-Services/Documents/Save%20the%20Date%202017.pdf" TargetMode="External"/><Relationship Id="rId53" Type="http://schemas.openxmlformats.org/officeDocument/2006/relationships/hyperlink" Target="https://twitter.com/PaCrimeComm" TargetMode="Externa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washingtonpost.com/news/true-crime/wp/2017/02/16/how-to-curb-violence-and-mass-incarceration-by-focusing-on-crime-victims/?utm_term=.6351a72554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m.gov/portal/SAM/" TargetMode="External"/><Relationship Id="rId22" Type="http://schemas.openxmlformats.org/officeDocument/2006/relationships/hyperlink" Target="http://www.heritage.org/budget-and-spending/report/blueprint-balance-federal-budget-2017" TargetMode="External"/><Relationship Id="rId27" Type="http://schemas.openxmlformats.org/officeDocument/2006/relationships/hyperlink" Target="https://copa.webex.com/ec3100/eventcenter/enroll/join.do?confId=2989803436&amp;theAction=detail&amp;path=program_detail&amp;siteurl=copa&amp;confViewID=2989803436&amp;internalProgramTicketUnList=null" TargetMode="External"/><Relationship Id="rId30" Type="http://schemas.openxmlformats.org/officeDocument/2006/relationships/hyperlink" Target="https://copa.webex.com/ec3100/eventcenter/enroll/join.do?confId=2989803516&amp;theAction=detail&amp;path=program_detail&amp;siteurl=copa&amp;confViewID=2989803516&amp;internalProgramTicketUnList=null" TargetMode="External"/><Relationship Id="rId35" Type="http://schemas.openxmlformats.org/officeDocument/2006/relationships/hyperlink" Target="https://copa.webex.com/copa/k2/j.php?MTID=td9c1d44e1d75a3f47729076acc1f68f5" TargetMode="External"/><Relationship Id="rId43" Type="http://schemas.openxmlformats.org/officeDocument/2006/relationships/hyperlink" Target="http://www.cvcerie.org/education/2017-crime-victims-rights-conference/" TargetMode="External"/><Relationship Id="rId48" Type="http://schemas.openxmlformats.org/officeDocument/2006/relationships/hyperlink" Target="mailto:hhewitt@pa.gov" TargetMode="External"/><Relationship Id="rId56"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cd.pa.gov"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lcameron@ywcalancaster.org" TargetMode="External"/><Relationship Id="rId25" Type="http://schemas.openxmlformats.org/officeDocument/2006/relationships/hyperlink" Target="https://copa.webex.com/ec3100/eventcenter/enroll/join.do?confId=2989803284&amp;theAction=detail&amp;path=program_detail&amp;siteurl=copa&amp;confViewID=2989803284&amp;internalProgramTicketUnList=null" TargetMode="External"/><Relationship Id="rId33" Type="http://schemas.openxmlformats.org/officeDocument/2006/relationships/hyperlink" Target="https://copa.webex.com/ec3100/eventcenter/enroll/join.do?confId=2989803673&amp;theAction=detail&amp;path=program_detail&amp;siteurl=copa&amp;confViewID=2989803673&amp;internalProgramTicketUnList=null" TargetMode="External"/><Relationship Id="rId38" Type="http://schemas.openxmlformats.org/officeDocument/2006/relationships/hyperlink" Target="mailto:donna@dhullconsulting.com" TargetMode="External"/><Relationship Id="rId46" Type="http://schemas.openxmlformats.org/officeDocument/2006/relationships/hyperlink" Target="http://events.r20.constantcontact.com/register/event?oeidk=a07eczzpl4g2a84648b&amp;llr=6nqn8gdab" TargetMode="External"/><Relationship Id="rId20" Type="http://schemas.openxmlformats.org/officeDocument/2006/relationships/hyperlink" Target="https://www.govtrack.us/congress/bills/113/s47/text" TargetMode="External"/><Relationship Id="rId41" Type="http://schemas.openxmlformats.org/officeDocument/2006/relationships/hyperlink" Target="http://www.pccd.pa.gov/Victim-Services/Documents/2017%20PCCD%20Scholarship%20Application.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dandb.com/" TargetMode="External"/><Relationship Id="rId23" Type="http://schemas.openxmlformats.org/officeDocument/2006/relationships/hyperlink" Target="http://www.urban.org/urban-wire/what-could-happen-if-violence-against-women-act-defunded?utm_source=iContact&amp;utm_medium=email&amp;utm_campaign=Urban%20Institute%20::%20Newsletter&amp;utm_content=Urban+Update+02%2F16%2F2017" TargetMode="External"/><Relationship Id="rId28" Type="http://schemas.openxmlformats.org/officeDocument/2006/relationships/hyperlink" Target="https://copa.webex.com/ec3100/eventcenter/enroll/join.do?confId=2989803450&amp;theAction=detail&amp;path=program_detail&amp;siteurl=copa&amp;confViewID=2989803450&amp;internalProgramTicketUnList=null" TargetMode="External"/><Relationship Id="rId36" Type="http://schemas.openxmlformats.org/officeDocument/2006/relationships/hyperlink" Target="http://www.pcar.org" TargetMode="External"/><Relationship Id="rId49" Type="http://schemas.openxmlformats.org/officeDocument/2006/relationships/hyperlink" Target="mailto:hhewitt@pa.gov" TargetMode="External"/><Relationship Id="rId57" Type="http://schemas.openxmlformats.org/officeDocument/2006/relationships/customXml" Target="../customXml/item3.xml"/><Relationship Id="rId10" Type="http://schemas.openxmlformats.org/officeDocument/2006/relationships/image" Target="media/image3.jpeg"/><Relationship Id="rId31" Type="http://schemas.openxmlformats.org/officeDocument/2006/relationships/hyperlink" Target="https://copa.webex.com/ec3100/eventcenter/enroll/join.do?confId=2989803539&amp;theAction=detail&amp;path=program_detail&amp;siteurl=copa&amp;confViewID=2989803539&amp;internalProgramTicketUnList=null" TargetMode="External"/><Relationship Id="rId44" Type="http://schemas.openxmlformats.org/officeDocument/2006/relationships/hyperlink" Target="http://www.cvent.com/events/2017-pathways-for-victim-services-conference/event-summary-05b8d26fcfba40e784c80e6a28817877.aspx" TargetMode="External"/><Relationship Id="rId52"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A5CA84-45FE-439D-88F1-E72E674CF6DB}"/>
</file>

<file path=customXml/itemProps2.xml><?xml version="1.0" encoding="utf-8"?>
<ds:datastoreItem xmlns:ds="http://schemas.openxmlformats.org/officeDocument/2006/customXml" ds:itemID="{FC44FA6E-C534-413D-A021-CAF91D358D32}"/>
</file>

<file path=customXml/itemProps3.xml><?xml version="1.0" encoding="utf-8"?>
<ds:datastoreItem xmlns:ds="http://schemas.openxmlformats.org/officeDocument/2006/customXml" ds:itemID="{E4869854-1D6D-43BB-AC7D-F542766F06B0}"/>
</file>

<file path=customXml/itemProps4.xml><?xml version="1.0" encoding="utf-8"?>
<ds:datastoreItem xmlns:ds="http://schemas.openxmlformats.org/officeDocument/2006/customXml" ds:itemID="{956302B3-5729-416D-9947-669BF27B5D7E}"/>
</file>

<file path=docProps/app.xml><?xml version="1.0" encoding="utf-8"?>
<Properties xmlns="http://schemas.openxmlformats.org/officeDocument/2006/extended-properties" xmlns:vt="http://schemas.openxmlformats.org/officeDocument/2006/docPropsVTypes">
  <Template>Normal.dotm</Template>
  <TotalTime>163</TotalTime>
  <Pages>4</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3-1-17</dc:title>
  <dc:creator>Stacie Brendlinger</dc:creator>
  <cp:lastModifiedBy>Heather Hewitt</cp:lastModifiedBy>
  <cp:revision>38</cp:revision>
  <cp:lastPrinted>2016-10-20T20:30:00Z</cp:lastPrinted>
  <dcterms:created xsi:type="dcterms:W3CDTF">2017-02-15T14:50:00Z</dcterms:created>
  <dcterms:modified xsi:type="dcterms:W3CDTF">2017-03-01T19:49:00Z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