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22116" w14:textId="59B06D09" w:rsidR="00A8548B" w:rsidRDefault="00D603C3" w:rsidP="00A8548B">
      <w:bookmarkStart w:id="0" w:name="_MailOriginal"/>
      <w:bookmarkStart w:id="1" w:name="_Hlk72315629"/>
      <w:bookmarkStart w:id="2" w:name="_Hlk16664893"/>
      <w:bookmarkStart w:id="3" w:name="_Hlk494287618"/>
      <w:bookmarkStart w:id="4" w:name="_Hlk35412774"/>
      <w:bookmarkStart w:id="5" w:name="_Hlk57129431"/>
      <w:bookmarkStart w:id="6" w:name="_GoBack"/>
      <w:r>
        <w:rPr>
          <w:noProof/>
        </w:rPr>
        <w:drawing>
          <wp:anchor distT="0" distB="0" distL="114300" distR="114300" simplePos="0" relativeHeight="251660288" behindDoc="1" locked="0" layoutInCell="1" allowOverlap="1" wp14:anchorId="581A2BAD" wp14:editId="753D591E">
            <wp:simplePos x="0" y="0"/>
            <wp:positionH relativeFrom="column">
              <wp:posOffset>-179070</wp:posOffset>
            </wp:positionH>
            <wp:positionV relativeFrom="paragraph">
              <wp:posOffset>3175</wp:posOffset>
            </wp:positionV>
            <wp:extent cx="3150870" cy="937260"/>
            <wp:effectExtent l="0" t="0" r="0" b="0"/>
            <wp:wrapNone/>
            <wp:docPr id="6" name="Picture 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p>
    <w:p w14:paraId="210C0862" w14:textId="4C914810" w:rsidR="00A8548B" w:rsidRDefault="00A8548B" w:rsidP="00A8548B">
      <w:pPr>
        <w:pStyle w:val="Header"/>
        <w:jc w:val="right"/>
        <w:rPr>
          <w:rFonts w:ascii="Georgia" w:hAnsi="Georgia"/>
          <w:b/>
          <w:bCs/>
        </w:rPr>
      </w:pPr>
      <w:r>
        <w:rPr>
          <w:rFonts w:ascii="Georgia" w:hAnsi="Georgia"/>
          <w:b/>
          <w:bCs/>
        </w:rPr>
        <w:t>Charles Ramsey</w:t>
      </w:r>
    </w:p>
    <w:p w14:paraId="65AA64B3" w14:textId="77777777" w:rsidR="00A8548B" w:rsidRDefault="00A8548B" w:rsidP="00A8548B">
      <w:pPr>
        <w:pStyle w:val="Header"/>
        <w:jc w:val="right"/>
        <w:rPr>
          <w:rFonts w:ascii="Georgia" w:hAnsi="Georgia"/>
          <w:i/>
          <w:iCs/>
        </w:rPr>
      </w:pPr>
      <w:r>
        <w:rPr>
          <w:rFonts w:ascii="Georgia" w:hAnsi="Georgia"/>
          <w:i/>
          <w:iCs/>
        </w:rPr>
        <w:t>Chairman</w:t>
      </w:r>
    </w:p>
    <w:p w14:paraId="54E623B5" w14:textId="77777777" w:rsidR="00A8548B" w:rsidRDefault="00A8548B" w:rsidP="00A8548B">
      <w:pPr>
        <w:pStyle w:val="Header"/>
        <w:jc w:val="right"/>
        <w:rPr>
          <w:rFonts w:ascii="Georgia" w:hAnsi="Georgia"/>
        </w:rPr>
      </w:pPr>
      <w:r>
        <w:rPr>
          <w:rFonts w:ascii="Georgia" w:hAnsi="Georgia"/>
          <w:b/>
          <w:bCs/>
        </w:rPr>
        <w:t>Michael Pennington</w:t>
      </w:r>
      <w:r>
        <w:rPr>
          <w:rFonts w:ascii="Georgia" w:hAnsi="Georgia"/>
        </w:rPr>
        <w:t xml:space="preserve"> </w:t>
      </w:r>
    </w:p>
    <w:p w14:paraId="1BF4BA30" w14:textId="77777777" w:rsidR="00A8548B" w:rsidRDefault="00A8548B" w:rsidP="00A8548B">
      <w:pPr>
        <w:pStyle w:val="Header"/>
        <w:jc w:val="right"/>
        <w:rPr>
          <w:rFonts w:ascii="Georgia" w:hAnsi="Georgia"/>
          <w:i/>
          <w:iCs/>
        </w:rPr>
      </w:pPr>
      <w:r>
        <w:rPr>
          <w:rFonts w:ascii="Georgia" w:hAnsi="Georgia"/>
        </w:rPr>
        <w:t> </w:t>
      </w:r>
      <w:r>
        <w:rPr>
          <w:rFonts w:ascii="Georgia" w:hAnsi="Georgia"/>
          <w:i/>
          <w:iCs/>
        </w:rPr>
        <w:t>Executive Director</w:t>
      </w:r>
    </w:p>
    <w:p w14:paraId="16977857" w14:textId="77777777" w:rsidR="00A8548B" w:rsidRDefault="00A8548B" w:rsidP="00A8548B">
      <w:pPr>
        <w:pStyle w:val="Title"/>
      </w:pPr>
      <w:r>
        <w:t>OVS Newsletter</w:t>
      </w:r>
    </w:p>
    <w:p w14:paraId="4BF05E39" w14:textId="1E9DA259" w:rsidR="00A8548B" w:rsidRDefault="006A0F61" w:rsidP="00A8548B">
      <w:pPr>
        <w:pStyle w:val="Issue"/>
      </w:pPr>
      <w:r>
        <w:t>April 6</w:t>
      </w:r>
      <w:r w:rsidR="004A7486">
        <w:t xml:space="preserve">, </w:t>
      </w:r>
      <w:r w:rsidR="00801C4A">
        <w:t>2022</w:t>
      </w:r>
    </w:p>
    <w:p w14:paraId="5F5B8885" w14:textId="77777777" w:rsidR="00A8548B" w:rsidRDefault="00A8548B" w:rsidP="00A8548B">
      <w:pPr>
        <w:pStyle w:val="Issue"/>
      </w:pPr>
    </w:p>
    <w:p w14:paraId="55915206" w14:textId="592E28B3" w:rsidR="00A8548B" w:rsidRDefault="00A8548B" w:rsidP="00A8548B">
      <w:pPr>
        <w:pStyle w:val="IntroHeading"/>
        <w:spacing w:before="0"/>
        <w:rPr>
          <w:sz w:val="24"/>
          <w:szCs w:val="24"/>
        </w:rPr>
      </w:pPr>
      <w:bookmarkStart w:id="7" w:name="_Hlk83200938"/>
      <w:bookmarkStart w:id="8" w:name="_Hlk75942065"/>
      <w:r>
        <w:rPr>
          <w:sz w:val="24"/>
          <w:szCs w:val="24"/>
        </w:rPr>
        <w:t>In this Issue...</w:t>
      </w:r>
    </w:p>
    <w:p w14:paraId="48BCC793" w14:textId="46DF959D" w:rsidR="00C80044" w:rsidRP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2022_Governor’s_Victim" w:history="1">
        <w:r w:rsidR="00C80044" w:rsidRPr="00C80044">
          <w:rPr>
            <w:rStyle w:val="Hyperlink"/>
            <w:rFonts w:cs="Arial"/>
            <w:b w:val="0"/>
            <w:bCs w:val="0"/>
            <w:sz w:val="20"/>
            <w:szCs w:val="20"/>
          </w:rPr>
          <w:t>2022 Governor’s Victim Service Pathfinder Awards</w:t>
        </w:r>
      </w:hyperlink>
    </w:p>
    <w:p w14:paraId="0A7B78BD" w14:textId="5F91535A" w:rsidR="007C5E02" w:rsidRDefault="003D1C2A" w:rsidP="004667D4">
      <w:pPr>
        <w:pStyle w:val="IntroHeading"/>
        <w:numPr>
          <w:ilvl w:val="0"/>
          <w:numId w:val="13"/>
        </w:numPr>
        <w:spacing w:before="0"/>
        <w:rPr>
          <w:b w:val="0"/>
          <w:bCs w:val="0"/>
          <w:sz w:val="20"/>
          <w:szCs w:val="20"/>
        </w:rPr>
      </w:pPr>
      <w:hyperlink w:anchor="_2021_Virtual_Pathways" w:history="1">
        <w:r w:rsidR="007C5E02" w:rsidRPr="007C5E02">
          <w:rPr>
            <w:rStyle w:val="Hyperlink"/>
            <w:rFonts w:cs="Arial"/>
            <w:b w:val="0"/>
            <w:bCs w:val="0"/>
            <w:sz w:val="20"/>
            <w:szCs w:val="20"/>
          </w:rPr>
          <w:t xml:space="preserve">2021 Virtual Pathways Conference Sessions </w:t>
        </w:r>
        <w:proofErr w:type="gramStart"/>
        <w:r w:rsidR="007C5E02" w:rsidRPr="007C5E02">
          <w:rPr>
            <w:rStyle w:val="Hyperlink"/>
            <w:rFonts w:cs="Arial"/>
            <w:b w:val="0"/>
            <w:bCs w:val="0"/>
            <w:sz w:val="20"/>
            <w:szCs w:val="20"/>
          </w:rPr>
          <w:t>On</w:t>
        </w:r>
        <w:proofErr w:type="gramEnd"/>
        <w:r w:rsidR="007C5E02" w:rsidRPr="007C5E02">
          <w:rPr>
            <w:rStyle w:val="Hyperlink"/>
            <w:rFonts w:cs="Arial"/>
            <w:b w:val="0"/>
            <w:bCs w:val="0"/>
            <w:sz w:val="20"/>
            <w:szCs w:val="20"/>
          </w:rPr>
          <w:t xml:space="preserve"> YouTube</w:t>
        </w:r>
      </w:hyperlink>
    </w:p>
    <w:p w14:paraId="77164933" w14:textId="672B7079" w:rsidR="00C80044" w:rsidRDefault="003D1C2A" w:rsidP="004667D4">
      <w:pPr>
        <w:pStyle w:val="IntroHeading"/>
        <w:numPr>
          <w:ilvl w:val="0"/>
          <w:numId w:val="13"/>
        </w:numPr>
        <w:spacing w:before="0"/>
        <w:rPr>
          <w:b w:val="0"/>
          <w:bCs w:val="0"/>
          <w:sz w:val="20"/>
          <w:szCs w:val="20"/>
        </w:rPr>
      </w:pPr>
      <w:hyperlink w:anchor="_Job_Openings_in" w:history="1">
        <w:r w:rsidR="001572E1" w:rsidRPr="001572E1">
          <w:rPr>
            <w:rStyle w:val="Hyperlink"/>
            <w:rFonts w:cs="Arial"/>
            <w:b w:val="0"/>
            <w:bCs w:val="0"/>
            <w:sz w:val="20"/>
            <w:szCs w:val="20"/>
          </w:rPr>
          <w:t xml:space="preserve">Job Openings in The Office </w:t>
        </w:r>
        <w:proofErr w:type="gramStart"/>
        <w:r w:rsidR="001572E1" w:rsidRPr="001572E1">
          <w:rPr>
            <w:rStyle w:val="Hyperlink"/>
            <w:rFonts w:cs="Arial"/>
            <w:b w:val="0"/>
            <w:bCs w:val="0"/>
            <w:sz w:val="20"/>
            <w:szCs w:val="20"/>
          </w:rPr>
          <w:t>Of</w:t>
        </w:r>
        <w:proofErr w:type="gramEnd"/>
        <w:r w:rsidR="001572E1" w:rsidRPr="001572E1">
          <w:rPr>
            <w:rStyle w:val="Hyperlink"/>
            <w:rFonts w:cs="Arial"/>
            <w:b w:val="0"/>
            <w:bCs w:val="0"/>
            <w:sz w:val="20"/>
            <w:szCs w:val="20"/>
          </w:rPr>
          <w:t xml:space="preserve"> Victims’ Services</w:t>
        </w:r>
      </w:hyperlink>
    </w:p>
    <w:p w14:paraId="0886CB6B" w14:textId="65378759" w:rsidR="00C9639E" w:rsidRP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Revised_Consolidated_Victim" w:history="1">
        <w:r w:rsidR="00C9639E" w:rsidRPr="00C9639E">
          <w:rPr>
            <w:rStyle w:val="Hyperlink"/>
            <w:rFonts w:cs="Arial"/>
            <w:b w:val="0"/>
            <w:bCs w:val="0"/>
            <w:sz w:val="20"/>
            <w:szCs w:val="20"/>
          </w:rPr>
          <w:t>Revised Consolidated Victim Service Program Standard</w:t>
        </w:r>
      </w:hyperlink>
    </w:p>
    <w:p w14:paraId="1E505181" w14:textId="41A3898E" w:rsid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Quarterly_RASA/VOJO_Program" w:history="1">
        <w:r w:rsidR="007C5E02" w:rsidRPr="007C5E02">
          <w:rPr>
            <w:rStyle w:val="Hyperlink"/>
            <w:rFonts w:cs="Arial"/>
            <w:b w:val="0"/>
            <w:bCs w:val="0"/>
            <w:sz w:val="20"/>
            <w:szCs w:val="20"/>
          </w:rPr>
          <w:t>Quarterly RASA/VOJO Program Reports Due April 20, 2022!</w:t>
        </w:r>
      </w:hyperlink>
    </w:p>
    <w:p w14:paraId="39E0EDFE" w14:textId="26BF7883" w:rsid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VOCA_Changes_To" w:history="1">
        <w:r w:rsidR="007C5E02" w:rsidRPr="007C5E02">
          <w:rPr>
            <w:rStyle w:val="Hyperlink"/>
            <w:rFonts w:cs="Arial"/>
            <w:b w:val="0"/>
            <w:bCs w:val="0"/>
            <w:sz w:val="20"/>
            <w:szCs w:val="20"/>
          </w:rPr>
          <w:t xml:space="preserve">VOCA Changes </w:t>
        </w:r>
        <w:proofErr w:type="gramStart"/>
        <w:r w:rsidR="007C5E02" w:rsidRPr="007C5E02">
          <w:rPr>
            <w:rStyle w:val="Hyperlink"/>
            <w:rFonts w:cs="Arial"/>
            <w:b w:val="0"/>
            <w:bCs w:val="0"/>
            <w:sz w:val="20"/>
            <w:szCs w:val="20"/>
          </w:rPr>
          <w:t>To</w:t>
        </w:r>
        <w:proofErr w:type="gramEnd"/>
        <w:r w:rsidR="007C5E02" w:rsidRPr="007C5E02">
          <w:rPr>
            <w:rStyle w:val="Hyperlink"/>
            <w:rFonts w:cs="Arial"/>
            <w:b w:val="0"/>
            <w:bCs w:val="0"/>
            <w:sz w:val="20"/>
            <w:szCs w:val="20"/>
          </w:rPr>
          <w:t xml:space="preserve"> Fiscal Year (FY) Reporting</w:t>
        </w:r>
      </w:hyperlink>
    </w:p>
    <w:p w14:paraId="1A7EF888" w14:textId="173D5724" w:rsid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Attention_VOJO_Programs" w:history="1">
        <w:r w:rsidR="007C5E02" w:rsidRPr="007C5E02">
          <w:rPr>
            <w:rStyle w:val="Hyperlink"/>
            <w:rFonts w:cs="Arial"/>
            <w:b w:val="0"/>
            <w:bCs w:val="0"/>
            <w:sz w:val="20"/>
            <w:szCs w:val="20"/>
          </w:rPr>
          <w:t xml:space="preserve">Attention VOJO Programs – VOJO Lapsing Funds – Please Don’t Forget </w:t>
        </w:r>
        <w:proofErr w:type="gramStart"/>
        <w:r w:rsidR="007C5E02" w:rsidRPr="007C5E02">
          <w:rPr>
            <w:rStyle w:val="Hyperlink"/>
            <w:rFonts w:cs="Arial"/>
            <w:b w:val="0"/>
            <w:bCs w:val="0"/>
            <w:sz w:val="20"/>
            <w:szCs w:val="20"/>
          </w:rPr>
          <w:t>To</w:t>
        </w:r>
        <w:proofErr w:type="gramEnd"/>
        <w:r w:rsidR="007C5E02" w:rsidRPr="007C5E02">
          <w:rPr>
            <w:rStyle w:val="Hyperlink"/>
            <w:rFonts w:cs="Arial"/>
            <w:b w:val="0"/>
            <w:bCs w:val="0"/>
            <w:sz w:val="20"/>
            <w:szCs w:val="20"/>
          </w:rPr>
          <w:t xml:space="preserve"> Use Your VOJO Funding By June 30, 2022!</w:t>
        </w:r>
      </w:hyperlink>
    </w:p>
    <w:p w14:paraId="2744C5C3" w14:textId="58CB9A4A" w:rsid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House_Bill_951" w:history="1">
        <w:r w:rsidR="007C5E02" w:rsidRPr="007C5E02">
          <w:rPr>
            <w:rStyle w:val="Hyperlink"/>
            <w:rFonts w:cs="Arial"/>
            <w:b w:val="0"/>
            <w:bCs w:val="0"/>
            <w:sz w:val="20"/>
            <w:szCs w:val="20"/>
          </w:rPr>
          <w:t>House Bill 951</w:t>
        </w:r>
      </w:hyperlink>
    </w:p>
    <w:p w14:paraId="15EAED5D" w14:textId="4F41C469" w:rsid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Understanding_The_Health" w:history="1">
        <w:r w:rsidR="007C5E02" w:rsidRPr="007C5E02">
          <w:rPr>
            <w:rStyle w:val="Hyperlink"/>
            <w:rFonts w:cs="Arial"/>
            <w:b w:val="0"/>
            <w:bCs w:val="0"/>
            <w:sz w:val="20"/>
            <w:szCs w:val="20"/>
          </w:rPr>
          <w:t xml:space="preserve">Understanding </w:t>
        </w:r>
        <w:proofErr w:type="gramStart"/>
        <w:r w:rsidR="007C5E02" w:rsidRPr="007C5E02">
          <w:rPr>
            <w:rStyle w:val="Hyperlink"/>
            <w:rFonts w:cs="Arial"/>
            <w:b w:val="0"/>
            <w:bCs w:val="0"/>
            <w:sz w:val="20"/>
            <w:szCs w:val="20"/>
          </w:rPr>
          <w:t>The</w:t>
        </w:r>
        <w:proofErr w:type="gramEnd"/>
        <w:r w:rsidR="007C5E02" w:rsidRPr="007C5E02">
          <w:rPr>
            <w:rStyle w:val="Hyperlink"/>
            <w:rFonts w:cs="Arial"/>
            <w:b w:val="0"/>
            <w:bCs w:val="0"/>
            <w:sz w:val="20"/>
            <w:szCs w:val="20"/>
          </w:rPr>
          <w:t xml:space="preserve"> Health Effects Of Collective Trauma</w:t>
        </w:r>
      </w:hyperlink>
    </w:p>
    <w:p w14:paraId="2918D3E0" w14:textId="47D04D8B" w:rsidR="007C5E02" w:rsidRPr="003D1C2A" w:rsidRDefault="003D1C2A" w:rsidP="004667D4">
      <w:pPr>
        <w:pStyle w:val="IntroHeading"/>
        <w:numPr>
          <w:ilvl w:val="0"/>
          <w:numId w:val="13"/>
        </w:numPr>
        <w:spacing w:before="0"/>
        <w:rPr>
          <w:rStyle w:val="Hyperlink"/>
          <w:rFonts w:cs="Arial"/>
          <w:b w:val="0"/>
          <w:bCs w:val="0"/>
          <w:color w:val="auto"/>
          <w:sz w:val="20"/>
          <w:szCs w:val="20"/>
          <w:u w:val="none"/>
        </w:rPr>
      </w:pPr>
      <w:hyperlink w:anchor="_The_Crisis_After" w:history="1">
        <w:r w:rsidR="007C5E02" w:rsidRPr="007C5E02">
          <w:rPr>
            <w:rStyle w:val="Hyperlink"/>
            <w:rFonts w:cs="Arial"/>
            <w:b w:val="0"/>
            <w:bCs w:val="0"/>
            <w:sz w:val="20"/>
            <w:szCs w:val="20"/>
          </w:rPr>
          <w:t xml:space="preserve">The Crisis After </w:t>
        </w:r>
        <w:proofErr w:type="gramStart"/>
        <w:r w:rsidR="007C5E02" w:rsidRPr="007C5E02">
          <w:rPr>
            <w:rStyle w:val="Hyperlink"/>
            <w:rFonts w:cs="Arial"/>
            <w:b w:val="0"/>
            <w:bCs w:val="0"/>
            <w:sz w:val="20"/>
            <w:szCs w:val="20"/>
          </w:rPr>
          <w:t>The</w:t>
        </w:r>
        <w:proofErr w:type="gramEnd"/>
        <w:r w:rsidR="007C5E02" w:rsidRPr="007C5E02">
          <w:rPr>
            <w:rStyle w:val="Hyperlink"/>
            <w:rFonts w:cs="Arial"/>
            <w:b w:val="0"/>
            <w:bCs w:val="0"/>
            <w:sz w:val="20"/>
            <w:szCs w:val="20"/>
          </w:rPr>
          <w:t xml:space="preserve"> Crisis: What Grocers Can Expect After An Active Shooter Incident</w:t>
        </w:r>
      </w:hyperlink>
    </w:p>
    <w:p w14:paraId="1D3B9B0D" w14:textId="16EF8E50" w:rsidR="003D1C2A" w:rsidRPr="007074FD" w:rsidRDefault="003D1C2A" w:rsidP="004667D4">
      <w:pPr>
        <w:pStyle w:val="IntroHeading"/>
        <w:numPr>
          <w:ilvl w:val="0"/>
          <w:numId w:val="13"/>
        </w:numPr>
        <w:spacing w:before="0"/>
        <w:rPr>
          <w:rStyle w:val="Hyperlink"/>
          <w:rFonts w:cs="Arial"/>
          <w:b w:val="0"/>
          <w:bCs w:val="0"/>
          <w:color w:val="auto"/>
          <w:sz w:val="20"/>
          <w:szCs w:val="20"/>
          <w:u w:val="none"/>
        </w:rPr>
      </w:pPr>
      <w:hyperlink w:anchor="_The_Hidden_Epidemic" w:history="1">
        <w:r w:rsidRPr="003D1C2A">
          <w:rPr>
            <w:rStyle w:val="Hyperlink"/>
            <w:rFonts w:cs="Arial"/>
            <w:b w:val="0"/>
            <w:bCs w:val="0"/>
            <w:sz w:val="20"/>
            <w:szCs w:val="20"/>
          </w:rPr>
          <w:t>Sexual Assault Awareness Month – White House Proclamation</w:t>
        </w:r>
      </w:hyperlink>
    </w:p>
    <w:p w14:paraId="6888B080" w14:textId="6A02A4C1" w:rsidR="007C5E02" w:rsidRPr="003D1C2A" w:rsidRDefault="003D1C2A" w:rsidP="004667D4">
      <w:pPr>
        <w:pStyle w:val="IntroHeading"/>
        <w:numPr>
          <w:ilvl w:val="0"/>
          <w:numId w:val="13"/>
        </w:numPr>
        <w:spacing w:before="0"/>
        <w:rPr>
          <w:rStyle w:val="Hyperlink"/>
          <w:rFonts w:cs="Arial"/>
          <w:b w:val="0"/>
          <w:bCs w:val="0"/>
          <w:color w:val="auto"/>
          <w:sz w:val="20"/>
          <w:szCs w:val="20"/>
          <w:u w:val="none"/>
        </w:rPr>
      </w:pPr>
      <w:hyperlink w:anchor="_#30DaysofSAAMChallenge" w:history="1">
        <w:r w:rsidR="007C5E02" w:rsidRPr="007C5E02">
          <w:rPr>
            <w:rStyle w:val="Hyperlink"/>
            <w:rFonts w:cs="Arial"/>
            <w:b w:val="0"/>
            <w:bCs w:val="0"/>
            <w:sz w:val="20"/>
            <w:szCs w:val="20"/>
          </w:rPr>
          <w:t>#30DaysofSAAMChallenge</w:t>
        </w:r>
      </w:hyperlink>
    </w:p>
    <w:p w14:paraId="02777BF9" w14:textId="6DF76AFD" w:rsidR="003D1C2A" w:rsidRPr="007074FD" w:rsidRDefault="003D1C2A" w:rsidP="004667D4">
      <w:pPr>
        <w:pStyle w:val="IntroHeading"/>
        <w:numPr>
          <w:ilvl w:val="0"/>
          <w:numId w:val="13"/>
        </w:numPr>
        <w:spacing w:before="0"/>
        <w:rPr>
          <w:rStyle w:val="Hyperlink"/>
          <w:rFonts w:cs="Arial"/>
          <w:b w:val="0"/>
          <w:bCs w:val="0"/>
          <w:color w:val="auto"/>
          <w:sz w:val="20"/>
          <w:szCs w:val="20"/>
          <w:u w:val="none"/>
        </w:rPr>
      </w:pPr>
      <w:hyperlink w:anchor="_National_Child_Abuse" w:history="1">
        <w:r w:rsidRPr="003D1C2A">
          <w:rPr>
            <w:rStyle w:val="Hyperlink"/>
            <w:rFonts w:cs="Arial"/>
            <w:b w:val="0"/>
            <w:bCs w:val="0"/>
            <w:sz w:val="20"/>
            <w:szCs w:val="20"/>
          </w:rPr>
          <w:t>National Child Abuse Prevention – White House Proclamation</w:t>
        </w:r>
      </w:hyperlink>
    </w:p>
    <w:p w14:paraId="14C23FBD" w14:textId="607A3B9E" w:rsidR="007C5E02" w:rsidRPr="003D1C2A" w:rsidRDefault="003D1C2A" w:rsidP="004667D4">
      <w:pPr>
        <w:pStyle w:val="IntroHeading"/>
        <w:numPr>
          <w:ilvl w:val="0"/>
          <w:numId w:val="13"/>
        </w:numPr>
        <w:spacing w:before="0"/>
        <w:rPr>
          <w:rStyle w:val="Hyperlink"/>
          <w:rFonts w:cs="Arial"/>
          <w:b w:val="0"/>
          <w:bCs w:val="0"/>
          <w:color w:val="auto"/>
          <w:sz w:val="20"/>
          <w:szCs w:val="20"/>
          <w:u w:val="none"/>
        </w:rPr>
      </w:pPr>
      <w:hyperlink w:anchor="_National_Suicide_And" w:history="1">
        <w:r w:rsidR="007C5E02" w:rsidRPr="007C5E02">
          <w:rPr>
            <w:rStyle w:val="Hyperlink"/>
            <w:rFonts w:cs="Arial"/>
            <w:b w:val="0"/>
            <w:bCs w:val="0"/>
            <w:sz w:val="20"/>
            <w:szCs w:val="20"/>
          </w:rPr>
          <w:t xml:space="preserve">National Suicide </w:t>
        </w:r>
        <w:proofErr w:type="gramStart"/>
        <w:r w:rsidR="007C5E02" w:rsidRPr="007C5E02">
          <w:rPr>
            <w:rStyle w:val="Hyperlink"/>
            <w:rFonts w:cs="Arial"/>
            <w:b w:val="0"/>
            <w:bCs w:val="0"/>
            <w:sz w:val="20"/>
            <w:szCs w:val="20"/>
          </w:rPr>
          <w:t>And</w:t>
        </w:r>
        <w:proofErr w:type="gramEnd"/>
        <w:r w:rsidR="007C5E02" w:rsidRPr="007C5E02">
          <w:rPr>
            <w:rStyle w:val="Hyperlink"/>
            <w:rFonts w:cs="Arial"/>
            <w:b w:val="0"/>
            <w:bCs w:val="0"/>
            <w:sz w:val="20"/>
            <w:szCs w:val="20"/>
          </w:rPr>
          <w:t xml:space="preserve"> Crisis Lifeline</w:t>
        </w:r>
      </w:hyperlink>
    </w:p>
    <w:p w14:paraId="081003D1" w14:textId="2C15B742" w:rsid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2022_National_Crime" w:history="1">
        <w:r w:rsidR="007C5E02" w:rsidRPr="007C5E02">
          <w:rPr>
            <w:rStyle w:val="Hyperlink"/>
            <w:rFonts w:cs="Arial"/>
            <w:b w:val="0"/>
            <w:bCs w:val="0"/>
            <w:sz w:val="20"/>
            <w:szCs w:val="20"/>
          </w:rPr>
          <w:t>2022 National Crime Victims’ Rights Week (NCVRW) Resource Guide</w:t>
        </w:r>
      </w:hyperlink>
    </w:p>
    <w:p w14:paraId="582424BC" w14:textId="19667F22" w:rsidR="007C5E02" w:rsidRDefault="003D1C2A" w:rsidP="004667D4">
      <w:pPr>
        <w:pStyle w:val="IntroHeading"/>
        <w:numPr>
          <w:ilvl w:val="0"/>
          <w:numId w:val="13"/>
        </w:numPr>
        <w:spacing w:before="0"/>
        <w:rPr>
          <w:rStyle w:val="Hyperlink"/>
          <w:rFonts w:cs="Arial"/>
          <w:b w:val="0"/>
          <w:bCs w:val="0"/>
          <w:color w:val="auto"/>
          <w:sz w:val="20"/>
          <w:szCs w:val="20"/>
          <w:u w:val="none"/>
        </w:rPr>
      </w:pPr>
      <w:hyperlink w:anchor="_PA_Sexual_Assault" w:history="1">
        <w:r w:rsidR="007C5E02" w:rsidRPr="007C5E02">
          <w:rPr>
            <w:rStyle w:val="Hyperlink"/>
            <w:rFonts w:cs="Arial"/>
            <w:b w:val="0"/>
            <w:bCs w:val="0"/>
            <w:sz w:val="20"/>
            <w:szCs w:val="20"/>
          </w:rPr>
          <w:t>PA Sexual Assault Awareness Month Events</w:t>
        </w:r>
      </w:hyperlink>
    </w:p>
    <w:bookmarkEnd w:id="7"/>
    <w:p w14:paraId="4EAC665B" w14:textId="77777777" w:rsidR="007C5E02" w:rsidRDefault="007C5E02" w:rsidP="00A8548B">
      <w:pPr>
        <w:pStyle w:val="IntroHeading"/>
        <w:spacing w:before="0"/>
      </w:pPr>
    </w:p>
    <w:p w14:paraId="0B7931B9" w14:textId="0D4C9993" w:rsidR="00A8548B" w:rsidRDefault="00A8548B" w:rsidP="00A8548B">
      <w:pPr>
        <w:pStyle w:val="IntroHeading"/>
        <w:spacing w:before="0"/>
        <w:rPr>
          <w:sz w:val="24"/>
          <w:szCs w:val="24"/>
        </w:rPr>
      </w:pPr>
      <w:r>
        <w:rPr>
          <w:sz w:val="24"/>
          <w:szCs w:val="24"/>
        </w:rPr>
        <w:t>Upcoming Trainings &amp; Events</w:t>
      </w:r>
    </w:p>
    <w:p w14:paraId="0B085FB5" w14:textId="55BD3F7C" w:rsidR="00C9639E" w:rsidRPr="00A81FA1" w:rsidRDefault="003D1C2A" w:rsidP="00CB6A8F">
      <w:pPr>
        <w:pStyle w:val="IntroHeading"/>
        <w:numPr>
          <w:ilvl w:val="0"/>
          <w:numId w:val="2"/>
        </w:numPr>
        <w:tabs>
          <w:tab w:val="left" w:pos="1980"/>
        </w:tabs>
        <w:spacing w:before="0"/>
        <w:outlineLvl w:val="9"/>
        <w:rPr>
          <w:rStyle w:val="Hyperlink"/>
          <w:rFonts w:eastAsia="Times New Roman" w:cs="Arial"/>
          <w:b w:val="0"/>
          <w:bCs w:val="0"/>
          <w:color w:val="auto"/>
          <w:sz w:val="20"/>
          <w:szCs w:val="20"/>
          <w:u w:val="none"/>
        </w:rPr>
      </w:pPr>
      <w:hyperlink w:anchor="_Monthly_Monday_Meet" w:history="1">
        <w:r w:rsidR="00C9639E" w:rsidRPr="00C9639E">
          <w:rPr>
            <w:rStyle w:val="Hyperlink"/>
            <w:rFonts w:eastAsia="Times New Roman" w:cs="Arial"/>
            <w:b w:val="0"/>
            <w:bCs w:val="0"/>
            <w:sz w:val="20"/>
            <w:szCs w:val="20"/>
          </w:rPr>
          <w:t>Monthly Monday Meet Up</w:t>
        </w:r>
      </w:hyperlink>
    </w:p>
    <w:p w14:paraId="5839582E" w14:textId="1A15F93D"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Ethical_Commitments_For" w:history="1">
        <w:r w:rsidR="00A81FA1" w:rsidRPr="00A81FA1">
          <w:rPr>
            <w:rStyle w:val="Hyperlink"/>
            <w:rFonts w:eastAsia="Times New Roman" w:cs="Arial"/>
            <w:b w:val="0"/>
            <w:bCs w:val="0"/>
            <w:sz w:val="20"/>
            <w:szCs w:val="20"/>
          </w:rPr>
          <w:t xml:space="preserve">Ethical Commitments </w:t>
        </w:r>
        <w:proofErr w:type="gramStart"/>
        <w:r w:rsidR="00A81FA1" w:rsidRPr="00A81FA1">
          <w:rPr>
            <w:rStyle w:val="Hyperlink"/>
            <w:rFonts w:eastAsia="Times New Roman" w:cs="Arial"/>
            <w:b w:val="0"/>
            <w:bCs w:val="0"/>
            <w:sz w:val="20"/>
            <w:szCs w:val="20"/>
          </w:rPr>
          <w:t>For</w:t>
        </w:r>
        <w:proofErr w:type="gramEnd"/>
        <w:r w:rsidR="00A81FA1" w:rsidRPr="00A81FA1">
          <w:rPr>
            <w:rStyle w:val="Hyperlink"/>
            <w:rFonts w:eastAsia="Times New Roman" w:cs="Arial"/>
            <w:b w:val="0"/>
            <w:bCs w:val="0"/>
            <w:sz w:val="20"/>
            <w:szCs w:val="20"/>
          </w:rPr>
          <w:t xml:space="preserve"> People In Helping Positions</w:t>
        </w:r>
      </w:hyperlink>
    </w:p>
    <w:p w14:paraId="58076284" w14:textId="5AE0D1E4"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PA_CASA_Conference" w:history="1">
        <w:r w:rsidR="00A81FA1" w:rsidRPr="00A81FA1">
          <w:rPr>
            <w:rStyle w:val="Hyperlink"/>
            <w:rFonts w:eastAsia="Times New Roman" w:cs="Arial"/>
            <w:b w:val="0"/>
            <w:bCs w:val="0"/>
            <w:sz w:val="20"/>
            <w:szCs w:val="20"/>
          </w:rPr>
          <w:t>PA CASA Conference</w:t>
        </w:r>
      </w:hyperlink>
    </w:p>
    <w:p w14:paraId="7DE0F077" w14:textId="4B182329"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Criminalizing_Bystanders_And" w:history="1">
        <w:r w:rsidR="00A81FA1" w:rsidRPr="00A81FA1">
          <w:rPr>
            <w:rStyle w:val="Hyperlink"/>
            <w:rFonts w:eastAsia="Times New Roman" w:cs="Arial"/>
            <w:b w:val="0"/>
            <w:bCs w:val="0"/>
            <w:sz w:val="20"/>
            <w:szCs w:val="20"/>
          </w:rPr>
          <w:t xml:space="preserve">Criminalizing Bystanders </w:t>
        </w:r>
        <w:proofErr w:type="gramStart"/>
        <w:r w:rsidR="00A81FA1" w:rsidRPr="00A81FA1">
          <w:rPr>
            <w:rStyle w:val="Hyperlink"/>
            <w:rFonts w:eastAsia="Times New Roman" w:cs="Arial"/>
            <w:b w:val="0"/>
            <w:bCs w:val="0"/>
            <w:sz w:val="20"/>
            <w:szCs w:val="20"/>
          </w:rPr>
          <w:t>And</w:t>
        </w:r>
        <w:proofErr w:type="gramEnd"/>
        <w:r w:rsidR="00A81FA1" w:rsidRPr="00A81FA1">
          <w:rPr>
            <w:rStyle w:val="Hyperlink"/>
            <w:rFonts w:eastAsia="Times New Roman" w:cs="Arial"/>
            <w:b w:val="0"/>
            <w:bCs w:val="0"/>
            <w:sz w:val="20"/>
            <w:szCs w:val="20"/>
          </w:rPr>
          <w:t xml:space="preserve"> Enablers</w:t>
        </w:r>
      </w:hyperlink>
    </w:p>
    <w:p w14:paraId="7809AED6" w14:textId="17F5C2E6"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Military_Sexual_Trauma:" w:history="1">
        <w:r w:rsidR="00A81FA1" w:rsidRPr="00A81FA1">
          <w:rPr>
            <w:rStyle w:val="Hyperlink"/>
            <w:rFonts w:eastAsia="Times New Roman" w:cs="Arial"/>
            <w:b w:val="0"/>
            <w:bCs w:val="0"/>
            <w:sz w:val="20"/>
            <w:szCs w:val="20"/>
          </w:rPr>
          <w:t xml:space="preserve">Military Sexual Trauma: Unpacking </w:t>
        </w:r>
        <w:proofErr w:type="gramStart"/>
        <w:r w:rsidR="00A81FA1" w:rsidRPr="00A81FA1">
          <w:rPr>
            <w:rStyle w:val="Hyperlink"/>
            <w:rFonts w:eastAsia="Times New Roman" w:cs="Arial"/>
            <w:b w:val="0"/>
            <w:bCs w:val="0"/>
            <w:sz w:val="20"/>
            <w:szCs w:val="20"/>
          </w:rPr>
          <w:t>The</w:t>
        </w:r>
        <w:proofErr w:type="gramEnd"/>
        <w:r w:rsidR="00A81FA1" w:rsidRPr="00A81FA1">
          <w:rPr>
            <w:rStyle w:val="Hyperlink"/>
            <w:rFonts w:eastAsia="Times New Roman" w:cs="Arial"/>
            <w:b w:val="0"/>
            <w:bCs w:val="0"/>
            <w:sz w:val="20"/>
            <w:szCs w:val="20"/>
          </w:rPr>
          <w:t xml:space="preserve"> Culture Of Sexual Assault In The Military</w:t>
        </w:r>
      </w:hyperlink>
    </w:p>
    <w:p w14:paraId="4A42BC08" w14:textId="59D195CC"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Juvenile_Restitution_Rules" w:history="1">
        <w:r w:rsidR="00A81FA1" w:rsidRPr="00A81FA1">
          <w:rPr>
            <w:rStyle w:val="Hyperlink"/>
            <w:rFonts w:eastAsia="Times New Roman" w:cs="Arial"/>
            <w:b w:val="0"/>
            <w:bCs w:val="0"/>
            <w:sz w:val="20"/>
            <w:szCs w:val="20"/>
          </w:rPr>
          <w:t>Juvenile Restitution Rules Update</w:t>
        </w:r>
      </w:hyperlink>
    </w:p>
    <w:p w14:paraId="586CA47A" w14:textId="018F7FBF"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National_Crime_Victims’" w:history="1">
        <w:r w:rsidR="00A81FA1" w:rsidRPr="00A81FA1">
          <w:rPr>
            <w:rStyle w:val="Hyperlink"/>
            <w:rFonts w:eastAsia="Times New Roman" w:cs="Arial"/>
            <w:b w:val="0"/>
            <w:bCs w:val="0"/>
            <w:sz w:val="20"/>
            <w:szCs w:val="20"/>
          </w:rPr>
          <w:t>National Crime Victims’ Rights Week 2022</w:t>
        </w:r>
      </w:hyperlink>
    </w:p>
    <w:p w14:paraId="792475EF" w14:textId="564CDD32"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Crime_Victims_Rally_1" w:history="1">
        <w:r w:rsidR="00A81FA1" w:rsidRPr="00A81FA1">
          <w:rPr>
            <w:rStyle w:val="Hyperlink"/>
            <w:rFonts w:eastAsia="Times New Roman" w:cs="Arial"/>
            <w:b w:val="0"/>
            <w:bCs w:val="0"/>
            <w:sz w:val="20"/>
            <w:szCs w:val="20"/>
          </w:rPr>
          <w:t>Crime Victims Rally</w:t>
        </w:r>
      </w:hyperlink>
    </w:p>
    <w:p w14:paraId="5DCEA054" w14:textId="7E7F2140"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DOJ_Federal_Grant" w:history="1">
        <w:r w:rsidR="00A81FA1" w:rsidRPr="00A81FA1">
          <w:rPr>
            <w:rStyle w:val="Hyperlink"/>
            <w:rFonts w:eastAsia="Times New Roman" w:cs="Arial"/>
            <w:b w:val="0"/>
            <w:bCs w:val="0"/>
            <w:sz w:val="20"/>
            <w:szCs w:val="20"/>
          </w:rPr>
          <w:t xml:space="preserve">DOJ Federal Grant Funding Opportunity: Grants </w:t>
        </w:r>
        <w:proofErr w:type="gramStart"/>
        <w:r w:rsidR="00A81FA1" w:rsidRPr="00A81FA1">
          <w:rPr>
            <w:rStyle w:val="Hyperlink"/>
            <w:rFonts w:eastAsia="Times New Roman" w:cs="Arial"/>
            <w:b w:val="0"/>
            <w:bCs w:val="0"/>
            <w:sz w:val="20"/>
            <w:szCs w:val="20"/>
          </w:rPr>
          <w:t>To</w:t>
        </w:r>
        <w:proofErr w:type="gramEnd"/>
        <w:r w:rsidR="00A81FA1" w:rsidRPr="00A81FA1">
          <w:rPr>
            <w:rStyle w:val="Hyperlink"/>
            <w:rFonts w:eastAsia="Times New Roman" w:cs="Arial"/>
            <w:b w:val="0"/>
            <w:bCs w:val="0"/>
            <w:sz w:val="20"/>
            <w:szCs w:val="20"/>
          </w:rPr>
          <w:t xml:space="preserve"> Reduce Domestic Violence, Dating Violence, Sexual Assault, And Stalking On Campus Program</w:t>
        </w:r>
      </w:hyperlink>
    </w:p>
    <w:p w14:paraId="6E2B7E7F" w14:textId="50C329F9"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July_2022_Foundational" w:history="1">
        <w:r w:rsidR="00A81FA1" w:rsidRPr="00A81FA1">
          <w:rPr>
            <w:rStyle w:val="Hyperlink"/>
            <w:rFonts w:eastAsia="Times New Roman" w:cs="Arial"/>
            <w:b w:val="0"/>
            <w:bCs w:val="0"/>
            <w:sz w:val="20"/>
            <w:szCs w:val="20"/>
          </w:rPr>
          <w:t>July 2022 Foundational Academy</w:t>
        </w:r>
      </w:hyperlink>
    </w:p>
    <w:p w14:paraId="6A2E16C9" w14:textId="6FB2F983"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Homicide_&amp;_Drug" w:history="1">
        <w:r w:rsidR="00A81FA1" w:rsidRPr="00A81FA1">
          <w:rPr>
            <w:rStyle w:val="Hyperlink"/>
            <w:rFonts w:eastAsia="Times New Roman" w:cs="Arial"/>
            <w:b w:val="0"/>
            <w:bCs w:val="0"/>
            <w:sz w:val="20"/>
            <w:szCs w:val="20"/>
          </w:rPr>
          <w:t xml:space="preserve">Homicide &amp; Drug Delivery Resulting </w:t>
        </w:r>
        <w:proofErr w:type="gramStart"/>
        <w:r w:rsidR="00A81FA1" w:rsidRPr="00A81FA1">
          <w:rPr>
            <w:rStyle w:val="Hyperlink"/>
            <w:rFonts w:eastAsia="Times New Roman" w:cs="Arial"/>
            <w:b w:val="0"/>
            <w:bCs w:val="0"/>
            <w:sz w:val="20"/>
            <w:szCs w:val="20"/>
          </w:rPr>
          <w:t>In</w:t>
        </w:r>
        <w:proofErr w:type="gramEnd"/>
        <w:r w:rsidR="00A81FA1" w:rsidRPr="00A81FA1">
          <w:rPr>
            <w:rStyle w:val="Hyperlink"/>
            <w:rFonts w:eastAsia="Times New Roman" w:cs="Arial"/>
            <w:b w:val="0"/>
            <w:bCs w:val="0"/>
            <w:sz w:val="20"/>
            <w:szCs w:val="20"/>
          </w:rPr>
          <w:t xml:space="preserve"> Death Cases And The Role Of The Victim Advocate</w:t>
        </w:r>
      </w:hyperlink>
    </w:p>
    <w:p w14:paraId="401B0F26" w14:textId="307B73F4" w:rsidR="00A81FA1"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2022_KCIT_Conference" w:history="1">
        <w:r w:rsidR="00A81FA1" w:rsidRPr="00A81FA1">
          <w:rPr>
            <w:rStyle w:val="Hyperlink"/>
            <w:rFonts w:eastAsia="Times New Roman" w:cs="Arial"/>
            <w:b w:val="0"/>
            <w:bCs w:val="0"/>
            <w:sz w:val="20"/>
            <w:szCs w:val="20"/>
          </w:rPr>
          <w:t>2022 KCIT Conference Workshop Proposals</w:t>
        </w:r>
      </w:hyperlink>
    </w:p>
    <w:p w14:paraId="0B1C20D9" w14:textId="4ACACEDE" w:rsidR="00A81FA1" w:rsidRPr="00C9639E" w:rsidRDefault="003D1C2A" w:rsidP="00CB6A8F">
      <w:pPr>
        <w:pStyle w:val="IntroHeading"/>
        <w:numPr>
          <w:ilvl w:val="0"/>
          <w:numId w:val="2"/>
        </w:numPr>
        <w:tabs>
          <w:tab w:val="left" w:pos="1980"/>
        </w:tabs>
        <w:spacing w:before="0"/>
        <w:outlineLvl w:val="9"/>
        <w:rPr>
          <w:rFonts w:eastAsia="Times New Roman"/>
          <w:b w:val="0"/>
          <w:bCs w:val="0"/>
          <w:sz w:val="20"/>
          <w:szCs w:val="20"/>
        </w:rPr>
      </w:pPr>
      <w:hyperlink w:anchor="_Transformational_Collaborations:_Co" w:history="1">
        <w:r w:rsidR="00A81FA1" w:rsidRPr="00A81FA1">
          <w:rPr>
            <w:rStyle w:val="Hyperlink"/>
            <w:rFonts w:eastAsia="Times New Roman" w:cs="Arial"/>
            <w:b w:val="0"/>
            <w:bCs w:val="0"/>
            <w:sz w:val="20"/>
            <w:szCs w:val="20"/>
          </w:rPr>
          <w:t>Victims Compensation Assistance Program Online Trainings</w:t>
        </w:r>
      </w:hyperlink>
    </w:p>
    <w:p w14:paraId="3F4EC3F4" w14:textId="77777777" w:rsidR="000204C4" w:rsidRDefault="000204C4" w:rsidP="000204C4">
      <w:pPr>
        <w:keepNext/>
        <w:rPr>
          <w:rFonts w:ascii="Arial" w:hAnsi="Arial" w:cs="Arial"/>
          <w:b/>
          <w:bCs/>
          <w:sz w:val="24"/>
          <w:szCs w:val="24"/>
        </w:rPr>
      </w:pPr>
    </w:p>
    <w:p w14:paraId="5CDBCC64" w14:textId="609B4263" w:rsidR="000204C4" w:rsidRDefault="000204C4" w:rsidP="000204C4">
      <w:pPr>
        <w:keepNext/>
        <w:rPr>
          <w:rFonts w:ascii="Arial" w:hAnsi="Arial" w:cs="Arial"/>
          <w:b/>
          <w:bCs/>
          <w:sz w:val="24"/>
          <w:szCs w:val="24"/>
        </w:rPr>
      </w:pPr>
      <w:r>
        <w:rPr>
          <w:rFonts w:ascii="Arial" w:hAnsi="Arial" w:cs="Arial"/>
          <w:b/>
          <w:bCs/>
          <w:sz w:val="24"/>
          <w:szCs w:val="24"/>
        </w:rPr>
        <w:t>Employment Opportunities</w:t>
      </w:r>
    </w:p>
    <w:p w14:paraId="7AEE5C13" w14:textId="733E5D49" w:rsidR="00590012" w:rsidRDefault="003D1C2A" w:rsidP="00AB5663">
      <w:pPr>
        <w:pStyle w:val="IntroHeading"/>
        <w:numPr>
          <w:ilvl w:val="0"/>
          <w:numId w:val="2"/>
        </w:numPr>
        <w:spacing w:before="0"/>
        <w:outlineLvl w:val="9"/>
        <w:rPr>
          <w:rFonts w:eastAsia="Times New Roman"/>
          <w:b w:val="0"/>
          <w:bCs w:val="0"/>
          <w:sz w:val="20"/>
          <w:szCs w:val="20"/>
        </w:rPr>
      </w:pPr>
      <w:hyperlink w:anchor="_PCADV_–_Employment_1" w:history="1">
        <w:r w:rsidR="00A81FA1" w:rsidRPr="00A81FA1">
          <w:rPr>
            <w:rStyle w:val="Hyperlink"/>
            <w:rFonts w:eastAsia="Times New Roman" w:cs="Arial"/>
            <w:b w:val="0"/>
            <w:bCs w:val="0"/>
            <w:sz w:val="20"/>
            <w:szCs w:val="20"/>
          </w:rPr>
          <w:t>PCADV – Employment Opportunities</w:t>
        </w:r>
      </w:hyperlink>
    </w:p>
    <w:p w14:paraId="3A8DAB69" w14:textId="0919367F" w:rsidR="00A81FA1" w:rsidRDefault="003D1C2A" w:rsidP="00AB5663">
      <w:pPr>
        <w:pStyle w:val="IntroHeading"/>
        <w:numPr>
          <w:ilvl w:val="0"/>
          <w:numId w:val="2"/>
        </w:numPr>
        <w:spacing w:before="0"/>
        <w:outlineLvl w:val="9"/>
        <w:rPr>
          <w:rFonts w:eastAsia="Times New Roman"/>
          <w:b w:val="0"/>
          <w:bCs w:val="0"/>
          <w:sz w:val="20"/>
          <w:szCs w:val="20"/>
        </w:rPr>
      </w:pPr>
      <w:hyperlink w:anchor="_Women’s_Center_&amp;" w:history="1">
        <w:r w:rsidR="00A81FA1" w:rsidRPr="00A81FA1">
          <w:rPr>
            <w:rStyle w:val="Hyperlink"/>
            <w:rFonts w:eastAsia="Times New Roman" w:cs="Arial"/>
            <w:b w:val="0"/>
            <w:bCs w:val="0"/>
            <w:sz w:val="20"/>
            <w:szCs w:val="20"/>
          </w:rPr>
          <w:t xml:space="preserve">Women’s Center &amp; Shelter </w:t>
        </w:r>
        <w:proofErr w:type="gramStart"/>
        <w:r w:rsidR="00A81FA1" w:rsidRPr="00A81FA1">
          <w:rPr>
            <w:rStyle w:val="Hyperlink"/>
            <w:rFonts w:eastAsia="Times New Roman" w:cs="Arial"/>
            <w:b w:val="0"/>
            <w:bCs w:val="0"/>
            <w:sz w:val="20"/>
            <w:szCs w:val="20"/>
          </w:rPr>
          <w:t>Of</w:t>
        </w:r>
        <w:proofErr w:type="gramEnd"/>
        <w:r w:rsidR="00A81FA1" w:rsidRPr="00A81FA1">
          <w:rPr>
            <w:rStyle w:val="Hyperlink"/>
            <w:rFonts w:eastAsia="Times New Roman" w:cs="Arial"/>
            <w:b w:val="0"/>
            <w:bCs w:val="0"/>
            <w:sz w:val="20"/>
            <w:szCs w:val="20"/>
          </w:rPr>
          <w:t xml:space="preserve"> Greater Pittsburgh – Employment Opportunities</w:t>
        </w:r>
      </w:hyperlink>
    </w:p>
    <w:p w14:paraId="274C6335" w14:textId="07247B45" w:rsidR="00A81FA1" w:rsidRDefault="003D1C2A" w:rsidP="00AB5663">
      <w:pPr>
        <w:pStyle w:val="IntroHeading"/>
        <w:numPr>
          <w:ilvl w:val="0"/>
          <w:numId w:val="2"/>
        </w:numPr>
        <w:spacing w:before="0"/>
        <w:outlineLvl w:val="9"/>
        <w:rPr>
          <w:rFonts w:eastAsia="Times New Roman"/>
          <w:b w:val="0"/>
          <w:bCs w:val="0"/>
          <w:sz w:val="20"/>
          <w:szCs w:val="20"/>
        </w:rPr>
      </w:pPr>
      <w:hyperlink w:anchor="_Blackburn_Center_–" w:history="1">
        <w:r w:rsidR="00A81FA1" w:rsidRPr="00A81FA1">
          <w:rPr>
            <w:rStyle w:val="Hyperlink"/>
            <w:rFonts w:eastAsia="Times New Roman" w:cs="Arial"/>
            <w:b w:val="0"/>
            <w:bCs w:val="0"/>
            <w:sz w:val="20"/>
            <w:szCs w:val="20"/>
          </w:rPr>
          <w:t>Blackburn Center – Employment Opportunities</w:t>
        </w:r>
      </w:hyperlink>
    </w:p>
    <w:p w14:paraId="1D99CD1A" w14:textId="4A345C14" w:rsidR="00A81FA1" w:rsidRDefault="003D1C2A" w:rsidP="00AB5663">
      <w:pPr>
        <w:pStyle w:val="IntroHeading"/>
        <w:numPr>
          <w:ilvl w:val="0"/>
          <w:numId w:val="2"/>
        </w:numPr>
        <w:spacing w:before="0"/>
        <w:outlineLvl w:val="9"/>
        <w:rPr>
          <w:rFonts w:eastAsia="Times New Roman"/>
          <w:b w:val="0"/>
          <w:bCs w:val="0"/>
          <w:sz w:val="20"/>
          <w:szCs w:val="20"/>
        </w:rPr>
      </w:pPr>
      <w:hyperlink w:anchor="_Neighborhood_Legal_Services" w:history="1">
        <w:r w:rsidR="00A81FA1" w:rsidRPr="00A81FA1">
          <w:rPr>
            <w:rStyle w:val="Hyperlink"/>
            <w:rFonts w:eastAsia="Times New Roman" w:cs="Arial"/>
            <w:b w:val="0"/>
            <w:bCs w:val="0"/>
            <w:sz w:val="20"/>
            <w:szCs w:val="20"/>
          </w:rPr>
          <w:t>NOVA – Employment Opportunities</w:t>
        </w:r>
      </w:hyperlink>
    </w:p>
    <w:p w14:paraId="05994DB4" w14:textId="77777777" w:rsidR="00AD128C" w:rsidRDefault="00AD128C" w:rsidP="00AD128C">
      <w:pPr>
        <w:pStyle w:val="IntroHeading"/>
        <w:spacing w:before="0"/>
        <w:outlineLvl w:val="9"/>
        <w:rPr>
          <w:rFonts w:eastAsia="Times New Roman"/>
          <w:b w:val="0"/>
          <w:bCs w:val="0"/>
          <w:sz w:val="20"/>
          <w:szCs w:val="20"/>
        </w:rPr>
      </w:pPr>
    </w:p>
    <w:bookmarkStart w:id="9" w:name="_Hlk97581301"/>
    <w:bookmarkStart w:id="10" w:name="_Hlk86244585"/>
    <w:bookmarkStart w:id="11" w:name="_Hlk85441854"/>
    <w:bookmarkStart w:id="12" w:name="_Hlk82787481"/>
    <w:bookmarkStart w:id="13" w:name="_Hlk83200720"/>
    <w:bookmarkEnd w:id="8"/>
    <w:p w14:paraId="2B08318D" w14:textId="77777777" w:rsidR="006E3F3C" w:rsidRDefault="006E3F3C" w:rsidP="006E3F3C">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bookmarkEnd w:id="9"/>
    <w:p w14:paraId="3D595E65" w14:textId="28872EE5" w:rsidR="007505E0" w:rsidRDefault="007505E0" w:rsidP="00A8548B">
      <w:pPr>
        <w:pStyle w:val="ReturntoTop"/>
        <w:ind w:left="360"/>
        <w:rPr>
          <w:rStyle w:val="Hyperlink"/>
        </w:rPr>
      </w:pPr>
    </w:p>
    <w:p w14:paraId="67A67F72" w14:textId="77777777" w:rsidR="007505E0" w:rsidRDefault="007505E0" w:rsidP="007505E0">
      <w:bookmarkStart w:id="14" w:name="_VCAP_Quarterly_Discussions"/>
      <w:bookmarkEnd w:id="14"/>
    </w:p>
    <w:p w14:paraId="174A1659" w14:textId="6514306F" w:rsidR="00560C04" w:rsidRPr="00D51FF8" w:rsidRDefault="00560C04" w:rsidP="00D51FF8">
      <w:pPr>
        <w:pStyle w:val="Heading1"/>
        <w:spacing w:before="0"/>
        <w:rPr>
          <w:rStyle w:val="Hyperlink"/>
          <w:rFonts w:cs="Arial"/>
          <w:color w:val="auto"/>
          <w:u w:val="none"/>
        </w:rPr>
      </w:pPr>
      <w:bookmarkStart w:id="15" w:name="_Quarter_4_RASA/VOJO"/>
      <w:bookmarkStart w:id="16" w:name="_VCAP_Vacancy_in"/>
      <w:bookmarkStart w:id="17" w:name="_Statement_By_President"/>
      <w:bookmarkStart w:id="18" w:name="_ETO_Virtual_User"/>
      <w:bookmarkStart w:id="19" w:name="_The_Restitution_Advocates"/>
      <w:bookmarkStart w:id="20" w:name="_TFCBT_Training"/>
      <w:bookmarkStart w:id="21" w:name="_Creating_Language_Access"/>
      <w:bookmarkStart w:id="22" w:name="_Creating_Your_Annual"/>
      <w:bookmarkStart w:id="23" w:name="_Upcoming_STOP_Competitive"/>
      <w:bookmarkStart w:id="24" w:name="_January_Is_National"/>
      <w:bookmarkStart w:id="25" w:name="_States_Debate_Funding"/>
      <w:bookmarkStart w:id="26" w:name="_What's_Happening_For"/>
      <w:bookmarkStart w:id="27" w:name="_Left_Hand,_Meet"/>
      <w:bookmarkStart w:id="28" w:name="_Violence_Across_The"/>
      <w:bookmarkStart w:id="29" w:name="_Social_Reactions_To"/>
      <w:bookmarkStart w:id="30" w:name="_Navigating_Restitution:_Choose"/>
      <w:bookmarkStart w:id="31" w:name="_Group_Crisis_Intervention"/>
      <w:bookmarkStart w:id="32" w:name="_CVAP_Victims’_Rights"/>
      <w:bookmarkStart w:id="33" w:name="_2022_Pathfinder_Awards"/>
      <w:bookmarkStart w:id="34" w:name="_2022_Governor’s_Victim"/>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51FF8">
        <w:rPr>
          <w:rStyle w:val="Hyperlink"/>
          <w:rFonts w:cs="Arial"/>
          <w:color w:val="auto"/>
          <w:u w:val="none"/>
        </w:rPr>
        <w:t xml:space="preserve">2022 </w:t>
      </w:r>
      <w:r w:rsidR="00962FD2" w:rsidRPr="00D51FF8">
        <w:rPr>
          <w:rStyle w:val="Hyperlink"/>
          <w:rFonts w:cs="Arial"/>
          <w:color w:val="auto"/>
          <w:u w:val="none"/>
        </w:rPr>
        <w:t>Governor’s Victim Service Pathfinder Awards</w:t>
      </w:r>
    </w:p>
    <w:p w14:paraId="5292F873" w14:textId="6B5243B8" w:rsidR="00962FD2" w:rsidRDefault="00962FD2" w:rsidP="00962FD2"/>
    <w:p w14:paraId="628D017A"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Nominations for the 2022 Governor's Victim Service Pathfinder Awards are now open. Submitting a nomination is a great way to show respect and appreciation for the efforts made by our very own victim service advocates and allied professionals! </w:t>
      </w:r>
    </w:p>
    <w:p w14:paraId="567E9E7A" w14:textId="77777777" w:rsidR="00962FD2" w:rsidRPr="00962FD2" w:rsidRDefault="00962FD2" w:rsidP="00962FD2">
      <w:pPr>
        <w:keepNext/>
        <w:rPr>
          <w:rFonts w:ascii="Arial" w:hAnsi="Arial" w:cs="Arial"/>
          <w:sz w:val="20"/>
          <w:szCs w:val="20"/>
        </w:rPr>
      </w:pPr>
    </w:p>
    <w:p w14:paraId="5292A382" w14:textId="77777777" w:rsidR="00962FD2" w:rsidRPr="00962FD2" w:rsidRDefault="00962FD2" w:rsidP="00962FD2">
      <w:pPr>
        <w:rPr>
          <w:rFonts w:ascii="Arial" w:hAnsi="Arial" w:cs="Arial"/>
          <w:sz w:val="20"/>
          <w:szCs w:val="20"/>
        </w:rPr>
      </w:pPr>
      <w:r w:rsidRPr="00962FD2">
        <w:rPr>
          <w:rFonts w:ascii="Arial" w:hAnsi="Arial" w:cs="Arial"/>
          <w:sz w:val="20"/>
          <w:szCs w:val="20"/>
        </w:rPr>
        <w:t xml:space="preserve">To submit a nomination, please use the link below to access the on line nomination form and upload the required documents.  </w:t>
      </w:r>
      <w:hyperlink r:id="rId12" w:history="1">
        <w:r w:rsidRPr="00962FD2">
          <w:rPr>
            <w:rFonts w:ascii="Arial" w:hAnsi="Arial" w:cs="Arial"/>
            <w:color w:val="0563C1"/>
            <w:sz w:val="20"/>
            <w:szCs w:val="20"/>
            <w:u w:val="single"/>
          </w:rPr>
          <w:t>2022 Governor's Pathfinder Award Nomination Form Survey (surveymonkey.com)</w:t>
        </w:r>
      </w:hyperlink>
      <w:r w:rsidRPr="00962FD2">
        <w:rPr>
          <w:rFonts w:ascii="Arial" w:hAnsi="Arial" w:cs="Arial"/>
          <w:color w:val="0563C1"/>
          <w:sz w:val="20"/>
          <w:szCs w:val="20"/>
          <w:u w:val="single"/>
        </w:rPr>
        <w:t xml:space="preserve">.  </w:t>
      </w:r>
      <w:r w:rsidRPr="00962FD2">
        <w:rPr>
          <w:rFonts w:ascii="Arial" w:hAnsi="Arial" w:cs="Arial"/>
          <w:sz w:val="20"/>
          <w:szCs w:val="20"/>
        </w:rPr>
        <w:t xml:space="preserve">Please review the </w:t>
      </w:r>
      <w:hyperlink r:id="rId13" w:history="1">
        <w:r w:rsidRPr="00962FD2">
          <w:rPr>
            <w:rFonts w:ascii="Arial" w:hAnsi="Arial" w:cs="Arial"/>
            <w:color w:val="0563C1"/>
            <w:sz w:val="20"/>
            <w:szCs w:val="20"/>
            <w:u w:val="single"/>
          </w:rPr>
          <w:t>Pathfinder Criteria &amp; Eligibility document</w:t>
        </w:r>
      </w:hyperlink>
      <w:r w:rsidRPr="00962FD2">
        <w:rPr>
          <w:rFonts w:ascii="Arial" w:hAnsi="Arial" w:cs="Arial"/>
          <w:color w:val="2F5496" w:themeColor="accent1" w:themeShade="BF"/>
          <w:sz w:val="20"/>
          <w:szCs w:val="20"/>
        </w:rPr>
        <w:t xml:space="preserve"> </w:t>
      </w:r>
      <w:r w:rsidRPr="00962FD2">
        <w:rPr>
          <w:rFonts w:ascii="Arial" w:hAnsi="Arial" w:cs="Arial"/>
          <w:sz w:val="20"/>
          <w:szCs w:val="20"/>
        </w:rPr>
        <w:t xml:space="preserve">to determine the suitability of your potential nominee and examine the nomination requirements.  </w:t>
      </w:r>
    </w:p>
    <w:p w14:paraId="5E978F5C" w14:textId="77777777" w:rsidR="00962FD2" w:rsidRPr="00962FD2" w:rsidRDefault="00962FD2" w:rsidP="00962FD2">
      <w:pPr>
        <w:keepNext/>
        <w:rPr>
          <w:rFonts w:ascii="Arial" w:hAnsi="Arial" w:cs="Arial"/>
          <w:sz w:val="20"/>
          <w:szCs w:val="20"/>
        </w:rPr>
      </w:pPr>
    </w:p>
    <w:p w14:paraId="7763B427"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Deadline to submit nominations is </w:t>
      </w:r>
      <w:r w:rsidRPr="00962FD2">
        <w:rPr>
          <w:rFonts w:ascii="Arial" w:hAnsi="Arial" w:cs="Arial"/>
          <w:color w:val="C00000"/>
          <w:sz w:val="20"/>
          <w:szCs w:val="20"/>
          <w:u w:val="single"/>
        </w:rPr>
        <w:t>Friday, April 29, 2022</w:t>
      </w:r>
      <w:r w:rsidRPr="00962FD2">
        <w:rPr>
          <w:rFonts w:ascii="Arial" w:hAnsi="Arial" w:cs="Arial"/>
          <w:sz w:val="20"/>
          <w:szCs w:val="20"/>
        </w:rPr>
        <w:t xml:space="preserve">. </w:t>
      </w:r>
    </w:p>
    <w:p w14:paraId="47034669" w14:textId="77777777" w:rsidR="00962FD2" w:rsidRPr="00962FD2" w:rsidRDefault="00962FD2" w:rsidP="00962FD2">
      <w:pPr>
        <w:keepNext/>
        <w:rPr>
          <w:rFonts w:ascii="Arial" w:hAnsi="Arial" w:cs="Arial"/>
          <w:sz w:val="20"/>
          <w:szCs w:val="20"/>
        </w:rPr>
      </w:pPr>
    </w:p>
    <w:p w14:paraId="63B108ED" w14:textId="77777777" w:rsidR="00962FD2" w:rsidRPr="00962FD2" w:rsidRDefault="00962FD2" w:rsidP="00962FD2">
      <w:pPr>
        <w:spacing w:before="240"/>
        <w:ind w:left="360"/>
        <w:rPr>
          <w:rFonts w:ascii="Arial" w:hAnsi="Arial" w:cs="Arial"/>
          <w:sz w:val="20"/>
          <w:szCs w:val="20"/>
        </w:rPr>
      </w:pPr>
      <w:r w:rsidRPr="00962FD2">
        <w:rPr>
          <w:rFonts w:ascii="Arial" w:hAnsi="Arial" w:cs="Arial"/>
          <w:sz w:val="20"/>
          <w:szCs w:val="20"/>
        </w:rPr>
        <w:t>Pathfinder Award categories include:</w:t>
      </w:r>
    </w:p>
    <w:p w14:paraId="19B063B0"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Survivor Activist Award – Those who have survived being a victim and have channeled that experience to make an impact within victim services.</w:t>
      </w:r>
    </w:p>
    <w:p w14:paraId="1EED0685"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Outstanding Student Activist Award – Many students volunteer within their community and are dedicated to helping victims. Show them how much we appreciate their activism!</w:t>
      </w:r>
    </w:p>
    <w:p w14:paraId="061FDCE9"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 xml:space="preserve">Allied Professional Award – Look at the other individuals in your community that work as your partner to help crime victims.  Examples may include the police officer, district attorney or health care professional that goes above and beyond in the service to victims </w:t>
      </w:r>
    </w:p>
    <w:p w14:paraId="0F6A79CA"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Individual Direct Services Award – To the person who simply believes they are just doing their job, but you know they are doing so much more. A counselor, advocate, victim/witness coordinator, etc. These are the professionals that touch the lives of victims daily and go out of their way to help assist and/or empower those in need.</w:t>
      </w:r>
    </w:p>
    <w:p w14:paraId="02CEF521"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Individual Prevention, Education and Outreach Award – The victim service professional that has developed and provided educational programming with enthusiasm for meeting the needs of victims.</w:t>
      </w:r>
    </w:p>
    <w:p w14:paraId="589EB60C"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Community Services Award – Given to a nominee that has made a visible contribution and impact upon victim services in their Pennsylvania community.</w:t>
      </w:r>
    </w:p>
    <w:p w14:paraId="5BBADA01"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Individual Organizational Capacity Building Award – To the individual at an organization that is committed to enhancing the capacity of their agency to better serve victims in their community.</w:t>
      </w:r>
    </w:p>
    <w:p w14:paraId="2A4A3B92"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Posthumous Award – Awarded to an individual that would have been eligible for any of the above categories, but sadly are no longer with us.</w:t>
      </w:r>
    </w:p>
    <w:p w14:paraId="7CDC1665"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Program Award – Given to a program that has made notable contributions to the community and has a reputation for delivering services within that community. </w:t>
      </w:r>
    </w:p>
    <w:p w14:paraId="22541009" w14:textId="77777777" w:rsidR="00962FD2" w:rsidRPr="00962FD2" w:rsidRDefault="00962FD2" w:rsidP="00962FD2">
      <w:pPr>
        <w:spacing w:before="240"/>
        <w:ind w:left="1080"/>
        <w:rPr>
          <w:rFonts w:ascii="Arial" w:eastAsia="Times New Roman" w:hAnsi="Arial" w:cs="Arial"/>
          <w:sz w:val="20"/>
          <w:szCs w:val="20"/>
        </w:rPr>
      </w:pPr>
    </w:p>
    <w:p w14:paraId="0DF8001D"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2022 Governor's Victim Service Pathfinder Awards will be presented virtually with a spotlight on each award recipient!  </w:t>
      </w:r>
    </w:p>
    <w:p w14:paraId="7E292003" w14:textId="77777777" w:rsidR="00962FD2" w:rsidRPr="00962FD2" w:rsidRDefault="00962FD2" w:rsidP="00962FD2">
      <w:pPr>
        <w:keepNext/>
        <w:rPr>
          <w:rFonts w:ascii="Arial" w:hAnsi="Arial" w:cs="Arial"/>
          <w:sz w:val="20"/>
          <w:szCs w:val="20"/>
        </w:rPr>
      </w:pPr>
    </w:p>
    <w:p w14:paraId="0ABE1E3C"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If you have any nomination or eligibility related questions, please email </w:t>
      </w:r>
      <w:hyperlink r:id="rId14" w:history="1">
        <w:r w:rsidRPr="00962FD2">
          <w:rPr>
            <w:rFonts w:ascii="Arial" w:hAnsi="Arial" w:cs="Arial"/>
            <w:color w:val="0563C1"/>
            <w:sz w:val="20"/>
            <w:szCs w:val="20"/>
            <w:u w:val="single"/>
          </w:rPr>
          <w:t>RA-CD-PATHFINDER@pa.gov</w:t>
        </w:r>
      </w:hyperlink>
      <w:r w:rsidRPr="00962FD2">
        <w:rPr>
          <w:rFonts w:ascii="Arial" w:hAnsi="Arial" w:cs="Arial"/>
          <w:sz w:val="20"/>
          <w:szCs w:val="20"/>
        </w:rPr>
        <w:t xml:space="preserve">.  </w:t>
      </w:r>
    </w:p>
    <w:p w14:paraId="3A9AA31D" w14:textId="77777777" w:rsidR="00962FD2" w:rsidRPr="00962FD2" w:rsidRDefault="00962FD2" w:rsidP="00962FD2">
      <w:pPr>
        <w:spacing w:before="240"/>
        <w:ind w:left="360"/>
        <w:rPr>
          <w:rFonts w:ascii="Arial" w:hAnsi="Arial" w:cs="Arial"/>
          <w:sz w:val="20"/>
          <w:szCs w:val="20"/>
        </w:rPr>
      </w:pPr>
    </w:p>
    <w:p w14:paraId="0435CCE6" w14:textId="0B564F90" w:rsidR="00A74BD2" w:rsidRDefault="003D1C2A" w:rsidP="00A74BD2">
      <w:pPr>
        <w:pStyle w:val="ReturntoTop"/>
        <w:ind w:left="360"/>
        <w:rPr>
          <w:rStyle w:val="Hyperlink"/>
        </w:rPr>
      </w:pPr>
      <w:hyperlink w:anchor="_top" w:history="1">
        <w:r w:rsidR="00A74BD2">
          <w:rPr>
            <w:rStyle w:val="Hyperlink"/>
          </w:rPr>
          <w:t>Return to top</w:t>
        </w:r>
      </w:hyperlink>
    </w:p>
    <w:p w14:paraId="0936F206" w14:textId="4F4B3902" w:rsidR="00B1792D" w:rsidRDefault="00CB6BDB" w:rsidP="00CB6BDB">
      <w:pPr>
        <w:pStyle w:val="Heading1"/>
        <w:spacing w:before="0"/>
        <w:rPr>
          <w:rStyle w:val="Hyperlink"/>
          <w:rFonts w:cs="Arial"/>
          <w:color w:val="auto"/>
          <w:u w:val="none"/>
        </w:rPr>
      </w:pPr>
      <w:bookmarkStart w:id="35" w:name="_2021_Virtual_Pathways"/>
      <w:bookmarkEnd w:id="35"/>
      <w:r w:rsidRPr="00CB6BDB">
        <w:rPr>
          <w:rStyle w:val="Hyperlink"/>
          <w:rFonts w:cs="Arial"/>
          <w:color w:val="auto"/>
          <w:u w:val="none"/>
        </w:rPr>
        <w:t xml:space="preserve">2021 Virtual Pathways Conference Sessions </w:t>
      </w:r>
      <w:proofErr w:type="gramStart"/>
      <w:r w:rsidRPr="00CB6BDB">
        <w:rPr>
          <w:rStyle w:val="Hyperlink"/>
          <w:rFonts w:cs="Arial"/>
          <w:color w:val="auto"/>
          <w:u w:val="none"/>
        </w:rPr>
        <w:t>On</w:t>
      </w:r>
      <w:proofErr w:type="gramEnd"/>
      <w:r w:rsidRPr="00CB6BDB">
        <w:rPr>
          <w:rStyle w:val="Hyperlink"/>
          <w:rFonts w:cs="Arial"/>
          <w:color w:val="auto"/>
          <w:u w:val="none"/>
        </w:rPr>
        <w:t xml:space="preserve"> YouTube</w:t>
      </w:r>
    </w:p>
    <w:p w14:paraId="13D6D5E0" w14:textId="33D7A52D" w:rsidR="00CB6BDB" w:rsidRDefault="00CB6BDB" w:rsidP="00CB6BDB"/>
    <w:p w14:paraId="01E9C73B" w14:textId="77777777" w:rsidR="00CB6BDB" w:rsidRPr="00CB6BDB" w:rsidRDefault="00CB6BDB" w:rsidP="00CB6BDB">
      <w:pPr>
        <w:pStyle w:val="PlainText"/>
        <w:rPr>
          <w:rFonts w:ascii="Arial" w:hAnsi="Arial" w:cs="Arial"/>
          <w:sz w:val="20"/>
          <w:szCs w:val="20"/>
        </w:rPr>
      </w:pPr>
      <w:r w:rsidRPr="00CB6BDB">
        <w:rPr>
          <w:rFonts w:ascii="Arial" w:hAnsi="Arial" w:cs="Arial"/>
          <w:sz w:val="20"/>
          <w:szCs w:val="20"/>
        </w:rPr>
        <w:t xml:space="preserve">The recorded sessions from the </w:t>
      </w:r>
      <w:r w:rsidRPr="00CB6BDB">
        <w:rPr>
          <w:rFonts w:ascii="Arial" w:hAnsi="Arial" w:cs="Arial"/>
          <w:b/>
          <w:bCs/>
          <w:sz w:val="20"/>
          <w:szCs w:val="20"/>
        </w:rPr>
        <w:t>2021 Pathways for Victim Services Conference</w:t>
      </w:r>
      <w:r w:rsidRPr="00CB6BDB">
        <w:rPr>
          <w:rFonts w:ascii="Arial" w:hAnsi="Arial" w:cs="Arial"/>
          <w:sz w:val="20"/>
          <w:szCs w:val="20"/>
        </w:rPr>
        <w:t xml:space="preserve"> are now available for viewing on the PCCD YouTube channel. You can view any of the workshops or keynote presentations at your leisure.  Any new session you watch can count towards your annual training hours.  Please be aware that OVS will not issue training certifications for viewing on YouTube.  However, you should use your agency’s internal process for documenting training hours to include them in your annual training log.</w:t>
      </w:r>
    </w:p>
    <w:p w14:paraId="008CCCFF" w14:textId="77777777" w:rsidR="00CB6BDB" w:rsidRPr="00CB6BDB" w:rsidRDefault="00CB6BDB" w:rsidP="00CB6BDB">
      <w:pPr>
        <w:pStyle w:val="PlainText"/>
        <w:rPr>
          <w:rFonts w:ascii="Arial" w:hAnsi="Arial" w:cs="Arial"/>
          <w:sz w:val="20"/>
          <w:szCs w:val="20"/>
        </w:rPr>
      </w:pPr>
    </w:p>
    <w:p w14:paraId="160F67D0" w14:textId="77777777" w:rsidR="00CB6BDB" w:rsidRPr="00CB6BDB" w:rsidRDefault="00CB6BDB" w:rsidP="00CB6BDB">
      <w:pPr>
        <w:pStyle w:val="PlainText"/>
        <w:rPr>
          <w:rFonts w:ascii="Arial" w:hAnsi="Arial" w:cs="Arial"/>
          <w:sz w:val="20"/>
          <w:szCs w:val="20"/>
        </w:rPr>
      </w:pPr>
      <w:r w:rsidRPr="00CB6BDB">
        <w:rPr>
          <w:rFonts w:ascii="Arial" w:hAnsi="Arial" w:cs="Arial"/>
          <w:sz w:val="20"/>
          <w:szCs w:val="20"/>
        </w:rPr>
        <w:t xml:space="preserve">Please click </w:t>
      </w:r>
      <w:hyperlink r:id="rId15" w:history="1">
        <w:r w:rsidRPr="00CB6BDB">
          <w:rPr>
            <w:rStyle w:val="Hyperlink"/>
            <w:rFonts w:ascii="Arial" w:hAnsi="Arial" w:cs="Arial"/>
            <w:sz w:val="20"/>
            <w:szCs w:val="20"/>
          </w:rPr>
          <w:t>here</w:t>
        </w:r>
      </w:hyperlink>
      <w:r w:rsidRPr="00CB6BDB">
        <w:rPr>
          <w:rFonts w:ascii="Arial" w:hAnsi="Arial" w:cs="Arial"/>
          <w:sz w:val="20"/>
          <w:szCs w:val="20"/>
        </w:rPr>
        <w:t xml:space="preserve"> to access the 2021 Pathways Conference session recordings.  </w:t>
      </w:r>
    </w:p>
    <w:p w14:paraId="0B13B704" w14:textId="77777777" w:rsidR="00CB6BDB" w:rsidRPr="00CB6BDB" w:rsidRDefault="00CB6BDB" w:rsidP="00CB6BDB">
      <w:pPr>
        <w:pStyle w:val="PlainText"/>
        <w:rPr>
          <w:rFonts w:ascii="Arial" w:hAnsi="Arial" w:cs="Arial"/>
          <w:sz w:val="20"/>
          <w:szCs w:val="20"/>
        </w:rPr>
      </w:pPr>
    </w:p>
    <w:p w14:paraId="34A10CB6" w14:textId="680E63B3" w:rsidR="00CB6BDB" w:rsidRPr="00CB6BDB" w:rsidRDefault="00CB6BDB" w:rsidP="00CB6BDB">
      <w:pPr>
        <w:pStyle w:val="PlainText"/>
        <w:rPr>
          <w:rFonts w:ascii="Arial" w:hAnsi="Arial" w:cs="Arial"/>
          <w:sz w:val="20"/>
          <w:szCs w:val="20"/>
        </w:rPr>
      </w:pPr>
      <w:r w:rsidRPr="00CB6BDB">
        <w:rPr>
          <w:rFonts w:ascii="Arial" w:hAnsi="Arial" w:cs="Arial"/>
          <w:sz w:val="20"/>
          <w:szCs w:val="20"/>
        </w:rPr>
        <w:t xml:space="preserve">They can be found under the playlist titled “2021 Pathways for Victim Services Virtual Conference”.  For questions, please contact us at </w:t>
      </w:r>
      <w:hyperlink r:id="rId16" w:history="1">
        <w:r w:rsidRPr="00CB6BDB">
          <w:rPr>
            <w:rStyle w:val="Hyperlink"/>
            <w:rFonts w:ascii="Arial" w:hAnsi="Arial" w:cs="Arial"/>
            <w:sz w:val="20"/>
            <w:szCs w:val="20"/>
          </w:rPr>
          <w:t>RA-CD-PATHFINDER@pa.gov</w:t>
        </w:r>
      </w:hyperlink>
      <w:r w:rsidRPr="00CB6BDB">
        <w:rPr>
          <w:rFonts w:ascii="Arial" w:hAnsi="Arial" w:cs="Arial"/>
          <w:sz w:val="20"/>
          <w:szCs w:val="20"/>
        </w:rPr>
        <w:t xml:space="preserve"> </w:t>
      </w:r>
    </w:p>
    <w:p w14:paraId="72E88F07" w14:textId="77777777" w:rsidR="00CB6BDB" w:rsidRPr="00CB6BDB" w:rsidRDefault="00CB6BDB" w:rsidP="00CB6BDB">
      <w:pPr>
        <w:rPr>
          <w:rFonts w:ascii="Arial" w:hAnsi="Arial" w:cs="Arial"/>
          <w:sz w:val="20"/>
          <w:szCs w:val="20"/>
        </w:rPr>
      </w:pPr>
    </w:p>
    <w:p w14:paraId="760C41F5" w14:textId="77777777" w:rsidR="00CB6BDB" w:rsidRDefault="003D1C2A" w:rsidP="00CB6BDB">
      <w:pPr>
        <w:pStyle w:val="ReturntoTop"/>
        <w:ind w:left="360"/>
        <w:rPr>
          <w:rStyle w:val="Hyperlink"/>
        </w:rPr>
      </w:pPr>
      <w:hyperlink w:anchor="_top" w:history="1">
        <w:r w:rsidR="00CB6BDB">
          <w:rPr>
            <w:rStyle w:val="Hyperlink"/>
          </w:rPr>
          <w:t>Return to top</w:t>
        </w:r>
      </w:hyperlink>
    </w:p>
    <w:p w14:paraId="51AE3244" w14:textId="77777777" w:rsidR="00B1792D" w:rsidRDefault="00B1792D" w:rsidP="00A74BD2">
      <w:pPr>
        <w:pStyle w:val="ReturntoTop"/>
        <w:ind w:left="360"/>
        <w:rPr>
          <w:rStyle w:val="Hyperlink"/>
        </w:rPr>
      </w:pPr>
    </w:p>
    <w:p w14:paraId="22E472D6" w14:textId="33C2F1E4" w:rsidR="00FF428B" w:rsidRPr="00971331" w:rsidRDefault="0006552A" w:rsidP="00971331">
      <w:pPr>
        <w:pStyle w:val="Heading1"/>
        <w:spacing w:before="0"/>
        <w:rPr>
          <w:rStyle w:val="Hyperlink"/>
          <w:rFonts w:cs="Arial"/>
          <w:color w:val="auto"/>
          <w:u w:val="none"/>
        </w:rPr>
      </w:pPr>
      <w:bookmarkStart w:id="36" w:name="_Job_Openings_in"/>
      <w:bookmarkEnd w:id="36"/>
      <w:r w:rsidRPr="00971331">
        <w:rPr>
          <w:rStyle w:val="Hyperlink"/>
          <w:rFonts w:cs="Arial"/>
          <w:color w:val="auto"/>
          <w:u w:val="none"/>
        </w:rPr>
        <w:t xml:space="preserve">Job Openings </w:t>
      </w:r>
      <w:r w:rsidR="00C80044" w:rsidRPr="00971331">
        <w:rPr>
          <w:rStyle w:val="Hyperlink"/>
          <w:rFonts w:cs="Arial"/>
          <w:color w:val="auto"/>
          <w:u w:val="none"/>
        </w:rPr>
        <w:t>in</w:t>
      </w:r>
      <w:r w:rsidRPr="00971331">
        <w:rPr>
          <w:rStyle w:val="Hyperlink"/>
          <w:rFonts w:cs="Arial"/>
          <w:color w:val="auto"/>
          <w:u w:val="none"/>
        </w:rPr>
        <w:t xml:space="preserve"> The Office </w:t>
      </w:r>
      <w:proofErr w:type="gramStart"/>
      <w:r w:rsidRPr="00971331">
        <w:rPr>
          <w:rStyle w:val="Hyperlink"/>
          <w:rFonts w:cs="Arial"/>
          <w:color w:val="auto"/>
          <w:u w:val="none"/>
        </w:rPr>
        <w:t>Of</w:t>
      </w:r>
      <w:proofErr w:type="gramEnd"/>
      <w:r w:rsidRPr="00971331">
        <w:rPr>
          <w:rStyle w:val="Hyperlink"/>
          <w:rFonts w:cs="Arial"/>
          <w:color w:val="auto"/>
          <w:u w:val="none"/>
        </w:rPr>
        <w:t xml:space="preserve"> Victims’ Services</w:t>
      </w:r>
    </w:p>
    <w:p w14:paraId="76F6F91E" w14:textId="04824A39" w:rsidR="0006552A" w:rsidRDefault="0006552A" w:rsidP="0006552A"/>
    <w:p w14:paraId="2F3C5384" w14:textId="77777777" w:rsidR="0006552A" w:rsidRPr="0006552A" w:rsidRDefault="0006552A" w:rsidP="0006552A">
      <w:pPr>
        <w:rPr>
          <w:rFonts w:ascii="Arial" w:hAnsi="Arial" w:cs="Arial"/>
          <w:sz w:val="20"/>
          <w:szCs w:val="20"/>
        </w:rPr>
      </w:pPr>
      <w:r w:rsidRPr="0006552A">
        <w:rPr>
          <w:rFonts w:ascii="Arial" w:hAnsi="Arial" w:cs="Arial"/>
          <w:sz w:val="20"/>
          <w:szCs w:val="20"/>
        </w:rPr>
        <w:t xml:space="preserve">The Office of Victims’ Services (OVS) at the Pennsylvania Commission on Crime and Delinquency (PCCD) currently has vacancies for Criminal Justice System Specialists within the Victims Services Program. These positions are responsible for coordinating the administration of federal and state funding to community-based non-profit and county-based agencies throughout Pennsylvania. </w:t>
      </w:r>
    </w:p>
    <w:p w14:paraId="385CB0D1" w14:textId="77777777" w:rsidR="0006552A" w:rsidRPr="0006552A" w:rsidRDefault="0006552A" w:rsidP="0006552A">
      <w:pPr>
        <w:pStyle w:val="Text10"/>
        <w:spacing w:before="0"/>
      </w:pPr>
    </w:p>
    <w:p w14:paraId="56F80ECD" w14:textId="5F519627" w:rsidR="0006552A" w:rsidRPr="0006552A" w:rsidRDefault="0006552A" w:rsidP="0006552A">
      <w:pPr>
        <w:pStyle w:val="Text10"/>
        <w:spacing w:before="0"/>
        <w:ind w:left="0"/>
        <w:rPr>
          <w:sz w:val="22"/>
          <w:szCs w:val="22"/>
        </w:rPr>
      </w:pPr>
      <w:r w:rsidRPr="0006552A">
        <w:t xml:space="preserve">You can apply for the Criminal Justice System Specialist 1 vacancy at </w:t>
      </w:r>
      <w:hyperlink r:id="rId17" w:history="1">
        <w:r w:rsidRPr="00C80044">
          <w:rPr>
            <w:rStyle w:val="Hyperlink"/>
          </w:rPr>
          <w:t>https://www.governmentjobs.com/careers/pabureau</w:t>
        </w:r>
      </w:hyperlink>
      <w:r w:rsidRPr="0006552A">
        <w:t>. In the Search box, type Criminal Justice System Specialist and hit enter.  If any jobs are currently open, they will be listed.  Unlike in the past, there is no examination where a prospective candidate can be placed on a list with a score.  Under the new system, the score you receive is for that particular job announcement.  Interested candidates will need to apply for each individual position.</w:t>
      </w:r>
    </w:p>
    <w:p w14:paraId="7B78E97C" w14:textId="6EAE5DBA" w:rsidR="0006552A" w:rsidRDefault="003D1C2A" w:rsidP="0006552A">
      <w:pPr>
        <w:pStyle w:val="ReturntoTop"/>
        <w:ind w:left="360"/>
        <w:rPr>
          <w:rStyle w:val="Hyperlink"/>
        </w:rPr>
      </w:pPr>
      <w:hyperlink w:anchor="_top" w:history="1">
        <w:r w:rsidR="0006552A">
          <w:rPr>
            <w:rStyle w:val="Hyperlink"/>
          </w:rPr>
          <w:t>Return to top</w:t>
        </w:r>
      </w:hyperlink>
    </w:p>
    <w:p w14:paraId="324E98BD" w14:textId="3A930F1F" w:rsidR="00C9639E" w:rsidRPr="00971331" w:rsidRDefault="00C9639E" w:rsidP="00971331">
      <w:pPr>
        <w:pStyle w:val="Heading1"/>
        <w:spacing w:before="0"/>
        <w:rPr>
          <w:rStyle w:val="Hyperlink"/>
          <w:rFonts w:cs="Arial"/>
          <w:color w:val="auto"/>
          <w:u w:val="none"/>
        </w:rPr>
      </w:pPr>
      <w:bookmarkStart w:id="37" w:name="_Revised_Consolidated_Victim"/>
      <w:bookmarkEnd w:id="37"/>
      <w:r w:rsidRPr="00971331">
        <w:rPr>
          <w:rStyle w:val="Hyperlink"/>
          <w:rFonts w:cs="Arial"/>
          <w:color w:val="auto"/>
          <w:u w:val="none"/>
        </w:rPr>
        <w:t>Revised Consolidated Victim Service Program Standard</w:t>
      </w:r>
    </w:p>
    <w:p w14:paraId="36B7DE2C" w14:textId="46D30385" w:rsidR="00C9639E" w:rsidRDefault="00C9639E" w:rsidP="00C9639E"/>
    <w:p w14:paraId="3A40330E" w14:textId="77777777" w:rsidR="00C9639E" w:rsidRPr="00C9639E" w:rsidRDefault="00C9639E" w:rsidP="00C9639E">
      <w:pPr>
        <w:spacing w:after="160" w:line="252" w:lineRule="auto"/>
        <w:rPr>
          <w:rFonts w:ascii="Arial" w:hAnsi="Arial" w:cs="Arial"/>
          <w:sz w:val="20"/>
          <w:szCs w:val="20"/>
        </w:rPr>
      </w:pPr>
      <w:r w:rsidRPr="00C9639E">
        <w:rPr>
          <w:rFonts w:ascii="Arial" w:hAnsi="Arial" w:cs="Arial"/>
          <w:sz w:val="20"/>
          <w:szCs w:val="20"/>
        </w:rPr>
        <w:t xml:space="preserve">At the February 8, 2022 Victim Services Advisory Committee, revisions to Sections 1-5 of the Ethical Standards for Victim Service Program Staff and Use </w:t>
      </w:r>
      <w:proofErr w:type="gramStart"/>
      <w:r w:rsidRPr="00C9639E">
        <w:rPr>
          <w:rFonts w:ascii="Arial" w:hAnsi="Arial" w:cs="Arial"/>
          <w:sz w:val="20"/>
          <w:szCs w:val="20"/>
        </w:rPr>
        <w:t>Of</w:t>
      </w:r>
      <w:proofErr w:type="gramEnd"/>
      <w:r w:rsidRPr="00C9639E">
        <w:rPr>
          <w:rFonts w:ascii="Arial" w:hAnsi="Arial" w:cs="Arial"/>
          <w:sz w:val="20"/>
          <w:szCs w:val="20"/>
        </w:rPr>
        <w:t xml:space="preserve"> Technology In The Provision Of Services To Victims were approved and updated to Consolidated Victim Service Program Standards.</w:t>
      </w:r>
    </w:p>
    <w:p w14:paraId="4BF37DBF" w14:textId="77777777" w:rsidR="00C9639E" w:rsidRPr="00C9639E" w:rsidRDefault="00C9639E" w:rsidP="00C9639E">
      <w:pPr>
        <w:spacing w:after="160" w:line="252" w:lineRule="auto"/>
        <w:rPr>
          <w:rFonts w:ascii="Arial" w:hAnsi="Arial" w:cs="Arial"/>
          <w:sz w:val="20"/>
          <w:szCs w:val="20"/>
        </w:rPr>
      </w:pPr>
      <w:r w:rsidRPr="00C9639E">
        <w:rPr>
          <w:rFonts w:ascii="Arial" w:hAnsi="Arial" w:cs="Arial"/>
          <w:i/>
          <w:iCs/>
          <w:sz w:val="20"/>
          <w:szCs w:val="20"/>
        </w:rPr>
        <w:t xml:space="preserve">The Ethical Standards for Victim Service Program Staff </w:t>
      </w:r>
      <w:r w:rsidRPr="00C9639E">
        <w:rPr>
          <w:rFonts w:ascii="Arial" w:hAnsi="Arial" w:cs="Arial"/>
          <w:sz w:val="20"/>
          <w:szCs w:val="20"/>
        </w:rPr>
        <w:t xml:space="preserve">represents standards of ethical behavior for all victim service programs staff in the relationships they have with those they serve, with colleagues, with the agency, with other individuals, and with the community and society as a whole.  The Use of Technology in the Provision of Services to Victims Standard discusses how technology is to be used </w:t>
      </w:r>
      <w:proofErr w:type="spellStart"/>
      <w:r w:rsidRPr="00C9639E">
        <w:rPr>
          <w:rFonts w:ascii="Arial" w:hAnsi="Arial" w:cs="Arial"/>
          <w:sz w:val="20"/>
          <w:szCs w:val="20"/>
        </w:rPr>
        <w:t>used</w:t>
      </w:r>
      <w:proofErr w:type="spellEnd"/>
      <w:r w:rsidRPr="00C9639E">
        <w:rPr>
          <w:rFonts w:ascii="Arial" w:hAnsi="Arial" w:cs="Arial"/>
          <w:sz w:val="20"/>
          <w:szCs w:val="20"/>
        </w:rPr>
        <w:t xml:space="preserve"> in provision of services to victims, such as tele-counseling via telephone, tele-counseling via a web-based program, texting, chat rooms, </w:t>
      </w:r>
      <w:proofErr w:type="gramStart"/>
      <w:r w:rsidRPr="00C9639E">
        <w:rPr>
          <w:rFonts w:ascii="Arial" w:hAnsi="Arial" w:cs="Arial"/>
          <w:sz w:val="20"/>
          <w:szCs w:val="20"/>
        </w:rPr>
        <w:t>etc..</w:t>
      </w:r>
      <w:proofErr w:type="gramEnd"/>
    </w:p>
    <w:p w14:paraId="572BE42C" w14:textId="77777777" w:rsidR="00C9639E" w:rsidRPr="00C9639E" w:rsidRDefault="00C9639E" w:rsidP="00C9639E">
      <w:pPr>
        <w:spacing w:after="160" w:line="252" w:lineRule="auto"/>
        <w:rPr>
          <w:rFonts w:ascii="Arial" w:hAnsi="Arial" w:cs="Arial"/>
          <w:sz w:val="20"/>
          <w:szCs w:val="20"/>
        </w:rPr>
      </w:pPr>
      <w:r w:rsidRPr="00C9639E">
        <w:rPr>
          <w:rFonts w:ascii="Arial" w:hAnsi="Arial" w:cs="Arial"/>
          <w:sz w:val="20"/>
          <w:szCs w:val="20"/>
        </w:rPr>
        <w:t xml:space="preserve">The revised standard has been updated in the Consolidated Victim Service Program Standards and can be located at </w:t>
      </w:r>
      <w:hyperlink r:id="rId18" w:history="1">
        <w:r w:rsidRPr="00C9639E">
          <w:rPr>
            <w:rStyle w:val="Hyperlink"/>
            <w:rFonts w:ascii="Arial" w:hAnsi="Arial" w:cs="Arial"/>
            <w:sz w:val="20"/>
            <w:szCs w:val="20"/>
          </w:rPr>
          <w:t>Consolidated Victim Service Program Standards</w:t>
        </w:r>
      </w:hyperlink>
      <w:r w:rsidRPr="00C9639E">
        <w:rPr>
          <w:rFonts w:ascii="Arial" w:hAnsi="Arial" w:cs="Arial"/>
          <w:sz w:val="20"/>
          <w:szCs w:val="20"/>
        </w:rPr>
        <w:t xml:space="preserve"> or on the PCCD </w:t>
      </w:r>
      <w:hyperlink r:id="rId19" w:history="1">
        <w:r w:rsidRPr="00C9639E">
          <w:rPr>
            <w:rStyle w:val="Hyperlink"/>
            <w:rFonts w:ascii="Arial" w:hAnsi="Arial" w:cs="Arial"/>
            <w:sz w:val="20"/>
            <w:szCs w:val="20"/>
          </w:rPr>
          <w:t>website</w:t>
        </w:r>
      </w:hyperlink>
      <w:r w:rsidRPr="00C9639E">
        <w:rPr>
          <w:rFonts w:ascii="Arial" w:hAnsi="Arial" w:cs="Arial"/>
          <w:sz w:val="20"/>
          <w:szCs w:val="20"/>
        </w:rPr>
        <w:t xml:space="preserve">.  </w:t>
      </w:r>
    </w:p>
    <w:p w14:paraId="49DD5961" w14:textId="77777777" w:rsidR="00C9639E" w:rsidRPr="00C9639E" w:rsidRDefault="00C9639E" w:rsidP="00C9639E">
      <w:pPr>
        <w:rPr>
          <w:rFonts w:ascii="Arial" w:hAnsi="Arial" w:cs="Arial"/>
          <w:sz w:val="20"/>
          <w:szCs w:val="20"/>
        </w:rPr>
      </w:pPr>
      <w:r w:rsidRPr="00C9639E">
        <w:rPr>
          <w:rFonts w:ascii="Arial" w:hAnsi="Arial" w:cs="Arial"/>
          <w:sz w:val="20"/>
          <w:szCs w:val="20"/>
        </w:rPr>
        <w:t>OVS staff will begin to review the new standards during the July-December 2022 monitoring visits. All Victim Service Providers are encouraged to review the applicable standard and ensure their policy(</w:t>
      </w:r>
      <w:proofErr w:type="spellStart"/>
      <w:r w:rsidRPr="00C9639E">
        <w:rPr>
          <w:rFonts w:ascii="Arial" w:hAnsi="Arial" w:cs="Arial"/>
          <w:sz w:val="20"/>
          <w:szCs w:val="20"/>
        </w:rPr>
        <w:t>ies</w:t>
      </w:r>
      <w:proofErr w:type="spellEnd"/>
      <w:r w:rsidRPr="00C9639E">
        <w:rPr>
          <w:rFonts w:ascii="Arial" w:hAnsi="Arial" w:cs="Arial"/>
          <w:sz w:val="20"/>
          <w:szCs w:val="20"/>
        </w:rPr>
        <w:t xml:space="preserve">) conforms to the standard. If you have any questions, please contact the program contact that is associated with your grant in </w:t>
      </w:r>
      <w:proofErr w:type="spellStart"/>
      <w:r w:rsidRPr="00C9639E">
        <w:rPr>
          <w:rFonts w:ascii="Arial" w:hAnsi="Arial" w:cs="Arial"/>
          <w:sz w:val="20"/>
          <w:szCs w:val="20"/>
        </w:rPr>
        <w:t>Egrants</w:t>
      </w:r>
      <w:proofErr w:type="spellEnd"/>
      <w:r w:rsidRPr="00C9639E">
        <w:rPr>
          <w:rFonts w:ascii="Arial" w:hAnsi="Arial" w:cs="Arial"/>
          <w:sz w:val="20"/>
          <w:szCs w:val="20"/>
        </w:rPr>
        <w:t>.</w:t>
      </w:r>
    </w:p>
    <w:p w14:paraId="4BBABF92" w14:textId="77777777" w:rsidR="00C9639E" w:rsidRPr="00C9639E" w:rsidRDefault="00C9639E" w:rsidP="00C9639E">
      <w:pPr>
        <w:rPr>
          <w:rFonts w:ascii="Arial" w:hAnsi="Arial" w:cs="Arial"/>
          <w:sz w:val="20"/>
          <w:szCs w:val="20"/>
        </w:rPr>
      </w:pPr>
    </w:p>
    <w:p w14:paraId="56541C01" w14:textId="77777777" w:rsidR="00C9639E" w:rsidRPr="00C9639E" w:rsidRDefault="00C9639E" w:rsidP="00C9639E">
      <w:pPr>
        <w:rPr>
          <w:rFonts w:ascii="Arial" w:hAnsi="Arial" w:cs="Arial"/>
          <w:sz w:val="20"/>
          <w:szCs w:val="20"/>
        </w:rPr>
      </w:pPr>
      <w:r w:rsidRPr="00C9639E">
        <w:rPr>
          <w:rFonts w:ascii="Arial" w:hAnsi="Arial" w:cs="Arial"/>
          <w:sz w:val="20"/>
          <w:szCs w:val="20"/>
        </w:rPr>
        <w:t xml:space="preserve">If you have any other questions, please feel free to contact Brian Swoyer at </w:t>
      </w:r>
      <w:hyperlink r:id="rId20" w:history="1">
        <w:r w:rsidRPr="00C9639E">
          <w:rPr>
            <w:rStyle w:val="Hyperlink"/>
            <w:rFonts w:ascii="Arial" w:hAnsi="Arial" w:cs="Arial"/>
            <w:sz w:val="20"/>
            <w:szCs w:val="20"/>
          </w:rPr>
          <w:t>bswoyer@pa.gov</w:t>
        </w:r>
      </w:hyperlink>
      <w:r w:rsidRPr="00C9639E">
        <w:rPr>
          <w:rFonts w:ascii="Arial" w:hAnsi="Arial" w:cs="Arial"/>
          <w:sz w:val="20"/>
          <w:szCs w:val="20"/>
        </w:rPr>
        <w:t xml:space="preserve"> or 717-265-8724.</w:t>
      </w:r>
    </w:p>
    <w:p w14:paraId="283ACE60" w14:textId="77777777" w:rsidR="00C9639E" w:rsidRPr="00C9639E" w:rsidRDefault="00C9639E" w:rsidP="00C9639E"/>
    <w:p w14:paraId="53B04039" w14:textId="77777777" w:rsidR="001142E4" w:rsidRDefault="001142E4" w:rsidP="00BA319C">
      <w:bookmarkStart w:id="38" w:name="_Attention_VOJO_Advocates:"/>
      <w:bookmarkEnd w:id="38"/>
    </w:p>
    <w:p w14:paraId="673E7F3C" w14:textId="0067B023" w:rsidR="00BA319C" w:rsidRDefault="003D1C2A" w:rsidP="00BA319C">
      <w:pPr>
        <w:pStyle w:val="ReturntoTop"/>
        <w:ind w:left="360"/>
        <w:rPr>
          <w:rStyle w:val="Hyperlink"/>
        </w:rPr>
      </w:pPr>
      <w:hyperlink w:anchor="_top" w:history="1">
        <w:r w:rsidR="00BA319C">
          <w:rPr>
            <w:rStyle w:val="Hyperlink"/>
          </w:rPr>
          <w:t>Return to top</w:t>
        </w:r>
      </w:hyperlink>
    </w:p>
    <w:p w14:paraId="7FA55BED" w14:textId="5B4DAE90" w:rsidR="00B1792D" w:rsidRDefault="00B1792D" w:rsidP="00CB6BDB">
      <w:pPr>
        <w:pStyle w:val="Heading1"/>
        <w:spacing w:before="0"/>
      </w:pPr>
      <w:bookmarkStart w:id="39" w:name="_Quarterly_RASA/VOJO_Program"/>
      <w:bookmarkEnd w:id="39"/>
      <w:r>
        <w:t>Quarterly RASA/VOJO Program Reports Due April 20, 2022!</w:t>
      </w:r>
    </w:p>
    <w:p w14:paraId="4E2EA8CC" w14:textId="39F55502" w:rsidR="00B1792D" w:rsidRDefault="00B1792D" w:rsidP="00B1792D"/>
    <w:p w14:paraId="05F4C02D" w14:textId="77777777" w:rsidR="00B1792D" w:rsidRPr="00B1792D" w:rsidRDefault="00B1792D" w:rsidP="00B1792D">
      <w:pPr>
        <w:keepNext/>
        <w:rPr>
          <w:rFonts w:ascii="Arial" w:hAnsi="Arial" w:cs="Arial"/>
          <w:sz w:val="20"/>
          <w:szCs w:val="20"/>
        </w:rPr>
      </w:pPr>
      <w:r w:rsidRPr="00B1792D">
        <w:rPr>
          <w:rFonts w:ascii="Arial" w:hAnsi="Arial" w:cs="Arial"/>
          <w:sz w:val="20"/>
          <w:szCs w:val="20"/>
        </w:rPr>
        <w:t xml:space="preserve">Important Message </w:t>
      </w:r>
      <w:proofErr w:type="gramStart"/>
      <w:r w:rsidRPr="00B1792D">
        <w:rPr>
          <w:rFonts w:ascii="Arial" w:hAnsi="Arial" w:cs="Arial"/>
          <w:sz w:val="20"/>
          <w:szCs w:val="20"/>
        </w:rPr>
        <w:t>For</w:t>
      </w:r>
      <w:proofErr w:type="gramEnd"/>
      <w:r w:rsidRPr="00B1792D">
        <w:rPr>
          <w:rFonts w:ascii="Arial" w:hAnsi="Arial" w:cs="Arial"/>
          <w:sz w:val="20"/>
          <w:szCs w:val="20"/>
        </w:rPr>
        <w:t xml:space="preserve"> All RASA and VOJO Programs - Quarterly Program Reports for the 2021-2022 RASA/VOJO Funding Cycle will cover the time period from January 1, 2022 to March 31, 2022 and should be submitted in </w:t>
      </w:r>
      <w:proofErr w:type="spellStart"/>
      <w:r w:rsidRPr="00B1792D">
        <w:rPr>
          <w:rFonts w:ascii="Arial" w:hAnsi="Arial" w:cs="Arial"/>
          <w:sz w:val="20"/>
          <w:szCs w:val="20"/>
        </w:rPr>
        <w:t>Egrants</w:t>
      </w:r>
      <w:proofErr w:type="spellEnd"/>
      <w:r w:rsidRPr="00B1792D">
        <w:rPr>
          <w:rFonts w:ascii="Arial" w:hAnsi="Arial" w:cs="Arial"/>
          <w:sz w:val="20"/>
          <w:szCs w:val="20"/>
        </w:rPr>
        <w:t xml:space="preserve"> by no later than Wednesday, April 20, 2022. </w:t>
      </w:r>
    </w:p>
    <w:p w14:paraId="197D204B" w14:textId="77777777" w:rsidR="00B1792D" w:rsidRPr="00B1792D" w:rsidRDefault="00B1792D" w:rsidP="00B1792D">
      <w:pPr>
        <w:rPr>
          <w:rFonts w:ascii="Arial" w:hAnsi="Arial" w:cs="Arial"/>
          <w:b/>
          <w:bCs/>
          <w:sz w:val="20"/>
          <w:szCs w:val="20"/>
        </w:rPr>
      </w:pPr>
    </w:p>
    <w:p w14:paraId="704C9B95" w14:textId="77777777" w:rsidR="00B1792D" w:rsidRPr="00B1792D" w:rsidRDefault="00B1792D" w:rsidP="00B1792D">
      <w:pPr>
        <w:rPr>
          <w:rFonts w:ascii="Arial" w:hAnsi="Arial" w:cs="Arial"/>
          <w:b/>
          <w:bCs/>
          <w:sz w:val="20"/>
          <w:szCs w:val="20"/>
        </w:rPr>
      </w:pPr>
    </w:p>
    <w:p w14:paraId="45F9A820" w14:textId="7B1BB4C2" w:rsidR="00B1792D" w:rsidRPr="00B1792D" w:rsidRDefault="00B1792D" w:rsidP="00B1792D">
      <w:pPr>
        <w:keepNext/>
        <w:rPr>
          <w:rFonts w:ascii="Arial" w:hAnsi="Arial" w:cs="Arial"/>
          <w:b/>
          <w:bCs/>
          <w:sz w:val="20"/>
          <w:szCs w:val="20"/>
        </w:rPr>
      </w:pPr>
      <w:r w:rsidRPr="00B1792D">
        <w:rPr>
          <w:rFonts w:ascii="Arial" w:hAnsi="Arial" w:cs="Arial"/>
          <w:b/>
          <w:bCs/>
          <w:color w:val="000000"/>
          <w:sz w:val="20"/>
          <w:szCs w:val="20"/>
          <w:shd w:val="clear" w:color="auto" w:fill="FFFFFF"/>
        </w:rPr>
        <w:t xml:space="preserve">IMPORTANT!  ONLY FOR THE FIRST QUARTERLY PROGRAM REPORT OF EACH GRANT </w:t>
      </w:r>
      <w:r w:rsidR="00A81FA1" w:rsidRPr="00B1792D">
        <w:rPr>
          <w:rFonts w:ascii="Arial" w:hAnsi="Arial" w:cs="Arial"/>
          <w:b/>
          <w:bCs/>
          <w:color w:val="000000"/>
          <w:sz w:val="20"/>
          <w:szCs w:val="20"/>
          <w:shd w:val="clear" w:color="auto" w:fill="FFFFFF"/>
        </w:rPr>
        <w:t>YEAR, ALL</w:t>
      </w:r>
      <w:r w:rsidRPr="00B1792D">
        <w:rPr>
          <w:rFonts w:ascii="Arial" w:hAnsi="Arial" w:cs="Arial"/>
          <w:b/>
          <w:bCs/>
          <w:color w:val="000000"/>
          <w:sz w:val="20"/>
          <w:szCs w:val="20"/>
          <w:shd w:val="clear" w:color="auto" w:fill="FFFFFF"/>
        </w:rPr>
        <w:t xml:space="preserve"> RASA AND VOJO VICTIMS SERVED ARE CONSIDERED </w:t>
      </w:r>
      <w:r w:rsidRPr="00B1792D">
        <w:rPr>
          <w:rFonts w:ascii="Arial" w:hAnsi="Arial" w:cs="Arial"/>
          <w:b/>
          <w:bCs/>
          <w:color w:val="000000"/>
          <w:sz w:val="20"/>
          <w:szCs w:val="20"/>
          <w:u w:val="single"/>
          <w:shd w:val="clear" w:color="auto" w:fill="FFFFFF"/>
        </w:rPr>
        <w:t>NEW</w:t>
      </w:r>
      <w:r w:rsidRPr="00B1792D">
        <w:rPr>
          <w:rFonts w:ascii="Arial" w:hAnsi="Arial" w:cs="Arial"/>
          <w:b/>
          <w:bCs/>
          <w:color w:val="000000"/>
          <w:sz w:val="20"/>
          <w:szCs w:val="20"/>
          <w:shd w:val="clear" w:color="auto" w:fill="FFFFFF"/>
        </w:rPr>
        <w:t xml:space="preserve">.  </w:t>
      </w:r>
    </w:p>
    <w:p w14:paraId="15B3BD5A" w14:textId="77777777" w:rsidR="00B1792D" w:rsidRPr="00B1792D" w:rsidRDefault="00B1792D" w:rsidP="00B1792D">
      <w:pPr>
        <w:keepNext/>
        <w:rPr>
          <w:rFonts w:ascii="Arial" w:hAnsi="Arial" w:cs="Arial"/>
          <w:b/>
          <w:bCs/>
          <w:sz w:val="20"/>
          <w:szCs w:val="20"/>
        </w:rPr>
      </w:pPr>
    </w:p>
    <w:p w14:paraId="2B73E47D" w14:textId="77777777" w:rsidR="00B1792D" w:rsidRPr="00B1792D" w:rsidRDefault="00B1792D" w:rsidP="00B1792D">
      <w:pPr>
        <w:ind w:left="360"/>
        <w:rPr>
          <w:rFonts w:ascii="Arial" w:hAnsi="Arial" w:cs="Arial"/>
          <w:sz w:val="20"/>
          <w:szCs w:val="20"/>
        </w:rPr>
      </w:pPr>
    </w:p>
    <w:p w14:paraId="18114B21" w14:textId="77777777" w:rsidR="00B1792D" w:rsidRPr="00B1792D" w:rsidRDefault="00B1792D" w:rsidP="00B1792D">
      <w:pPr>
        <w:ind w:left="360"/>
        <w:rPr>
          <w:rFonts w:ascii="Arial" w:hAnsi="Arial" w:cs="Arial"/>
          <w:b/>
          <w:bCs/>
          <w:sz w:val="20"/>
          <w:szCs w:val="20"/>
        </w:rPr>
      </w:pPr>
      <w:r w:rsidRPr="00B1792D">
        <w:rPr>
          <w:rFonts w:ascii="Arial" w:hAnsi="Arial" w:cs="Arial"/>
          <w:b/>
          <w:bCs/>
          <w:sz w:val="20"/>
          <w:szCs w:val="20"/>
          <w:u w:val="single"/>
        </w:rPr>
        <w:t>REMINDERS</w:t>
      </w:r>
      <w:r w:rsidRPr="00B1792D">
        <w:rPr>
          <w:rFonts w:ascii="Arial" w:hAnsi="Arial" w:cs="Arial"/>
          <w:b/>
          <w:bCs/>
          <w:sz w:val="20"/>
          <w:szCs w:val="20"/>
        </w:rPr>
        <w:t>:</w:t>
      </w:r>
    </w:p>
    <w:p w14:paraId="6A7C01E9" w14:textId="77777777" w:rsidR="00B1792D" w:rsidRPr="00B1792D" w:rsidRDefault="00B1792D" w:rsidP="00B1792D">
      <w:pPr>
        <w:ind w:left="360"/>
        <w:rPr>
          <w:rFonts w:ascii="Arial" w:hAnsi="Arial" w:cs="Arial"/>
          <w:sz w:val="20"/>
          <w:szCs w:val="20"/>
        </w:rPr>
      </w:pPr>
    </w:p>
    <w:p w14:paraId="32622814" w14:textId="77777777" w:rsidR="00B1792D" w:rsidRPr="00B1792D" w:rsidRDefault="00B1792D" w:rsidP="00B1792D">
      <w:pPr>
        <w:ind w:left="360"/>
        <w:rPr>
          <w:rFonts w:ascii="Arial" w:hAnsi="Arial" w:cs="Arial"/>
          <w:sz w:val="20"/>
          <w:szCs w:val="20"/>
        </w:rPr>
      </w:pPr>
      <w:r w:rsidRPr="00B1792D">
        <w:rPr>
          <w:rFonts w:ascii="Arial" w:hAnsi="Arial" w:cs="Arial"/>
          <w:sz w:val="20"/>
          <w:szCs w:val="20"/>
        </w:rPr>
        <w:t>Please select “</w:t>
      </w:r>
      <w:r w:rsidRPr="00B1792D">
        <w:rPr>
          <w:rFonts w:ascii="Arial" w:hAnsi="Arial" w:cs="Arial"/>
          <w:sz w:val="20"/>
          <w:szCs w:val="20"/>
          <w:u w:val="single"/>
        </w:rPr>
        <w:t>No</w:t>
      </w:r>
      <w:r w:rsidRPr="00B1792D">
        <w:rPr>
          <w:rFonts w:ascii="Arial" w:hAnsi="Arial" w:cs="Arial"/>
          <w:sz w:val="20"/>
          <w:szCs w:val="20"/>
        </w:rPr>
        <w:t xml:space="preserve">” when asked to make the report a Final Program Report. </w:t>
      </w:r>
    </w:p>
    <w:p w14:paraId="7AA85856" w14:textId="77777777" w:rsidR="00B1792D" w:rsidRPr="00B1792D" w:rsidRDefault="00B1792D" w:rsidP="00B1792D">
      <w:pPr>
        <w:ind w:left="360"/>
        <w:rPr>
          <w:rFonts w:ascii="Arial" w:hAnsi="Arial" w:cs="Arial"/>
          <w:sz w:val="20"/>
          <w:szCs w:val="20"/>
        </w:rPr>
      </w:pPr>
    </w:p>
    <w:p w14:paraId="2751C99D" w14:textId="77777777" w:rsidR="00B1792D" w:rsidRPr="00B1792D" w:rsidRDefault="00B1792D" w:rsidP="00B1792D">
      <w:pPr>
        <w:ind w:left="360"/>
        <w:rPr>
          <w:rFonts w:ascii="Arial" w:hAnsi="Arial" w:cs="Arial"/>
          <w:sz w:val="20"/>
          <w:szCs w:val="20"/>
        </w:rPr>
      </w:pPr>
      <w:r w:rsidRPr="00B1792D">
        <w:rPr>
          <w:rFonts w:ascii="Arial" w:hAnsi="Arial" w:cs="Arial"/>
          <w:sz w:val="20"/>
          <w:szCs w:val="20"/>
        </w:rPr>
        <w:t xml:space="preserve">You do not need to enter anything in the “Briefly List Activities Conducted During This Period” Section on the main page of the report.  You may simply enter “Not Applicable” in this section on the main page of the report and save it. </w:t>
      </w:r>
    </w:p>
    <w:p w14:paraId="07B054F2" w14:textId="77777777" w:rsidR="00B1792D" w:rsidRPr="00B1792D" w:rsidRDefault="00B1792D" w:rsidP="00B1792D">
      <w:pPr>
        <w:ind w:left="360"/>
        <w:rPr>
          <w:rFonts w:ascii="Arial" w:hAnsi="Arial" w:cs="Arial"/>
          <w:sz w:val="20"/>
          <w:szCs w:val="20"/>
        </w:rPr>
      </w:pPr>
    </w:p>
    <w:p w14:paraId="12B77147" w14:textId="77777777" w:rsidR="00B1792D" w:rsidRPr="00B1792D" w:rsidRDefault="00B1792D" w:rsidP="00B1792D">
      <w:pPr>
        <w:ind w:left="360"/>
        <w:rPr>
          <w:rFonts w:ascii="Arial" w:hAnsi="Arial" w:cs="Arial"/>
          <w:sz w:val="20"/>
          <w:szCs w:val="20"/>
        </w:rPr>
      </w:pPr>
      <w:r w:rsidRPr="00B1792D">
        <w:rPr>
          <w:rFonts w:ascii="Arial" w:hAnsi="Arial" w:cs="Arial"/>
          <w:b/>
          <w:bCs/>
          <w:sz w:val="20"/>
          <w:szCs w:val="20"/>
        </w:rPr>
        <w:t xml:space="preserve">It is very important to submit your program report in </w:t>
      </w:r>
      <w:proofErr w:type="spellStart"/>
      <w:r w:rsidRPr="00B1792D">
        <w:rPr>
          <w:rFonts w:ascii="Arial" w:hAnsi="Arial" w:cs="Arial"/>
          <w:b/>
          <w:bCs/>
          <w:sz w:val="20"/>
          <w:szCs w:val="20"/>
        </w:rPr>
        <w:t>Egrants</w:t>
      </w:r>
      <w:proofErr w:type="spellEnd"/>
      <w:r w:rsidRPr="00B1792D">
        <w:rPr>
          <w:rFonts w:ascii="Arial" w:hAnsi="Arial" w:cs="Arial"/>
          <w:b/>
          <w:bCs/>
          <w:sz w:val="20"/>
          <w:szCs w:val="20"/>
        </w:rPr>
        <w:t xml:space="preserve"> by the due date of April 20, 2022</w:t>
      </w:r>
      <w:r w:rsidRPr="00B1792D">
        <w:rPr>
          <w:rFonts w:ascii="Arial" w:hAnsi="Arial" w:cs="Arial"/>
          <w:sz w:val="20"/>
          <w:szCs w:val="20"/>
        </w:rPr>
        <w:t xml:space="preserve">.  PCCD applies a risk level to each sub-grantee.  One of the factors that impacts an agency’s risk level is delinquent quarterly reports.  RASA and VOJO Reports submitted later than April 20, 2022 may adversely impact the agency’s risk level.  If, for any reason, you are unable to enter your report data and submit the report by the due date, please contact our office to let us know so we may instruct you on how to proceed in order to avoid your report being delinquent. </w:t>
      </w:r>
    </w:p>
    <w:p w14:paraId="22816E76" w14:textId="77777777" w:rsidR="00B1792D" w:rsidRPr="00B1792D" w:rsidRDefault="00B1792D" w:rsidP="00B1792D">
      <w:pPr>
        <w:ind w:left="360"/>
        <w:rPr>
          <w:rFonts w:ascii="Arial" w:hAnsi="Arial" w:cs="Arial"/>
          <w:sz w:val="20"/>
          <w:szCs w:val="20"/>
        </w:rPr>
      </w:pPr>
    </w:p>
    <w:p w14:paraId="5A776B26" w14:textId="77777777" w:rsidR="00B1792D" w:rsidRPr="00B1792D" w:rsidRDefault="00B1792D" w:rsidP="00B1792D">
      <w:pPr>
        <w:ind w:left="360"/>
        <w:rPr>
          <w:rFonts w:ascii="Arial" w:hAnsi="Arial" w:cs="Arial"/>
          <w:sz w:val="20"/>
          <w:szCs w:val="20"/>
        </w:rPr>
      </w:pPr>
      <w:r w:rsidRPr="00B1792D">
        <w:rPr>
          <w:rFonts w:ascii="Arial" w:hAnsi="Arial" w:cs="Arial"/>
          <w:sz w:val="20"/>
          <w:szCs w:val="20"/>
        </w:rPr>
        <w:t xml:space="preserve">If you should have any questions or need assistance completing your quarterly program reports, please contact Vicki McCloskey at </w:t>
      </w:r>
      <w:hyperlink r:id="rId21" w:history="1">
        <w:r w:rsidRPr="00B1792D">
          <w:rPr>
            <w:rStyle w:val="Hyperlink"/>
            <w:rFonts w:ascii="Arial" w:hAnsi="Arial" w:cs="Arial"/>
            <w:sz w:val="20"/>
            <w:szCs w:val="20"/>
          </w:rPr>
          <w:t>Vmccloskey@pa.gov</w:t>
        </w:r>
      </w:hyperlink>
      <w:r w:rsidRPr="00B1792D">
        <w:rPr>
          <w:rFonts w:ascii="Arial" w:hAnsi="Arial" w:cs="Arial"/>
          <w:sz w:val="20"/>
          <w:szCs w:val="20"/>
        </w:rPr>
        <w:t xml:space="preserve"> or (717) 265-8746, or Maria Katulis at </w:t>
      </w:r>
      <w:hyperlink r:id="rId22" w:history="1">
        <w:r w:rsidRPr="00B1792D">
          <w:rPr>
            <w:rStyle w:val="Hyperlink"/>
            <w:rFonts w:ascii="Arial" w:hAnsi="Arial" w:cs="Arial"/>
            <w:sz w:val="20"/>
            <w:szCs w:val="20"/>
          </w:rPr>
          <w:t>Mkatulis@pa.gov</w:t>
        </w:r>
      </w:hyperlink>
      <w:r w:rsidRPr="00B1792D">
        <w:rPr>
          <w:rFonts w:ascii="Arial" w:hAnsi="Arial" w:cs="Arial"/>
          <w:sz w:val="20"/>
          <w:szCs w:val="20"/>
        </w:rPr>
        <w:t xml:space="preserve"> or (717) 265-8741. </w:t>
      </w:r>
    </w:p>
    <w:p w14:paraId="3256792E" w14:textId="77777777" w:rsidR="00B1792D" w:rsidRPr="00B1792D" w:rsidRDefault="00B1792D" w:rsidP="00B1792D">
      <w:pPr>
        <w:ind w:left="360"/>
        <w:rPr>
          <w:rFonts w:ascii="Arial" w:hAnsi="Arial" w:cs="Arial"/>
          <w:sz w:val="20"/>
          <w:szCs w:val="20"/>
        </w:rPr>
      </w:pPr>
    </w:p>
    <w:p w14:paraId="3A73B486" w14:textId="77777777" w:rsidR="00B1792D" w:rsidRPr="00B1792D" w:rsidRDefault="00B1792D" w:rsidP="00B1792D">
      <w:pPr>
        <w:ind w:left="360"/>
        <w:rPr>
          <w:rFonts w:ascii="Arial" w:hAnsi="Arial" w:cs="Arial"/>
          <w:sz w:val="20"/>
          <w:szCs w:val="20"/>
        </w:rPr>
      </w:pPr>
      <w:r w:rsidRPr="00B1792D">
        <w:rPr>
          <w:rFonts w:ascii="Arial" w:hAnsi="Arial" w:cs="Arial"/>
          <w:sz w:val="20"/>
          <w:szCs w:val="20"/>
        </w:rPr>
        <w:t xml:space="preserve">Quarterly </w:t>
      </w:r>
      <w:r w:rsidRPr="00B1792D">
        <w:rPr>
          <w:rFonts w:ascii="Arial" w:hAnsi="Arial" w:cs="Arial"/>
          <w:sz w:val="20"/>
          <w:szCs w:val="20"/>
          <w:u w:val="single"/>
        </w:rPr>
        <w:t>fiscal</w:t>
      </w:r>
      <w:r w:rsidRPr="00B1792D">
        <w:rPr>
          <w:rFonts w:ascii="Arial" w:hAnsi="Arial" w:cs="Arial"/>
          <w:sz w:val="20"/>
          <w:szCs w:val="20"/>
        </w:rPr>
        <w:t xml:space="preserve"> reports for RASA and VOJO grants will also be due in </w:t>
      </w:r>
      <w:proofErr w:type="spellStart"/>
      <w:r w:rsidRPr="00B1792D">
        <w:rPr>
          <w:rFonts w:ascii="Arial" w:hAnsi="Arial" w:cs="Arial"/>
          <w:sz w:val="20"/>
          <w:szCs w:val="20"/>
        </w:rPr>
        <w:t>Egrants</w:t>
      </w:r>
      <w:proofErr w:type="spellEnd"/>
      <w:r w:rsidRPr="00B1792D">
        <w:rPr>
          <w:rFonts w:ascii="Arial" w:hAnsi="Arial" w:cs="Arial"/>
          <w:sz w:val="20"/>
          <w:szCs w:val="20"/>
        </w:rPr>
        <w:t xml:space="preserve"> by April 20, 2022.  If you have any fiscal report questions, please contact the fiscal staff person listed on your grant for assistance. </w:t>
      </w:r>
    </w:p>
    <w:p w14:paraId="03E15838" w14:textId="77777777" w:rsidR="00B1792D" w:rsidRPr="00B1792D" w:rsidRDefault="00B1792D" w:rsidP="00B1792D">
      <w:pPr>
        <w:rPr>
          <w:rFonts w:ascii="Arial" w:hAnsi="Arial" w:cs="Arial"/>
          <w:sz w:val="20"/>
          <w:szCs w:val="20"/>
        </w:rPr>
      </w:pPr>
    </w:p>
    <w:p w14:paraId="77020028" w14:textId="77777777" w:rsidR="00B1792D" w:rsidRPr="00B1792D" w:rsidRDefault="00B1792D" w:rsidP="00B1792D">
      <w:pPr>
        <w:ind w:left="360"/>
        <w:rPr>
          <w:rFonts w:ascii="Arial" w:hAnsi="Arial" w:cs="Arial"/>
          <w:sz w:val="20"/>
          <w:szCs w:val="20"/>
        </w:rPr>
      </w:pPr>
      <w:r w:rsidRPr="00B1792D">
        <w:rPr>
          <w:rFonts w:ascii="Arial" w:hAnsi="Arial" w:cs="Arial"/>
          <w:sz w:val="20"/>
          <w:szCs w:val="20"/>
        </w:rPr>
        <w:t xml:space="preserve">If you need technical assistance with </w:t>
      </w:r>
      <w:proofErr w:type="spellStart"/>
      <w:r w:rsidRPr="00B1792D">
        <w:rPr>
          <w:rFonts w:ascii="Arial" w:hAnsi="Arial" w:cs="Arial"/>
          <w:sz w:val="20"/>
          <w:szCs w:val="20"/>
        </w:rPr>
        <w:t>Egrants</w:t>
      </w:r>
      <w:proofErr w:type="spellEnd"/>
      <w:r w:rsidRPr="00B1792D">
        <w:rPr>
          <w:rFonts w:ascii="Arial" w:hAnsi="Arial" w:cs="Arial"/>
          <w:sz w:val="20"/>
          <w:szCs w:val="20"/>
        </w:rPr>
        <w:t xml:space="preserve">, you may contact the </w:t>
      </w:r>
      <w:proofErr w:type="spellStart"/>
      <w:r w:rsidRPr="00B1792D">
        <w:rPr>
          <w:rFonts w:ascii="Arial" w:hAnsi="Arial" w:cs="Arial"/>
          <w:sz w:val="20"/>
          <w:szCs w:val="20"/>
        </w:rPr>
        <w:t>Egrants</w:t>
      </w:r>
      <w:proofErr w:type="spellEnd"/>
      <w:r w:rsidRPr="00B1792D">
        <w:rPr>
          <w:rFonts w:ascii="Arial" w:hAnsi="Arial" w:cs="Arial"/>
          <w:sz w:val="20"/>
          <w:szCs w:val="20"/>
        </w:rPr>
        <w:t xml:space="preserve"> Support Line at (717) 787-5887 or </w:t>
      </w:r>
      <w:hyperlink r:id="rId23" w:history="1">
        <w:r w:rsidRPr="00B1792D">
          <w:rPr>
            <w:rStyle w:val="Hyperlink"/>
            <w:rFonts w:ascii="Arial" w:hAnsi="Arial" w:cs="Arial"/>
            <w:sz w:val="20"/>
            <w:szCs w:val="20"/>
          </w:rPr>
          <w:t>RA-eGrantsSupport@pa.gov</w:t>
        </w:r>
      </w:hyperlink>
      <w:r w:rsidRPr="00B1792D">
        <w:rPr>
          <w:rFonts w:ascii="Arial" w:hAnsi="Arial" w:cs="Arial"/>
          <w:sz w:val="20"/>
          <w:szCs w:val="20"/>
        </w:rPr>
        <w:t xml:space="preserve">. </w:t>
      </w:r>
    </w:p>
    <w:p w14:paraId="13CB0C4A" w14:textId="6FA32F33" w:rsidR="00B1792D" w:rsidRDefault="00B1792D" w:rsidP="00B1792D"/>
    <w:p w14:paraId="625699D5" w14:textId="77777777" w:rsidR="00B1792D" w:rsidRPr="00B1792D" w:rsidRDefault="00B1792D" w:rsidP="00B1792D"/>
    <w:p w14:paraId="18CADFB8" w14:textId="122FE48C" w:rsidR="00B1792D" w:rsidRDefault="003D1C2A" w:rsidP="00B1792D">
      <w:pPr>
        <w:pStyle w:val="ReturntoTop"/>
        <w:ind w:left="360"/>
        <w:rPr>
          <w:rStyle w:val="Hyperlink"/>
        </w:rPr>
      </w:pPr>
      <w:hyperlink w:anchor="_top" w:history="1">
        <w:r w:rsidR="00B1792D">
          <w:rPr>
            <w:rStyle w:val="Hyperlink"/>
          </w:rPr>
          <w:t>Return to top</w:t>
        </w:r>
      </w:hyperlink>
    </w:p>
    <w:p w14:paraId="525F9C8F" w14:textId="6655F9A0" w:rsidR="00B1792D" w:rsidRDefault="00B1792D" w:rsidP="00B1792D">
      <w:pPr>
        <w:pStyle w:val="Heading1"/>
        <w:spacing w:before="0"/>
        <w:rPr>
          <w:rStyle w:val="Hyperlink"/>
          <w:rFonts w:cs="Arial"/>
          <w:color w:val="auto"/>
          <w:u w:val="none"/>
        </w:rPr>
      </w:pPr>
      <w:bookmarkStart w:id="40" w:name="_VOCA_Changes_To"/>
      <w:bookmarkEnd w:id="40"/>
      <w:r w:rsidRPr="00B1792D">
        <w:rPr>
          <w:rStyle w:val="Hyperlink"/>
          <w:rFonts w:cs="Arial"/>
          <w:color w:val="auto"/>
          <w:u w:val="none"/>
        </w:rPr>
        <w:t xml:space="preserve">VOCA </w:t>
      </w:r>
      <w:r>
        <w:rPr>
          <w:rStyle w:val="Hyperlink"/>
          <w:rFonts w:cs="Arial"/>
          <w:color w:val="auto"/>
          <w:u w:val="none"/>
        </w:rPr>
        <w:t xml:space="preserve">Changes </w:t>
      </w:r>
      <w:proofErr w:type="gramStart"/>
      <w:r>
        <w:rPr>
          <w:rStyle w:val="Hyperlink"/>
          <w:rFonts w:cs="Arial"/>
          <w:color w:val="auto"/>
          <w:u w:val="none"/>
        </w:rPr>
        <w:t>To</w:t>
      </w:r>
      <w:proofErr w:type="gramEnd"/>
      <w:r>
        <w:rPr>
          <w:rStyle w:val="Hyperlink"/>
          <w:rFonts w:cs="Arial"/>
          <w:color w:val="auto"/>
          <w:u w:val="none"/>
        </w:rPr>
        <w:t xml:space="preserve"> Fiscal Year (FY) Reporting</w:t>
      </w:r>
    </w:p>
    <w:p w14:paraId="37579035" w14:textId="35441F71" w:rsidR="00B1792D" w:rsidRDefault="00B1792D" w:rsidP="00B1792D"/>
    <w:p w14:paraId="42B77B1E" w14:textId="77777777" w:rsidR="00B1792D" w:rsidRPr="00B1792D" w:rsidRDefault="00B1792D" w:rsidP="00B1792D">
      <w:pPr>
        <w:rPr>
          <w:rFonts w:ascii="Arial" w:hAnsi="Arial" w:cs="Arial"/>
          <w:sz w:val="20"/>
          <w:szCs w:val="20"/>
        </w:rPr>
      </w:pPr>
      <w:r w:rsidRPr="00B1792D">
        <w:rPr>
          <w:rFonts w:ascii="Arial" w:hAnsi="Arial" w:cs="Arial"/>
          <w:sz w:val="20"/>
          <w:szCs w:val="20"/>
        </w:rPr>
        <w:t>Beginning on October 1, 2022, the VOCA reporting year will be shifted to align with the federal fiscal year</w:t>
      </w:r>
      <w:r w:rsidRPr="00B1792D">
        <w:rPr>
          <w:rFonts w:ascii="Arial" w:hAnsi="Arial" w:cs="Arial"/>
          <w:b/>
          <w:bCs/>
          <w:sz w:val="20"/>
          <w:szCs w:val="20"/>
        </w:rPr>
        <w:t xml:space="preserve"> (October 1</w:t>
      </w:r>
      <w:r w:rsidRPr="00B1792D">
        <w:rPr>
          <w:rFonts w:ascii="Arial" w:hAnsi="Arial" w:cs="Arial"/>
          <w:b/>
          <w:bCs/>
          <w:sz w:val="20"/>
          <w:szCs w:val="20"/>
          <w:vertAlign w:val="superscript"/>
        </w:rPr>
        <w:t>st</w:t>
      </w:r>
      <w:r w:rsidRPr="00B1792D">
        <w:rPr>
          <w:rFonts w:ascii="Arial" w:hAnsi="Arial" w:cs="Arial"/>
          <w:b/>
          <w:bCs/>
          <w:sz w:val="20"/>
          <w:szCs w:val="20"/>
        </w:rPr>
        <w:t xml:space="preserve"> to September 30</w:t>
      </w:r>
      <w:r w:rsidRPr="00B1792D">
        <w:rPr>
          <w:rFonts w:ascii="Arial" w:hAnsi="Arial" w:cs="Arial"/>
          <w:b/>
          <w:bCs/>
          <w:sz w:val="20"/>
          <w:szCs w:val="20"/>
          <w:vertAlign w:val="superscript"/>
        </w:rPr>
        <w:t>th</w:t>
      </w:r>
      <w:r w:rsidRPr="00B1792D">
        <w:rPr>
          <w:rFonts w:ascii="Arial" w:hAnsi="Arial" w:cs="Arial"/>
          <w:sz w:val="20"/>
          <w:szCs w:val="20"/>
        </w:rPr>
        <w:t>).  PCCD has been operating on the state fiscal year of July 1</w:t>
      </w:r>
      <w:r w:rsidRPr="00B1792D">
        <w:rPr>
          <w:rFonts w:ascii="Arial" w:hAnsi="Arial" w:cs="Arial"/>
          <w:sz w:val="20"/>
          <w:szCs w:val="20"/>
          <w:vertAlign w:val="superscript"/>
        </w:rPr>
        <w:t>st</w:t>
      </w:r>
      <w:r w:rsidRPr="00B1792D">
        <w:rPr>
          <w:rFonts w:ascii="Arial" w:hAnsi="Arial" w:cs="Arial"/>
          <w:sz w:val="20"/>
          <w:szCs w:val="20"/>
        </w:rPr>
        <w:t xml:space="preserve"> – June 30</w:t>
      </w:r>
      <w:r w:rsidRPr="00B1792D">
        <w:rPr>
          <w:rFonts w:ascii="Arial" w:hAnsi="Arial" w:cs="Arial"/>
          <w:sz w:val="20"/>
          <w:szCs w:val="20"/>
          <w:vertAlign w:val="superscript"/>
        </w:rPr>
        <w:t>th</w:t>
      </w:r>
      <w:r w:rsidRPr="00B1792D">
        <w:rPr>
          <w:rFonts w:ascii="Arial" w:hAnsi="Arial" w:cs="Arial"/>
          <w:sz w:val="20"/>
          <w:szCs w:val="20"/>
        </w:rPr>
        <w:t xml:space="preserve"> for VOCA reporting purposes. This change is occurring due to federal reporting requirements and will allow for the annual VOCA anecdotal information to be submitted at the end of the federal fiscal year. </w:t>
      </w:r>
    </w:p>
    <w:p w14:paraId="13FAFD8D" w14:textId="77777777" w:rsidR="00B1792D" w:rsidRPr="00B1792D" w:rsidRDefault="00B1792D" w:rsidP="00B1792D">
      <w:pPr>
        <w:rPr>
          <w:rFonts w:ascii="Arial" w:hAnsi="Arial" w:cs="Arial"/>
          <w:sz w:val="20"/>
          <w:szCs w:val="20"/>
        </w:rPr>
      </w:pPr>
      <w:r w:rsidRPr="00B1792D">
        <w:rPr>
          <w:rFonts w:ascii="Arial" w:hAnsi="Arial" w:cs="Arial"/>
          <w:sz w:val="20"/>
          <w:szCs w:val="20"/>
        </w:rPr>
        <w:t xml:space="preserve">This reporting change will take effect with the reporting period of 7/1/22 to 9/30/22 being a transition quarter and October 1, 2022 starting the beginning of a new fiscal year reporting period. </w:t>
      </w:r>
    </w:p>
    <w:p w14:paraId="1EDDC0EC" w14:textId="77777777" w:rsidR="00B1792D" w:rsidRPr="00B1792D" w:rsidRDefault="00B1792D" w:rsidP="00B1792D">
      <w:pPr>
        <w:rPr>
          <w:rFonts w:ascii="Arial" w:hAnsi="Arial" w:cs="Arial"/>
          <w:sz w:val="20"/>
          <w:szCs w:val="20"/>
          <w:u w:val="single"/>
        </w:rPr>
      </w:pPr>
      <w:r w:rsidRPr="00B1792D">
        <w:rPr>
          <w:rFonts w:ascii="Arial" w:hAnsi="Arial" w:cs="Arial"/>
          <w:b/>
          <w:bCs/>
          <w:sz w:val="20"/>
          <w:szCs w:val="20"/>
          <w:u w:val="single"/>
        </w:rPr>
        <w:t>Transition to Federal Fiscal Year (Transition Quarter)</w:t>
      </w:r>
    </w:p>
    <w:p w14:paraId="3C3EE824" w14:textId="77777777" w:rsidR="00B1792D" w:rsidRPr="00B1792D" w:rsidRDefault="00B1792D" w:rsidP="00B1792D">
      <w:pPr>
        <w:rPr>
          <w:rFonts w:ascii="Arial" w:hAnsi="Arial" w:cs="Arial"/>
          <w:sz w:val="20"/>
          <w:szCs w:val="20"/>
        </w:rPr>
      </w:pPr>
      <w:r w:rsidRPr="00B1792D">
        <w:rPr>
          <w:rFonts w:ascii="Arial" w:hAnsi="Arial" w:cs="Arial"/>
          <w:sz w:val="20"/>
          <w:szCs w:val="20"/>
        </w:rPr>
        <w:t>Beginning July 1, 2022, the reporting year will shift to the federal fiscal year of October 1</w:t>
      </w:r>
      <w:r w:rsidRPr="00B1792D">
        <w:rPr>
          <w:rFonts w:ascii="Arial" w:hAnsi="Arial" w:cs="Arial"/>
          <w:sz w:val="20"/>
          <w:szCs w:val="20"/>
          <w:vertAlign w:val="superscript"/>
        </w:rPr>
        <w:t>st</w:t>
      </w:r>
      <w:r w:rsidRPr="00B1792D">
        <w:rPr>
          <w:rFonts w:ascii="Arial" w:hAnsi="Arial" w:cs="Arial"/>
          <w:sz w:val="20"/>
          <w:szCs w:val="20"/>
        </w:rPr>
        <w:t xml:space="preserve"> to September 30</w:t>
      </w:r>
      <w:r w:rsidRPr="00B1792D">
        <w:rPr>
          <w:rFonts w:ascii="Arial" w:hAnsi="Arial" w:cs="Arial"/>
          <w:sz w:val="20"/>
          <w:szCs w:val="20"/>
          <w:vertAlign w:val="superscript"/>
        </w:rPr>
        <w:t>th</w:t>
      </w:r>
      <w:r w:rsidRPr="00B1792D">
        <w:rPr>
          <w:rFonts w:ascii="Arial" w:hAnsi="Arial" w:cs="Arial"/>
          <w:sz w:val="20"/>
          <w:szCs w:val="20"/>
        </w:rPr>
        <w:t xml:space="preserve"> reporting time frame.  This “transition quarter” will allow for agencies to include July 1</w:t>
      </w:r>
      <w:r w:rsidRPr="00B1792D">
        <w:rPr>
          <w:rFonts w:ascii="Arial" w:hAnsi="Arial" w:cs="Arial"/>
          <w:sz w:val="20"/>
          <w:szCs w:val="20"/>
          <w:vertAlign w:val="superscript"/>
        </w:rPr>
        <w:t>st</w:t>
      </w:r>
      <w:r w:rsidRPr="00B1792D">
        <w:rPr>
          <w:rFonts w:ascii="Arial" w:hAnsi="Arial" w:cs="Arial"/>
          <w:sz w:val="20"/>
          <w:szCs w:val="20"/>
        </w:rPr>
        <w:t xml:space="preserve"> – September 30</w:t>
      </w:r>
      <w:r w:rsidRPr="00B1792D">
        <w:rPr>
          <w:rFonts w:ascii="Arial" w:hAnsi="Arial" w:cs="Arial"/>
          <w:sz w:val="20"/>
          <w:szCs w:val="20"/>
          <w:vertAlign w:val="superscript"/>
        </w:rPr>
        <w:t>th</w:t>
      </w:r>
      <w:r w:rsidRPr="00B1792D">
        <w:rPr>
          <w:rFonts w:ascii="Arial" w:hAnsi="Arial" w:cs="Arial"/>
          <w:sz w:val="20"/>
          <w:szCs w:val="20"/>
        </w:rPr>
        <w:t xml:space="preserve"> VOCA report data as the last reporting period for the year. Data will be counted as follows:</w:t>
      </w:r>
    </w:p>
    <w:p w14:paraId="545C6EB7" w14:textId="77777777" w:rsidR="00B1792D" w:rsidRPr="00B1792D" w:rsidRDefault="00B1792D" w:rsidP="00B1792D">
      <w:pPr>
        <w:pStyle w:val="ListParagraph"/>
        <w:numPr>
          <w:ilvl w:val="0"/>
          <w:numId w:val="23"/>
        </w:numPr>
        <w:spacing w:after="160" w:line="252" w:lineRule="auto"/>
        <w:rPr>
          <w:rFonts w:ascii="Arial" w:eastAsia="Times New Roman" w:hAnsi="Arial" w:cs="Arial"/>
          <w:sz w:val="20"/>
          <w:szCs w:val="20"/>
        </w:rPr>
      </w:pPr>
      <w:r w:rsidRPr="00B1792D">
        <w:rPr>
          <w:rFonts w:ascii="Arial" w:eastAsia="Times New Roman" w:hAnsi="Arial" w:cs="Arial"/>
          <w:b/>
          <w:bCs/>
          <w:sz w:val="20"/>
          <w:szCs w:val="20"/>
          <w:u w:val="single"/>
        </w:rPr>
        <w:t>July to September 2022</w:t>
      </w:r>
      <w:r w:rsidRPr="00B1792D">
        <w:rPr>
          <w:rFonts w:ascii="Arial" w:eastAsia="Times New Roman" w:hAnsi="Arial" w:cs="Arial"/>
          <w:b/>
          <w:bCs/>
          <w:sz w:val="20"/>
          <w:szCs w:val="20"/>
        </w:rPr>
        <w:t xml:space="preserve"> Reporting Period will count New and Continuing with the Fiscal Year Start Date of </w:t>
      </w:r>
      <w:r w:rsidRPr="00B1792D">
        <w:rPr>
          <w:rFonts w:ascii="Arial" w:eastAsia="Times New Roman" w:hAnsi="Arial" w:cs="Arial"/>
          <w:b/>
          <w:bCs/>
          <w:sz w:val="20"/>
          <w:szCs w:val="20"/>
          <w:u w:val="single"/>
        </w:rPr>
        <w:t>10/1/21</w:t>
      </w:r>
      <w:r w:rsidRPr="00B1792D">
        <w:rPr>
          <w:rFonts w:ascii="Arial" w:eastAsia="Times New Roman" w:hAnsi="Arial" w:cs="Arial"/>
          <w:b/>
          <w:bCs/>
          <w:sz w:val="20"/>
          <w:szCs w:val="20"/>
        </w:rPr>
        <w:t>.</w:t>
      </w:r>
      <w:r w:rsidRPr="00B1792D">
        <w:rPr>
          <w:rFonts w:ascii="Arial" w:eastAsia="Times New Roman" w:hAnsi="Arial" w:cs="Arial"/>
          <w:sz w:val="20"/>
          <w:szCs w:val="20"/>
        </w:rPr>
        <w:t xml:space="preserve">  </w:t>
      </w:r>
    </w:p>
    <w:p w14:paraId="791040D0" w14:textId="77777777" w:rsidR="00B1792D" w:rsidRPr="00B1792D" w:rsidRDefault="00B1792D" w:rsidP="00B1792D">
      <w:pPr>
        <w:pStyle w:val="ListParagraph"/>
        <w:numPr>
          <w:ilvl w:val="1"/>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VOCA funding recipients</w:t>
      </w:r>
      <w:r w:rsidRPr="00B1792D">
        <w:rPr>
          <w:rFonts w:ascii="Arial" w:eastAsia="Times New Roman" w:hAnsi="Arial" w:cs="Arial"/>
          <w:b/>
          <w:bCs/>
          <w:sz w:val="20"/>
          <w:szCs w:val="20"/>
        </w:rPr>
        <w:t xml:space="preserve"> </w:t>
      </w:r>
      <w:r w:rsidRPr="00B1792D">
        <w:rPr>
          <w:rFonts w:ascii="Arial" w:eastAsia="Times New Roman" w:hAnsi="Arial" w:cs="Arial"/>
          <w:sz w:val="20"/>
          <w:szCs w:val="20"/>
        </w:rPr>
        <w:t>are being asked to make this counting and tracking change beginning 7/1/22 and be able to report these numbers for the July 1</w:t>
      </w:r>
      <w:r w:rsidRPr="00B1792D">
        <w:rPr>
          <w:rFonts w:ascii="Arial" w:eastAsia="Times New Roman" w:hAnsi="Arial" w:cs="Arial"/>
          <w:sz w:val="20"/>
          <w:szCs w:val="20"/>
          <w:vertAlign w:val="superscript"/>
        </w:rPr>
        <w:t>st</w:t>
      </w:r>
      <w:r w:rsidRPr="00B1792D">
        <w:rPr>
          <w:rFonts w:ascii="Arial" w:eastAsia="Times New Roman" w:hAnsi="Arial" w:cs="Arial"/>
          <w:sz w:val="20"/>
          <w:szCs w:val="20"/>
        </w:rPr>
        <w:t>, 2022 – September 30</w:t>
      </w:r>
      <w:r w:rsidRPr="00B1792D">
        <w:rPr>
          <w:rFonts w:ascii="Arial" w:eastAsia="Times New Roman" w:hAnsi="Arial" w:cs="Arial"/>
          <w:sz w:val="20"/>
          <w:szCs w:val="20"/>
          <w:vertAlign w:val="superscript"/>
        </w:rPr>
        <w:t>th</w:t>
      </w:r>
      <w:r w:rsidRPr="00B1792D">
        <w:rPr>
          <w:rFonts w:ascii="Arial" w:eastAsia="Times New Roman" w:hAnsi="Arial" w:cs="Arial"/>
          <w:sz w:val="20"/>
          <w:szCs w:val="20"/>
        </w:rPr>
        <w:t xml:space="preserve">, 2022 VOCA reports that are due to PCCD via EGrants on </w:t>
      </w:r>
      <w:r w:rsidRPr="00B1792D">
        <w:rPr>
          <w:rFonts w:ascii="Arial" w:eastAsia="Times New Roman" w:hAnsi="Arial" w:cs="Arial"/>
          <w:b/>
          <w:bCs/>
          <w:sz w:val="20"/>
          <w:szCs w:val="20"/>
        </w:rPr>
        <w:t>10/15/22</w:t>
      </w:r>
    </w:p>
    <w:p w14:paraId="7F935FB3" w14:textId="77777777" w:rsidR="00B1792D" w:rsidRPr="00B1792D" w:rsidRDefault="00B1792D" w:rsidP="00B1792D">
      <w:pPr>
        <w:pStyle w:val="ListParagraph"/>
        <w:numPr>
          <w:ilvl w:val="1"/>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If a program is unable to accommodate this change for the July 1</w:t>
      </w:r>
      <w:r w:rsidRPr="00B1792D">
        <w:rPr>
          <w:rFonts w:ascii="Arial" w:eastAsia="Times New Roman" w:hAnsi="Arial" w:cs="Arial"/>
          <w:sz w:val="20"/>
          <w:szCs w:val="20"/>
          <w:vertAlign w:val="superscript"/>
        </w:rPr>
        <w:t>st</w:t>
      </w:r>
      <w:r w:rsidRPr="00B1792D">
        <w:rPr>
          <w:rFonts w:ascii="Arial" w:eastAsia="Times New Roman" w:hAnsi="Arial" w:cs="Arial"/>
          <w:sz w:val="20"/>
          <w:szCs w:val="20"/>
        </w:rPr>
        <w:t>, 2022 – September 30</w:t>
      </w:r>
      <w:r w:rsidRPr="00B1792D">
        <w:rPr>
          <w:rFonts w:ascii="Arial" w:eastAsia="Times New Roman" w:hAnsi="Arial" w:cs="Arial"/>
          <w:sz w:val="20"/>
          <w:szCs w:val="20"/>
          <w:vertAlign w:val="superscript"/>
        </w:rPr>
        <w:t>th</w:t>
      </w:r>
      <w:r w:rsidRPr="00B1792D">
        <w:rPr>
          <w:rFonts w:ascii="Arial" w:eastAsia="Times New Roman" w:hAnsi="Arial" w:cs="Arial"/>
          <w:sz w:val="20"/>
          <w:szCs w:val="20"/>
        </w:rPr>
        <w:t xml:space="preserve">, 2022 quarter due to data tracking system limitations and needs to report this quarter using the previous method of a fiscal year start date of 7/1/2022, no issue will be made with regards to NEW and CONTINUING victims served. </w:t>
      </w:r>
    </w:p>
    <w:p w14:paraId="53CB44D8" w14:textId="77777777" w:rsidR="00B1792D" w:rsidRPr="00B1792D" w:rsidRDefault="00B1792D" w:rsidP="00B1792D">
      <w:pPr>
        <w:pStyle w:val="ListParagraph"/>
        <w:numPr>
          <w:ilvl w:val="1"/>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VOCA funding recipients are required to begin tracking all victims served as “New” for the October 1</w:t>
      </w:r>
      <w:r w:rsidRPr="00B1792D">
        <w:rPr>
          <w:rFonts w:ascii="Arial" w:eastAsia="Times New Roman" w:hAnsi="Arial" w:cs="Arial"/>
          <w:sz w:val="20"/>
          <w:szCs w:val="20"/>
          <w:vertAlign w:val="superscript"/>
        </w:rPr>
        <w:t>st</w:t>
      </w:r>
      <w:r w:rsidRPr="00B1792D">
        <w:rPr>
          <w:rFonts w:ascii="Arial" w:eastAsia="Times New Roman" w:hAnsi="Arial" w:cs="Arial"/>
          <w:sz w:val="20"/>
          <w:szCs w:val="20"/>
        </w:rPr>
        <w:t>, 2022 to December 31</w:t>
      </w:r>
      <w:r w:rsidRPr="00B1792D">
        <w:rPr>
          <w:rFonts w:ascii="Arial" w:eastAsia="Times New Roman" w:hAnsi="Arial" w:cs="Arial"/>
          <w:sz w:val="20"/>
          <w:szCs w:val="20"/>
          <w:vertAlign w:val="superscript"/>
        </w:rPr>
        <w:t>st</w:t>
      </w:r>
      <w:r w:rsidRPr="00B1792D">
        <w:rPr>
          <w:rFonts w:ascii="Arial" w:eastAsia="Times New Roman" w:hAnsi="Arial" w:cs="Arial"/>
          <w:sz w:val="20"/>
          <w:szCs w:val="20"/>
        </w:rPr>
        <w:t>, 2022 (1</w:t>
      </w:r>
      <w:r w:rsidRPr="00B1792D">
        <w:rPr>
          <w:rFonts w:ascii="Arial" w:eastAsia="Times New Roman" w:hAnsi="Arial" w:cs="Arial"/>
          <w:sz w:val="20"/>
          <w:szCs w:val="20"/>
          <w:vertAlign w:val="superscript"/>
        </w:rPr>
        <w:t>st</w:t>
      </w:r>
      <w:r w:rsidRPr="00B1792D">
        <w:rPr>
          <w:rFonts w:ascii="Arial" w:eastAsia="Times New Roman" w:hAnsi="Arial" w:cs="Arial"/>
          <w:sz w:val="20"/>
          <w:szCs w:val="20"/>
        </w:rPr>
        <w:t xml:space="preserve"> quarter) reporting period to align with the use of the 2022/2023 Federal Fiscal Year of October 1</w:t>
      </w:r>
      <w:r w:rsidRPr="00B1792D">
        <w:rPr>
          <w:rFonts w:ascii="Arial" w:eastAsia="Times New Roman" w:hAnsi="Arial" w:cs="Arial"/>
          <w:sz w:val="20"/>
          <w:szCs w:val="20"/>
          <w:vertAlign w:val="superscript"/>
        </w:rPr>
        <w:t>st</w:t>
      </w:r>
      <w:r w:rsidRPr="00B1792D">
        <w:rPr>
          <w:rFonts w:ascii="Arial" w:eastAsia="Times New Roman" w:hAnsi="Arial" w:cs="Arial"/>
          <w:sz w:val="20"/>
          <w:szCs w:val="20"/>
        </w:rPr>
        <w:t>, 2022 to September 30</w:t>
      </w:r>
      <w:r w:rsidRPr="00B1792D">
        <w:rPr>
          <w:rFonts w:ascii="Arial" w:eastAsia="Times New Roman" w:hAnsi="Arial" w:cs="Arial"/>
          <w:sz w:val="20"/>
          <w:szCs w:val="20"/>
          <w:vertAlign w:val="superscript"/>
        </w:rPr>
        <w:t>th</w:t>
      </w:r>
      <w:r w:rsidRPr="00B1792D">
        <w:rPr>
          <w:rFonts w:ascii="Arial" w:eastAsia="Times New Roman" w:hAnsi="Arial" w:cs="Arial"/>
          <w:sz w:val="20"/>
          <w:szCs w:val="20"/>
        </w:rPr>
        <w:t xml:space="preserve">, 2023. </w:t>
      </w:r>
    </w:p>
    <w:p w14:paraId="381D052F" w14:textId="77777777" w:rsidR="00B1792D" w:rsidRPr="00B1792D" w:rsidRDefault="00B1792D" w:rsidP="00B1792D">
      <w:pPr>
        <w:rPr>
          <w:rFonts w:ascii="Arial" w:hAnsi="Arial" w:cs="Arial"/>
          <w:b/>
          <w:bCs/>
          <w:sz w:val="20"/>
          <w:szCs w:val="20"/>
          <w:u w:val="single"/>
        </w:rPr>
      </w:pPr>
      <w:r w:rsidRPr="00B1792D">
        <w:rPr>
          <w:rFonts w:ascii="Arial" w:hAnsi="Arial" w:cs="Arial"/>
          <w:b/>
          <w:bCs/>
          <w:sz w:val="20"/>
          <w:szCs w:val="20"/>
          <w:u w:val="single"/>
        </w:rPr>
        <w:t>No Changes for Previously Submitted VOCA Reports</w:t>
      </w:r>
    </w:p>
    <w:p w14:paraId="4C5CB96F" w14:textId="77777777" w:rsidR="00B1792D" w:rsidRPr="00B1792D" w:rsidRDefault="00B1792D" w:rsidP="00B1792D">
      <w:pPr>
        <w:rPr>
          <w:rFonts w:ascii="Arial" w:hAnsi="Arial" w:cs="Arial"/>
          <w:sz w:val="20"/>
          <w:szCs w:val="20"/>
        </w:rPr>
      </w:pPr>
      <w:r w:rsidRPr="00B1792D">
        <w:rPr>
          <w:rFonts w:ascii="Arial" w:hAnsi="Arial" w:cs="Arial"/>
          <w:sz w:val="20"/>
          <w:szCs w:val="20"/>
        </w:rPr>
        <w:t>The quarterly reports up to and including the April 1</w:t>
      </w:r>
      <w:r w:rsidRPr="00B1792D">
        <w:rPr>
          <w:rFonts w:ascii="Arial" w:hAnsi="Arial" w:cs="Arial"/>
          <w:sz w:val="20"/>
          <w:szCs w:val="20"/>
          <w:vertAlign w:val="superscript"/>
        </w:rPr>
        <w:t>st</w:t>
      </w:r>
      <w:r w:rsidRPr="00B1792D">
        <w:rPr>
          <w:rFonts w:ascii="Arial" w:hAnsi="Arial" w:cs="Arial"/>
          <w:sz w:val="20"/>
          <w:szCs w:val="20"/>
        </w:rPr>
        <w:t xml:space="preserve"> to June 30</w:t>
      </w:r>
      <w:r w:rsidRPr="00B1792D">
        <w:rPr>
          <w:rFonts w:ascii="Arial" w:hAnsi="Arial" w:cs="Arial"/>
          <w:sz w:val="20"/>
          <w:szCs w:val="20"/>
          <w:vertAlign w:val="superscript"/>
        </w:rPr>
        <w:t>th</w:t>
      </w:r>
      <w:r w:rsidRPr="00B1792D">
        <w:rPr>
          <w:rFonts w:ascii="Arial" w:hAnsi="Arial" w:cs="Arial"/>
          <w:sz w:val="20"/>
          <w:szCs w:val="20"/>
        </w:rPr>
        <w:t>, 2022 reporting period will not need to be resubmitted or changed to align with the new federal fiscal year reporting period.</w:t>
      </w:r>
    </w:p>
    <w:p w14:paraId="1C42BD9B" w14:textId="77777777" w:rsidR="00B1792D" w:rsidRPr="00B1792D" w:rsidRDefault="00B1792D" w:rsidP="00B1792D">
      <w:pPr>
        <w:rPr>
          <w:rFonts w:ascii="Arial" w:hAnsi="Arial" w:cs="Arial"/>
          <w:b/>
          <w:bCs/>
          <w:sz w:val="20"/>
          <w:szCs w:val="20"/>
          <w:u w:val="single"/>
        </w:rPr>
      </w:pPr>
      <w:r w:rsidRPr="00B1792D">
        <w:rPr>
          <w:rFonts w:ascii="Arial" w:eastAsia="Times New Roman" w:hAnsi="Arial" w:cs="Arial"/>
          <w:b/>
          <w:bCs/>
          <w:sz w:val="20"/>
          <w:szCs w:val="20"/>
          <w:u w:val="single"/>
        </w:rPr>
        <w:br w:type="page"/>
      </w:r>
    </w:p>
    <w:p w14:paraId="47709476" w14:textId="77777777" w:rsidR="00B1792D" w:rsidRPr="00B1792D" w:rsidRDefault="00B1792D" w:rsidP="00B1792D">
      <w:pPr>
        <w:rPr>
          <w:rFonts w:ascii="Arial" w:hAnsi="Arial" w:cs="Arial"/>
          <w:b/>
          <w:bCs/>
          <w:sz w:val="20"/>
          <w:szCs w:val="20"/>
          <w:u w:val="single"/>
        </w:rPr>
      </w:pPr>
      <w:r w:rsidRPr="00B1792D">
        <w:rPr>
          <w:rFonts w:ascii="Arial" w:hAnsi="Arial" w:cs="Arial"/>
          <w:b/>
          <w:bCs/>
          <w:sz w:val="20"/>
          <w:szCs w:val="20"/>
          <w:u w:val="single"/>
        </w:rPr>
        <w:t>Reporting Timeframes for 2022</w:t>
      </w:r>
    </w:p>
    <w:p w14:paraId="44FC52B3" w14:textId="77777777" w:rsidR="00B1792D" w:rsidRPr="00B1792D" w:rsidRDefault="00B1792D" w:rsidP="00B1792D">
      <w:pPr>
        <w:rPr>
          <w:rFonts w:ascii="Arial" w:hAnsi="Arial" w:cs="Arial"/>
          <w:sz w:val="20"/>
          <w:szCs w:val="20"/>
        </w:rPr>
      </w:pPr>
      <w:r w:rsidRPr="00B1792D">
        <w:rPr>
          <w:rFonts w:ascii="Arial" w:hAnsi="Arial" w:cs="Arial"/>
          <w:sz w:val="20"/>
          <w:szCs w:val="20"/>
        </w:rPr>
        <w:t>The following table illustrates the reporting requirement timeframes for the remainder of the 2022 calendar year.</w:t>
      </w:r>
    </w:p>
    <w:tbl>
      <w:tblPr>
        <w:tblW w:w="9625" w:type="dxa"/>
        <w:tblCellMar>
          <w:left w:w="0" w:type="dxa"/>
          <w:right w:w="0" w:type="dxa"/>
        </w:tblCellMar>
        <w:tblLook w:val="04A0" w:firstRow="1" w:lastRow="0" w:firstColumn="1" w:lastColumn="0" w:noHBand="0" w:noVBand="1"/>
      </w:tblPr>
      <w:tblGrid>
        <w:gridCol w:w="2517"/>
        <w:gridCol w:w="1258"/>
        <w:gridCol w:w="2160"/>
        <w:gridCol w:w="1260"/>
        <w:gridCol w:w="2430"/>
      </w:tblGrid>
      <w:tr w:rsidR="00B1792D" w:rsidRPr="00B1792D" w14:paraId="734EA26D" w14:textId="77777777" w:rsidTr="00B1792D">
        <w:trPr>
          <w:trHeight w:val="609"/>
        </w:trPr>
        <w:tc>
          <w:tcPr>
            <w:tcW w:w="2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FD8315" w14:textId="77777777" w:rsidR="00B1792D" w:rsidRPr="00B1792D" w:rsidRDefault="00B1792D">
            <w:pPr>
              <w:jc w:val="center"/>
              <w:rPr>
                <w:rFonts w:ascii="Arial" w:hAnsi="Arial" w:cs="Arial"/>
                <w:b/>
                <w:bCs/>
                <w:sz w:val="20"/>
                <w:szCs w:val="20"/>
              </w:rPr>
            </w:pPr>
            <w:r w:rsidRPr="00B1792D">
              <w:rPr>
                <w:rFonts w:ascii="Arial" w:hAnsi="Arial" w:cs="Arial"/>
                <w:b/>
                <w:bCs/>
                <w:sz w:val="20"/>
                <w:szCs w:val="20"/>
              </w:rPr>
              <w:t>Reporting Period</w:t>
            </w:r>
          </w:p>
        </w:tc>
        <w:tc>
          <w:tcPr>
            <w:tcW w:w="1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9A7F3D" w14:textId="77777777" w:rsidR="00B1792D" w:rsidRPr="00B1792D" w:rsidRDefault="00B1792D">
            <w:pPr>
              <w:jc w:val="center"/>
              <w:rPr>
                <w:rFonts w:ascii="Arial" w:hAnsi="Arial" w:cs="Arial"/>
                <w:b/>
                <w:bCs/>
                <w:sz w:val="20"/>
                <w:szCs w:val="20"/>
              </w:rPr>
            </w:pPr>
            <w:r w:rsidRPr="00B1792D">
              <w:rPr>
                <w:rFonts w:ascii="Arial" w:hAnsi="Arial" w:cs="Arial"/>
                <w:b/>
                <w:bCs/>
                <w:sz w:val="20"/>
                <w:szCs w:val="20"/>
              </w:rPr>
              <w:t>Fiscal Year Start Date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10335C" w14:textId="77777777" w:rsidR="00B1792D" w:rsidRPr="00B1792D" w:rsidRDefault="00B1792D">
            <w:pPr>
              <w:jc w:val="center"/>
              <w:rPr>
                <w:rFonts w:ascii="Arial" w:hAnsi="Arial" w:cs="Arial"/>
                <w:b/>
                <w:bCs/>
                <w:sz w:val="20"/>
                <w:szCs w:val="20"/>
              </w:rPr>
            </w:pPr>
            <w:r w:rsidRPr="00B1792D">
              <w:rPr>
                <w:rFonts w:ascii="Arial" w:hAnsi="Arial" w:cs="Arial"/>
                <w:b/>
                <w:bCs/>
                <w:sz w:val="20"/>
                <w:szCs w:val="20"/>
              </w:rPr>
              <w:t>New and Continuing</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8F0EFC" w14:textId="77777777" w:rsidR="00B1792D" w:rsidRPr="00B1792D" w:rsidRDefault="00B1792D">
            <w:pPr>
              <w:jc w:val="center"/>
              <w:rPr>
                <w:rFonts w:ascii="Arial" w:hAnsi="Arial" w:cs="Arial"/>
                <w:b/>
                <w:bCs/>
                <w:sz w:val="20"/>
                <w:szCs w:val="20"/>
              </w:rPr>
            </w:pPr>
            <w:r w:rsidRPr="00B1792D">
              <w:rPr>
                <w:rFonts w:ascii="Arial" w:hAnsi="Arial" w:cs="Arial"/>
                <w:b/>
                <w:bCs/>
                <w:sz w:val="20"/>
                <w:szCs w:val="20"/>
              </w:rPr>
              <w:t>Quarter</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3ECD16" w14:textId="77777777" w:rsidR="00B1792D" w:rsidRPr="00B1792D" w:rsidRDefault="00B1792D">
            <w:pPr>
              <w:jc w:val="center"/>
              <w:rPr>
                <w:rFonts w:ascii="Arial" w:hAnsi="Arial" w:cs="Arial"/>
                <w:b/>
                <w:bCs/>
                <w:sz w:val="20"/>
                <w:szCs w:val="20"/>
              </w:rPr>
            </w:pPr>
            <w:r w:rsidRPr="00B1792D">
              <w:rPr>
                <w:rFonts w:ascii="Arial" w:hAnsi="Arial" w:cs="Arial"/>
                <w:b/>
                <w:bCs/>
                <w:sz w:val="20"/>
                <w:szCs w:val="20"/>
              </w:rPr>
              <w:t>VOCA Report Due Date</w:t>
            </w:r>
          </w:p>
        </w:tc>
      </w:tr>
      <w:tr w:rsidR="00B1792D" w:rsidRPr="00B1792D" w14:paraId="315C5133" w14:textId="77777777" w:rsidTr="00B1792D">
        <w:trPr>
          <w:trHeight w:val="260"/>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A1CD8" w14:textId="77777777" w:rsidR="00B1792D" w:rsidRPr="00B1792D" w:rsidRDefault="00B1792D">
            <w:pPr>
              <w:jc w:val="right"/>
              <w:rPr>
                <w:rFonts w:ascii="Arial" w:hAnsi="Arial" w:cs="Arial"/>
                <w:sz w:val="20"/>
                <w:szCs w:val="20"/>
              </w:rPr>
            </w:pPr>
            <w:r w:rsidRPr="00B1792D">
              <w:rPr>
                <w:rFonts w:ascii="Arial" w:hAnsi="Arial" w:cs="Arial"/>
                <w:sz w:val="20"/>
                <w:szCs w:val="20"/>
              </w:rPr>
              <w:t>January to March 2022</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40F15E04" w14:textId="77777777" w:rsidR="00B1792D" w:rsidRPr="00B1792D" w:rsidRDefault="00B1792D">
            <w:pPr>
              <w:rPr>
                <w:rFonts w:ascii="Arial" w:hAnsi="Arial" w:cs="Arial"/>
                <w:sz w:val="20"/>
                <w:szCs w:val="20"/>
              </w:rPr>
            </w:pPr>
            <w:r w:rsidRPr="00B1792D">
              <w:rPr>
                <w:rFonts w:ascii="Arial" w:hAnsi="Arial" w:cs="Arial"/>
                <w:sz w:val="20"/>
                <w:szCs w:val="20"/>
              </w:rPr>
              <w:t>7/1/21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06B0873D" w14:textId="77777777" w:rsidR="00B1792D" w:rsidRPr="00B1792D" w:rsidRDefault="00B1792D">
            <w:pPr>
              <w:rPr>
                <w:rFonts w:ascii="Arial" w:hAnsi="Arial" w:cs="Arial"/>
                <w:sz w:val="20"/>
                <w:szCs w:val="20"/>
              </w:rPr>
            </w:pPr>
            <w:r w:rsidRPr="00B1792D">
              <w:rPr>
                <w:rFonts w:ascii="Arial" w:hAnsi="Arial" w:cs="Arial"/>
                <w:sz w:val="20"/>
                <w:szCs w:val="20"/>
              </w:rPr>
              <w:t>New and Continuing</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3D40E316" w14:textId="77777777" w:rsidR="00B1792D" w:rsidRPr="00B1792D" w:rsidRDefault="00B1792D">
            <w:pPr>
              <w:rPr>
                <w:rFonts w:ascii="Arial" w:hAnsi="Arial" w:cs="Arial"/>
                <w:sz w:val="20"/>
                <w:szCs w:val="20"/>
              </w:rPr>
            </w:pPr>
            <w:r w:rsidRPr="00B1792D">
              <w:rPr>
                <w:rFonts w:ascii="Arial" w:hAnsi="Arial" w:cs="Arial"/>
                <w:sz w:val="20"/>
                <w:szCs w:val="20"/>
              </w:rPr>
              <w:t>Quarter 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D54981B" w14:textId="77777777" w:rsidR="00B1792D" w:rsidRPr="00B1792D" w:rsidRDefault="00B1792D">
            <w:pPr>
              <w:rPr>
                <w:rFonts w:ascii="Arial" w:hAnsi="Arial" w:cs="Arial"/>
                <w:sz w:val="20"/>
                <w:szCs w:val="20"/>
              </w:rPr>
            </w:pPr>
            <w:r w:rsidRPr="00B1792D">
              <w:rPr>
                <w:rFonts w:ascii="Arial" w:hAnsi="Arial" w:cs="Arial"/>
                <w:sz w:val="20"/>
                <w:szCs w:val="20"/>
              </w:rPr>
              <w:t>April 15, 2022</w:t>
            </w:r>
          </w:p>
        </w:tc>
      </w:tr>
      <w:tr w:rsidR="00B1792D" w:rsidRPr="00B1792D" w14:paraId="15517AA2" w14:textId="77777777" w:rsidTr="00B1792D">
        <w:trPr>
          <w:trHeight w:val="242"/>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A3E213" w14:textId="77777777" w:rsidR="00B1792D" w:rsidRPr="00B1792D" w:rsidRDefault="00B1792D">
            <w:pPr>
              <w:jc w:val="right"/>
              <w:rPr>
                <w:rFonts w:ascii="Arial" w:hAnsi="Arial" w:cs="Arial"/>
                <w:sz w:val="20"/>
                <w:szCs w:val="20"/>
              </w:rPr>
            </w:pPr>
            <w:r w:rsidRPr="00B1792D">
              <w:rPr>
                <w:rFonts w:ascii="Arial" w:hAnsi="Arial" w:cs="Arial"/>
                <w:sz w:val="20"/>
                <w:szCs w:val="20"/>
              </w:rPr>
              <w:t>April to June 2022</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5324D6DB" w14:textId="77777777" w:rsidR="00B1792D" w:rsidRPr="00B1792D" w:rsidRDefault="00B1792D">
            <w:pPr>
              <w:rPr>
                <w:rFonts w:ascii="Arial" w:hAnsi="Arial" w:cs="Arial"/>
                <w:sz w:val="20"/>
                <w:szCs w:val="20"/>
              </w:rPr>
            </w:pPr>
            <w:r w:rsidRPr="00B1792D">
              <w:rPr>
                <w:rFonts w:ascii="Arial" w:hAnsi="Arial" w:cs="Arial"/>
                <w:sz w:val="20"/>
                <w:szCs w:val="20"/>
              </w:rPr>
              <w:t>7/1/21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753753C" w14:textId="77777777" w:rsidR="00B1792D" w:rsidRPr="00B1792D" w:rsidRDefault="00B1792D">
            <w:pPr>
              <w:rPr>
                <w:rFonts w:ascii="Arial" w:hAnsi="Arial" w:cs="Arial"/>
                <w:sz w:val="20"/>
                <w:szCs w:val="20"/>
              </w:rPr>
            </w:pPr>
            <w:r w:rsidRPr="00B1792D">
              <w:rPr>
                <w:rFonts w:ascii="Arial" w:hAnsi="Arial" w:cs="Arial"/>
                <w:sz w:val="20"/>
                <w:szCs w:val="20"/>
              </w:rPr>
              <w:t>New and Continuing</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67C56B4A" w14:textId="77777777" w:rsidR="00B1792D" w:rsidRPr="00B1792D" w:rsidRDefault="00B1792D">
            <w:pPr>
              <w:rPr>
                <w:rFonts w:ascii="Arial" w:hAnsi="Arial" w:cs="Arial"/>
                <w:sz w:val="20"/>
                <w:szCs w:val="20"/>
              </w:rPr>
            </w:pPr>
            <w:r w:rsidRPr="00B1792D">
              <w:rPr>
                <w:rFonts w:ascii="Arial" w:hAnsi="Arial" w:cs="Arial"/>
                <w:sz w:val="20"/>
                <w:szCs w:val="20"/>
              </w:rPr>
              <w:t>Quarter 4</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BB1F6B0" w14:textId="77777777" w:rsidR="00B1792D" w:rsidRPr="00B1792D" w:rsidRDefault="00B1792D">
            <w:pPr>
              <w:rPr>
                <w:rFonts w:ascii="Arial" w:hAnsi="Arial" w:cs="Arial"/>
                <w:sz w:val="20"/>
                <w:szCs w:val="20"/>
              </w:rPr>
            </w:pPr>
            <w:r w:rsidRPr="00B1792D">
              <w:rPr>
                <w:rFonts w:ascii="Arial" w:hAnsi="Arial" w:cs="Arial"/>
                <w:sz w:val="20"/>
                <w:szCs w:val="20"/>
              </w:rPr>
              <w:t>July 15, 2022</w:t>
            </w:r>
          </w:p>
        </w:tc>
      </w:tr>
      <w:tr w:rsidR="00B1792D" w:rsidRPr="00B1792D" w14:paraId="73F78E98" w14:textId="77777777" w:rsidTr="00B1792D">
        <w:trPr>
          <w:trHeight w:val="422"/>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A5145" w14:textId="77777777" w:rsidR="00B1792D" w:rsidRPr="00B1792D" w:rsidRDefault="00B1792D">
            <w:pPr>
              <w:jc w:val="right"/>
              <w:rPr>
                <w:rFonts w:ascii="Arial" w:hAnsi="Arial" w:cs="Arial"/>
                <w:b/>
                <w:bCs/>
                <w:i/>
                <w:iCs/>
                <w:color w:val="FF0000"/>
                <w:sz w:val="20"/>
                <w:szCs w:val="20"/>
              </w:rPr>
            </w:pPr>
            <w:r w:rsidRPr="00B1792D">
              <w:rPr>
                <w:rFonts w:ascii="Arial" w:hAnsi="Arial" w:cs="Arial"/>
                <w:b/>
                <w:bCs/>
                <w:i/>
                <w:iCs/>
                <w:color w:val="FF0000"/>
                <w:sz w:val="20"/>
                <w:szCs w:val="20"/>
              </w:rPr>
              <w:t>July to September 2022</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5F6CBBA6" w14:textId="77777777" w:rsidR="00B1792D" w:rsidRPr="00B1792D" w:rsidRDefault="00B1792D">
            <w:pPr>
              <w:rPr>
                <w:rFonts w:ascii="Arial" w:hAnsi="Arial" w:cs="Arial"/>
                <w:b/>
                <w:bCs/>
                <w:i/>
                <w:iCs/>
                <w:color w:val="FF0000"/>
                <w:sz w:val="20"/>
                <w:szCs w:val="20"/>
              </w:rPr>
            </w:pPr>
            <w:r w:rsidRPr="00B1792D">
              <w:rPr>
                <w:rFonts w:ascii="Arial" w:hAnsi="Arial" w:cs="Arial"/>
                <w:b/>
                <w:bCs/>
                <w:i/>
                <w:iCs/>
                <w:color w:val="FF0000"/>
                <w:sz w:val="20"/>
                <w:szCs w:val="20"/>
              </w:rPr>
              <w:t>10/1/21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967CB9C" w14:textId="77777777" w:rsidR="00B1792D" w:rsidRPr="00B1792D" w:rsidRDefault="00B1792D">
            <w:pPr>
              <w:rPr>
                <w:rFonts w:ascii="Arial" w:hAnsi="Arial" w:cs="Arial"/>
                <w:b/>
                <w:bCs/>
                <w:i/>
                <w:iCs/>
                <w:color w:val="FF0000"/>
                <w:sz w:val="20"/>
                <w:szCs w:val="20"/>
              </w:rPr>
            </w:pPr>
            <w:r w:rsidRPr="00B1792D">
              <w:rPr>
                <w:rFonts w:ascii="Arial" w:hAnsi="Arial" w:cs="Arial"/>
                <w:b/>
                <w:bCs/>
                <w:i/>
                <w:iCs/>
                <w:color w:val="FF0000"/>
                <w:sz w:val="20"/>
                <w:szCs w:val="20"/>
              </w:rPr>
              <w:t>New and Continuing</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DFB069F" w14:textId="77777777" w:rsidR="00B1792D" w:rsidRPr="00B1792D" w:rsidRDefault="00B1792D">
            <w:pPr>
              <w:rPr>
                <w:rFonts w:ascii="Arial" w:hAnsi="Arial" w:cs="Arial"/>
                <w:b/>
                <w:bCs/>
                <w:i/>
                <w:iCs/>
                <w:color w:val="FF0000"/>
                <w:sz w:val="20"/>
                <w:szCs w:val="20"/>
              </w:rPr>
            </w:pPr>
            <w:r w:rsidRPr="00B1792D">
              <w:rPr>
                <w:rFonts w:ascii="Arial" w:hAnsi="Arial" w:cs="Arial"/>
                <w:b/>
                <w:bCs/>
                <w:i/>
                <w:iCs/>
                <w:color w:val="FF0000"/>
                <w:sz w:val="20"/>
                <w:szCs w:val="20"/>
              </w:rPr>
              <w:t>Quarter 4</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239F1A1" w14:textId="77777777" w:rsidR="00B1792D" w:rsidRPr="00B1792D" w:rsidRDefault="00B1792D">
            <w:pPr>
              <w:rPr>
                <w:rFonts w:ascii="Arial" w:hAnsi="Arial" w:cs="Arial"/>
                <w:b/>
                <w:bCs/>
                <w:i/>
                <w:iCs/>
                <w:color w:val="FF0000"/>
                <w:sz w:val="20"/>
                <w:szCs w:val="20"/>
              </w:rPr>
            </w:pPr>
            <w:r w:rsidRPr="00B1792D">
              <w:rPr>
                <w:rFonts w:ascii="Arial" w:hAnsi="Arial" w:cs="Arial"/>
                <w:b/>
                <w:bCs/>
                <w:i/>
                <w:iCs/>
                <w:color w:val="FF0000"/>
                <w:sz w:val="20"/>
                <w:szCs w:val="20"/>
              </w:rPr>
              <w:t>October 15, 2022</w:t>
            </w:r>
          </w:p>
        </w:tc>
      </w:tr>
      <w:tr w:rsidR="00B1792D" w:rsidRPr="00B1792D" w14:paraId="08617602" w14:textId="77777777" w:rsidTr="00B1792D">
        <w:trPr>
          <w:trHeight w:val="334"/>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646A4" w14:textId="77777777" w:rsidR="00B1792D" w:rsidRPr="00B1792D" w:rsidRDefault="00B1792D">
            <w:pPr>
              <w:jc w:val="right"/>
              <w:rPr>
                <w:rFonts w:ascii="Arial" w:hAnsi="Arial" w:cs="Arial"/>
                <w:sz w:val="20"/>
                <w:szCs w:val="20"/>
              </w:rPr>
            </w:pPr>
            <w:r w:rsidRPr="00B1792D">
              <w:rPr>
                <w:rFonts w:ascii="Arial" w:hAnsi="Arial" w:cs="Arial"/>
                <w:sz w:val="20"/>
                <w:szCs w:val="20"/>
              </w:rPr>
              <w:t>October to December</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0670F14D" w14:textId="77777777" w:rsidR="00B1792D" w:rsidRPr="00B1792D" w:rsidRDefault="00B1792D">
            <w:pPr>
              <w:rPr>
                <w:rFonts w:ascii="Arial" w:hAnsi="Arial" w:cs="Arial"/>
                <w:sz w:val="20"/>
                <w:szCs w:val="20"/>
              </w:rPr>
            </w:pPr>
            <w:r w:rsidRPr="00B1792D">
              <w:rPr>
                <w:rFonts w:ascii="Arial" w:hAnsi="Arial" w:cs="Arial"/>
                <w:sz w:val="20"/>
                <w:szCs w:val="20"/>
              </w:rPr>
              <w:t>10/1/22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35E5C3DB" w14:textId="77777777" w:rsidR="00B1792D" w:rsidRPr="00B1792D" w:rsidRDefault="00B1792D">
            <w:pPr>
              <w:rPr>
                <w:rFonts w:ascii="Arial" w:hAnsi="Arial" w:cs="Arial"/>
                <w:sz w:val="20"/>
                <w:szCs w:val="20"/>
              </w:rPr>
            </w:pPr>
            <w:r w:rsidRPr="00B1792D">
              <w:rPr>
                <w:rFonts w:ascii="Arial" w:hAnsi="Arial" w:cs="Arial"/>
                <w:sz w:val="20"/>
                <w:szCs w:val="20"/>
              </w:rPr>
              <w:t>Everyone New</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A977AD4" w14:textId="77777777" w:rsidR="00B1792D" w:rsidRPr="00B1792D" w:rsidRDefault="00B1792D">
            <w:pPr>
              <w:rPr>
                <w:rFonts w:ascii="Arial" w:hAnsi="Arial" w:cs="Arial"/>
                <w:sz w:val="20"/>
                <w:szCs w:val="20"/>
              </w:rPr>
            </w:pPr>
            <w:r w:rsidRPr="00B1792D">
              <w:rPr>
                <w:rFonts w:ascii="Arial" w:hAnsi="Arial" w:cs="Arial"/>
                <w:sz w:val="20"/>
                <w:szCs w:val="20"/>
              </w:rPr>
              <w:t>Quarter 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05001CA" w14:textId="77777777" w:rsidR="00B1792D" w:rsidRPr="00B1792D" w:rsidRDefault="00B1792D">
            <w:pPr>
              <w:rPr>
                <w:rFonts w:ascii="Arial" w:hAnsi="Arial" w:cs="Arial"/>
                <w:sz w:val="20"/>
                <w:szCs w:val="20"/>
              </w:rPr>
            </w:pPr>
            <w:r w:rsidRPr="00B1792D">
              <w:rPr>
                <w:rFonts w:ascii="Arial" w:hAnsi="Arial" w:cs="Arial"/>
                <w:sz w:val="20"/>
                <w:szCs w:val="20"/>
              </w:rPr>
              <w:t>January 15, 2023</w:t>
            </w:r>
          </w:p>
        </w:tc>
      </w:tr>
    </w:tbl>
    <w:p w14:paraId="1DF8D31E" w14:textId="77777777" w:rsidR="00B1792D" w:rsidRPr="00B1792D" w:rsidRDefault="00B1792D" w:rsidP="00B1792D">
      <w:pPr>
        <w:rPr>
          <w:rFonts w:ascii="Arial" w:hAnsi="Arial" w:cs="Arial"/>
          <w:sz w:val="20"/>
          <w:szCs w:val="20"/>
        </w:rPr>
      </w:pPr>
    </w:p>
    <w:p w14:paraId="6DC7D5B3" w14:textId="77777777" w:rsidR="00B1792D" w:rsidRPr="00B1792D" w:rsidRDefault="00B1792D" w:rsidP="00B1792D">
      <w:pPr>
        <w:rPr>
          <w:rFonts w:ascii="Arial" w:hAnsi="Arial" w:cs="Arial"/>
          <w:b/>
          <w:bCs/>
          <w:sz w:val="20"/>
          <w:szCs w:val="20"/>
          <w:u w:val="single"/>
        </w:rPr>
      </w:pPr>
      <w:r w:rsidRPr="00B1792D">
        <w:rPr>
          <w:rFonts w:ascii="Arial" w:hAnsi="Arial" w:cs="Arial"/>
          <w:b/>
          <w:bCs/>
          <w:sz w:val="20"/>
          <w:szCs w:val="20"/>
          <w:u w:val="single"/>
        </w:rPr>
        <w:t>ETO Case Management Users Impact</w:t>
      </w:r>
    </w:p>
    <w:p w14:paraId="265E2FE3" w14:textId="77777777" w:rsidR="00B1792D" w:rsidRPr="00B1792D" w:rsidRDefault="00B1792D" w:rsidP="00B1792D">
      <w:pPr>
        <w:pStyle w:val="ListParagraph"/>
        <w:numPr>
          <w:ilvl w:val="0"/>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 xml:space="preserve">No required changes needed by ETO Case Management Users. </w:t>
      </w:r>
    </w:p>
    <w:p w14:paraId="065FD4AF" w14:textId="77777777" w:rsidR="00B1792D" w:rsidRPr="00B1792D" w:rsidRDefault="00B1792D" w:rsidP="00B1792D">
      <w:pPr>
        <w:pStyle w:val="ListParagraph"/>
        <w:numPr>
          <w:ilvl w:val="0"/>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 xml:space="preserve">The VOCA Reports have their reporting year start date in the report prompt screen.  The Fiscal Year Start Date will begin to default to 10/1/21 at the end of August. </w:t>
      </w:r>
    </w:p>
    <w:p w14:paraId="256F006A" w14:textId="77777777" w:rsidR="00B1792D" w:rsidRPr="00B1792D" w:rsidRDefault="00B1792D" w:rsidP="00B1792D">
      <w:pPr>
        <w:pStyle w:val="ListParagraph"/>
        <w:numPr>
          <w:ilvl w:val="0"/>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This change does not impact the PCADV and PCAR reports that are on a State Fiscal Year (SFY)</w:t>
      </w:r>
    </w:p>
    <w:p w14:paraId="2E6F96E2" w14:textId="77777777" w:rsidR="00B1792D" w:rsidRPr="00B1792D" w:rsidRDefault="00B1792D" w:rsidP="00B1792D">
      <w:pPr>
        <w:rPr>
          <w:rFonts w:ascii="Arial" w:hAnsi="Arial" w:cs="Arial"/>
          <w:b/>
          <w:bCs/>
          <w:sz w:val="20"/>
          <w:szCs w:val="20"/>
          <w:u w:val="single"/>
        </w:rPr>
      </w:pPr>
      <w:r w:rsidRPr="00B1792D">
        <w:rPr>
          <w:rFonts w:ascii="Arial" w:hAnsi="Arial" w:cs="Arial"/>
          <w:b/>
          <w:bCs/>
          <w:sz w:val="20"/>
          <w:szCs w:val="20"/>
          <w:u w:val="single"/>
        </w:rPr>
        <w:t>ETO Aggregate Users Impact</w:t>
      </w:r>
    </w:p>
    <w:p w14:paraId="09FC34AC" w14:textId="77777777" w:rsidR="00B1792D" w:rsidRPr="00B1792D" w:rsidRDefault="00B1792D" w:rsidP="00B1792D">
      <w:pPr>
        <w:pStyle w:val="ListParagraph"/>
        <w:numPr>
          <w:ilvl w:val="0"/>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VOCA recipients who use their own data tracking methods and case management systems must update their tracking and reporting methods to correspond with new reporting time frame.</w:t>
      </w:r>
    </w:p>
    <w:p w14:paraId="2B7D526C" w14:textId="77777777" w:rsidR="00B1792D" w:rsidRPr="00B1792D" w:rsidRDefault="00B1792D" w:rsidP="00B1792D">
      <w:pPr>
        <w:pStyle w:val="ListParagraph"/>
        <w:numPr>
          <w:ilvl w:val="0"/>
          <w:numId w:val="23"/>
        </w:numPr>
        <w:spacing w:after="160" w:line="252" w:lineRule="auto"/>
        <w:rPr>
          <w:rFonts w:ascii="Arial" w:eastAsia="Times New Roman" w:hAnsi="Arial" w:cs="Arial"/>
          <w:sz w:val="20"/>
          <w:szCs w:val="20"/>
        </w:rPr>
      </w:pPr>
      <w:r w:rsidRPr="00B1792D">
        <w:rPr>
          <w:rFonts w:ascii="Arial" w:eastAsia="Times New Roman" w:hAnsi="Arial" w:cs="Arial"/>
          <w:sz w:val="20"/>
          <w:szCs w:val="20"/>
        </w:rPr>
        <w:t>A grace period for the July – September reporting cycle will be given to those agencies that are unable to adjust their reporting method prior to July 1st.</w:t>
      </w:r>
    </w:p>
    <w:p w14:paraId="01CFCBF6" w14:textId="77777777" w:rsidR="00B1792D" w:rsidRPr="00B1792D" w:rsidRDefault="00B1792D" w:rsidP="00B1792D">
      <w:pPr>
        <w:rPr>
          <w:rFonts w:ascii="Arial" w:hAnsi="Arial" w:cs="Arial"/>
          <w:sz w:val="20"/>
          <w:szCs w:val="20"/>
        </w:rPr>
      </w:pPr>
      <w:r w:rsidRPr="00B1792D">
        <w:rPr>
          <w:rFonts w:ascii="Arial" w:hAnsi="Arial" w:cs="Arial"/>
          <w:sz w:val="20"/>
          <w:szCs w:val="20"/>
        </w:rPr>
        <w:t xml:space="preserve">If you have any questions, please contact Jennie Seigler at </w:t>
      </w:r>
      <w:hyperlink r:id="rId24" w:history="1">
        <w:r w:rsidRPr="00B1792D">
          <w:rPr>
            <w:rStyle w:val="Hyperlink"/>
            <w:rFonts w:ascii="Arial" w:hAnsi="Arial" w:cs="Arial"/>
            <w:sz w:val="20"/>
            <w:szCs w:val="20"/>
          </w:rPr>
          <w:t>jseigler@pa.gov</w:t>
        </w:r>
      </w:hyperlink>
      <w:r w:rsidRPr="00B1792D">
        <w:rPr>
          <w:rFonts w:ascii="Arial" w:hAnsi="Arial" w:cs="Arial"/>
          <w:sz w:val="20"/>
          <w:szCs w:val="20"/>
        </w:rPr>
        <w:t xml:space="preserve"> or at 717-265-8745.</w:t>
      </w:r>
    </w:p>
    <w:p w14:paraId="1BD03DDD" w14:textId="77777777" w:rsidR="00B1792D" w:rsidRPr="00B1792D" w:rsidRDefault="00B1792D" w:rsidP="00B1792D">
      <w:pPr>
        <w:rPr>
          <w:rFonts w:ascii="Arial" w:hAnsi="Arial" w:cs="Arial"/>
          <w:sz w:val="20"/>
          <w:szCs w:val="20"/>
        </w:rPr>
      </w:pPr>
    </w:p>
    <w:p w14:paraId="1176F1E5" w14:textId="1B2A8861" w:rsidR="00B1792D" w:rsidRDefault="00B1792D" w:rsidP="00B1792D"/>
    <w:p w14:paraId="4A3126CA" w14:textId="7B2C5A09" w:rsidR="00AA01F1" w:rsidRDefault="003D1C2A" w:rsidP="00AA01F1">
      <w:pPr>
        <w:pStyle w:val="ReturntoTop"/>
        <w:ind w:left="360"/>
        <w:rPr>
          <w:rStyle w:val="Hyperlink"/>
        </w:rPr>
      </w:pPr>
      <w:hyperlink w:anchor="_top" w:history="1">
        <w:r w:rsidR="00AA01F1">
          <w:rPr>
            <w:rStyle w:val="Hyperlink"/>
          </w:rPr>
          <w:t>Return to top</w:t>
        </w:r>
      </w:hyperlink>
    </w:p>
    <w:p w14:paraId="5BF03E8A" w14:textId="5F3E95A4" w:rsidR="00B1792D" w:rsidRDefault="00B1792D" w:rsidP="00B1792D">
      <w:pPr>
        <w:pStyle w:val="Heading1"/>
        <w:spacing w:before="0"/>
        <w:rPr>
          <w:rStyle w:val="Hyperlink"/>
          <w:rFonts w:cs="Arial"/>
          <w:color w:val="auto"/>
          <w:u w:val="none"/>
        </w:rPr>
      </w:pPr>
      <w:bookmarkStart w:id="41" w:name="_Attention_VOJO_Programs"/>
      <w:bookmarkEnd w:id="41"/>
      <w:r>
        <w:rPr>
          <w:rStyle w:val="Hyperlink"/>
          <w:rFonts w:cs="Arial"/>
          <w:color w:val="auto"/>
          <w:u w:val="none"/>
        </w:rPr>
        <w:t xml:space="preserve">Attention VOJO Programs – VOJO Lapsing Funds – Please Don’t Forget </w:t>
      </w:r>
      <w:proofErr w:type="gramStart"/>
      <w:r>
        <w:rPr>
          <w:rStyle w:val="Hyperlink"/>
          <w:rFonts w:cs="Arial"/>
          <w:color w:val="auto"/>
          <w:u w:val="none"/>
        </w:rPr>
        <w:t>To</w:t>
      </w:r>
      <w:proofErr w:type="gramEnd"/>
      <w:r>
        <w:rPr>
          <w:rStyle w:val="Hyperlink"/>
          <w:rFonts w:cs="Arial"/>
          <w:color w:val="auto"/>
          <w:u w:val="none"/>
        </w:rPr>
        <w:t xml:space="preserve"> Use Your VOJO Funding By June 30, 2022!</w:t>
      </w:r>
    </w:p>
    <w:p w14:paraId="0A0F598E" w14:textId="09EB5B9B" w:rsidR="00B1792D" w:rsidRDefault="00B1792D" w:rsidP="00B1792D"/>
    <w:p w14:paraId="2525F392" w14:textId="77777777" w:rsidR="00B1792D" w:rsidRPr="00B1792D" w:rsidRDefault="00B1792D" w:rsidP="00B1792D"/>
    <w:p w14:paraId="4BB2E943" w14:textId="77777777" w:rsidR="00B1792D" w:rsidRPr="00B1792D" w:rsidRDefault="00B1792D" w:rsidP="00B1792D">
      <w:pPr>
        <w:pStyle w:val="xmsonormal"/>
        <w:rPr>
          <w:rFonts w:ascii="Arial" w:hAnsi="Arial" w:cs="Arial"/>
          <w:sz w:val="20"/>
          <w:szCs w:val="20"/>
        </w:rPr>
      </w:pPr>
      <w:r w:rsidRPr="00B1792D">
        <w:rPr>
          <w:rFonts w:ascii="Arial" w:hAnsi="Arial" w:cs="Arial"/>
          <w:sz w:val="20"/>
          <w:szCs w:val="20"/>
        </w:rPr>
        <w:t>Recipients of 2021 VOJO (VJ), denoted on your Award Letter as:</w:t>
      </w:r>
    </w:p>
    <w:p w14:paraId="29AB8F8D" w14:textId="77777777" w:rsidR="00B1792D" w:rsidRPr="00B1792D" w:rsidRDefault="00B1792D" w:rsidP="00B1792D">
      <w:pPr>
        <w:pStyle w:val="xmsonormal"/>
        <w:rPr>
          <w:rFonts w:ascii="Arial" w:hAnsi="Arial" w:cs="Arial"/>
          <w:sz w:val="20"/>
          <w:szCs w:val="20"/>
        </w:rPr>
      </w:pPr>
      <w:r w:rsidRPr="00B1792D">
        <w:rPr>
          <w:rFonts w:ascii="Arial" w:hAnsi="Arial" w:cs="Arial"/>
          <w:sz w:val="20"/>
          <w:szCs w:val="20"/>
        </w:rPr>
        <w:t> </w:t>
      </w:r>
    </w:p>
    <w:p w14:paraId="35AED064" w14:textId="1DA94673" w:rsidR="00B1792D" w:rsidRPr="00B1792D" w:rsidRDefault="00B1792D" w:rsidP="00B1792D">
      <w:pPr>
        <w:pStyle w:val="xmsonormal"/>
        <w:ind w:firstLine="720"/>
        <w:rPr>
          <w:rFonts w:ascii="Arial" w:hAnsi="Arial" w:cs="Arial"/>
          <w:sz w:val="20"/>
          <w:szCs w:val="20"/>
        </w:rPr>
      </w:pPr>
      <w:r w:rsidRPr="00B1792D">
        <w:rPr>
          <w:rFonts w:ascii="Arial" w:hAnsi="Arial" w:cs="Arial"/>
          <w:sz w:val="20"/>
          <w:szCs w:val="20"/>
        </w:rPr>
        <w:t xml:space="preserve">2021 VJ Award Amount      </w:t>
      </w:r>
      <w:r w:rsidR="00A81FA1" w:rsidRPr="00B1792D">
        <w:rPr>
          <w:rFonts w:ascii="Arial" w:hAnsi="Arial" w:cs="Arial"/>
          <w:sz w:val="20"/>
          <w:szCs w:val="20"/>
        </w:rPr>
        <w:t>$ </w:t>
      </w:r>
      <w:proofErr w:type="spellStart"/>
      <w:r w:rsidR="00A81FA1" w:rsidRPr="00B1792D">
        <w:rPr>
          <w:rFonts w:ascii="Arial" w:hAnsi="Arial" w:cs="Arial"/>
          <w:sz w:val="20"/>
          <w:szCs w:val="20"/>
        </w:rPr>
        <w:t>XX.xx</w:t>
      </w:r>
      <w:proofErr w:type="spellEnd"/>
    </w:p>
    <w:p w14:paraId="0E7D60B3" w14:textId="77777777" w:rsidR="00B1792D" w:rsidRPr="00B1792D" w:rsidRDefault="00B1792D" w:rsidP="00B1792D">
      <w:pPr>
        <w:pStyle w:val="xmsonormal"/>
        <w:ind w:firstLine="720"/>
        <w:rPr>
          <w:rFonts w:ascii="Arial" w:hAnsi="Arial" w:cs="Arial"/>
          <w:sz w:val="20"/>
          <w:szCs w:val="20"/>
        </w:rPr>
      </w:pPr>
      <w:r w:rsidRPr="00B1792D">
        <w:rPr>
          <w:rFonts w:ascii="Arial" w:hAnsi="Arial" w:cs="Arial"/>
          <w:sz w:val="20"/>
          <w:szCs w:val="20"/>
        </w:rPr>
        <w:t>2021 VJ Project Period        7/1/2021 - 6/30/2022</w:t>
      </w:r>
    </w:p>
    <w:p w14:paraId="7AF37ABB" w14:textId="77777777" w:rsidR="00B1792D" w:rsidRPr="00B1792D" w:rsidRDefault="00B1792D" w:rsidP="00B1792D">
      <w:pPr>
        <w:pStyle w:val="xmsonormal"/>
        <w:ind w:firstLine="720"/>
        <w:rPr>
          <w:rFonts w:ascii="Arial" w:hAnsi="Arial" w:cs="Arial"/>
          <w:sz w:val="20"/>
          <w:szCs w:val="20"/>
        </w:rPr>
      </w:pPr>
      <w:r w:rsidRPr="00B1792D">
        <w:rPr>
          <w:rFonts w:ascii="Arial" w:hAnsi="Arial" w:cs="Arial"/>
          <w:sz w:val="20"/>
          <w:szCs w:val="20"/>
        </w:rPr>
        <w:t> </w:t>
      </w:r>
    </w:p>
    <w:p w14:paraId="69B8519D" w14:textId="77777777" w:rsidR="00B1792D" w:rsidRPr="00B1792D" w:rsidRDefault="00B1792D" w:rsidP="00B1792D">
      <w:pPr>
        <w:pStyle w:val="xmsonormal"/>
        <w:rPr>
          <w:rFonts w:ascii="Arial" w:hAnsi="Arial" w:cs="Arial"/>
          <w:sz w:val="20"/>
          <w:szCs w:val="20"/>
        </w:rPr>
      </w:pPr>
      <w:r w:rsidRPr="00B1792D">
        <w:rPr>
          <w:rFonts w:ascii="Arial" w:hAnsi="Arial" w:cs="Arial"/>
          <w:sz w:val="20"/>
          <w:szCs w:val="20"/>
        </w:rPr>
        <w:t> </w:t>
      </w:r>
    </w:p>
    <w:p w14:paraId="5F1FF3A3" w14:textId="77777777" w:rsidR="00B1792D" w:rsidRPr="00B1792D" w:rsidRDefault="00B1792D" w:rsidP="00B1792D">
      <w:pPr>
        <w:pStyle w:val="xmsonormal"/>
        <w:rPr>
          <w:rFonts w:ascii="Arial" w:hAnsi="Arial" w:cs="Arial"/>
          <w:sz w:val="20"/>
          <w:szCs w:val="20"/>
        </w:rPr>
      </w:pPr>
      <w:r w:rsidRPr="00B1792D">
        <w:rPr>
          <w:rFonts w:ascii="Arial" w:hAnsi="Arial" w:cs="Arial"/>
          <w:sz w:val="20"/>
          <w:szCs w:val="20"/>
        </w:rPr>
        <w:t xml:space="preserve">This is a reminder that </w:t>
      </w:r>
      <w:r w:rsidRPr="00B1792D">
        <w:rPr>
          <w:rFonts w:ascii="Arial" w:hAnsi="Arial" w:cs="Arial"/>
          <w:i/>
          <w:iCs/>
          <w:sz w:val="20"/>
          <w:szCs w:val="20"/>
          <w:u w:val="single"/>
        </w:rPr>
        <w:t>VOJO funds not expended or obligated from this funding source by June 30, 2022 will lapse</w:t>
      </w:r>
      <w:r w:rsidRPr="00B1792D">
        <w:rPr>
          <w:rFonts w:ascii="Arial" w:hAnsi="Arial" w:cs="Arial"/>
          <w:i/>
          <w:iCs/>
          <w:sz w:val="20"/>
          <w:szCs w:val="20"/>
        </w:rPr>
        <w:t>.</w:t>
      </w:r>
    </w:p>
    <w:p w14:paraId="67D29ADD" w14:textId="77777777" w:rsidR="00B1792D" w:rsidRPr="00B1792D" w:rsidRDefault="00B1792D" w:rsidP="00B1792D">
      <w:pPr>
        <w:pStyle w:val="xmsonormal"/>
        <w:rPr>
          <w:rFonts w:ascii="Arial" w:hAnsi="Arial" w:cs="Arial"/>
          <w:sz w:val="20"/>
          <w:szCs w:val="20"/>
        </w:rPr>
      </w:pPr>
      <w:r w:rsidRPr="00B1792D">
        <w:rPr>
          <w:rFonts w:ascii="Arial" w:hAnsi="Arial" w:cs="Arial"/>
          <w:color w:val="000000"/>
          <w:sz w:val="20"/>
          <w:szCs w:val="20"/>
        </w:rPr>
        <w:t> </w:t>
      </w:r>
    </w:p>
    <w:p w14:paraId="158C0AA5" w14:textId="77777777" w:rsidR="00B1792D" w:rsidRPr="00B1792D" w:rsidRDefault="00B1792D" w:rsidP="00B1792D">
      <w:pPr>
        <w:pStyle w:val="xmsonormal"/>
        <w:rPr>
          <w:rFonts w:ascii="Arial" w:hAnsi="Arial" w:cs="Arial"/>
          <w:sz w:val="20"/>
          <w:szCs w:val="20"/>
        </w:rPr>
      </w:pPr>
      <w:r w:rsidRPr="00B1792D">
        <w:rPr>
          <w:rFonts w:ascii="Arial" w:hAnsi="Arial" w:cs="Arial"/>
          <w:sz w:val="20"/>
          <w:szCs w:val="20"/>
        </w:rPr>
        <w:t>Any outstanding obligations as of 6/30/2022, should be reported in the Outstanding Subgrantee Obligations column on the fiscal report for the period ending 6/30/2022.</w:t>
      </w:r>
    </w:p>
    <w:p w14:paraId="3881272C" w14:textId="77777777" w:rsidR="00B1792D" w:rsidRPr="00B1792D" w:rsidRDefault="00B1792D" w:rsidP="00B1792D">
      <w:pPr>
        <w:pStyle w:val="xmsonormal"/>
        <w:rPr>
          <w:rFonts w:ascii="Arial" w:hAnsi="Arial" w:cs="Arial"/>
          <w:sz w:val="20"/>
          <w:szCs w:val="20"/>
        </w:rPr>
      </w:pPr>
      <w:r w:rsidRPr="00B1792D">
        <w:rPr>
          <w:rFonts w:ascii="Arial" w:hAnsi="Arial" w:cs="Arial"/>
          <w:sz w:val="20"/>
          <w:szCs w:val="20"/>
        </w:rPr>
        <w:t>An interim fiscal report will need to be submitted once the reported Outstanding Subgrantee Obligations are paid.  A remark must be included noting the reported expenditures were attributable to the period 7/1/2021-6/30/2022.</w:t>
      </w:r>
    </w:p>
    <w:p w14:paraId="540EC2E8" w14:textId="77777777" w:rsidR="00B1792D" w:rsidRDefault="00B1792D" w:rsidP="00B1792D">
      <w:pPr>
        <w:pStyle w:val="ReturntoTop"/>
        <w:ind w:left="360"/>
      </w:pPr>
    </w:p>
    <w:p w14:paraId="4221BCAD" w14:textId="66506727" w:rsidR="00B1792D" w:rsidRDefault="003D1C2A" w:rsidP="00B1792D">
      <w:pPr>
        <w:pStyle w:val="ReturntoTop"/>
        <w:ind w:left="360"/>
        <w:rPr>
          <w:rStyle w:val="Hyperlink"/>
        </w:rPr>
      </w:pPr>
      <w:hyperlink w:anchor="_top" w:history="1">
        <w:r w:rsidR="00B1792D">
          <w:rPr>
            <w:rStyle w:val="Hyperlink"/>
          </w:rPr>
          <w:t>Return to top</w:t>
        </w:r>
      </w:hyperlink>
    </w:p>
    <w:p w14:paraId="35922626" w14:textId="4A710CB4" w:rsidR="007C5E02" w:rsidRDefault="007C5E02" w:rsidP="007C5E02">
      <w:pPr>
        <w:pStyle w:val="Heading1"/>
        <w:spacing w:before="0"/>
        <w:rPr>
          <w:rStyle w:val="Hyperlink"/>
          <w:rFonts w:cs="Arial"/>
          <w:color w:val="auto"/>
          <w:u w:val="none"/>
        </w:rPr>
      </w:pPr>
      <w:bookmarkStart w:id="42" w:name="_House_Bill_951"/>
      <w:bookmarkEnd w:id="42"/>
      <w:r w:rsidRPr="007C5E02">
        <w:rPr>
          <w:rStyle w:val="Hyperlink"/>
          <w:rFonts w:cs="Arial"/>
          <w:color w:val="auto"/>
          <w:u w:val="none"/>
        </w:rPr>
        <w:t>House Bill 951</w:t>
      </w:r>
    </w:p>
    <w:p w14:paraId="6E01203E" w14:textId="046866BD" w:rsidR="007C5E02" w:rsidRDefault="007C5E02" w:rsidP="007C5E02"/>
    <w:p w14:paraId="343A096C" w14:textId="1A4B0904" w:rsidR="007C5E02" w:rsidRDefault="007C5E02" w:rsidP="007C5E02">
      <w:pPr>
        <w:rPr>
          <w:rFonts w:ascii="Arial" w:hAnsi="Arial" w:cs="Arial"/>
          <w:sz w:val="20"/>
          <w:szCs w:val="20"/>
          <w:shd w:val="clear" w:color="auto" w:fill="FFFFFF"/>
        </w:rPr>
      </w:pPr>
      <w:r w:rsidRPr="007C5E02">
        <w:rPr>
          <w:rFonts w:ascii="Arial" w:hAnsi="Arial" w:cs="Arial"/>
          <w:sz w:val="20"/>
          <w:szCs w:val="20"/>
          <w:shd w:val="clear" w:color="auto" w:fill="FFFFFF"/>
        </w:rPr>
        <w:t>Pennsylvania Gov. Tom Wolf is calling on the state legislature to take up a bill that would create a retroactive window for child sexual abuse survivors to sue their abusers.</w:t>
      </w:r>
    </w:p>
    <w:p w14:paraId="4BA59D3E" w14:textId="2B8E359B" w:rsidR="007C5E02" w:rsidRDefault="007C5E02" w:rsidP="007C5E02">
      <w:pPr>
        <w:rPr>
          <w:rFonts w:ascii="Arial" w:hAnsi="Arial" w:cs="Arial"/>
          <w:sz w:val="20"/>
          <w:szCs w:val="20"/>
          <w:shd w:val="clear" w:color="auto" w:fill="FFFFFF"/>
        </w:rPr>
      </w:pPr>
    </w:p>
    <w:p w14:paraId="09AB4C3C" w14:textId="6B8FF8E7" w:rsidR="007C5E02" w:rsidRPr="007C5E02" w:rsidRDefault="007C5E02" w:rsidP="007C5E02">
      <w:pPr>
        <w:rPr>
          <w:rFonts w:ascii="Arial" w:hAnsi="Arial" w:cs="Arial"/>
          <w:sz w:val="20"/>
          <w:szCs w:val="20"/>
        </w:rPr>
      </w:pPr>
      <w:r>
        <w:rPr>
          <w:rFonts w:ascii="Arial" w:hAnsi="Arial" w:cs="Arial"/>
          <w:sz w:val="20"/>
          <w:szCs w:val="20"/>
          <w:shd w:val="clear" w:color="auto" w:fill="FFFFFF"/>
        </w:rPr>
        <w:t xml:space="preserve">Please click </w:t>
      </w:r>
      <w:hyperlink r:id="rId25" w:history="1">
        <w:r w:rsidRPr="007C5E02">
          <w:rPr>
            <w:rStyle w:val="Hyperlink"/>
            <w:rFonts w:ascii="Arial" w:hAnsi="Arial" w:cs="Arial"/>
            <w:sz w:val="20"/>
            <w:szCs w:val="20"/>
            <w:shd w:val="clear" w:color="auto" w:fill="FFFFFF"/>
          </w:rPr>
          <w:t>here</w:t>
        </w:r>
      </w:hyperlink>
      <w:r>
        <w:rPr>
          <w:rFonts w:ascii="Arial" w:hAnsi="Arial" w:cs="Arial"/>
          <w:sz w:val="20"/>
          <w:szCs w:val="20"/>
          <w:shd w:val="clear" w:color="auto" w:fill="FFFFFF"/>
        </w:rPr>
        <w:t xml:space="preserve"> to read.</w:t>
      </w:r>
    </w:p>
    <w:p w14:paraId="54140CFD" w14:textId="77777777" w:rsidR="007C5E02" w:rsidRDefault="007C5E02" w:rsidP="007C5E02"/>
    <w:p w14:paraId="1ABC3947" w14:textId="77777777" w:rsidR="007C5E02" w:rsidRDefault="003D1C2A" w:rsidP="007C5E02">
      <w:pPr>
        <w:pStyle w:val="ReturntoTop"/>
        <w:ind w:left="360"/>
        <w:rPr>
          <w:rStyle w:val="Hyperlink"/>
        </w:rPr>
      </w:pPr>
      <w:hyperlink w:anchor="_top" w:history="1">
        <w:r w:rsidR="007C5E02">
          <w:rPr>
            <w:rStyle w:val="Hyperlink"/>
          </w:rPr>
          <w:t>Return to top</w:t>
        </w:r>
      </w:hyperlink>
    </w:p>
    <w:p w14:paraId="56C802B2" w14:textId="1D421EB8" w:rsidR="00F857AE" w:rsidRPr="00F857AE" w:rsidRDefault="00F857AE" w:rsidP="00AA01F1">
      <w:pPr>
        <w:pStyle w:val="Heading1"/>
        <w:spacing w:before="0"/>
        <w:rPr>
          <w:rStyle w:val="Hyperlink"/>
          <w:rFonts w:cs="Arial"/>
          <w:color w:val="auto"/>
          <w:u w:val="none"/>
        </w:rPr>
      </w:pPr>
      <w:bookmarkStart w:id="43" w:name="_Understanding_The_Health"/>
      <w:bookmarkEnd w:id="43"/>
      <w:r w:rsidRPr="00F857AE">
        <w:rPr>
          <w:rStyle w:val="Hyperlink"/>
          <w:rFonts w:cs="Arial"/>
          <w:color w:val="auto"/>
          <w:u w:val="none"/>
        </w:rPr>
        <w:t xml:space="preserve">Understanding </w:t>
      </w:r>
      <w:proofErr w:type="gramStart"/>
      <w:r w:rsidRPr="00F857AE">
        <w:rPr>
          <w:rStyle w:val="Hyperlink"/>
          <w:rFonts w:cs="Arial"/>
          <w:color w:val="auto"/>
          <w:u w:val="none"/>
        </w:rPr>
        <w:t>The</w:t>
      </w:r>
      <w:proofErr w:type="gramEnd"/>
      <w:r w:rsidRPr="00F857AE">
        <w:rPr>
          <w:rStyle w:val="Hyperlink"/>
          <w:rFonts w:cs="Arial"/>
          <w:color w:val="auto"/>
          <w:u w:val="none"/>
        </w:rPr>
        <w:t xml:space="preserve"> Health Effects Of Collective Trauma</w:t>
      </w:r>
    </w:p>
    <w:p w14:paraId="0CA14BA5" w14:textId="3BCD323D" w:rsidR="00F857AE" w:rsidRDefault="00F857AE" w:rsidP="00F857AE"/>
    <w:p w14:paraId="4A0D144B" w14:textId="1FC7079F" w:rsidR="00F857AE" w:rsidRPr="00E404C6" w:rsidRDefault="00E404C6" w:rsidP="00F857AE">
      <w:pPr>
        <w:rPr>
          <w:rFonts w:ascii="Arial" w:hAnsi="Arial" w:cs="Arial"/>
          <w:sz w:val="20"/>
          <w:szCs w:val="20"/>
        </w:rPr>
      </w:pPr>
      <w:r w:rsidRPr="00E404C6">
        <w:rPr>
          <w:rFonts w:ascii="Arial" w:hAnsi="Arial" w:cs="Arial"/>
          <w:sz w:val="20"/>
          <w:szCs w:val="20"/>
        </w:rPr>
        <w:t xml:space="preserve">From the </w:t>
      </w:r>
      <w:r w:rsidRPr="00E404C6">
        <w:rPr>
          <w:rFonts w:ascii="Arial" w:hAnsi="Arial" w:cs="Arial"/>
          <w:i/>
          <w:iCs/>
          <w:sz w:val="20"/>
          <w:szCs w:val="20"/>
        </w:rPr>
        <w:t>University of California, Irvine News</w:t>
      </w:r>
      <w:r>
        <w:rPr>
          <w:rFonts w:ascii="Arial" w:hAnsi="Arial" w:cs="Arial"/>
          <w:i/>
          <w:iCs/>
          <w:sz w:val="20"/>
          <w:szCs w:val="20"/>
        </w:rPr>
        <w:t xml:space="preserve"> </w:t>
      </w:r>
      <w:r w:rsidRPr="00E404C6">
        <w:rPr>
          <w:rFonts w:ascii="Arial" w:hAnsi="Arial" w:cs="Arial"/>
          <w:color w:val="333333"/>
          <w:sz w:val="20"/>
          <w:szCs w:val="20"/>
          <w:shd w:val="clear" w:color="auto" w:fill="FFFFFF"/>
        </w:rPr>
        <w:t>Alison Holman, Ph.D.</w:t>
      </w:r>
      <w:r>
        <w:rPr>
          <w:rFonts w:ascii="Arial" w:hAnsi="Arial" w:cs="Arial"/>
          <w:color w:val="333333"/>
          <w:sz w:val="20"/>
          <w:szCs w:val="20"/>
          <w:shd w:val="clear" w:color="auto" w:fill="FFFFFF"/>
        </w:rPr>
        <w:t xml:space="preserve">, </w:t>
      </w:r>
      <w:r w:rsidRPr="00E404C6">
        <w:rPr>
          <w:rFonts w:ascii="Arial" w:hAnsi="Arial" w:cs="Arial"/>
          <w:color w:val="333333"/>
          <w:sz w:val="20"/>
          <w:szCs w:val="20"/>
          <w:shd w:val="clear" w:color="auto" w:fill="FFFFFF"/>
        </w:rPr>
        <w:t>UCI professor of nursing,</w:t>
      </w:r>
      <w:r>
        <w:rPr>
          <w:rFonts w:ascii="Arial" w:hAnsi="Arial" w:cs="Arial"/>
          <w:color w:val="333333"/>
          <w:shd w:val="clear" w:color="auto" w:fill="FFFFFF"/>
        </w:rPr>
        <w:t> has focused her research on collective trauma stemming from</w:t>
      </w:r>
    </w:p>
    <w:p w14:paraId="00CFB7DC" w14:textId="77777777" w:rsidR="00F857AE" w:rsidRDefault="00F857AE" w:rsidP="00F857AE">
      <w:pPr>
        <w:rPr>
          <w:rFonts w:ascii="Arial" w:hAnsi="Arial" w:cs="Arial"/>
          <w:sz w:val="20"/>
          <w:szCs w:val="20"/>
        </w:rPr>
      </w:pPr>
    </w:p>
    <w:p w14:paraId="125D9895" w14:textId="376A3713" w:rsidR="00F857AE" w:rsidRPr="00F857AE" w:rsidRDefault="00F857AE" w:rsidP="00F857AE">
      <w:pPr>
        <w:rPr>
          <w:rFonts w:ascii="Arial" w:hAnsi="Arial" w:cs="Arial"/>
          <w:sz w:val="20"/>
          <w:szCs w:val="20"/>
        </w:rPr>
      </w:pPr>
      <w:r w:rsidRPr="00F857AE">
        <w:rPr>
          <w:rFonts w:ascii="Arial" w:hAnsi="Arial" w:cs="Arial"/>
          <w:sz w:val="20"/>
          <w:szCs w:val="20"/>
        </w:rPr>
        <w:t xml:space="preserve">Please click </w:t>
      </w:r>
      <w:hyperlink r:id="rId26" w:history="1">
        <w:r w:rsidRPr="00F857AE">
          <w:rPr>
            <w:rStyle w:val="Hyperlink"/>
            <w:rFonts w:ascii="Arial" w:hAnsi="Arial" w:cs="Arial"/>
            <w:sz w:val="20"/>
            <w:szCs w:val="20"/>
          </w:rPr>
          <w:t>here</w:t>
        </w:r>
      </w:hyperlink>
      <w:r w:rsidRPr="00F857AE">
        <w:rPr>
          <w:rFonts w:ascii="Arial" w:hAnsi="Arial" w:cs="Arial"/>
          <w:sz w:val="20"/>
          <w:szCs w:val="20"/>
        </w:rPr>
        <w:t xml:space="preserve"> to read.</w:t>
      </w:r>
    </w:p>
    <w:bookmarkStart w:id="44" w:name="_Hlk99972047"/>
    <w:p w14:paraId="13D9338E" w14:textId="77777777" w:rsidR="00F857AE" w:rsidRDefault="00F857AE" w:rsidP="00F857AE">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010CD824" w14:textId="4BCB4B6F" w:rsidR="00F857AE" w:rsidRDefault="00F857AE" w:rsidP="00F857AE">
      <w:pPr>
        <w:pStyle w:val="Heading1"/>
        <w:spacing w:before="0"/>
      </w:pPr>
      <w:bookmarkStart w:id="45" w:name="_The_Crisis_After"/>
      <w:bookmarkEnd w:id="44"/>
      <w:bookmarkEnd w:id="45"/>
      <w:r>
        <w:t xml:space="preserve">The Crisis After </w:t>
      </w:r>
      <w:proofErr w:type="gramStart"/>
      <w:r>
        <w:t>The</w:t>
      </w:r>
      <w:proofErr w:type="gramEnd"/>
      <w:r>
        <w:t xml:space="preserve"> Crisis: What Grocers Can Expect After An Active Shooter Incident</w:t>
      </w:r>
    </w:p>
    <w:p w14:paraId="5119AD9A" w14:textId="6125C356" w:rsidR="00B5491E" w:rsidRDefault="00B5491E" w:rsidP="00B5491E"/>
    <w:p w14:paraId="00C3A4A5" w14:textId="19A5EB8D" w:rsidR="00B5491E" w:rsidRPr="00B5491E" w:rsidRDefault="00B5491E" w:rsidP="00B5491E">
      <w:pPr>
        <w:rPr>
          <w:rFonts w:ascii="Arial" w:hAnsi="Arial" w:cs="Arial"/>
          <w:sz w:val="20"/>
          <w:szCs w:val="20"/>
        </w:rPr>
      </w:pPr>
      <w:r w:rsidRPr="00B5491E">
        <w:rPr>
          <w:rFonts w:ascii="Arial" w:hAnsi="Arial" w:cs="Arial"/>
          <w:sz w:val="20"/>
          <w:szCs w:val="20"/>
        </w:rPr>
        <w:t>Food retail managers should be prepared to handle external communication and support for victims and their families in their families in their aftermath of violence.</w:t>
      </w:r>
    </w:p>
    <w:p w14:paraId="263DB430" w14:textId="5B8C8DC5" w:rsidR="00F857AE" w:rsidRDefault="00F857AE" w:rsidP="00F857AE"/>
    <w:p w14:paraId="3A27A9DD" w14:textId="0791D26C" w:rsidR="00F857AE" w:rsidRPr="00B5491E" w:rsidRDefault="00B5491E" w:rsidP="00F857AE">
      <w:pPr>
        <w:rPr>
          <w:rFonts w:ascii="Arial" w:hAnsi="Arial" w:cs="Arial"/>
          <w:sz w:val="20"/>
          <w:szCs w:val="20"/>
        </w:rPr>
      </w:pPr>
      <w:r w:rsidRPr="00B5491E">
        <w:rPr>
          <w:rFonts w:ascii="Arial" w:hAnsi="Arial" w:cs="Arial"/>
          <w:sz w:val="20"/>
          <w:szCs w:val="20"/>
        </w:rPr>
        <w:t xml:space="preserve">Please click </w:t>
      </w:r>
      <w:hyperlink r:id="rId27" w:history="1">
        <w:r w:rsidRPr="00B5491E">
          <w:rPr>
            <w:rStyle w:val="Hyperlink"/>
            <w:rFonts w:ascii="Arial" w:hAnsi="Arial" w:cs="Arial"/>
            <w:sz w:val="20"/>
            <w:szCs w:val="20"/>
          </w:rPr>
          <w:t>here</w:t>
        </w:r>
      </w:hyperlink>
      <w:r w:rsidRPr="00B5491E">
        <w:rPr>
          <w:rFonts w:ascii="Arial" w:hAnsi="Arial" w:cs="Arial"/>
          <w:sz w:val="20"/>
          <w:szCs w:val="20"/>
        </w:rPr>
        <w:t xml:space="preserve"> to read.</w:t>
      </w:r>
    </w:p>
    <w:p w14:paraId="486BC8EC" w14:textId="77777777" w:rsidR="00F857AE" w:rsidRDefault="003D1C2A" w:rsidP="00F857AE">
      <w:pPr>
        <w:pStyle w:val="ReturntoTop"/>
        <w:ind w:left="360"/>
        <w:rPr>
          <w:rStyle w:val="Hyperlink"/>
        </w:rPr>
      </w:pPr>
      <w:hyperlink w:anchor="_top" w:history="1">
        <w:r w:rsidR="00F857AE">
          <w:rPr>
            <w:rStyle w:val="Hyperlink"/>
          </w:rPr>
          <w:t>Return to top</w:t>
        </w:r>
      </w:hyperlink>
    </w:p>
    <w:p w14:paraId="53D8D2AE" w14:textId="30FBB745" w:rsidR="00BA319C" w:rsidRDefault="00BA319C" w:rsidP="00BA319C">
      <w:pPr>
        <w:pStyle w:val="Heading1"/>
        <w:spacing w:before="0"/>
        <w:rPr>
          <w:shd w:val="clear" w:color="auto" w:fill="FFFFFF"/>
        </w:rPr>
      </w:pPr>
      <w:bookmarkStart w:id="46" w:name="_The_Hidden_Epidemic"/>
      <w:bookmarkStart w:id="47" w:name="_Firearm_Violence_Called"/>
      <w:bookmarkStart w:id="48" w:name="_Human_Trafficking_Task"/>
      <w:bookmarkStart w:id="49" w:name="_Online_Harassment_Resources"/>
      <w:bookmarkStart w:id="50" w:name="_Justice_Department_Applauds"/>
      <w:bookmarkStart w:id="51" w:name="_Gun_Violence_Prevention:"/>
      <w:bookmarkStart w:id="52" w:name="_Hearing_Looks_At"/>
      <w:bookmarkStart w:id="53" w:name="_Community_Resilience_During"/>
      <w:bookmarkStart w:id="54" w:name="_Sexual_Assault_Awareness"/>
      <w:bookmarkEnd w:id="46"/>
      <w:bookmarkEnd w:id="47"/>
      <w:bookmarkEnd w:id="48"/>
      <w:bookmarkEnd w:id="49"/>
      <w:bookmarkEnd w:id="50"/>
      <w:bookmarkEnd w:id="51"/>
      <w:bookmarkEnd w:id="52"/>
      <w:bookmarkEnd w:id="53"/>
      <w:bookmarkEnd w:id="54"/>
      <w:r>
        <w:rPr>
          <w:shd w:val="clear" w:color="auto" w:fill="FFFFFF"/>
        </w:rPr>
        <w:t>Sexual Assault Awareness Month</w:t>
      </w:r>
      <w:r w:rsidR="007074FD">
        <w:rPr>
          <w:shd w:val="clear" w:color="auto" w:fill="FFFFFF"/>
        </w:rPr>
        <w:t xml:space="preserve"> – White House Proclamation </w:t>
      </w:r>
    </w:p>
    <w:p w14:paraId="078F1725" w14:textId="594A1982" w:rsidR="00BA319C" w:rsidRDefault="00BA319C" w:rsidP="00BA319C"/>
    <w:p w14:paraId="0AC17383" w14:textId="2EB6AD31" w:rsidR="00BA319C" w:rsidRDefault="007074FD" w:rsidP="00BA319C">
      <w:pP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xml:space="preserve">The White House proclamation for the 2022 </w:t>
      </w:r>
      <w:r w:rsidR="00BA319C" w:rsidRPr="00BA319C">
        <w:rPr>
          <w:rFonts w:ascii="Arial" w:eastAsia="Times New Roman" w:hAnsi="Arial" w:cs="Arial"/>
          <w:color w:val="000000"/>
          <w:sz w:val="20"/>
          <w:szCs w:val="20"/>
          <w:shd w:val="clear" w:color="auto" w:fill="FFFFFF"/>
        </w:rPr>
        <w:t>Sexual Assault Awareness Month</w:t>
      </w:r>
      <w:r>
        <w:rPr>
          <w:rFonts w:ascii="Arial" w:eastAsia="Times New Roman" w:hAnsi="Arial" w:cs="Arial"/>
          <w:color w:val="000000"/>
          <w:sz w:val="20"/>
          <w:szCs w:val="20"/>
          <w:shd w:val="clear" w:color="auto" w:fill="FFFFFF"/>
        </w:rPr>
        <w:t xml:space="preserve"> can be found </w:t>
      </w:r>
      <w:hyperlink r:id="rId28" w:history="1">
        <w:r w:rsidRPr="007074FD">
          <w:rPr>
            <w:rStyle w:val="Hyperlink"/>
            <w:rFonts w:ascii="Arial" w:eastAsia="Times New Roman" w:hAnsi="Arial" w:cs="Arial"/>
            <w:sz w:val="20"/>
            <w:szCs w:val="20"/>
            <w:shd w:val="clear" w:color="auto" w:fill="FFFFFF"/>
          </w:rPr>
          <w:t>here</w:t>
        </w:r>
      </w:hyperlink>
      <w:r>
        <w:rPr>
          <w:rFonts w:ascii="Arial" w:eastAsia="Times New Roman" w:hAnsi="Arial" w:cs="Arial"/>
          <w:color w:val="000000"/>
          <w:sz w:val="20"/>
          <w:szCs w:val="20"/>
          <w:shd w:val="clear" w:color="auto" w:fill="FFFFFF"/>
        </w:rPr>
        <w:t>.</w:t>
      </w:r>
      <w:r w:rsidR="00BA319C" w:rsidRPr="00BA319C">
        <w:rPr>
          <w:rFonts w:ascii="Arial" w:eastAsia="Times New Roman" w:hAnsi="Arial" w:cs="Arial"/>
          <w:color w:val="000000"/>
          <w:sz w:val="20"/>
          <w:szCs w:val="20"/>
          <w:shd w:val="clear" w:color="auto" w:fill="FFFFFF"/>
        </w:rPr>
        <w:t xml:space="preserve"> </w:t>
      </w:r>
    </w:p>
    <w:p w14:paraId="0606CE67" w14:textId="77777777" w:rsidR="00B5491E" w:rsidRPr="00BA319C" w:rsidRDefault="00B5491E" w:rsidP="00BA319C">
      <w:pPr>
        <w:rPr>
          <w:rFonts w:ascii="Arial" w:hAnsi="Arial" w:cs="Arial"/>
          <w:sz w:val="20"/>
          <w:szCs w:val="20"/>
        </w:rPr>
      </w:pPr>
    </w:p>
    <w:bookmarkStart w:id="55" w:name="_Hlk99975193"/>
    <w:p w14:paraId="07619047" w14:textId="7D5CE51A" w:rsidR="00BA319C" w:rsidRDefault="006A0F61" w:rsidP="00BA319C">
      <w:pPr>
        <w:pStyle w:val="ReturntoTop"/>
        <w:ind w:left="360"/>
        <w:rPr>
          <w:rStyle w:val="Hyperlink"/>
        </w:rPr>
      </w:pPr>
      <w:r>
        <w:fldChar w:fldCharType="begin"/>
      </w:r>
      <w:r>
        <w:instrText xml:space="preserve"> HYPERLINK \l "_top" </w:instrText>
      </w:r>
      <w:r>
        <w:fldChar w:fldCharType="separate"/>
      </w:r>
      <w:r w:rsidR="00BA319C">
        <w:rPr>
          <w:rStyle w:val="Hyperlink"/>
        </w:rPr>
        <w:t>Return to top</w:t>
      </w:r>
      <w:r>
        <w:rPr>
          <w:rStyle w:val="Hyperlink"/>
        </w:rPr>
        <w:fldChar w:fldCharType="end"/>
      </w:r>
    </w:p>
    <w:p w14:paraId="6FCE0D5B" w14:textId="77777777" w:rsidR="007074FD" w:rsidRDefault="007074FD" w:rsidP="00BA319C">
      <w:pPr>
        <w:pStyle w:val="ReturntoTop"/>
        <w:ind w:left="360"/>
        <w:rPr>
          <w:rStyle w:val="Hyperlink"/>
        </w:rPr>
      </w:pPr>
    </w:p>
    <w:p w14:paraId="60D47C98" w14:textId="28FB0BA2" w:rsidR="00B5491E" w:rsidRDefault="00B5491E" w:rsidP="00B5491E">
      <w:pPr>
        <w:pStyle w:val="Heading1"/>
        <w:spacing w:before="0"/>
        <w:rPr>
          <w:rStyle w:val="Hyperlink"/>
          <w:rFonts w:cs="Arial"/>
          <w:color w:val="auto"/>
          <w:u w:val="none"/>
        </w:rPr>
      </w:pPr>
      <w:bookmarkStart w:id="56" w:name="_#30DaysofSAAMChallenge"/>
      <w:bookmarkEnd w:id="55"/>
      <w:bookmarkEnd w:id="56"/>
      <w:r w:rsidRPr="00B5491E">
        <w:rPr>
          <w:rStyle w:val="Hyperlink"/>
          <w:rFonts w:cs="Arial"/>
          <w:color w:val="auto"/>
          <w:u w:val="none"/>
        </w:rPr>
        <w:t>#30DaysofSAAMChallenge</w:t>
      </w:r>
    </w:p>
    <w:p w14:paraId="41FA1700" w14:textId="038D4A25" w:rsidR="00B5491E" w:rsidRDefault="00B5491E" w:rsidP="00B5491E"/>
    <w:p w14:paraId="5E620D36" w14:textId="15A671FD" w:rsidR="00B5491E" w:rsidRDefault="00B5491E" w:rsidP="00B5491E">
      <w:pPr>
        <w:rPr>
          <w:rFonts w:ascii="Arial" w:hAnsi="Arial" w:cs="Arial"/>
          <w:color w:val="000000"/>
          <w:sz w:val="20"/>
          <w:szCs w:val="20"/>
        </w:rPr>
      </w:pPr>
      <w:r w:rsidRPr="00B5491E">
        <w:rPr>
          <w:rFonts w:ascii="Arial" w:hAnsi="Arial" w:cs="Arial"/>
          <w:color w:val="000000"/>
          <w:sz w:val="20"/>
          <w:szCs w:val="20"/>
        </w:rPr>
        <w:t>Daily prompts encourage creative ways for you to raise awareness, educate, and connect with others — plus you have a chance to win prizes every day you participate.</w:t>
      </w:r>
    </w:p>
    <w:p w14:paraId="2D6FB3E7" w14:textId="31557937" w:rsidR="00B5491E" w:rsidRDefault="00B5491E" w:rsidP="00B5491E">
      <w:pPr>
        <w:rPr>
          <w:rFonts w:ascii="Arial" w:hAnsi="Arial" w:cs="Arial"/>
          <w:color w:val="000000"/>
          <w:sz w:val="20"/>
          <w:szCs w:val="20"/>
        </w:rPr>
      </w:pPr>
    </w:p>
    <w:p w14:paraId="3717F3B8" w14:textId="15D589FB" w:rsidR="00B5491E" w:rsidRPr="00B5491E" w:rsidRDefault="00B5491E" w:rsidP="00B5491E">
      <w:pPr>
        <w:rPr>
          <w:rFonts w:ascii="Arial" w:hAnsi="Arial" w:cs="Arial"/>
          <w:sz w:val="20"/>
          <w:szCs w:val="20"/>
        </w:rPr>
      </w:pPr>
      <w:r>
        <w:rPr>
          <w:rFonts w:ascii="Arial" w:hAnsi="Arial" w:cs="Arial"/>
          <w:color w:val="000000"/>
          <w:sz w:val="20"/>
          <w:szCs w:val="20"/>
        </w:rPr>
        <w:t xml:space="preserve">Please click </w:t>
      </w:r>
      <w:hyperlink r:id="rId29" w:history="1">
        <w:r w:rsidRPr="00B5491E">
          <w:rPr>
            <w:rStyle w:val="Hyperlink"/>
            <w:rFonts w:ascii="Arial" w:hAnsi="Arial" w:cs="Arial"/>
            <w:sz w:val="20"/>
            <w:szCs w:val="20"/>
          </w:rPr>
          <w:t>here</w:t>
        </w:r>
      </w:hyperlink>
      <w:r>
        <w:rPr>
          <w:rFonts w:ascii="Arial" w:hAnsi="Arial" w:cs="Arial"/>
          <w:color w:val="000000"/>
          <w:sz w:val="20"/>
          <w:szCs w:val="20"/>
        </w:rPr>
        <w:t xml:space="preserve"> to read.</w:t>
      </w:r>
    </w:p>
    <w:p w14:paraId="4044621B" w14:textId="77777777" w:rsidR="00B5491E" w:rsidRDefault="003D1C2A" w:rsidP="00B5491E">
      <w:pPr>
        <w:pStyle w:val="ReturntoTop"/>
        <w:ind w:left="360"/>
        <w:rPr>
          <w:rStyle w:val="Hyperlink"/>
        </w:rPr>
      </w:pPr>
      <w:hyperlink w:anchor="_top" w:history="1">
        <w:r w:rsidR="00B5491E">
          <w:rPr>
            <w:rStyle w:val="Hyperlink"/>
          </w:rPr>
          <w:t>Return to top</w:t>
        </w:r>
      </w:hyperlink>
    </w:p>
    <w:p w14:paraId="60FFAD8F" w14:textId="162D6E0D" w:rsidR="00BA319C" w:rsidRDefault="007074FD" w:rsidP="00BA319C">
      <w:pPr>
        <w:pStyle w:val="Heading1"/>
        <w:spacing w:before="0"/>
      </w:pPr>
      <w:bookmarkStart w:id="57" w:name="_National_Child_Abuse"/>
      <w:bookmarkEnd w:id="57"/>
      <w:r>
        <w:t>National Child Abuse Prevention – White House Proclamation</w:t>
      </w:r>
    </w:p>
    <w:p w14:paraId="07B87D3D" w14:textId="1FE25EEB" w:rsidR="00BA319C" w:rsidRDefault="00BA319C" w:rsidP="00BA319C"/>
    <w:p w14:paraId="4A601CFC" w14:textId="01A38236" w:rsidR="00BA319C" w:rsidRPr="00BA319C" w:rsidRDefault="007074FD" w:rsidP="00BA319C">
      <w:pPr>
        <w:rPr>
          <w:rFonts w:ascii="Arial" w:hAnsi="Arial" w:cs="Arial"/>
          <w:sz w:val="20"/>
          <w:szCs w:val="20"/>
        </w:rPr>
      </w:pPr>
      <w:r>
        <w:rPr>
          <w:rFonts w:ascii="Arial" w:eastAsia="Times New Roman" w:hAnsi="Arial" w:cs="Arial"/>
          <w:sz w:val="20"/>
          <w:szCs w:val="20"/>
        </w:rPr>
        <w:t xml:space="preserve"> The White House proclamation for the 2022</w:t>
      </w:r>
      <w:r w:rsidR="00BA319C" w:rsidRPr="00BA319C">
        <w:rPr>
          <w:rFonts w:ascii="Arial" w:eastAsia="Times New Roman" w:hAnsi="Arial" w:cs="Arial"/>
          <w:sz w:val="20"/>
          <w:szCs w:val="20"/>
        </w:rPr>
        <w:t xml:space="preserve"> National Child Abuse Prevention Month</w:t>
      </w:r>
      <w:r>
        <w:rPr>
          <w:rFonts w:ascii="Arial" w:eastAsia="Times New Roman" w:hAnsi="Arial" w:cs="Arial"/>
          <w:sz w:val="20"/>
          <w:szCs w:val="20"/>
        </w:rPr>
        <w:t xml:space="preserve"> can be found </w:t>
      </w:r>
      <w:hyperlink r:id="rId30" w:history="1">
        <w:r w:rsidRPr="007074FD">
          <w:rPr>
            <w:rStyle w:val="Hyperlink"/>
            <w:rFonts w:ascii="Arial" w:eastAsia="Times New Roman" w:hAnsi="Arial" w:cs="Arial"/>
            <w:sz w:val="20"/>
            <w:szCs w:val="20"/>
          </w:rPr>
          <w:t>here.</w:t>
        </w:r>
      </w:hyperlink>
    </w:p>
    <w:p w14:paraId="1D82C173" w14:textId="461BFEB6" w:rsidR="00BA319C" w:rsidRDefault="003D1C2A" w:rsidP="00BA319C">
      <w:pPr>
        <w:pStyle w:val="ReturntoTop"/>
        <w:ind w:left="360"/>
        <w:rPr>
          <w:rStyle w:val="Hyperlink"/>
        </w:rPr>
      </w:pPr>
      <w:hyperlink w:anchor="_top" w:history="1">
        <w:r w:rsidR="00BA319C">
          <w:rPr>
            <w:rStyle w:val="Hyperlink"/>
          </w:rPr>
          <w:t>Return to top</w:t>
        </w:r>
      </w:hyperlink>
    </w:p>
    <w:p w14:paraId="3B075399" w14:textId="19A935CF" w:rsidR="007074FD" w:rsidRDefault="007074FD" w:rsidP="00BA319C">
      <w:pPr>
        <w:pStyle w:val="ReturntoTop"/>
        <w:ind w:left="360"/>
        <w:rPr>
          <w:rStyle w:val="Hyperlink"/>
        </w:rPr>
      </w:pPr>
    </w:p>
    <w:p w14:paraId="7A2E371E" w14:textId="738B6925" w:rsidR="00B5491E" w:rsidRPr="00B5491E" w:rsidRDefault="00B5491E" w:rsidP="00B5491E">
      <w:pPr>
        <w:pStyle w:val="Heading1"/>
        <w:spacing w:before="0"/>
        <w:rPr>
          <w:rStyle w:val="Hyperlink"/>
          <w:rFonts w:cs="Arial"/>
          <w:color w:val="auto"/>
          <w:u w:val="none"/>
        </w:rPr>
      </w:pPr>
      <w:bookmarkStart w:id="58" w:name="_National_Suicide_And"/>
      <w:bookmarkEnd w:id="58"/>
      <w:r w:rsidRPr="00B5491E">
        <w:rPr>
          <w:rStyle w:val="Hyperlink"/>
          <w:rFonts w:cs="Arial"/>
          <w:color w:val="auto"/>
          <w:u w:val="none"/>
        </w:rPr>
        <w:t xml:space="preserve">National Suicide </w:t>
      </w:r>
      <w:proofErr w:type="gramStart"/>
      <w:r w:rsidRPr="00B5491E">
        <w:rPr>
          <w:rStyle w:val="Hyperlink"/>
          <w:rFonts w:cs="Arial"/>
          <w:color w:val="auto"/>
          <w:u w:val="none"/>
        </w:rPr>
        <w:t>And</w:t>
      </w:r>
      <w:proofErr w:type="gramEnd"/>
      <w:r w:rsidRPr="00B5491E">
        <w:rPr>
          <w:rStyle w:val="Hyperlink"/>
          <w:rFonts w:cs="Arial"/>
          <w:color w:val="auto"/>
          <w:u w:val="none"/>
        </w:rPr>
        <w:t xml:space="preserve"> Crisis Lifeline</w:t>
      </w:r>
    </w:p>
    <w:p w14:paraId="464D9D2A" w14:textId="65E3FB1D" w:rsidR="00B5491E" w:rsidRDefault="00B5491E" w:rsidP="00B5491E"/>
    <w:p w14:paraId="76256604" w14:textId="5954DF3E" w:rsidR="00B5491E" w:rsidRPr="00397650" w:rsidRDefault="00B5491E" w:rsidP="00B5491E">
      <w:pPr>
        <w:rPr>
          <w:rFonts w:ascii="Arial" w:hAnsi="Arial" w:cs="Arial"/>
          <w:sz w:val="20"/>
          <w:szCs w:val="20"/>
        </w:rPr>
      </w:pPr>
      <w:r w:rsidRPr="00B5491E">
        <w:rPr>
          <w:rFonts w:ascii="Arial" w:hAnsi="Arial" w:cs="Arial"/>
          <w:sz w:val="20"/>
          <w:szCs w:val="20"/>
        </w:rPr>
        <w:t xml:space="preserve">In July 2022, the national suicide hotline will become the </w:t>
      </w:r>
      <w:r w:rsidRPr="00B5491E">
        <w:rPr>
          <w:rFonts w:ascii="Arial" w:hAnsi="Arial" w:cs="Arial"/>
          <w:b/>
          <w:bCs/>
          <w:sz w:val="20"/>
          <w:szCs w:val="20"/>
        </w:rPr>
        <w:t>National Suicide and Crisis Lifeline</w:t>
      </w:r>
      <w:r w:rsidRPr="00B5491E">
        <w:rPr>
          <w:rFonts w:ascii="Arial" w:hAnsi="Arial" w:cs="Arial"/>
          <w:sz w:val="20"/>
          <w:szCs w:val="20"/>
        </w:rPr>
        <w:t>, which will be accessible nationwide by dialing “988”</w:t>
      </w:r>
      <w:r>
        <w:rPr>
          <w:rFonts w:ascii="Arial" w:hAnsi="Arial" w:cs="Arial"/>
          <w:sz w:val="20"/>
          <w:szCs w:val="20"/>
        </w:rPr>
        <w:t>.  SAMHSA (Substance Abuse and Mental Health Services Administration)</w:t>
      </w:r>
      <w:r w:rsidR="00397650">
        <w:rPr>
          <w:rFonts w:ascii="Arial" w:hAnsi="Arial" w:cs="Arial"/>
          <w:sz w:val="20"/>
          <w:szCs w:val="20"/>
        </w:rPr>
        <w:t xml:space="preserve"> </w:t>
      </w:r>
      <w:r w:rsidR="00397650" w:rsidRPr="00397650">
        <w:rPr>
          <w:rFonts w:ascii="Arial" w:hAnsi="Arial" w:cs="Arial"/>
          <w:sz w:val="20"/>
          <w:szCs w:val="20"/>
        </w:rPr>
        <w:t>has published an online toolkit to help professionals prepare for this launch.</w:t>
      </w:r>
    </w:p>
    <w:p w14:paraId="2EC6C4FF" w14:textId="27023F41" w:rsidR="00B5491E" w:rsidRDefault="00B5491E" w:rsidP="00B5491E"/>
    <w:p w14:paraId="1C416746" w14:textId="227F43A5" w:rsidR="00397650" w:rsidRPr="00397650" w:rsidRDefault="00397650" w:rsidP="00B5491E">
      <w:pPr>
        <w:rPr>
          <w:rFonts w:ascii="Arial" w:hAnsi="Arial" w:cs="Arial"/>
          <w:sz w:val="20"/>
          <w:szCs w:val="20"/>
        </w:rPr>
      </w:pPr>
      <w:r w:rsidRPr="00397650">
        <w:rPr>
          <w:rFonts w:ascii="Arial" w:hAnsi="Arial" w:cs="Arial"/>
          <w:sz w:val="20"/>
          <w:szCs w:val="20"/>
        </w:rPr>
        <w:t xml:space="preserve">Please click </w:t>
      </w:r>
      <w:hyperlink r:id="rId31" w:history="1">
        <w:r w:rsidRPr="00397650">
          <w:rPr>
            <w:rStyle w:val="Hyperlink"/>
            <w:rFonts w:ascii="Arial" w:hAnsi="Arial" w:cs="Arial"/>
            <w:sz w:val="20"/>
            <w:szCs w:val="20"/>
          </w:rPr>
          <w:t>here</w:t>
        </w:r>
      </w:hyperlink>
      <w:r w:rsidRPr="00397650">
        <w:rPr>
          <w:rFonts w:ascii="Arial" w:hAnsi="Arial" w:cs="Arial"/>
          <w:sz w:val="20"/>
          <w:szCs w:val="20"/>
        </w:rPr>
        <w:t xml:space="preserve"> to access.</w:t>
      </w:r>
    </w:p>
    <w:p w14:paraId="47B426FD" w14:textId="11171CD8" w:rsidR="00B5491E" w:rsidRDefault="003D1C2A" w:rsidP="00B5491E">
      <w:pPr>
        <w:pStyle w:val="ReturntoTop"/>
        <w:ind w:left="360"/>
        <w:rPr>
          <w:rStyle w:val="Hyperlink"/>
        </w:rPr>
      </w:pPr>
      <w:hyperlink w:anchor="_top" w:history="1">
        <w:r w:rsidR="00B5491E">
          <w:rPr>
            <w:rStyle w:val="Hyperlink"/>
          </w:rPr>
          <w:t>Return to top</w:t>
        </w:r>
      </w:hyperlink>
    </w:p>
    <w:p w14:paraId="3EBA5193" w14:textId="792C7EA7" w:rsidR="00CB6BDB" w:rsidRDefault="00CB6BDB" w:rsidP="00CB6BDB">
      <w:pPr>
        <w:pStyle w:val="Heading1"/>
        <w:spacing w:before="0"/>
        <w:rPr>
          <w:rStyle w:val="Hyperlink"/>
          <w:rFonts w:cs="Arial"/>
          <w:color w:val="auto"/>
          <w:u w:val="none"/>
        </w:rPr>
      </w:pPr>
      <w:bookmarkStart w:id="59" w:name="_2022_National_Crime"/>
      <w:bookmarkEnd w:id="59"/>
      <w:r w:rsidRPr="00CB6BDB">
        <w:rPr>
          <w:rStyle w:val="Hyperlink"/>
          <w:rFonts w:cs="Arial"/>
          <w:color w:val="auto"/>
          <w:u w:val="none"/>
        </w:rPr>
        <w:t>2022 National Crime Victims’ Rights Week (NCVRW) Resource Guide</w:t>
      </w:r>
    </w:p>
    <w:p w14:paraId="3B03B8DD" w14:textId="70000E93" w:rsidR="00CB6BDB" w:rsidRDefault="00CB6BDB" w:rsidP="00CB6BDB"/>
    <w:p w14:paraId="4D3C1656" w14:textId="54F8256C" w:rsidR="00CB6BDB" w:rsidRPr="00CB6BDB" w:rsidRDefault="00CB6BDB" w:rsidP="00CB6BDB">
      <w:pPr>
        <w:rPr>
          <w:rFonts w:ascii="Arial" w:hAnsi="Arial" w:cs="Arial"/>
          <w:sz w:val="20"/>
          <w:szCs w:val="20"/>
        </w:rPr>
      </w:pPr>
      <w:r w:rsidRPr="00CB6BDB">
        <w:rPr>
          <w:rFonts w:ascii="Arial" w:hAnsi="Arial" w:cs="Arial"/>
          <w:sz w:val="20"/>
          <w:szCs w:val="20"/>
        </w:rPr>
        <w:t>The 2022 National Crime Victims’ Rights Week (NCVRW) Resource Guide is now online.</w:t>
      </w:r>
    </w:p>
    <w:p w14:paraId="4EC07C52" w14:textId="496E38B2" w:rsidR="00CB6BDB" w:rsidRPr="00CB6BDB" w:rsidRDefault="00CB6BDB" w:rsidP="00CB6BDB">
      <w:pPr>
        <w:rPr>
          <w:rFonts w:ascii="Arial" w:hAnsi="Arial" w:cs="Arial"/>
          <w:sz w:val="20"/>
          <w:szCs w:val="20"/>
        </w:rPr>
      </w:pPr>
    </w:p>
    <w:p w14:paraId="2481D584" w14:textId="504FEDDA" w:rsidR="00CB6BDB" w:rsidRPr="00CB6BDB" w:rsidRDefault="00CB6BDB" w:rsidP="00CB6BDB">
      <w:pPr>
        <w:rPr>
          <w:rFonts w:ascii="Arial" w:hAnsi="Arial" w:cs="Arial"/>
          <w:sz w:val="20"/>
          <w:szCs w:val="20"/>
        </w:rPr>
      </w:pPr>
      <w:r w:rsidRPr="00CB6BDB">
        <w:rPr>
          <w:rFonts w:ascii="Arial" w:hAnsi="Arial" w:cs="Arial"/>
          <w:sz w:val="20"/>
          <w:szCs w:val="20"/>
        </w:rPr>
        <w:t xml:space="preserve">Please click </w:t>
      </w:r>
      <w:hyperlink r:id="rId32" w:history="1">
        <w:r w:rsidRPr="00CB6BDB">
          <w:rPr>
            <w:rStyle w:val="Hyperlink"/>
            <w:rFonts w:ascii="Arial" w:hAnsi="Arial" w:cs="Arial"/>
            <w:sz w:val="20"/>
            <w:szCs w:val="20"/>
          </w:rPr>
          <w:t>here</w:t>
        </w:r>
      </w:hyperlink>
      <w:r w:rsidRPr="00CB6BDB">
        <w:rPr>
          <w:rFonts w:ascii="Arial" w:hAnsi="Arial" w:cs="Arial"/>
          <w:sz w:val="20"/>
          <w:szCs w:val="20"/>
        </w:rPr>
        <w:t xml:space="preserve"> to access.</w:t>
      </w:r>
    </w:p>
    <w:p w14:paraId="2C019A28" w14:textId="5483CDD1" w:rsidR="00CB6BDB" w:rsidRDefault="00CB6BDB" w:rsidP="00CB6BDB"/>
    <w:p w14:paraId="57842AA9" w14:textId="4F2C9D29" w:rsidR="00CB6BDB" w:rsidRDefault="003D1C2A" w:rsidP="00CB6BDB">
      <w:pPr>
        <w:pStyle w:val="ReturntoTop"/>
        <w:ind w:left="360"/>
        <w:rPr>
          <w:rStyle w:val="Hyperlink"/>
        </w:rPr>
      </w:pPr>
      <w:hyperlink w:anchor="_top" w:history="1">
        <w:r w:rsidR="00CB6BDB">
          <w:rPr>
            <w:rStyle w:val="Hyperlink"/>
          </w:rPr>
          <w:t>Return to top</w:t>
        </w:r>
      </w:hyperlink>
    </w:p>
    <w:p w14:paraId="7D96148B" w14:textId="738FC859" w:rsidR="006F2F51" w:rsidRDefault="006F2F51" w:rsidP="007C5E02">
      <w:pPr>
        <w:pStyle w:val="Heading1"/>
        <w:spacing w:before="0"/>
        <w:rPr>
          <w:rStyle w:val="Hyperlink"/>
          <w:rFonts w:cs="Arial"/>
          <w:color w:val="auto"/>
          <w:u w:val="none"/>
        </w:rPr>
      </w:pPr>
      <w:bookmarkStart w:id="60" w:name="_PA_Sexual_Assault"/>
      <w:bookmarkEnd w:id="60"/>
      <w:r w:rsidRPr="006F2F51">
        <w:rPr>
          <w:rStyle w:val="Hyperlink"/>
          <w:rFonts w:cs="Arial"/>
          <w:color w:val="auto"/>
          <w:u w:val="none"/>
        </w:rPr>
        <w:t>PA Sexual Assault Awareness Month Events</w:t>
      </w:r>
    </w:p>
    <w:p w14:paraId="6E05FA90" w14:textId="766A4671" w:rsidR="006F2F51" w:rsidRDefault="006F2F51" w:rsidP="006F2F51"/>
    <w:p w14:paraId="661D5F0D" w14:textId="5D811CCE" w:rsidR="006F2F51" w:rsidRPr="006F2F51" w:rsidRDefault="006F2F51" w:rsidP="006F2F51">
      <w:pPr>
        <w:rPr>
          <w:rFonts w:ascii="Arial" w:hAnsi="Arial" w:cs="Arial"/>
          <w:sz w:val="20"/>
          <w:szCs w:val="20"/>
        </w:rPr>
      </w:pPr>
      <w:r w:rsidRPr="006F2F51">
        <w:rPr>
          <w:rFonts w:ascii="Arial" w:hAnsi="Arial" w:cs="Arial"/>
          <w:sz w:val="20"/>
          <w:szCs w:val="20"/>
        </w:rPr>
        <w:t xml:space="preserve">Pennsylvania Coalition Against Rape (PCAR) </w:t>
      </w:r>
      <w:r>
        <w:rPr>
          <w:rFonts w:ascii="Arial" w:hAnsi="Arial" w:cs="Arial"/>
          <w:sz w:val="20"/>
          <w:szCs w:val="20"/>
        </w:rPr>
        <w:t xml:space="preserve">has </w:t>
      </w:r>
      <w:r w:rsidRPr="006F2F51">
        <w:rPr>
          <w:rFonts w:ascii="Arial" w:hAnsi="Arial" w:cs="Arial"/>
          <w:sz w:val="20"/>
          <w:szCs w:val="20"/>
        </w:rPr>
        <w:t>listed</w:t>
      </w:r>
      <w:r>
        <w:rPr>
          <w:rFonts w:ascii="Arial" w:hAnsi="Arial" w:cs="Arial"/>
          <w:sz w:val="20"/>
          <w:szCs w:val="20"/>
        </w:rPr>
        <w:t xml:space="preserve"> various </w:t>
      </w:r>
      <w:r w:rsidRPr="006F2F51">
        <w:rPr>
          <w:rFonts w:ascii="Arial" w:hAnsi="Arial" w:cs="Arial"/>
          <w:sz w:val="20"/>
          <w:szCs w:val="20"/>
        </w:rPr>
        <w:t>SAAM events</w:t>
      </w:r>
      <w:r>
        <w:rPr>
          <w:rFonts w:ascii="Arial" w:hAnsi="Arial" w:cs="Arial"/>
          <w:sz w:val="20"/>
          <w:szCs w:val="20"/>
        </w:rPr>
        <w:t xml:space="preserve"> across </w:t>
      </w:r>
      <w:r w:rsidRPr="006F2F51">
        <w:rPr>
          <w:rFonts w:ascii="Arial" w:hAnsi="Arial" w:cs="Arial"/>
          <w:sz w:val="20"/>
          <w:szCs w:val="20"/>
        </w:rPr>
        <w:t>Pennsylvania</w:t>
      </w:r>
      <w:r>
        <w:rPr>
          <w:rFonts w:ascii="Arial" w:hAnsi="Arial" w:cs="Arial"/>
          <w:sz w:val="20"/>
          <w:szCs w:val="20"/>
        </w:rPr>
        <w:t>.</w:t>
      </w:r>
    </w:p>
    <w:p w14:paraId="2533700E" w14:textId="415E954A" w:rsidR="006F2F51" w:rsidRPr="006F2F51" w:rsidRDefault="006F2F51" w:rsidP="006F2F51">
      <w:pPr>
        <w:rPr>
          <w:rFonts w:ascii="Arial" w:hAnsi="Arial" w:cs="Arial"/>
          <w:sz w:val="20"/>
          <w:szCs w:val="20"/>
        </w:rPr>
      </w:pPr>
    </w:p>
    <w:p w14:paraId="6492074E" w14:textId="0399EDCA" w:rsidR="006F2F51" w:rsidRPr="006F2F51" w:rsidRDefault="006F2F51" w:rsidP="006F2F51">
      <w:pPr>
        <w:rPr>
          <w:rFonts w:ascii="Arial" w:hAnsi="Arial" w:cs="Arial"/>
          <w:sz w:val="20"/>
          <w:szCs w:val="20"/>
        </w:rPr>
      </w:pPr>
      <w:r w:rsidRPr="006F2F51">
        <w:rPr>
          <w:rFonts w:ascii="Arial" w:hAnsi="Arial" w:cs="Arial"/>
          <w:sz w:val="20"/>
          <w:szCs w:val="20"/>
        </w:rPr>
        <w:t xml:space="preserve">Please click </w:t>
      </w:r>
      <w:hyperlink r:id="rId33" w:history="1">
        <w:r w:rsidRPr="006F2F51">
          <w:rPr>
            <w:rStyle w:val="Hyperlink"/>
            <w:rFonts w:ascii="Arial" w:hAnsi="Arial" w:cs="Arial"/>
            <w:sz w:val="20"/>
            <w:szCs w:val="20"/>
          </w:rPr>
          <w:t>here</w:t>
        </w:r>
      </w:hyperlink>
      <w:r w:rsidRPr="006F2F51">
        <w:rPr>
          <w:rFonts w:ascii="Arial" w:hAnsi="Arial" w:cs="Arial"/>
          <w:sz w:val="20"/>
          <w:szCs w:val="20"/>
        </w:rPr>
        <w:t xml:space="preserve"> to access.</w:t>
      </w:r>
    </w:p>
    <w:p w14:paraId="4B8F7A60" w14:textId="77777777" w:rsidR="006F2F51" w:rsidRDefault="003D1C2A" w:rsidP="006F2F51">
      <w:pPr>
        <w:pStyle w:val="ReturntoTop"/>
        <w:ind w:left="360"/>
        <w:rPr>
          <w:rStyle w:val="Hyperlink"/>
        </w:rPr>
      </w:pPr>
      <w:hyperlink w:anchor="_top" w:history="1">
        <w:r w:rsidR="006F2F51">
          <w:rPr>
            <w:rStyle w:val="Hyperlink"/>
          </w:rPr>
          <w:t>Return to top</w:t>
        </w:r>
      </w:hyperlink>
    </w:p>
    <w:p w14:paraId="51D318D2" w14:textId="77777777" w:rsidR="006F2F51" w:rsidRPr="006F2F51" w:rsidRDefault="006F2F51" w:rsidP="006F2F51">
      <w:pPr>
        <w:jc w:val="center"/>
      </w:pPr>
    </w:p>
    <w:p w14:paraId="13CD709E" w14:textId="55D62FD2" w:rsidR="00122CA2" w:rsidRPr="00971331" w:rsidRDefault="00CA1C67" w:rsidP="00971331">
      <w:pPr>
        <w:pStyle w:val="Heading1"/>
        <w:spacing w:before="0"/>
        <w:rPr>
          <w:rStyle w:val="Hyperlink"/>
          <w:rFonts w:cs="Arial"/>
          <w:color w:val="auto"/>
          <w:u w:val="none"/>
        </w:rPr>
      </w:pPr>
      <w:bookmarkStart w:id="61" w:name="_Monthly_Monday_Meet"/>
      <w:bookmarkEnd w:id="61"/>
      <w:r w:rsidRPr="00971331">
        <w:rPr>
          <w:rStyle w:val="Hyperlink"/>
          <w:rFonts w:cs="Arial"/>
          <w:color w:val="auto"/>
          <w:u w:val="none"/>
        </w:rPr>
        <w:t>Monthly Monday Meet Up</w:t>
      </w:r>
    </w:p>
    <w:p w14:paraId="4BF3DDE4" w14:textId="40EEEB83" w:rsidR="00122CA2" w:rsidRDefault="00122CA2" w:rsidP="00122CA2"/>
    <w:p w14:paraId="31DDDF13" w14:textId="73EB1FD9" w:rsidR="00122CA2" w:rsidRPr="00C80044" w:rsidRDefault="00CA1C67" w:rsidP="00122CA2">
      <w:pPr>
        <w:rPr>
          <w:rFonts w:ascii="Arial" w:hAnsi="Arial" w:cs="Arial"/>
          <w:sz w:val="20"/>
          <w:szCs w:val="20"/>
        </w:rPr>
      </w:pPr>
      <w:r w:rsidRPr="00C80044">
        <w:rPr>
          <w:rFonts w:ascii="Arial" w:hAnsi="Arial" w:cs="Arial"/>
          <w:sz w:val="20"/>
          <w:szCs w:val="20"/>
        </w:rPr>
        <w:t>Join OVA for our monthly Monday night meet up with the Victim Advocate Suzanne Estrella, for an open discussion to include</w:t>
      </w:r>
    </w:p>
    <w:p w14:paraId="1E31C38B" w14:textId="77777777" w:rsidR="00CA1C67" w:rsidRPr="00C80044" w:rsidRDefault="00CA1C67" w:rsidP="00122CA2">
      <w:pPr>
        <w:rPr>
          <w:rFonts w:ascii="Arial" w:hAnsi="Arial" w:cs="Arial"/>
          <w:sz w:val="20"/>
          <w:szCs w:val="20"/>
        </w:rPr>
      </w:pPr>
    </w:p>
    <w:p w14:paraId="50002BF0" w14:textId="4719FC7F" w:rsidR="00CA1C67" w:rsidRPr="00C80044" w:rsidRDefault="00CA1C67" w:rsidP="00CA1C67">
      <w:pPr>
        <w:pStyle w:val="ListParagraph"/>
        <w:numPr>
          <w:ilvl w:val="0"/>
          <w:numId w:val="19"/>
        </w:numPr>
        <w:rPr>
          <w:rFonts w:ascii="Arial" w:hAnsi="Arial" w:cs="Arial"/>
          <w:sz w:val="20"/>
          <w:szCs w:val="20"/>
        </w:rPr>
      </w:pPr>
      <w:r w:rsidRPr="00C80044">
        <w:rPr>
          <w:rFonts w:ascii="Arial" w:hAnsi="Arial" w:cs="Arial"/>
          <w:sz w:val="20"/>
          <w:szCs w:val="20"/>
        </w:rPr>
        <w:t>Empowering Survivors</w:t>
      </w:r>
    </w:p>
    <w:p w14:paraId="4AF874F2" w14:textId="76EA4C38" w:rsidR="00CA1C67" w:rsidRPr="00C80044" w:rsidRDefault="00CA1C67" w:rsidP="00CA1C67">
      <w:pPr>
        <w:pStyle w:val="ListParagraph"/>
        <w:numPr>
          <w:ilvl w:val="0"/>
          <w:numId w:val="19"/>
        </w:numPr>
        <w:rPr>
          <w:rFonts w:ascii="Arial" w:hAnsi="Arial" w:cs="Arial"/>
          <w:sz w:val="20"/>
          <w:szCs w:val="20"/>
        </w:rPr>
      </w:pPr>
      <w:r w:rsidRPr="00C80044">
        <w:rPr>
          <w:rFonts w:ascii="Arial" w:hAnsi="Arial" w:cs="Arial"/>
          <w:sz w:val="20"/>
          <w:szCs w:val="20"/>
        </w:rPr>
        <w:t>Sharing News &amp; Information</w:t>
      </w:r>
    </w:p>
    <w:p w14:paraId="157AFD7A" w14:textId="1A0B6900" w:rsidR="00CA1C67" w:rsidRPr="00C80044" w:rsidRDefault="00CA1C67" w:rsidP="00CA1C67">
      <w:pPr>
        <w:pStyle w:val="ListParagraph"/>
        <w:numPr>
          <w:ilvl w:val="0"/>
          <w:numId w:val="19"/>
        </w:numPr>
        <w:rPr>
          <w:rFonts w:ascii="Arial" w:hAnsi="Arial" w:cs="Arial"/>
          <w:b/>
          <w:bCs/>
          <w:sz w:val="20"/>
          <w:szCs w:val="20"/>
        </w:rPr>
      </w:pPr>
      <w:r w:rsidRPr="00C80044">
        <w:rPr>
          <w:rFonts w:ascii="Arial" w:hAnsi="Arial" w:cs="Arial"/>
          <w:sz w:val="20"/>
          <w:szCs w:val="20"/>
        </w:rPr>
        <w:t>Hearing Comments/Concerns from Crime Victims</w:t>
      </w:r>
    </w:p>
    <w:p w14:paraId="28CDC4E4" w14:textId="76275AC6" w:rsidR="00122CA2" w:rsidRPr="00C80044" w:rsidRDefault="00122CA2" w:rsidP="00122CA2">
      <w:pPr>
        <w:rPr>
          <w:rFonts w:ascii="Arial" w:hAnsi="Arial" w:cs="Arial"/>
          <w:sz w:val="20"/>
          <w:szCs w:val="20"/>
        </w:rPr>
      </w:pPr>
    </w:p>
    <w:p w14:paraId="2FD9BE4D" w14:textId="11C95CC4" w:rsidR="003847C2" w:rsidRPr="00C80044" w:rsidRDefault="003847C2" w:rsidP="003847C2">
      <w:pPr>
        <w:rPr>
          <w:rFonts w:ascii="Arial" w:hAnsi="Arial" w:cs="Arial"/>
          <w:sz w:val="20"/>
          <w:szCs w:val="20"/>
        </w:rPr>
      </w:pPr>
      <w:r w:rsidRPr="00C80044">
        <w:rPr>
          <w:rFonts w:ascii="Arial" w:hAnsi="Arial" w:cs="Arial"/>
          <w:sz w:val="20"/>
          <w:szCs w:val="20"/>
        </w:rPr>
        <w:t xml:space="preserve">Watch via Facebook Live at </w:t>
      </w:r>
      <w:hyperlink r:id="rId34" w:history="1">
        <w:r w:rsidRPr="00C80044">
          <w:rPr>
            <w:rStyle w:val="Hyperlink"/>
            <w:rFonts w:ascii="Arial" w:hAnsi="Arial" w:cs="Arial"/>
            <w:sz w:val="20"/>
            <w:szCs w:val="20"/>
          </w:rPr>
          <w:t>https://www.facebook.com/PAOfficeofVictimAdvocate</w:t>
        </w:r>
      </w:hyperlink>
      <w:r w:rsidRPr="00C80044">
        <w:rPr>
          <w:rFonts w:ascii="Arial" w:hAnsi="Arial" w:cs="Arial"/>
          <w:color w:val="003E7E"/>
          <w:sz w:val="20"/>
          <w:szCs w:val="20"/>
        </w:rPr>
        <w:t xml:space="preserve">. </w:t>
      </w:r>
      <w:r w:rsidRPr="00C80044">
        <w:rPr>
          <w:rFonts w:ascii="Arial" w:hAnsi="Arial" w:cs="Arial"/>
          <w:color w:val="003E7E"/>
          <w:sz w:val="20"/>
          <w:szCs w:val="20"/>
        </w:rPr>
        <w:br/>
      </w:r>
      <w:r w:rsidRPr="00C80044">
        <w:rPr>
          <w:rFonts w:ascii="Arial" w:hAnsi="Arial" w:cs="Arial"/>
          <w:color w:val="003E7E"/>
          <w:sz w:val="20"/>
          <w:szCs w:val="20"/>
        </w:rPr>
        <w:br/>
      </w:r>
      <w:r w:rsidRPr="00C80044">
        <w:rPr>
          <w:rFonts w:ascii="Arial" w:hAnsi="Arial" w:cs="Arial"/>
          <w:sz w:val="20"/>
          <w:szCs w:val="20"/>
        </w:rPr>
        <w:t>**Note this is an update to the log in information. This meeting will only be livestreamed from Facebook. Zoom credentials are not needed. **</w:t>
      </w:r>
    </w:p>
    <w:p w14:paraId="4F664E50" w14:textId="77777777" w:rsidR="003847C2" w:rsidRDefault="003847C2" w:rsidP="003847C2">
      <w:pPr>
        <w:rPr>
          <w:rFonts w:ascii="Verdana" w:hAnsi="Verdana"/>
          <w:color w:val="003E7E"/>
          <w:sz w:val="20"/>
          <w:szCs w:val="20"/>
        </w:rPr>
      </w:pPr>
    </w:p>
    <w:bookmarkStart w:id="62" w:name="_Logic_Model_For"/>
    <w:bookmarkStart w:id="63" w:name="_Our_New_Normal:"/>
    <w:bookmarkStart w:id="64" w:name="_SAVE_THE_DATE:"/>
    <w:bookmarkStart w:id="65" w:name="_Challenges_With_Statute"/>
    <w:bookmarkStart w:id="66" w:name="_Building_Military-Civilian_Collabor"/>
    <w:bookmarkStart w:id="67" w:name="_Principled_Criminal_Justice"/>
    <w:bookmarkEnd w:id="62"/>
    <w:bookmarkEnd w:id="63"/>
    <w:bookmarkEnd w:id="64"/>
    <w:bookmarkEnd w:id="65"/>
    <w:bookmarkEnd w:id="66"/>
    <w:bookmarkEnd w:id="67"/>
    <w:p w14:paraId="4E2B6F78" w14:textId="641B5FCD" w:rsidR="005C367A" w:rsidRDefault="006F2F51" w:rsidP="005C367A">
      <w:pPr>
        <w:pStyle w:val="ReturntoTop"/>
        <w:ind w:left="360"/>
        <w:rPr>
          <w:rStyle w:val="Hyperlink"/>
        </w:rPr>
      </w:pPr>
      <w:r>
        <w:fldChar w:fldCharType="begin"/>
      </w:r>
      <w:r>
        <w:instrText xml:space="preserve"> HYPERLINK \l "_top" </w:instrText>
      </w:r>
      <w:r>
        <w:fldChar w:fldCharType="separate"/>
      </w:r>
      <w:r w:rsidR="005C367A">
        <w:rPr>
          <w:rStyle w:val="Hyperlink"/>
        </w:rPr>
        <w:t>Return to top</w:t>
      </w:r>
      <w:r>
        <w:rPr>
          <w:rStyle w:val="Hyperlink"/>
        </w:rPr>
        <w:fldChar w:fldCharType="end"/>
      </w:r>
    </w:p>
    <w:p w14:paraId="09372FC4" w14:textId="384CB3ED" w:rsidR="008A6971" w:rsidRDefault="008A6971" w:rsidP="00E473F1">
      <w:pPr>
        <w:pStyle w:val="Heading1"/>
        <w:spacing w:before="0"/>
      </w:pPr>
      <w:bookmarkStart w:id="68" w:name="_Ethical_Commitments_For"/>
      <w:bookmarkEnd w:id="68"/>
      <w:r>
        <w:t xml:space="preserve">Ethical Commitments </w:t>
      </w:r>
      <w:proofErr w:type="gramStart"/>
      <w:r>
        <w:t>For</w:t>
      </w:r>
      <w:proofErr w:type="gramEnd"/>
      <w:r>
        <w:t xml:space="preserve"> People In Helping Positions</w:t>
      </w:r>
    </w:p>
    <w:p w14:paraId="2C509DAD" w14:textId="2BBDD096" w:rsidR="00E473F1" w:rsidRDefault="00E473F1" w:rsidP="00E473F1"/>
    <w:tbl>
      <w:tblPr>
        <w:tblW w:w="5000" w:type="pct"/>
        <w:tblCellMar>
          <w:left w:w="0" w:type="dxa"/>
          <w:right w:w="0" w:type="dxa"/>
        </w:tblCellMar>
        <w:tblLook w:val="04A0" w:firstRow="1" w:lastRow="0" w:firstColumn="1" w:lastColumn="0" w:noHBand="0" w:noVBand="1"/>
      </w:tblPr>
      <w:tblGrid>
        <w:gridCol w:w="7202"/>
      </w:tblGrid>
      <w:tr w:rsidR="00E473F1" w14:paraId="678CCE6C" w14:textId="77777777" w:rsidTr="00E473F1">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7202"/>
            </w:tblGrid>
            <w:tr w:rsidR="00E473F1" w14:paraId="610FF817" w14:textId="77777777">
              <w:trPr>
                <w:jc w:val="center"/>
              </w:trPr>
              <w:tc>
                <w:tcPr>
                  <w:tcW w:w="0" w:type="auto"/>
                  <w:shd w:val="clear" w:color="auto" w:fill="FFFFFF"/>
                  <w:vAlign w:val="center"/>
                  <w:hideMark/>
                </w:tcPr>
                <w:tbl>
                  <w:tblPr>
                    <w:tblW w:w="9150" w:type="dxa"/>
                    <w:jc w:val="center"/>
                    <w:tblCellMar>
                      <w:left w:w="0" w:type="dxa"/>
                      <w:right w:w="0" w:type="dxa"/>
                    </w:tblCellMar>
                    <w:tblLook w:val="04A0" w:firstRow="1" w:lastRow="0" w:firstColumn="1" w:lastColumn="0" w:noHBand="0" w:noVBand="1"/>
                  </w:tblPr>
                  <w:tblGrid>
                    <w:gridCol w:w="9150"/>
                  </w:tblGrid>
                  <w:tr w:rsidR="00E473F1" w14:paraId="57643F55"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E473F1" w14:paraId="75B4FF0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473F1" w14:paraId="1D8B7535"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E473F1" w14:paraId="5D862E8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33606C1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473F1" w14:paraId="0BB80947" w14:textId="77777777">
                                                  <w:trPr>
                                                    <w:trHeight w:val="15"/>
                                                    <w:jc w:val="center"/>
                                                  </w:trPr>
                                                  <w:tc>
                                                    <w:tcPr>
                                                      <w:tcW w:w="5000" w:type="pct"/>
                                                      <w:tcMar>
                                                        <w:top w:w="0" w:type="dxa"/>
                                                        <w:left w:w="0" w:type="dxa"/>
                                                        <w:bottom w:w="150" w:type="dxa"/>
                                                        <w:right w:w="0" w:type="dxa"/>
                                                      </w:tcMar>
                                                      <w:hideMark/>
                                                    </w:tcPr>
                                                    <w:p w14:paraId="4ADFEDF1" w14:textId="5A1C819D" w:rsidR="00E473F1" w:rsidRDefault="00E473F1">
                                                      <w:pPr>
                                                        <w:spacing w:line="15" w:lineRule="atLeast"/>
                                                        <w:jc w:val="center"/>
                                                        <w:rPr>
                                                          <w:rFonts w:eastAsia="Times New Roman"/>
                                                        </w:rPr>
                                                      </w:pPr>
                                                      <w:r>
                                                        <w:rPr>
                                                          <w:rFonts w:eastAsia="Times New Roman"/>
                                                          <w:noProof/>
                                                        </w:rPr>
                                                        <w:drawing>
                                                          <wp:inline distT="0" distB="0" distL="0" distR="0" wp14:anchorId="066C3556" wp14:editId="0B586B64">
                                                            <wp:extent cx="45720" cy="7620"/>
                                                            <wp:effectExtent l="0" t="0" r="0" b="0"/>
                                                            <wp:docPr id="56" name="Picture 5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sys/S.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E48A14A" w14:textId="77777777" w:rsidR="00E473F1" w:rsidRDefault="00E473F1">
                                                <w:pPr>
                                                  <w:jc w:val="center"/>
                                                  <w:rPr>
                                                    <w:rFonts w:ascii="Times New Roman" w:eastAsia="Times New Roman" w:hAnsi="Times New Roman" w:cs="Times New Roman"/>
                                                    <w:sz w:val="20"/>
                                                    <w:szCs w:val="20"/>
                                                  </w:rPr>
                                                </w:pPr>
                                              </w:p>
                                            </w:tc>
                                          </w:tr>
                                        </w:tbl>
                                        <w:p w14:paraId="151EE6BA" w14:textId="77777777" w:rsidR="00E473F1" w:rsidRDefault="00E473F1">
                                          <w:pPr>
                                            <w:rPr>
                                              <w:rFonts w:ascii="Times New Roman" w:eastAsia="Times New Roman" w:hAnsi="Times New Roman" w:cs="Times New Roman"/>
                                              <w:sz w:val="20"/>
                                              <w:szCs w:val="20"/>
                                            </w:rPr>
                                          </w:pPr>
                                        </w:p>
                                      </w:tc>
                                    </w:tr>
                                  </w:tbl>
                                  <w:p w14:paraId="7FB403C0"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700"/>
                                      <w:gridCol w:w="6300"/>
                                    </w:tblGrid>
                                    <w:tr w:rsidR="00E473F1" w14:paraId="107FA6F8" w14:textId="77777777">
                                      <w:trPr>
                                        <w:jc w:val="center"/>
                                      </w:trPr>
                                      <w:tc>
                                        <w:tcPr>
                                          <w:tcW w:w="1500" w:type="pct"/>
                                          <w:hideMark/>
                                        </w:tcPr>
                                        <w:tbl>
                                          <w:tblPr>
                                            <w:tblW w:w="5000" w:type="pct"/>
                                            <w:tblCellMar>
                                              <w:left w:w="0" w:type="dxa"/>
                                              <w:right w:w="0" w:type="dxa"/>
                                            </w:tblCellMar>
                                            <w:tblLook w:val="04A0" w:firstRow="1" w:lastRow="0" w:firstColumn="1" w:lastColumn="0" w:noHBand="0" w:noVBand="1"/>
                                          </w:tblPr>
                                          <w:tblGrid>
                                            <w:gridCol w:w="2700"/>
                                          </w:tblGrid>
                                          <w:tr w:rsidR="00E473F1" w14:paraId="1229A569" w14:textId="77777777">
                                            <w:tc>
                                              <w:tcPr>
                                                <w:tcW w:w="0" w:type="auto"/>
                                                <w:hideMark/>
                                              </w:tcPr>
                                              <w:p w14:paraId="3800CF9E" w14:textId="1F71BC9E" w:rsidR="00E473F1" w:rsidRDefault="00E473F1">
                                                <w:pPr>
                                                  <w:jc w:val="center"/>
                                                  <w:rPr>
                                                    <w:rFonts w:eastAsia="Times New Roman"/>
                                                  </w:rPr>
                                                </w:pPr>
                                                <w:r>
                                                  <w:rPr>
                                                    <w:rFonts w:eastAsia="Times New Roman"/>
                                                    <w:noProof/>
                                                    <w:color w:val="0000FF"/>
                                                  </w:rPr>
                                                  <w:drawing>
                                                    <wp:inline distT="0" distB="0" distL="0" distR="0" wp14:anchorId="0046E25D" wp14:editId="71533052">
                                                      <wp:extent cx="1714500" cy="1714500"/>
                                                      <wp:effectExtent l="0" t="0" r="0" b="0"/>
                                                      <wp:docPr id="55" name="Picture 55" descr="https://files.constantcontact.com/d9d5b324701/20aa354a-c6a4-4432-a0e9-b5109aa085cd.png?rdr=tru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onstantcontact.com/d9d5b324701/20aa354a-c6a4-4432-a0e9-b5109aa085cd.png?rdr=tr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14:paraId="62BB6BC8" w14:textId="77777777" w:rsidR="00E473F1" w:rsidRDefault="00E473F1">
                                          <w:pPr>
                                            <w:rPr>
                                              <w:rFonts w:ascii="Times New Roman" w:eastAsia="Times New Roman" w:hAnsi="Times New Roman" w:cs="Times New Roman"/>
                                              <w:sz w:val="20"/>
                                              <w:szCs w:val="20"/>
                                            </w:rPr>
                                          </w:pPr>
                                        </w:p>
                                      </w:tc>
                                      <w:tc>
                                        <w:tcPr>
                                          <w:tcW w:w="3500" w:type="pct"/>
                                          <w:hideMark/>
                                        </w:tcPr>
                                        <w:tbl>
                                          <w:tblPr>
                                            <w:tblW w:w="5000" w:type="pct"/>
                                            <w:tblCellMar>
                                              <w:left w:w="0" w:type="dxa"/>
                                              <w:right w:w="0" w:type="dxa"/>
                                            </w:tblCellMar>
                                            <w:tblLook w:val="04A0" w:firstRow="1" w:lastRow="0" w:firstColumn="1" w:lastColumn="0" w:noHBand="0" w:noVBand="1"/>
                                          </w:tblPr>
                                          <w:tblGrid>
                                            <w:gridCol w:w="6300"/>
                                          </w:tblGrid>
                                          <w:tr w:rsidR="00E473F1" w14:paraId="462B837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6300"/>
                                                </w:tblGrid>
                                                <w:tr w:rsidR="00E473F1" w14:paraId="11E56E6D" w14:textId="77777777">
                                                  <w:trPr>
                                                    <w:trHeight w:val="15"/>
                                                    <w:jc w:val="center"/>
                                                  </w:trPr>
                                                  <w:tc>
                                                    <w:tcPr>
                                                      <w:tcW w:w="5000" w:type="pct"/>
                                                      <w:tcMar>
                                                        <w:top w:w="0" w:type="dxa"/>
                                                        <w:left w:w="0" w:type="dxa"/>
                                                        <w:bottom w:w="210" w:type="dxa"/>
                                                        <w:right w:w="0" w:type="dxa"/>
                                                      </w:tcMar>
                                                      <w:hideMark/>
                                                    </w:tcPr>
                                                    <w:p w14:paraId="4B22D22A" w14:textId="297C3C83" w:rsidR="00E473F1" w:rsidRDefault="00E473F1">
                                                      <w:pPr>
                                                        <w:spacing w:line="15" w:lineRule="atLeast"/>
                                                        <w:jc w:val="center"/>
                                                        <w:rPr>
                                                          <w:rFonts w:eastAsia="Times New Roman"/>
                                                        </w:rPr>
                                                      </w:pPr>
                                                      <w:r>
                                                        <w:rPr>
                                                          <w:rFonts w:eastAsia="Times New Roman"/>
                                                          <w:noProof/>
                                                        </w:rPr>
                                                        <w:drawing>
                                                          <wp:inline distT="0" distB="0" distL="0" distR="0" wp14:anchorId="3A66AD27" wp14:editId="4E8A44BF">
                                                            <wp:extent cx="45720" cy="7620"/>
                                                            <wp:effectExtent l="0" t="0" r="0" b="0"/>
                                                            <wp:docPr id="54" name="Picture 5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9CA04EB" w14:textId="77777777" w:rsidR="00E473F1" w:rsidRDefault="00E473F1">
                                                <w:pPr>
                                                  <w:jc w:val="center"/>
                                                  <w:rPr>
                                                    <w:rFonts w:ascii="Times New Roman" w:eastAsia="Times New Roman" w:hAnsi="Times New Roman" w:cs="Times New Roman"/>
                                                    <w:sz w:val="20"/>
                                                    <w:szCs w:val="20"/>
                                                  </w:rPr>
                                                </w:pPr>
                                              </w:p>
                                            </w:tc>
                                          </w:tr>
                                          <w:tr w:rsidR="00E473F1" w14:paraId="25C1704C" w14:textId="77777777">
                                            <w:tc>
                                              <w:tcPr>
                                                <w:tcW w:w="0" w:type="auto"/>
                                                <w:tcMar>
                                                  <w:top w:w="150" w:type="dxa"/>
                                                  <w:left w:w="150" w:type="dxa"/>
                                                  <w:bottom w:w="150" w:type="dxa"/>
                                                  <w:right w:w="300" w:type="dxa"/>
                                                </w:tcMar>
                                              </w:tcPr>
                                              <w:p w14:paraId="0E601D44" w14:textId="77777777" w:rsidR="00E473F1" w:rsidRDefault="00E473F1">
                                                <w:pPr>
                                                  <w:rPr>
                                                    <w:rFonts w:ascii="Arial" w:eastAsia="Times New Roman" w:hAnsi="Arial" w:cs="Arial"/>
                                                    <w:color w:val="535256"/>
                                                    <w:sz w:val="24"/>
                                                    <w:szCs w:val="24"/>
                                                  </w:rPr>
                                                </w:pPr>
                                                <w:r>
                                                  <w:rPr>
                                                    <w:rFonts w:ascii="Arial" w:eastAsia="Times New Roman" w:hAnsi="Arial" w:cs="Arial"/>
                                                    <w:b/>
                                                    <w:bCs/>
                                                    <w:color w:val="2B5B81"/>
                                                    <w:sz w:val="36"/>
                                                    <w:szCs w:val="36"/>
                                                  </w:rPr>
                                                  <w:t xml:space="preserve">NOVA Office for Victim Advocacy Ethics Quarterly Webinars: </w:t>
                                                </w:r>
                                              </w:p>
                                              <w:p w14:paraId="184F7ECA" w14:textId="77777777" w:rsidR="00E473F1" w:rsidRDefault="00E473F1">
                                                <w:pPr>
                                                  <w:rPr>
                                                    <w:rFonts w:ascii="Arial" w:eastAsia="Times New Roman" w:hAnsi="Arial" w:cs="Arial"/>
                                                    <w:color w:val="535256"/>
                                                    <w:sz w:val="24"/>
                                                    <w:szCs w:val="24"/>
                                                  </w:rPr>
                                                </w:pPr>
                                              </w:p>
                                              <w:p w14:paraId="3CBFD0FE" w14:textId="77777777" w:rsidR="00E473F1" w:rsidRDefault="00E473F1">
                                                <w:pPr>
                                                  <w:rPr>
                                                    <w:rFonts w:ascii="Arial" w:eastAsia="Times New Roman" w:hAnsi="Arial" w:cs="Arial"/>
                                                    <w:color w:val="535256"/>
                                                    <w:sz w:val="24"/>
                                                    <w:szCs w:val="24"/>
                                                  </w:rPr>
                                                </w:pPr>
                                                <w:r>
                                                  <w:rPr>
                                                    <w:rFonts w:ascii="Arial" w:eastAsia="Times New Roman" w:hAnsi="Arial" w:cs="Arial"/>
                                                    <w:b/>
                                                    <w:bCs/>
                                                    <w:i/>
                                                    <w:iCs/>
                                                    <w:color w:val="2B5B81"/>
                                                    <w:sz w:val="36"/>
                                                    <w:szCs w:val="36"/>
                                                  </w:rPr>
                                                  <w:t>Ethical Commitments for People in Helping Positions</w:t>
                                                </w:r>
                                              </w:p>
                                            </w:tc>
                                          </w:tr>
                                        </w:tbl>
                                        <w:p w14:paraId="08FDED27" w14:textId="77777777" w:rsidR="00E473F1" w:rsidRDefault="00E473F1">
                                          <w:pPr>
                                            <w:rPr>
                                              <w:rFonts w:ascii="Times New Roman" w:eastAsia="Times New Roman" w:hAnsi="Times New Roman" w:cs="Times New Roman"/>
                                              <w:sz w:val="20"/>
                                              <w:szCs w:val="20"/>
                                            </w:rPr>
                                          </w:pPr>
                                        </w:p>
                                      </w:tc>
                                    </w:tr>
                                  </w:tbl>
                                  <w:p w14:paraId="0C353B9C"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2A1AAB5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605520C7" w14:textId="77777777">
                                            <w:tc>
                                              <w:tcPr>
                                                <w:tcW w:w="0" w:type="auto"/>
                                                <w:tcMar>
                                                  <w:top w:w="150" w:type="dxa"/>
                                                  <w:left w:w="300" w:type="dxa"/>
                                                  <w:bottom w:w="150" w:type="dxa"/>
                                                  <w:right w:w="300" w:type="dxa"/>
                                                </w:tcMar>
                                              </w:tcPr>
                                              <w:p w14:paraId="713C7608" w14:textId="77777777" w:rsidR="00E473F1" w:rsidRDefault="00E473F1">
                                                <w:pPr>
                                                  <w:rPr>
                                                    <w:rFonts w:ascii="Arial" w:eastAsia="Times New Roman" w:hAnsi="Arial" w:cs="Arial"/>
                                                    <w:color w:val="535256"/>
                                                    <w:sz w:val="24"/>
                                                    <w:szCs w:val="24"/>
                                                  </w:rPr>
                                                </w:pPr>
                                                <w:r>
                                                  <w:rPr>
                                                    <w:rFonts w:ascii="Arial" w:eastAsia="Times New Roman" w:hAnsi="Arial" w:cs="Arial"/>
                                                    <w:b/>
                                                    <w:bCs/>
                                                    <w:color w:val="535256"/>
                                                    <w:sz w:val="24"/>
                                                    <w:szCs w:val="24"/>
                                                  </w:rPr>
                                                  <w:t>Title:</w:t>
                                                </w:r>
                                                <w:r>
                                                  <w:rPr>
                                                    <w:rFonts w:ascii="Arial" w:eastAsia="Times New Roman" w:hAnsi="Arial" w:cs="Arial"/>
                                                    <w:color w:val="535256"/>
                                                    <w:sz w:val="24"/>
                                                    <w:szCs w:val="24"/>
                                                  </w:rPr>
                                                  <w:t xml:space="preserve"> Ethical Commitments for People in Helping Positions</w:t>
                                                </w:r>
                                              </w:p>
                                              <w:p w14:paraId="3789111C" w14:textId="77777777" w:rsidR="00E473F1" w:rsidRDefault="00E473F1">
                                                <w:pPr>
                                                  <w:rPr>
                                                    <w:rFonts w:ascii="Arial" w:eastAsia="Times New Roman" w:hAnsi="Arial" w:cs="Arial"/>
                                                    <w:color w:val="535256"/>
                                                    <w:sz w:val="24"/>
                                                    <w:szCs w:val="24"/>
                                                  </w:rPr>
                                                </w:pPr>
                                              </w:p>
                                              <w:p w14:paraId="206230EC" w14:textId="77777777" w:rsidR="00E473F1" w:rsidRDefault="00E473F1">
                                                <w:pPr>
                                                  <w:rPr>
                                                    <w:rFonts w:ascii="Arial" w:eastAsia="Times New Roman" w:hAnsi="Arial" w:cs="Arial"/>
                                                    <w:color w:val="535256"/>
                                                    <w:sz w:val="24"/>
                                                    <w:szCs w:val="24"/>
                                                  </w:rPr>
                                                </w:pPr>
                                                <w:r>
                                                  <w:rPr>
                                                    <w:rFonts w:ascii="Arial" w:eastAsia="Times New Roman" w:hAnsi="Arial" w:cs="Arial"/>
                                                    <w:b/>
                                                    <w:bCs/>
                                                    <w:color w:val="535256"/>
                                                    <w:sz w:val="24"/>
                                                    <w:szCs w:val="24"/>
                                                  </w:rPr>
                                                  <w:t xml:space="preserve">Date/Time: </w:t>
                                                </w:r>
                                                <w:r>
                                                  <w:rPr>
                                                    <w:rFonts w:ascii="Arial" w:eastAsia="Times New Roman" w:hAnsi="Arial" w:cs="Arial"/>
                                                    <w:color w:val="535256"/>
                                                    <w:sz w:val="24"/>
                                                    <w:szCs w:val="24"/>
                                                  </w:rPr>
                                                  <w:t>April 7th at 1:00pm - 2:00pm EST (1 CEU)</w:t>
                                                </w:r>
                                              </w:p>
                                              <w:p w14:paraId="71FB87BA" w14:textId="77777777" w:rsidR="00E473F1" w:rsidRDefault="00E473F1">
                                                <w:pPr>
                                                  <w:rPr>
                                                    <w:rFonts w:ascii="Arial" w:eastAsia="Times New Roman" w:hAnsi="Arial" w:cs="Arial"/>
                                                    <w:color w:val="535256"/>
                                                    <w:sz w:val="24"/>
                                                    <w:szCs w:val="24"/>
                                                  </w:rPr>
                                                </w:pPr>
                                              </w:p>
                                              <w:p w14:paraId="5992DB09" w14:textId="77777777" w:rsidR="00E473F1" w:rsidRDefault="00E473F1">
                                                <w:pPr>
                                                  <w:rPr>
                                                    <w:rFonts w:ascii="Arial" w:eastAsia="Times New Roman" w:hAnsi="Arial" w:cs="Arial"/>
                                                    <w:color w:val="535256"/>
                                                    <w:sz w:val="24"/>
                                                    <w:szCs w:val="24"/>
                                                  </w:rPr>
                                                </w:pPr>
                                                <w:r>
                                                  <w:rPr>
                                                    <w:rFonts w:ascii="Arial" w:eastAsia="Times New Roman" w:hAnsi="Arial" w:cs="Arial"/>
                                                    <w:b/>
                                                    <w:bCs/>
                                                    <w:color w:val="535256"/>
                                                    <w:sz w:val="24"/>
                                                    <w:szCs w:val="24"/>
                                                  </w:rPr>
                                                  <w:t xml:space="preserve">Presenter: </w:t>
                                                </w:r>
                                                <w:r>
                                                  <w:rPr>
                                                    <w:rFonts w:ascii="Arial" w:eastAsia="Times New Roman" w:hAnsi="Arial" w:cs="Arial"/>
                                                    <w:color w:val="535256"/>
                                                    <w:sz w:val="24"/>
                                                    <w:szCs w:val="24"/>
                                                  </w:rPr>
                                                  <w:t xml:space="preserve">Doreen Nicholas, </w:t>
                                                </w:r>
                                                <w:r>
                                                  <w:rPr>
                                                    <w:rFonts w:ascii="Arial" w:eastAsia="Times New Roman" w:hAnsi="Arial" w:cs="Arial"/>
                                                    <w:i/>
                                                    <w:iCs/>
                                                    <w:color w:val="535256"/>
                                                    <w:sz w:val="24"/>
                                                    <w:szCs w:val="24"/>
                                                  </w:rPr>
                                                  <w:t>Survivor Engagement and Systems Change Specialist at the Arizona Coalition to End Sexual and Domestic Violence</w:t>
                                                </w:r>
                                                <w:r>
                                                  <w:rPr>
                                                    <w:rFonts w:ascii="Arial" w:eastAsia="Times New Roman" w:hAnsi="Arial" w:cs="Arial"/>
                                                    <w:color w:val="535256"/>
                                                    <w:sz w:val="24"/>
                                                    <w:szCs w:val="24"/>
                                                  </w:rPr>
                                                  <w:t xml:space="preserve"> </w:t>
                                                </w:r>
                                              </w:p>
                                              <w:p w14:paraId="71E9DAD5" w14:textId="77777777" w:rsidR="00E473F1" w:rsidRDefault="00E473F1">
                                                <w:pPr>
                                                  <w:rPr>
                                                    <w:rFonts w:ascii="Arial" w:eastAsia="Times New Roman" w:hAnsi="Arial" w:cs="Arial"/>
                                                    <w:color w:val="535256"/>
                                                    <w:sz w:val="24"/>
                                                    <w:szCs w:val="24"/>
                                                  </w:rPr>
                                                </w:pPr>
                                              </w:p>
                                              <w:p w14:paraId="337D132B" w14:textId="77777777" w:rsidR="00E473F1" w:rsidRDefault="00E473F1">
                                                <w:pPr>
                                                  <w:rPr>
                                                    <w:rFonts w:ascii="Arial" w:eastAsia="Times New Roman" w:hAnsi="Arial" w:cs="Arial"/>
                                                    <w:color w:val="535256"/>
                                                    <w:sz w:val="24"/>
                                                    <w:szCs w:val="24"/>
                                                  </w:rPr>
                                                </w:pPr>
                                                <w:r>
                                                  <w:rPr>
                                                    <w:rFonts w:ascii="Tahoma" w:eastAsia="Times New Roman" w:hAnsi="Tahoma" w:cs="Tahoma"/>
                                                    <w:b/>
                                                    <w:bCs/>
                                                    <w:color w:val="535256"/>
                                                    <w:sz w:val="24"/>
                                                    <w:szCs w:val="24"/>
                                                  </w:rPr>
                                                  <w:t>﻿</w:t>
                                                </w:r>
                                                <w:r>
                                                  <w:rPr>
                                                    <w:rFonts w:ascii="Arial" w:eastAsia="Times New Roman" w:hAnsi="Arial" w:cs="Arial"/>
                                                    <w:b/>
                                                    <w:bCs/>
                                                    <w:color w:val="535256"/>
                                                    <w:sz w:val="24"/>
                                                    <w:szCs w:val="24"/>
                                                  </w:rPr>
                                                  <w:t>Description:</w:t>
                                                </w:r>
                                                <w:r>
                                                  <w:rPr>
                                                    <w:rFonts w:ascii="Arial" w:eastAsia="Times New Roman" w:hAnsi="Arial" w:cs="Arial"/>
                                                    <w:color w:val="535256"/>
                                                    <w:sz w:val="24"/>
                                                    <w:szCs w:val="24"/>
                                                  </w:rPr>
                                                  <w:t xml:space="preserve"> This workshop will explore the ethical commitments important for people in the helping, human services community to have and embrace. We will explore professional integrity, genuine regard for people, being social change agents, maintaining expertise in the field and our responsibilities to the highest standards in our field.</w:t>
                                                </w:r>
                                              </w:p>
                                            </w:tc>
                                          </w:tr>
                                        </w:tbl>
                                        <w:p w14:paraId="3CD7490F" w14:textId="77777777" w:rsidR="00E473F1" w:rsidRDefault="00E473F1">
                                          <w:pPr>
                                            <w:rPr>
                                              <w:rFonts w:ascii="Times New Roman" w:eastAsia="Times New Roman" w:hAnsi="Times New Roman" w:cs="Times New Roman"/>
                                              <w:sz w:val="20"/>
                                              <w:szCs w:val="20"/>
                                            </w:rPr>
                                          </w:pPr>
                                        </w:p>
                                      </w:tc>
                                    </w:tr>
                                  </w:tbl>
                                  <w:p w14:paraId="5C2B780D"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5772F36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089F882D"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400"/>
                                                </w:tblGrid>
                                                <w:tr w:rsidR="00E473F1" w14:paraId="7A0C513B" w14:textId="77777777">
                                                  <w:tc>
                                                    <w:tcPr>
                                                      <w:tcW w:w="0" w:type="auto"/>
                                                      <w:tcMar>
                                                        <w:top w:w="0" w:type="dxa"/>
                                                        <w:left w:w="0" w:type="dxa"/>
                                                        <w:bottom w:w="0" w:type="dxa"/>
                                                        <w:right w:w="0" w:type="dxa"/>
                                                      </w:tcMar>
                                                      <w:hideMark/>
                                                    </w:tcPr>
                                                    <w:tbl>
                                                      <w:tblPr>
                                                        <w:tblW w:w="0" w:type="auto"/>
                                                        <w:jc w:val="center"/>
                                                        <w:shd w:val="clear" w:color="auto" w:fill="2B5B81"/>
                                                        <w:tblCellMar>
                                                          <w:left w:w="0" w:type="dxa"/>
                                                          <w:right w:w="0" w:type="dxa"/>
                                                        </w:tblCellMar>
                                                        <w:tblLook w:val="04A0" w:firstRow="1" w:lastRow="0" w:firstColumn="1" w:lastColumn="0" w:noHBand="0" w:noVBand="1"/>
                                                      </w:tblPr>
                                                      <w:tblGrid>
                                                        <w:gridCol w:w="1951"/>
                                                      </w:tblGrid>
                                                      <w:tr w:rsidR="00E473F1" w14:paraId="2138A654" w14:textId="77777777">
                                                        <w:trPr>
                                                          <w:jc w:val="center"/>
                                                        </w:trPr>
                                                        <w:tc>
                                                          <w:tcPr>
                                                            <w:tcW w:w="0" w:type="auto"/>
                                                            <w:shd w:val="clear" w:color="auto" w:fill="2B5B81"/>
                                                            <w:tcMar>
                                                              <w:top w:w="135" w:type="dxa"/>
                                                              <w:left w:w="225" w:type="dxa"/>
                                                              <w:bottom w:w="150" w:type="dxa"/>
                                                              <w:right w:w="225" w:type="dxa"/>
                                                            </w:tcMar>
                                                            <w:hideMark/>
                                                          </w:tcPr>
                                                          <w:p w14:paraId="0AA96FF4" w14:textId="77777777" w:rsidR="00E473F1" w:rsidRDefault="003D1C2A">
                                                            <w:pPr>
                                                              <w:jc w:val="center"/>
                                                              <w:rPr>
                                                                <w:rFonts w:ascii="Arial" w:eastAsia="Times New Roman" w:hAnsi="Arial" w:cs="Arial"/>
                                                                <w:b/>
                                                                <w:bCs/>
                                                                <w:color w:val="FFFFFF"/>
                                                                <w:sz w:val="24"/>
                                                                <w:szCs w:val="24"/>
                                                              </w:rPr>
                                                            </w:pPr>
                                                            <w:hyperlink r:id="rId39" w:history="1">
                                                              <w:r w:rsidR="00E473F1">
                                                                <w:rPr>
                                                                  <w:rStyle w:val="Hyperlink"/>
                                                                  <w:rFonts w:eastAsia="Times New Roman"/>
                                                                  <w:b/>
                                                                  <w:bCs/>
                                                                  <w:color w:val="FFFFFF"/>
                                                                  <w:sz w:val="27"/>
                                                                  <w:szCs w:val="27"/>
                                                                </w:rPr>
                                                                <w:t>Register Now</w:t>
                                                              </w:r>
                                                            </w:hyperlink>
                                                          </w:p>
                                                        </w:tc>
                                                      </w:tr>
                                                    </w:tbl>
                                                    <w:p w14:paraId="1551B152" w14:textId="77777777" w:rsidR="00E473F1" w:rsidRDefault="00E473F1">
                                                      <w:pPr>
                                                        <w:jc w:val="center"/>
                                                        <w:rPr>
                                                          <w:rFonts w:ascii="Times New Roman" w:eastAsia="Times New Roman" w:hAnsi="Times New Roman" w:cs="Times New Roman"/>
                                                          <w:sz w:val="20"/>
                                                          <w:szCs w:val="20"/>
                                                        </w:rPr>
                                                      </w:pPr>
                                                    </w:p>
                                                  </w:tc>
                                                </w:tr>
                                              </w:tbl>
                                              <w:p w14:paraId="45953859" w14:textId="77777777" w:rsidR="00E473F1" w:rsidRDefault="00E473F1">
                                                <w:pPr>
                                                  <w:rPr>
                                                    <w:rFonts w:ascii="Times New Roman" w:eastAsia="Times New Roman" w:hAnsi="Times New Roman" w:cs="Times New Roman"/>
                                                    <w:sz w:val="20"/>
                                                    <w:szCs w:val="20"/>
                                                  </w:rPr>
                                                </w:pPr>
                                              </w:p>
                                            </w:tc>
                                          </w:tr>
                                        </w:tbl>
                                        <w:p w14:paraId="6B37D1A7" w14:textId="77777777" w:rsidR="00E473F1" w:rsidRDefault="00E473F1">
                                          <w:pPr>
                                            <w:rPr>
                                              <w:rFonts w:ascii="Times New Roman" w:eastAsia="Times New Roman" w:hAnsi="Times New Roman" w:cs="Times New Roman"/>
                                              <w:sz w:val="20"/>
                                              <w:szCs w:val="20"/>
                                            </w:rPr>
                                          </w:pPr>
                                        </w:p>
                                      </w:tc>
                                    </w:tr>
                                  </w:tbl>
                                  <w:p w14:paraId="6FF14488"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300ABAF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5DA9A59A" w14:textId="77777777">
                                            <w:tc>
                                              <w:tcPr>
                                                <w:tcW w:w="0" w:type="auto"/>
                                                <w:tcMar>
                                                  <w:top w:w="150" w:type="dxa"/>
                                                  <w:left w:w="300" w:type="dxa"/>
                                                  <w:bottom w:w="150" w:type="dxa"/>
                                                  <w:right w:w="300" w:type="dxa"/>
                                                </w:tcMar>
                                                <w:hideMark/>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8"/>
                                                  <w:gridCol w:w="2532"/>
                                                </w:tblGrid>
                                                <w:tr w:rsidR="00E473F1" w14:paraId="743364BE" w14:textId="77777777">
                                                  <w:trPr>
                                                    <w:trHeight w:val="15"/>
                                                  </w:trPr>
                                                  <w:tc>
                                                    <w:tcPr>
                                                      <w:tcW w:w="225" w:type="dxa"/>
                                                      <w:hideMark/>
                                                    </w:tcPr>
                                                    <w:p w14:paraId="15DF0E7E" w14:textId="3896E97C" w:rsidR="00E473F1" w:rsidRDefault="00E473F1">
                                                      <w:pPr>
                                                        <w:spacing w:line="15" w:lineRule="atLeast"/>
                                                        <w:jc w:val="center"/>
                                                        <w:rPr>
                                                          <w:rFonts w:eastAsia="Times New Roman"/>
                                                        </w:rPr>
                                                      </w:pPr>
                                                      <w:r>
                                                        <w:rPr>
                                                          <w:rFonts w:eastAsia="Times New Roman"/>
                                                          <w:noProof/>
                                                        </w:rPr>
                                                        <w:drawing>
                                                          <wp:inline distT="0" distB="0" distL="0" distR="0" wp14:anchorId="100D80D2" wp14:editId="78B7A737">
                                                            <wp:extent cx="144780" cy="7620"/>
                                                            <wp:effectExtent l="0" t="0" r="0" b="0"/>
                                                            <wp:docPr id="53" name="Picture 5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sys/S.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293BBFA2" w14:textId="16F43E46" w:rsidR="00E473F1" w:rsidRDefault="00E473F1">
                                                      <w:pPr>
                                                        <w:jc w:val="center"/>
                                                        <w:rPr>
                                                          <w:rFonts w:eastAsia="Times New Roman"/>
                                                        </w:rPr>
                                                      </w:pPr>
                                                      <w:r>
                                                        <w:rPr>
                                                          <w:rFonts w:eastAsia="Times New Roman"/>
                                                          <w:noProof/>
                                                        </w:rPr>
                                                        <w:drawing>
                                                          <wp:inline distT="0" distB="0" distL="0" distR="0" wp14:anchorId="7113BD5F" wp14:editId="382C4F8A">
                                                            <wp:extent cx="1607820" cy="1744980"/>
                                                            <wp:effectExtent l="0" t="0" r="0" b="7620"/>
                                                            <wp:docPr id="52" name="Picture 52" descr="https://files.constantcontact.com/d9d5b324701/8b781827-79ad-43fa-9279-574f2e71b15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constantcontact.com/d9d5b324701/8b781827-79ad-43fa-9279-574f2e71b15a.jpg?rdr=tru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7820" cy="1744980"/>
                                                                    </a:xfrm>
                                                                    <a:prstGeom prst="rect">
                                                                      <a:avLst/>
                                                                    </a:prstGeom>
                                                                    <a:noFill/>
                                                                    <a:ln>
                                                                      <a:noFill/>
                                                                    </a:ln>
                                                                  </pic:spPr>
                                                                </pic:pic>
                                                              </a:graphicData>
                                                            </a:graphic>
                                                          </wp:inline>
                                                        </w:drawing>
                                                      </w:r>
                                                    </w:p>
                                                  </w:tc>
                                                </w:tr>
                                                <w:tr w:rsidR="00E473F1" w14:paraId="5ED99242" w14:textId="77777777">
                                                  <w:trPr>
                                                    <w:trHeight w:val="75"/>
                                                  </w:trPr>
                                                  <w:tc>
                                                    <w:tcPr>
                                                      <w:tcW w:w="75" w:type="dxa"/>
                                                      <w:hideMark/>
                                                    </w:tcPr>
                                                    <w:p w14:paraId="72ACC462" w14:textId="51152BF7" w:rsidR="00E473F1" w:rsidRDefault="00E473F1">
                                                      <w:pPr>
                                                        <w:spacing w:line="15" w:lineRule="atLeast"/>
                                                        <w:jc w:val="center"/>
                                                        <w:rPr>
                                                          <w:rFonts w:eastAsia="Times New Roman"/>
                                                        </w:rPr>
                                                      </w:pPr>
                                                      <w:r>
                                                        <w:rPr>
                                                          <w:rFonts w:eastAsia="Times New Roman"/>
                                                          <w:noProof/>
                                                        </w:rPr>
                                                        <w:drawing>
                                                          <wp:inline distT="0" distB="0" distL="0" distR="0" wp14:anchorId="1D54D17C" wp14:editId="6E8DCD98">
                                                            <wp:extent cx="45720" cy="7620"/>
                                                            <wp:effectExtent l="0" t="0" r="0" b="0"/>
                                                            <wp:docPr id="51" name="Picture 5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sys/S.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68F6CB13" w14:textId="11F84243" w:rsidR="00E473F1" w:rsidRDefault="00E473F1">
                                                      <w:pPr>
                                                        <w:spacing w:line="15" w:lineRule="atLeast"/>
                                                        <w:jc w:val="center"/>
                                                        <w:rPr>
                                                          <w:rFonts w:eastAsia="Times New Roman"/>
                                                        </w:rPr>
                                                      </w:pPr>
                                                      <w:r>
                                                        <w:rPr>
                                                          <w:rFonts w:eastAsia="Times New Roman"/>
                                                          <w:noProof/>
                                                        </w:rPr>
                                                        <w:drawing>
                                                          <wp:inline distT="0" distB="0" distL="0" distR="0" wp14:anchorId="59F55225" wp14:editId="159F0E67">
                                                            <wp:extent cx="7620" cy="45720"/>
                                                            <wp:effectExtent l="0" t="0" r="0" b="0"/>
                                                            <wp:docPr id="50" name="Picture 5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sys/S.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5BCCDF91" w14:textId="77777777" w:rsidR="00E473F1" w:rsidRDefault="00E473F1">
                                                <w:pPr>
                                                  <w:rPr>
                                                    <w:rFonts w:ascii="Arial" w:eastAsia="Times New Roman" w:hAnsi="Arial" w:cs="Arial"/>
                                                    <w:color w:val="535256"/>
                                                    <w:sz w:val="24"/>
                                                    <w:szCs w:val="24"/>
                                                  </w:rPr>
                                                </w:pPr>
                                                <w:r>
                                                  <w:rPr>
                                                    <w:rFonts w:ascii="Arial" w:eastAsia="Times New Roman" w:hAnsi="Arial" w:cs="Arial"/>
                                                    <w:b/>
                                                    <w:bCs/>
                                                    <w:color w:val="535256"/>
                                                    <w:sz w:val="24"/>
                                                    <w:szCs w:val="24"/>
                                                  </w:rPr>
                                                  <w:t xml:space="preserve">Presenter Bio: </w:t>
                                                </w:r>
                                                <w:r>
                                                  <w:rPr>
                                                    <w:rFonts w:ascii="Arial" w:eastAsia="Times New Roman" w:hAnsi="Arial" w:cs="Arial"/>
                                                    <w:color w:val="535256"/>
                                                    <w:sz w:val="24"/>
                                                    <w:szCs w:val="24"/>
                                                  </w:rPr>
                                                  <w:t>Doreen Nicholas is the Survivor Engagement and Systems Change Specialist at the Arizona Coalition to End Sexual and Domestic Violence. Doreen has over 40 years of experience both personally and as a worker in the anti-sexual and domestic violence movements. Doreen served on the Executive Board of the Arizona South Asians for Safe Families from 2004-2019. She is a faculty member of the Arizona Victim Assistance Academy and the National Organization for Victim Assistance. She works to assist communities to better provide a coordinated, compassionate, informed response to domestic violence. Ms. Nicholas does community trainings on the local, state, national and international levels.</w:t>
                                                </w:r>
                                              </w:p>
                                            </w:tc>
                                          </w:tr>
                                        </w:tbl>
                                        <w:p w14:paraId="5042DC50" w14:textId="77777777" w:rsidR="00E473F1" w:rsidRDefault="00E473F1">
                                          <w:pPr>
                                            <w:rPr>
                                              <w:rFonts w:ascii="Times New Roman" w:eastAsia="Times New Roman" w:hAnsi="Times New Roman" w:cs="Times New Roman"/>
                                              <w:sz w:val="20"/>
                                              <w:szCs w:val="20"/>
                                            </w:rPr>
                                          </w:pPr>
                                        </w:p>
                                      </w:tc>
                                    </w:tr>
                                  </w:tbl>
                                  <w:p w14:paraId="26B3374D"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2A48BCE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7AF9D981" w14:textId="77777777">
                                            <w:tc>
                                              <w:tcPr>
                                                <w:tcW w:w="0" w:type="auto"/>
                                                <w:hideMark/>
                                              </w:tcPr>
                                              <w:tbl>
                                                <w:tblPr>
                                                  <w:tblW w:w="5000" w:type="pct"/>
                                                  <w:jc w:val="center"/>
                                                  <w:tblLook w:val="04A0" w:firstRow="1" w:lastRow="0" w:firstColumn="1" w:lastColumn="0" w:noHBand="0" w:noVBand="1"/>
                                                </w:tblPr>
                                                <w:tblGrid>
                                                  <w:gridCol w:w="9000"/>
                                                </w:tblGrid>
                                                <w:tr w:rsidR="00E473F1" w14:paraId="641E54C7"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473F1" w14:paraId="49734C9E" w14:textId="77777777">
                                                        <w:trPr>
                                                          <w:trHeight w:val="15"/>
                                                          <w:jc w:val="center"/>
                                                        </w:trPr>
                                                        <w:tc>
                                                          <w:tcPr>
                                                            <w:tcW w:w="0" w:type="auto"/>
                                                            <w:shd w:val="clear" w:color="auto" w:fill="2B5B81"/>
                                                            <w:tcMar>
                                                              <w:top w:w="0" w:type="dxa"/>
                                                              <w:left w:w="0" w:type="dxa"/>
                                                              <w:bottom w:w="15" w:type="dxa"/>
                                                              <w:right w:w="0" w:type="dxa"/>
                                                            </w:tcMar>
                                                            <w:vAlign w:val="center"/>
                                                            <w:hideMark/>
                                                          </w:tcPr>
                                                          <w:p w14:paraId="445D46D6" w14:textId="6FAC566B" w:rsidR="00E473F1" w:rsidRDefault="00E473F1">
                                                            <w:pPr>
                                                              <w:spacing w:line="15" w:lineRule="atLeast"/>
                                                              <w:jc w:val="center"/>
                                                              <w:rPr>
                                                                <w:rFonts w:eastAsia="Times New Roman"/>
                                                              </w:rPr>
                                                            </w:pPr>
                                                            <w:r>
                                                              <w:rPr>
                                                                <w:rFonts w:eastAsia="Times New Roman"/>
                                                                <w:noProof/>
                                                              </w:rPr>
                                                              <w:drawing>
                                                                <wp:inline distT="0" distB="0" distL="0" distR="0" wp14:anchorId="335D35F3" wp14:editId="1F49DCE7">
                                                                  <wp:extent cx="45720" cy="7620"/>
                                                                  <wp:effectExtent l="0" t="0" r="0" b="0"/>
                                                                  <wp:docPr id="49" name="Picture 4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74F312C" w14:textId="77777777" w:rsidR="00E473F1" w:rsidRDefault="00E473F1">
                                                      <w:pPr>
                                                        <w:jc w:val="center"/>
                                                        <w:rPr>
                                                          <w:rFonts w:ascii="Times New Roman" w:eastAsia="Times New Roman" w:hAnsi="Times New Roman" w:cs="Times New Roman"/>
                                                          <w:sz w:val="20"/>
                                                          <w:szCs w:val="20"/>
                                                        </w:rPr>
                                                      </w:pPr>
                                                    </w:p>
                                                  </w:tc>
                                                </w:tr>
                                              </w:tbl>
                                              <w:p w14:paraId="7AA7306E" w14:textId="77777777" w:rsidR="00E473F1" w:rsidRDefault="00E473F1">
                                                <w:pPr>
                                                  <w:jc w:val="center"/>
                                                  <w:rPr>
                                                    <w:rFonts w:ascii="Times New Roman" w:eastAsia="Times New Roman" w:hAnsi="Times New Roman" w:cs="Times New Roman"/>
                                                    <w:sz w:val="20"/>
                                                    <w:szCs w:val="20"/>
                                                  </w:rPr>
                                                </w:pPr>
                                              </w:p>
                                            </w:tc>
                                          </w:tr>
                                        </w:tbl>
                                        <w:p w14:paraId="5E1A1948" w14:textId="77777777" w:rsidR="00E473F1" w:rsidRDefault="00E473F1">
                                          <w:pPr>
                                            <w:rPr>
                                              <w:rFonts w:ascii="Times New Roman" w:eastAsia="Times New Roman" w:hAnsi="Times New Roman" w:cs="Times New Roman"/>
                                              <w:sz w:val="20"/>
                                              <w:szCs w:val="20"/>
                                            </w:rPr>
                                          </w:pPr>
                                        </w:p>
                                      </w:tc>
                                    </w:tr>
                                  </w:tbl>
                                  <w:p w14:paraId="43835995"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435299E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58AD2B53"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400"/>
                                                </w:tblGrid>
                                                <w:tr w:rsidR="00E473F1" w14:paraId="1BA21437" w14:textId="77777777">
                                                  <w:tc>
                                                    <w:tcPr>
                                                      <w:tcW w:w="0" w:type="auto"/>
                                                      <w:tcMar>
                                                        <w:top w:w="0" w:type="dxa"/>
                                                        <w:left w:w="0" w:type="dxa"/>
                                                        <w:bottom w:w="0" w:type="dxa"/>
                                                        <w:right w:w="0" w:type="dxa"/>
                                                      </w:tcMar>
                                                      <w:hideMark/>
                                                    </w:tcPr>
                                                    <w:tbl>
                                                      <w:tblPr>
                                                        <w:tblW w:w="0" w:type="auto"/>
                                                        <w:jc w:val="center"/>
                                                        <w:shd w:val="clear" w:color="auto" w:fill="2B5B81"/>
                                                        <w:tblCellMar>
                                                          <w:left w:w="0" w:type="dxa"/>
                                                          <w:right w:w="0" w:type="dxa"/>
                                                        </w:tblCellMar>
                                                        <w:tblLook w:val="04A0" w:firstRow="1" w:lastRow="0" w:firstColumn="1" w:lastColumn="0" w:noHBand="0" w:noVBand="1"/>
                                                      </w:tblPr>
                                                      <w:tblGrid>
                                                        <w:gridCol w:w="4605"/>
                                                      </w:tblGrid>
                                                      <w:tr w:rsidR="00E473F1" w14:paraId="13CD5B21" w14:textId="77777777">
                                                        <w:trPr>
                                                          <w:jc w:val="center"/>
                                                        </w:trPr>
                                                        <w:tc>
                                                          <w:tcPr>
                                                            <w:tcW w:w="0" w:type="auto"/>
                                                            <w:shd w:val="clear" w:color="auto" w:fill="2B5B81"/>
                                                            <w:tcMar>
                                                              <w:top w:w="135" w:type="dxa"/>
                                                              <w:left w:w="225" w:type="dxa"/>
                                                              <w:bottom w:w="150" w:type="dxa"/>
                                                              <w:right w:w="225" w:type="dxa"/>
                                                            </w:tcMar>
                                                            <w:hideMark/>
                                                          </w:tcPr>
                                                          <w:p w14:paraId="21109268" w14:textId="77777777" w:rsidR="00E473F1" w:rsidRDefault="003D1C2A">
                                                            <w:pPr>
                                                              <w:jc w:val="center"/>
                                                              <w:rPr>
                                                                <w:rFonts w:ascii="Arial" w:eastAsia="Times New Roman" w:hAnsi="Arial" w:cs="Arial"/>
                                                                <w:b/>
                                                                <w:bCs/>
                                                                <w:color w:val="FFFFFF"/>
                                                                <w:sz w:val="24"/>
                                                                <w:szCs w:val="24"/>
                                                              </w:rPr>
                                                            </w:pPr>
                                                            <w:hyperlink r:id="rId41" w:history="1">
                                                              <w:r w:rsidR="00E473F1">
                                                                <w:rPr>
                                                                  <w:rStyle w:val="Hyperlink"/>
                                                                  <w:rFonts w:eastAsia="Times New Roman"/>
                                                                  <w:b/>
                                                                  <w:bCs/>
                                                                  <w:color w:val="FFFFFF"/>
                                                                  <w:sz w:val="24"/>
                                                                  <w:szCs w:val="24"/>
                                                                </w:rPr>
                                                                <w:t>Visit the Office for Victim Advocacy Ethics</w:t>
                                                              </w:r>
                                                            </w:hyperlink>
                                                          </w:p>
                                                        </w:tc>
                                                      </w:tr>
                                                    </w:tbl>
                                                    <w:p w14:paraId="482DAF12" w14:textId="77777777" w:rsidR="00E473F1" w:rsidRDefault="00E473F1">
                                                      <w:pPr>
                                                        <w:jc w:val="center"/>
                                                        <w:rPr>
                                                          <w:rFonts w:ascii="Times New Roman" w:eastAsia="Times New Roman" w:hAnsi="Times New Roman" w:cs="Times New Roman"/>
                                                          <w:sz w:val="20"/>
                                                          <w:szCs w:val="20"/>
                                                        </w:rPr>
                                                      </w:pPr>
                                                    </w:p>
                                                  </w:tc>
                                                </w:tr>
                                              </w:tbl>
                                              <w:p w14:paraId="33EE512E" w14:textId="77777777" w:rsidR="00E473F1" w:rsidRDefault="00E473F1">
                                                <w:pPr>
                                                  <w:rPr>
                                                    <w:rFonts w:ascii="Times New Roman" w:eastAsia="Times New Roman" w:hAnsi="Times New Roman" w:cs="Times New Roman"/>
                                                    <w:sz w:val="20"/>
                                                    <w:szCs w:val="20"/>
                                                  </w:rPr>
                                                </w:pPr>
                                              </w:p>
                                            </w:tc>
                                          </w:tr>
                                        </w:tbl>
                                        <w:p w14:paraId="0663F249" w14:textId="77777777" w:rsidR="00E473F1" w:rsidRDefault="00E473F1">
                                          <w:pPr>
                                            <w:rPr>
                                              <w:rFonts w:ascii="Times New Roman" w:eastAsia="Times New Roman" w:hAnsi="Times New Roman" w:cs="Times New Roman"/>
                                              <w:sz w:val="20"/>
                                              <w:szCs w:val="20"/>
                                            </w:rPr>
                                          </w:pPr>
                                        </w:p>
                                      </w:tc>
                                    </w:tr>
                                  </w:tbl>
                                  <w:p w14:paraId="52E74CBF"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0AE63C3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2F4C09D2" w14:textId="77777777">
                                            <w:tc>
                                              <w:tcPr>
                                                <w:tcW w:w="0" w:type="auto"/>
                                                <w:tcMar>
                                                  <w:top w:w="150" w:type="dxa"/>
                                                  <w:left w:w="300" w:type="dxa"/>
                                                  <w:bottom w:w="150" w:type="dxa"/>
                                                  <w:right w:w="300" w:type="dxa"/>
                                                </w:tcMar>
                                                <w:hideMark/>
                                              </w:tcPr>
                                              <w:p w14:paraId="0E7811B5" w14:textId="77777777" w:rsidR="00E473F1" w:rsidRDefault="00E473F1">
                                                <w:pPr>
                                                  <w:rPr>
                                                    <w:rFonts w:ascii="Arial" w:eastAsia="Times New Roman" w:hAnsi="Arial" w:cs="Arial"/>
                                                    <w:color w:val="535256"/>
                                                    <w:sz w:val="24"/>
                                                    <w:szCs w:val="24"/>
                                                  </w:rPr>
                                                </w:pPr>
                                                <w:r>
                                                  <w:rPr>
                                                    <w:rFonts w:ascii="Arial" w:eastAsia="Times New Roman" w:hAnsi="Arial" w:cs="Arial"/>
                                                    <w:b/>
                                                    <w:bCs/>
                                                    <w:color w:val="535256"/>
                                                    <w:sz w:val="24"/>
                                                    <w:szCs w:val="24"/>
                                                  </w:rPr>
                                                  <w:t>About:</w:t>
                                                </w:r>
                                                <w:r>
                                                  <w:rPr>
                                                    <w:rFonts w:ascii="Arial" w:eastAsia="Times New Roman" w:hAnsi="Arial" w:cs="Arial"/>
                                                    <w:color w:val="535256"/>
                                                    <w:sz w:val="24"/>
                                                    <w:szCs w:val="24"/>
                                                  </w:rPr>
                                                  <w:t xml:space="preserve"> The</w:t>
                                                </w:r>
                                                <w:r>
                                                  <w:rPr>
                                                    <w:rFonts w:ascii="Arial" w:eastAsia="Times New Roman" w:hAnsi="Arial" w:cs="Arial"/>
                                                    <w:b/>
                                                    <w:bCs/>
                                                    <w:color w:val="535256"/>
                                                    <w:sz w:val="24"/>
                                                    <w:szCs w:val="24"/>
                                                  </w:rPr>
                                                  <w:t xml:space="preserve"> </w:t>
                                                </w:r>
                                                <w:hyperlink r:id="rId42" w:tgtFrame="_blank" w:history="1">
                                                  <w:r>
                                                    <w:rPr>
                                                      <w:rStyle w:val="Hyperlink"/>
                                                      <w:rFonts w:eastAsia="Times New Roman"/>
                                                      <w:b/>
                                                      <w:bCs/>
                                                      <w:color w:val="2B5B81"/>
                                                      <w:sz w:val="24"/>
                                                      <w:szCs w:val="24"/>
                                                    </w:rPr>
                                                    <w:t>NOVA Office for Victim Advocacy Ethics</w:t>
                                                  </w:r>
                                                </w:hyperlink>
                                                <w:r>
                                                  <w:rPr>
                                                    <w:rFonts w:ascii="Arial" w:eastAsia="Times New Roman" w:hAnsi="Arial" w:cs="Arial"/>
                                                    <w:color w:val="535256"/>
                                                    <w:sz w:val="24"/>
                                                    <w:szCs w:val="24"/>
                                                  </w:rPr>
                                                  <w:t xml:space="preserve"> is a comprehensive resource for victim assistance professionals. We offer innovative training on ethics, engaging events, professional consultation on ethical dilemmas and relevant resources for all those who serve victims/survivors of crime. </w:t>
                                                </w:r>
                                                <w:r>
                                                  <w:rPr>
                                                    <w:rFonts w:ascii="Arial" w:eastAsia="Times New Roman" w:hAnsi="Arial" w:cs="Arial"/>
                                                    <w:b/>
                                                    <w:bCs/>
                                                    <w:i/>
                                                    <w:iCs/>
                                                    <w:color w:val="535256"/>
                                                    <w:sz w:val="24"/>
                                                    <w:szCs w:val="24"/>
                                                  </w:rPr>
                                                  <w:t xml:space="preserve">NOVA Office for Victim Advocacy Ethics webinars are free and open to the public. </w:t>
                                                </w:r>
                                              </w:p>
                                            </w:tc>
                                          </w:tr>
                                        </w:tbl>
                                        <w:p w14:paraId="1321988E" w14:textId="77777777" w:rsidR="00E473F1" w:rsidRDefault="00E473F1">
                                          <w:pPr>
                                            <w:rPr>
                                              <w:rFonts w:ascii="Times New Roman" w:eastAsia="Times New Roman" w:hAnsi="Times New Roman" w:cs="Times New Roman"/>
                                              <w:sz w:val="20"/>
                                              <w:szCs w:val="20"/>
                                            </w:rPr>
                                          </w:pPr>
                                        </w:p>
                                      </w:tc>
                                    </w:tr>
                                  </w:tbl>
                                  <w:p w14:paraId="3DA06EB5" w14:textId="77777777" w:rsidR="00E473F1" w:rsidRDefault="00E473F1">
                                    <w:pPr>
                                      <w:jc w:val="center"/>
                                      <w:rPr>
                                        <w:rFonts w:eastAsia="Times New Roman"/>
                                        <w:vanish/>
                                      </w:rPr>
                                    </w:pPr>
                                  </w:p>
                                  <w:p w14:paraId="34FE97A7" w14:textId="77777777" w:rsidR="00E473F1" w:rsidRDefault="00E473F1">
                                    <w:pPr>
                                      <w:jc w:val="center"/>
                                      <w:rPr>
                                        <w:rFonts w:eastAsia="Times New Roman"/>
                                        <w:vanish/>
                                      </w:rPr>
                                    </w:pPr>
                                  </w:p>
                                  <w:p w14:paraId="776A7121" w14:textId="77777777" w:rsidR="00E473F1" w:rsidRDefault="00E473F1">
                                    <w:pPr>
                                      <w:jc w:val="center"/>
                                      <w:rPr>
                                        <w:rFonts w:eastAsia="Times New Roman"/>
                                        <w:vanish/>
                                      </w:rPr>
                                    </w:pPr>
                                  </w:p>
                                  <w:tbl>
                                    <w:tblPr>
                                      <w:tblW w:w="1750" w:type="pct"/>
                                      <w:jc w:val="center"/>
                                      <w:tblCellMar>
                                        <w:left w:w="0" w:type="dxa"/>
                                        <w:right w:w="0" w:type="dxa"/>
                                      </w:tblCellMar>
                                      <w:tblLook w:val="04A0" w:firstRow="1" w:lastRow="0" w:firstColumn="1" w:lastColumn="0" w:noHBand="0" w:noVBand="1"/>
                                    </w:tblPr>
                                    <w:tblGrid>
                                      <w:gridCol w:w="3150"/>
                                    </w:tblGrid>
                                    <w:tr w:rsidR="003D1C2A" w14:paraId="6828A893" w14:textId="77777777" w:rsidTr="003D1C2A">
                                      <w:trPr>
                                        <w:jc w:val="center"/>
                                      </w:trPr>
                                      <w:tc>
                                        <w:tcPr>
                                          <w:tcW w:w="5000" w:type="pct"/>
                                          <w:hideMark/>
                                        </w:tcPr>
                                        <w:p w14:paraId="30848D2C" w14:textId="77777777" w:rsidR="003D1C2A" w:rsidRDefault="003D1C2A">
                                          <w:pPr>
                                            <w:rPr>
                                              <w:rFonts w:ascii="Times New Roman" w:eastAsia="Times New Roman" w:hAnsi="Times New Roman" w:cs="Times New Roman"/>
                                              <w:sz w:val="20"/>
                                              <w:szCs w:val="20"/>
                                            </w:rPr>
                                          </w:pPr>
                                        </w:p>
                                      </w:tc>
                                    </w:tr>
                                  </w:tbl>
                                  <w:p w14:paraId="7AD7F633"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744C7E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473F1" w14:paraId="3DD4B52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473F1" w14:paraId="4929A131" w14:textId="77777777">
                                                  <w:trPr>
                                                    <w:jc w:val="center"/>
                                                  </w:trPr>
                                                  <w:tc>
                                                    <w:tcPr>
                                                      <w:tcW w:w="5000" w:type="pct"/>
                                                      <w:tcMar>
                                                        <w:top w:w="135" w:type="dxa"/>
                                                        <w:left w:w="0" w:type="dxa"/>
                                                        <w:bottom w:w="135" w:type="dxa"/>
                                                        <w:right w:w="0" w:type="dxa"/>
                                                      </w:tcMar>
                                                      <w:hideMark/>
                                                    </w:tcPr>
                                                    <w:p w14:paraId="4B4C4CC3" w14:textId="77777777" w:rsidR="00E473F1" w:rsidRDefault="00E473F1">
                                                      <w:pPr>
                                                        <w:jc w:val="center"/>
                                                        <w:rPr>
                                                          <w:rFonts w:ascii="Times New Roman" w:eastAsia="Times New Roman" w:hAnsi="Times New Roman" w:cs="Times New Roman"/>
                                                          <w:sz w:val="20"/>
                                                          <w:szCs w:val="20"/>
                                                        </w:rPr>
                                                      </w:pPr>
                                                    </w:p>
                                                  </w:tc>
                                                </w:tr>
                                              </w:tbl>
                                              <w:p w14:paraId="5D19B229" w14:textId="77777777" w:rsidR="00E473F1" w:rsidRDefault="00E473F1">
                                                <w:pPr>
                                                  <w:jc w:val="center"/>
                                                  <w:rPr>
                                                    <w:rFonts w:ascii="Times New Roman" w:eastAsia="Times New Roman" w:hAnsi="Times New Roman" w:cs="Times New Roman"/>
                                                    <w:sz w:val="20"/>
                                                    <w:szCs w:val="20"/>
                                                  </w:rPr>
                                                </w:pPr>
                                              </w:p>
                                            </w:tc>
                                          </w:tr>
                                        </w:tbl>
                                        <w:p w14:paraId="24373081" w14:textId="77777777" w:rsidR="00E473F1" w:rsidRDefault="00E473F1">
                                          <w:pPr>
                                            <w:rPr>
                                              <w:rFonts w:ascii="Times New Roman" w:eastAsia="Times New Roman" w:hAnsi="Times New Roman" w:cs="Times New Roman"/>
                                              <w:sz w:val="20"/>
                                              <w:szCs w:val="20"/>
                                            </w:rPr>
                                          </w:pPr>
                                        </w:p>
                                      </w:tc>
                                    </w:tr>
                                  </w:tbl>
                                  <w:p w14:paraId="359768EF" w14:textId="77777777" w:rsidR="00E473F1" w:rsidRDefault="00E473F1">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473F1" w14:paraId="3936CA78" w14:textId="77777777">
                                      <w:trPr>
                                        <w:jc w:val="center"/>
                                      </w:trPr>
                                      <w:tc>
                                        <w:tcPr>
                                          <w:tcW w:w="5000" w:type="pct"/>
                                          <w:hideMark/>
                                        </w:tcPr>
                                        <w:p w14:paraId="245DB007" w14:textId="77777777" w:rsidR="00E473F1" w:rsidRDefault="00E473F1">
                                          <w:pPr>
                                            <w:rPr>
                                              <w:rFonts w:ascii="Times New Roman" w:eastAsia="Times New Roman" w:hAnsi="Times New Roman" w:cs="Times New Roman"/>
                                              <w:sz w:val="20"/>
                                              <w:szCs w:val="20"/>
                                            </w:rPr>
                                          </w:pPr>
                                        </w:p>
                                      </w:tc>
                                    </w:tr>
                                  </w:tbl>
                                  <w:p w14:paraId="060233D7" w14:textId="77777777" w:rsidR="00E473F1" w:rsidRDefault="00E473F1">
                                    <w:pPr>
                                      <w:jc w:val="center"/>
                                      <w:rPr>
                                        <w:rFonts w:ascii="Times New Roman" w:eastAsia="Times New Roman" w:hAnsi="Times New Roman" w:cs="Times New Roman"/>
                                        <w:sz w:val="20"/>
                                        <w:szCs w:val="20"/>
                                      </w:rPr>
                                    </w:pPr>
                                  </w:p>
                                </w:tc>
                              </w:tr>
                            </w:tbl>
                            <w:p w14:paraId="0A1C2B47" w14:textId="77777777" w:rsidR="00E473F1" w:rsidRDefault="00E473F1">
                              <w:pPr>
                                <w:jc w:val="center"/>
                                <w:rPr>
                                  <w:rFonts w:ascii="Times New Roman" w:eastAsia="Times New Roman" w:hAnsi="Times New Roman" w:cs="Times New Roman"/>
                                  <w:sz w:val="20"/>
                                  <w:szCs w:val="20"/>
                                </w:rPr>
                              </w:pPr>
                            </w:p>
                          </w:tc>
                        </w:tr>
                      </w:tbl>
                      <w:p w14:paraId="3BA8D79C" w14:textId="77777777" w:rsidR="00E473F1" w:rsidRDefault="00E473F1">
                        <w:pPr>
                          <w:jc w:val="center"/>
                          <w:rPr>
                            <w:rFonts w:ascii="Times New Roman" w:eastAsia="Times New Roman" w:hAnsi="Times New Roman" w:cs="Times New Roman"/>
                            <w:sz w:val="20"/>
                            <w:szCs w:val="20"/>
                          </w:rPr>
                        </w:pPr>
                      </w:p>
                    </w:tc>
                  </w:tr>
                </w:tbl>
                <w:p w14:paraId="3BDE7A8B" w14:textId="77777777" w:rsidR="00E473F1" w:rsidRDefault="00E473F1">
                  <w:pPr>
                    <w:jc w:val="center"/>
                    <w:rPr>
                      <w:rFonts w:ascii="Times New Roman" w:eastAsia="Times New Roman" w:hAnsi="Times New Roman" w:cs="Times New Roman"/>
                      <w:sz w:val="20"/>
                      <w:szCs w:val="20"/>
                    </w:rPr>
                  </w:pPr>
                </w:p>
              </w:tc>
            </w:tr>
          </w:tbl>
          <w:p w14:paraId="3CAD8324" w14:textId="77777777" w:rsidR="00E473F1" w:rsidRDefault="00E473F1">
            <w:pPr>
              <w:jc w:val="center"/>
              <w:rPr>
                <w:rFonts w:ascii="Times New Roman" w:eastAsia="Times New Roman" w:hAnsi="Times New Roman" w:cs="Times New Roman"/>
                <w:sz w:val="20"/>
                <w:szCs w:val="20"/>
              </w:rPr>
            </w:pPr>
          </w:p>
        </w:tc>
      </w:tr>
      <w:tr w:rsidR="00E473F1" w14:paraId="3B2AA452" w14:textId="77777777" w:rsidTr="00E473F1">
        <w:tc>
          <w:tcPr>
            <w:tcW w:w="0" w:type="auto"/>
            <w:vAlign w:val="center"/>
            <w:hideMark/>
          </w:tcPr>
          <w:p w14:paraId="1FD7F6FA" w14:textId="77777777" w:rsidR="00E473F1" w:rsidRDefault="00E473F1">
            <w:pPr>
              <w:rPr>
                <w:rFonts w:ascii="Times New Roman" w:eastAsia="Times New Roman" w:hAnsi="Times New Roman" w:cs="Times New Roman"/>
                <w:sz w:val="20"/>
                <w:szCs w:val="20"/>
              </w:rPr>
            </w:pPr>
          </w:p>
        </w:tc>
      </w:tr>
    </w:tbl>
    <w:p w14:paraId="6DEEACE9" w14:textId="77777777" w:rsidR="00E473F1" w:rsidRDefault="00E473F1" w:rsidP="00E473F1">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7202"/>
      </w:tblGrid>
      <w:tr w:rsidR="00E473F1" w14:paraId="5C52ED3C" w14:textId="77777777" w:rsidTr="00E473F1">
        <w:tc>
          <w:tcPr>
            <w:tcW w:w="5000" w:type="pct"/>
            <w:shd w:val="clear" w:color="auto" w:fill="FFFFFF"/>
            <w:hideMark/>
          </w:tcPr>
          <w:p w14:paraId="4F21BCC0" w14:textId="77777777" w:rsidR="00E473F1" w:rsidRDefault="00E473F1">
            <w:pPr>
              <w:jc w:val="center"/>
              <w:rPr>
                <w:rFonts w:ascii="Times New Roman" w:eastAsia="Times New Roman" w:hAnsi="Times New Roman" w:cs="Times New Roman"/>
                <w:sz w:val="20"/>
                <w:szCs w:val="20"/>
              </w:rPr>
            </w:pPr>
          </w:p>
        </w:tc>
      </w:tr>
    </w:tbl>
    <w:p w14:paraId="7E1BFCC3" w14:textId="77777777" w:rsidR="00E473F1" w:rsidRPr="00E473F1" w:rsidRDefault="00E473F1" w:rsidP="00E473F1"/>
    <w:p w14:paraId="0619FE98" w14:textId="77777777" w:rsidR="00E473F1" w:rsidRDefault="003D1C2A" w:rsidP="00E473F1">
      <w:pPr>
        <w:pStyle w:val="ReturntoTop"/>
        <w:ind w:left="360"/>
        <w:rPr>
          <w:rStyle w:val="Hyperlink"/>
        </w:rPr>
      </w:pPr>
      <w:hyperlink w:anchor="_top" w:history="1">
        <w:r w:rsidR="00E473F1">
          <w:rPr>
            <w:rStyle w:val="Hyperlink"/>
          </w:rPr>
          <w:t>Return to top</w:t>
        </w:r>
      </w:hyperlink>
    </w:p>
    <w:p w14:paraId="06A1EBD1" w14:textId="0CE05BF0" w:rsidR="008A6971" w:rsidRDefault="008A6971" w:rsidP="00E473F1">
      <w:pPr>
        <w:jc w:val="center"/>
      </w:pPr>
    </w:p>
    <w:p w14:paraId="52D9D4FB" w14:textId="03056BC3" w:rsidR="00EC76B2" w:rsidRPr="00971331" w:rsidRDefault="00EC76B2" w:rsidP="00971331">
      <w:pPr>
        <w:pStyle w:val="Heading1"/>
        <w:spacing w:before="0"/>
        <w:rPr>
          <w:rStyle w:val="Hyperlink"/>
          <w:rFonts w:cs="Arial"/>
          <w:color w:val="auto"/>
          <w:u w:val="none"/>
        </w:rPr>
      </w:pPr>
      <w:bookmarkStart w:id="69" w:name="_PA_CASA_Conference"/>
      <w:bookmarkEnd w:id="69"/>
      <w:r w:rsidRPr="00971331">
        <w:rPr>
          <w:rStyle w:val="Hyperlink"/>
          <w:rFonts w:cs="Arial"/>
          <w:color w:val="auto"/>
          <w:u w:val="none"/>
        </w:rPr>
        <w:t>PA CASA Conference</w:t>
      </w:r>
    </w:p>
    <w:p w14:paraId="0203D762" w14:textId="2B2D76AE" w:rsidR="00EC76B2" w:rsidRDefault="00EC76B2" w:rsidP="00EC76B2"/>
    <w:p w14:paraId="0A2ECC67" w14:textId="5BCECC38" w:rsidR="00EC76B2" w:rsidRPr="00EC76B2" w:rsidRDefault="00EC76B2" w:rsidP="00EC76B2">
      <w:pPr>
        <w:rPr>
          <w:rFonts w:ascii="Arial" w:hAnsi="Arial" w:cs="Arial"/>
          <w:sz w:val="20"/>
          <w:szCs w:val="20"/>
        </w:rPr>
      </w:pPr>
      <w:r w:rsidRPr="00EC76B2">
        <w:rPr>
          <w:rFonts w:ascii="Arial" w:eastAsia="Times New Roman" w:hAnsi="Arial" w:cs="Arial"/>
          <w:sz w:val="20"/>
          <w:szCs w:val="20"/>
        </w:rPr>
        <w:t xml:space="preserve">The conference will be hosted at the Hilton Harrisburg on </w:t>
      </w:r>
      <w:r w:rsidRPr="00EC2666">
        <w:rPr>
          <w:rFonts w:ascii="Arial" w:eastAsia="Times New Roman" w:hAnsi="Arial" w:cs="Arial"/>
          <w:b/>
          <w:bCs/>
          <w:sz w:val="20"/>
          <w:szCs w:val="20"/>
        </w:rPr>
        <w:t>April 11th and April 12th</w:t>
      </w:r>
      <w:r w:rsidRPr="00EC76B2">
        <w:rPr>
          <w:rFonts w:ascii="Arial" w:eastAsia="Times New Roman" w:hAnsi="Arial" w:cs="Arial"/>
          <w:sz w:val="20"/>
          <w:szCs w:val="20"/>
        </w:rPr>
        <w:t>, offering an essential continuing education opportunity (with CEs and CLEs available) to CASA volunteers, staff, child welfare stakeholders, attorneys, and government officials who all strive to change the lives of our most vulnerable children. The conference will focus on nurturing a foundation of trauma-informed advocacy to promote healing in the children we serve. Speakers will facilitate participants’ understanding of symptoms of trauma and pathways to recovery, providing practical strategies and tools to ensure safety, create opportunities for survivors, and prevent retraumatization.  </w:t>
      </w:r>
      <w:r w:rsidRPr="00EC76B2">
        <w:rPr>
          <w:rStyle w:val="Strong"/>
          <w:rFonts w:ascii="Arial" w:eastAsia="Times New Roman" w:hAnsi="Arial" w:cs="Arial"/>
          <w:sz w:val="20"/>
          <w:szCs w:val="20"/>
        </w:rPr>
        <w:t> </w:t>
      </w:r>
      <w:r w:rsidRPr="00EC76B2">
        <w:rPr>
          <w:rFonts w:ascii="Arial" w:eastAsia="Times New Roman" w:hAnsi="Arial" w:cs="Arial"/>
          <w:sz w:val="20"/>
          <w:szCs w:val="20"/>
        </w:rPr>
        <w:br/>
      </w:r>
      <w:r w:rsidRPr="00EC76B2">
        <w:rPr>
          <w:rFonts w:ascii="Arial" w:eastAsia="Times New Roman" w:hAnsi="Arial" w:cs="Arial"/>
          <w:sz w:val="20"/>
          <w:szCs w:val="20"/>
        </w:rPr>
        <w:br/>
        <w:t>On April 11th, we will be screening the film, </w:t>
      </w:r>
      <w:r w:rsidRPr="00EC76B2">
        <w:rPr>
          <w:rStyle w:val="Emphasis"/>
          <w:rFonts w:ascii="Arial" w:eastAsia="Times New Roman" w:hAnsi="Arial" w:cs="Arial"/>
          <w:sz w:val="20"/>
          <w:szCs w:val="20"/>
        </w:rPr>
        <w:t>Resilience</w:t>
      </w:r>
      <w:r w:rsidRPr="00EC76B2">
        <w:rPr>
          <w:rFonts w:ascii="Arial" w:eastAsia="Times New Roman" w:hAnsi="Arial" w:cs="Arial"/>
          <w:sz w:val="20"/>
          <w:szCs w:val="20"/>
        </w:rPr>
        <w:t> followed by a facilitated discussion. Harrisburg’s own Good Brotha's Book Cafe will also be joining us that evening bringing select copies of books available to purchase highlighting the impact of adverse childhood experiences (</w:t>
      </w:r>
      <w:r w:rsidRPr="00EC76B2">
        <w:rPr>
          <w:rStyle w:val="Emphasis"/>
          <w:rFonts w:ascii="Arial" w:eastAsia="Times New Roman" w:hAnsi="Arial" w:cs="Arial"/>
          <w:sz w:val="20"/>
          <w:szCs w:val="20"/>
        </w:rPr>
        <w:t>The Deepest Well: Healing the Long Term Effects of Childhood Trauma and Adversity</w:t>
      </w:r>
      <w:r w:rsidRPr="00EC76B2">
        <w:rPr>
          <w:rFonts w:ascii="Arial" w:eastAsia="Times New Roman" w:hAnsi="Arial" w:cs="Arial"/>
          <w:sz w:val="20"/>
          <w:szCs w:val="20"/>
        </w:rPr>
        <w:t> by Nadine Burke Harris, M.D.) and understanding racialized trauma (</w:t>
      </w:r>
      <w:r w:rsidRPr="00EC76B2">
        <w:rPr>
          <w:rStyle w:val="Emphasis"/>
          <w:rFonts w:ascii="Arial" w:eastAsia="Times New Roman" w:hAnsi="Arial" w:cs="Arial"/>
          <w:sz w:val="20"/>
          <w:szCs w:val="20"/>
        </w:rPr>
        <w:t>My Grandmother’s Hands: Racialized Trauma and the Pathway to Mending Our Hearts and Bodies</w:t>
      </w:r>
      <w:r w:rsidRPr="00EC76B2">
        <w:rPr>
          <w:rFonts w:ascii="Arial" w:eastAsia="Times New Roman" w:hAnsi="Arial" w:cs="Arial"/>
          <w:sz w:val="20"/>
          <w:szCs w:val="20"/>
        </w:rPr>
        <w:t> by Resmaa Menakem, MSW, LICSW, SEP).  </w:t>
      </w:r>
      <w:r w:rsidRPr="00EC76B2">
        <w:rPr>
          <w:rFonts w:ascii="Arial" w:eastAsia="Times New Roman" w:hAnsi="Arial" w:cs="Arial"/>
          <w:sz w:val="20"/>
          <w:szCs w:val="20"/>
        </w:rPr>
        <w:br/>
      </w:r>
      <w:r w:rsidRPr="00EC76B2">
        <w:rPr>
          <w:rFonts w:ascii="Arial" w:eastAsia="Times New Roman" w:hAnsi="Arial" w:cs="Arial"/>
          <w:sz w:val="20"/>
          <w:szCs w:val="20"/>
        </w:rPr>
        <w:br/>
      </w:r>
      <w:r>
        <w:rPr>
          <w:rFonts w:ascii="Arial" w:eastAsia="Times New Roman" w:hAnsi="Arial" w:cs="Arial"/>
          <w:sz w:val="20"/>
          <w:szCs w:val="20"/>
        </w:rPr>
        <w:t>Please c</w:t>
      </w:r>
      <w:r w:rsidRPr="00EC76B2">
        <w:rPr>
          <w:rFonts w:ascii="Arial" w:eastAsia="Times New Roman" w:hAnsi="Arial" w:cs="Arial"/>
          <w:sz w:val="20"/>
          <w:szCs w:val="20"/>
        </w:rPr>
        <w:t>lick </w:t>
      </w:r>
      <w:hyperlink r:id="rId43" w:tgtFrame="_blank" w:history="1">
        <w:r w:rsidRPr="00EC76B2">
          <w:rPr>
            <w:rStyle w:val="Hyperlink"/>
            <w:rFonts w:ascii="Arial" w:eastAsia="Times New Roman" w:hAnsi="Arial" w:cs="Arial"/>
            <w:sz w:val="20"/>
            <w:szCs w:val="20"/>
          </w:rPr>
          <w:t>here</w:t>
        </w:r>
      </w:hyperlink>
      <w:r w:rsidRPr="00EC76B2">
        <w:rPr>
          <w:rFonts w:ascii="Arial" w:eastAsia="Times New Roman" w:hAnsi="Arial" w:cs="Arial"/>
          <w:sz w:val="20"/>
          <w:szCs w:val="20"/>
        </w:rPr>
        <w:t> </w:t>
      </w:r>
      <w:r>
        <w:rPr>
          <w:rFonts w:ascii="Arial" w:eastAsia="Times New Roman" w:hAnsi="Arial" w:cs="Arial"/>
          <w:sz w:val="20"/>
          <w:szCs w:val="20"/>
        </w:rPr>
        <w:t>to</w:t>
      </w:r>
      <w:r w:rsidRPr="00EC76B2">
        <w:rPr>
          <w:rFonts w:ascii="Arial" w:eastAsia="Times New Roman" w:hAnsi="Arial" w:cs="Arial"/>
          <w:sz w:val="20"/>
          <w:szCs w:val="20"/>
        </w:rPr>
        <w:t xml:space="preserve"> register.</w:t>
      </w:r>
      <w:r w:rsidRPr="00EC76B2">
        <w:rPr>
          <w:rFonts w:ascii="Arial" w:eastAsia="Times New Roman" w:hAnsi="Arial" w:cs="Arial"/>
          <w:sz w:val="20"/>
          <w:szCs w:val="20"/>
        </w:rPr>
        <w:br w:type="textWrapping" w:clear="all"/>
      </w:r>
    </w:p>
    <w:p w14:paraId="73374A62" w14:textId="61214B99" w:rsidR="00EC76B2" w:rsidRDefault="003D1C2A" w:rsidP="00EC76B2">
      <w:pPr>
        <w:pStyle w:val="ReturntoTop"/>
        <w:ind w:left="360"/>
        <w:rPr>
          <w:rStyle w:val="Hyperlink"/>
        </w:rPr>
      </w:pPr>
      <w:hyperlink w:anchor="_top" w:history="1">
        <w:r w:rsidR="00EC76B2">
          <w:rPr>
            <w:rStyle w:val="Hyperlink"/>
          </w:rPr>
          <w:t>Return to top</w:t>
        </w:r>
      </w:hyperlink>
    </w:p>
    <w:p w14:paraId="555E1CF9" w14:textId="648605DD" w:rsidR="00BC325D" w:rsidRDefault="00F857AE" w:rsidP="00F857AE">
      <w:pPr>
        <w:pStyle w:val="Heading1"/>
        <w:spacing w:before="0"/>
      </w:pPr>
      <w:bookmarkStart w:id="70" w:name="_Criminalizing_Bystanders_And"/>
      <w:bookmarkEnd w:id="70"/>
      <w:r>
        <w:t xml:space="preserve">Criminalizing Bystanders </w:t>
      </w:r>
      <w:proofErr w:type="gramStart"/>
      <w:r>
        <w:t>And</w:t>
      </w:r>
      <w:proofErr w:type="gramEnd"/>
      <w:r>
        <w:t xml:space="preserve"> Enablers</w:t>
      </w:r>
    </w:p>
    <w:p w14:paraId="049BC96E" w14:textId="24B9DC0A" w:rsidR="00F857AE" w:rsidRDefault="00F857AE" w:rsidP="00F857AE"/>
    <w:p w14:paraId="093B2435" w14:textId="3921A5AA" w:rsidR="00F857AE" w:rsidRPr="00F857AE" w:rsidRDefault="00F857AE" w:rsidP="00F857AE">
      <w:pPr>
        <w:rPr>
          <w:rFonts w:ascii="Arial" w:hAnsi="Arial" w:cs="Arial"/>
          <w:sz w:val="20"/>
          <w:szCs w:val="20"/>
        </w:rPr>
      </w:pPr>
      <w:r w:rsidRPr="00F857AE">
        <w:rPr>
          <w:rFonts w:ascii="Arial" w:hAnsi="Arial" w:cs="Arial"/>
          <w:b/>
          <w:bCs/>
          <w:color w:val="232333"/>
          <w:sz w:val="20"/>
          <w:szCs w:val="20"/>
        </w:rPr>
        <w:t>Thursday, April 14, from 11 am to 12:30 pm EST</w:t>
      </w:r>
    </w:p>
    <w:p w14:paraId="7C976659" w14:textId="73C99786" w:rsidR="00F857AE" w:rsidRDefault="00F857AE" w:rsidP="00F857AE"/>
    <w:p w14:paraId="17C6D37D" w14:textId="534D853D" w:rsidR="00F857AE" w:rsidRPr="00F857AE" w:rsidRDefault="00F857AE" w:rsidP="00F857AE">
      <w:pPr>
        <w:rPr>
          <w:rFonts w:ascii="Arial" w:hAnsi="Arial" w:cs="Arial"/>
          <w:sz w:val="20"/>
          <w:szCs w:val="20"/>
        </w:rPr>
      </w:pPr>
      <w:r w:rsidRPr="00F857AE">
        <w:rPr>
          <w:rFonts w:ascii="Arial" w:hAnsi="Arial" w:cs="Arial"/>
          <w:color w:val="232333"/>
          <w:sz w:val="20"/>
          <w:szCs w:val="20"/>
        </w:rPr>
        <w:t xml:space="preserve">Professor Amos </w:t>
      </w:r>
      <w:proofErr w:type="spellStart"/>
      <w:r w:rsidRPr="00F857AE">
        <w:rPr>
          <w:rFonts w:ascii="Arial" w:hAnsi="Arial" w:cs="Arial"/>
          <w:color w:val="232333"/>
          <w:sz w:val="20"/>
          <w:szCs w:val="20"/>
        </w:rPr>
        <w:t>Guiora’s</w:t>
      </w:r>
      <w:proofErr w:type="spellEnd"/>
      <w:r w:rsidRPr="00F857AE">
        <w:rPr>
          <w:rFonts w:ascii="Arial" w:hAnsi="Arial" w:cs="Arial"/>
          <w:color w:val="232333"/>
          <w:sz w:val="20"/>
          <w:szCs w:val="20"/>
        </w:rPr>
        <w:t xml:space="preserve"> presentation is based on his interviews with survivors of sexual assault from USA Gymnastics, Michigan State University, The University of Michigan, The Ohio State University, and the Catholic Church, plus thousands of pages of Grand Jury indictments, civil lawsuits, criminal prosecutions, special reports, and media accounts. As in his book </w:t>
      </w:r>
      <w:hyperlink r:id="rId44" w:history="1">
        <w:r w:rsidRPr="00F857AE">
          <w:rPr>
            <w:rStyle w:val="Hyperlink"/>
            <w:rFonts w:ascii="Arial" w:hAnsi="Arial" w:cs="Arial"/>
            <w:sz w:val="20"/>
            <w:szCs w:val="20"/>
          </w:rPr>
          <w:t>Armies of Enablers: Survivor Stories of Complicity and Betrayal in Sexual Assaults</w:t>
        </w:r>
      </w:hyperlink>
      <w:r w:rsidRPr="00F857AE">
        <w:rPr>
          <w:rFonts w:ascii="Arial" w:hAnsi="Arial" w:cs="Arial"/>
          <w:color w:val="232333"/>
          <w:sz w:val="20"/>
          <w:szCs w:val="20"/>
        </w:rPr>
        <w:t>, he focuses not on what the sexual predators did, but on how the institutions and individuals allowed it to happen. He will discuss the criminalization of enablers and bystanders, which reflects recognition that failure to aggressively prosecute those who acted by not acting ensures perpetrators will continue to act with impunity and immunity. That is the direct consequence of failing to act on behalf of survivors. In advocating criminalization of enablers-bystanders, the underlying premise is that they owe a duty to the person in peril. Efforts to protect require penalizing all those who directly and indirectly contributed to that harm. It is for that reason that criminalizing the enabler-bystander is warranted. Efforts to protect require penalizing ALL actors who directly and indirectly contributed to harm.</w:t>
      </w:r>
    </w:p>
    <w:p w14:paraId="1169D916" w14:textId="24A20B28" w:rsidR="00F857AE" w:rsidRDefault="00F857AE" w:rsidP="00F857AE"/>
    <w:p w14:paraId="7792D08C" w14:textId="3566567F" w:rsidR="00F857AE" w:rsidRPr="00F857AE" w:rsidRDefault="00F857AE" w:rsidP="00F857AE">
      <w:pPr>
        <w:rPr>
          <w:rFonts w:ascii="Arial" w:hAnsi="Arial" w:cs="Arial"/>
          <w:sz w:val="20"/>
          <w:szCs w:val="20"/>
        </w:rPr>
      </w:pPr>
      <w:r w:rsidRPr="00F857AE">
        <w:rPr>
          <w:rFonts w:ascii="Arial" w:hAnsi="Arial" w:cs="Arial"/>
          <w:sz w:val="20"/>
          <w:szCs w:val="20"/>
        </w:rPr>
        <w:t xml:space="preserve">Please click </w:t>
      </w:r>
      <w:hyperlink r:id="rId45" w:history="1">
        <w:r w:rsidRPr="00F857AE">
          <w:rPr>
            <w:rStyle w:val="Hyperlink"/>
            <w:rFonts w:ascii="Arial" w:hAnsi="Arial" w:cs="Arial"/>
            <w:sz w:val="20"/>
            <w:szCs w:val="20"/>
          </w:rPr>
          <w:t>here</w:t>
        </w:r>
      </w:hyperlink>
      <w:r w:rsidRPr="00F857AE">
        <w:rPr>
          <w:rFonts w:ascii="Arial" w:hAnsi="Arial" w:cs="Arial"/>
          <w:sz w:val="20"/>
          <w:szCs w:val="20"/>
        </w:rPr>
        <w:t xml:space="preserve"> to register.</w:t>
      </w:r>
    </w:p>
    <w:p w14:paraId="74EA6A09" w14:textId="77777777" w:rsidR="00F857AE" w:rsidRDefault="003D1C2A" w:rsidP="00F857AE">
      <w:pPr>
        <w:pStyle w:val="ReturntoTop"/>
        <w:ind w:left="360"/>
        <w:rPr>
          <w:rStyle w:val="Hyperlink"/>
        </w:rPr>
      </w:pPr>
      <w:hyperlink w:anchor="_top" w:history="1">
        <w:r w:rsidR="00F857AE">
          <w:rPr>
            <w:rStyle w:val="Hyperlink"/>
          </w:rPr>
          <w:t>Return to top</w:t>
        </w:r>
      </w:hyperlink>
    </w:p>
    <w:p w14:paraId="5990ED73" w14:textId="77777777" w:rsidR="00F857AE" w:rsidRPr="00F857AE" w:rsidRDefault="00F857AE" w:rsidP="00F857AE"/>
    <w:p w14:paraId="33761FA2" w14:textId="6BBD9D0F" w:rsidR="00BC325D" w:rsidRDefault="00BC325D" w:rsidP="00BC325D">
      <w:pPr>
        <w:pStyle w:val="Heading1"/>
        <w:spacing w:before="0"/>
        <w:rPr>
          <w:rStyle w:val="Hyperlink"/>
          <w:rFonts w:cs="Arial"/>
          <w:color w:val="auto"/>
          <w:u w:val="none"/>
        </w:rPr>
      </w:pPr>
      <w:bookmarkStart w:id="71" w:name="_Military_Sexual_Trauma:"/>
      <w:bookmarkEnd w:id="71"/>
      <w:r w:rsidRPr="00BC325D">
        <w:rPr>
          <w:rStyle w:val="Hyperlink"/>
          <w:rFonts w:cs="Arial"/>
          <w:color w:val="auto"/>
          <w:u w:val="none"/>
        </w:rPr>
        <w:t xml:space="preserve">Military Sexual Trauma: Unpacking </w:t>
      </w:r>
      <w:proofErr w:type="gramStart"/>
      <w:r w:rsidRPr="00BC325D">
        <w:rPr>
          <w:rStyle w:val="Hyperlink"/>
          <w:rFonts w:cs="Arial"/>
          <w:color w:val="auto"/>
          <w:u w:val="none"/>
        </w:rPr>
        <w:t>The</w:t>
      </w:r>
      <w:proofErr w:type="gramEnd"/>
      <w:r w:rsidRPr="00BC325D">
        <w:rPr>
          <w:rStyle w:val="Hyperlink"/>
          <w:rFonts w:cs="Arial"/>
          <w:color w:val="auto"/>
          <w:u w:val="none"/>
        </w:rPr>
        <w:t xml:space="preserve"> Culture Of Sexual Assault In The Military</w:t>
      </w:r>
    </w:p>
    <w:p w14:paraId="643F4A5F" w14:textId="6B151D83" w:rsidR="00BC325D" w:rsidRDefault="00BC325D" w:rsidP="00BC325D"/>
    <w:tbl>
      <w:tblPr>
        <w:tblW w:w="10200" w:type="dxa"/>
        <w:jc w:val="center"/>
        <w:tblCellMar>
          <w:left w:w="0" w:type="dxa"/>
          <w:right w:w="0" w:type="dxa"/>
        </w:tblCellMar>
        <w:tblLook w:val="04A0" w:firstRow="1" w:lastRow="0" w:firstColumn="1" w:lastColumn="0" w:noHBand="0" w:noVBand="1"/>
      </w:tblPr>
      <w:tblGrid>
        <w:gridCol w:w="10200"/>
      </w:tblGrid>
      <w:tr w:rsidR="00BC325D" w14:paraId="60DB1E4B" w14:textId="77777777" w:rsidTr="00BC325D">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34A20E75" w14:textId="77777777">
              <w:trPr>
                <w:jc w:val="center"/>
              </w:trPr>
              <w:tc>
                <w:tcPr>
                  <w:tcW w:w="0" w:type="auto"/>
                  <w:shd w:val="clear" w:color="auto" w:fill="869197"/>
                  <w:hideMark/>
                </w:tcPr>
                <w:tbl>
                  <w:tblPr>
                    <w:tblW w:w="5000" w:type="pct"/>
                    <w:jc w:val="center"/>
                    <w:shd w:val="clear" w:color="auto" w:fill="869197"/>
                    <w:tblCellMar>
                      <w:left w:w="0" w:type="dxa"/>
                      <w:right w:w="0" w:type="dxa"/>
                    </w:tblCellMar>
                    <w:tblLook w:val="04A0" w:firstRow="1" w:lastRow="0" w:firstColumn="1" w:lastColumn="0" w:noHBand="0" w:noVBand="1"/>
                  </w:tblPr>
                  <w:tblGrid>
                    <w:gridCol w:w="10050"/>
                  </w:tblGrid>
                  <w:tr w:rsidR="00BC325D" w14:paraId="15005D64"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10050"/>
                        </w:tblGrid>
                        <w:tr w:rsidR="00BC325D" w14:paraId="5C46E43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3970ACAE" w14:textId="77777777">
                                <w:tc>
                                  <w:tcPr>
                                    <w:tcW w:w="0" w:type="auto"/>
                                    <w:hideMark/>
                                  </w:tcPr>
                                  <w:tbl>
                                    <w:tblPr>
                                      <w:tblW w:w="5000" w:type="pct"/>
                                      <w:jc w:val="center"/>
                                      <w:tblLook w:val="04A0" w:firstRow="1" w:lastRow="0" w:firstColumn="1" w:lastColumn="0" w:noHBand="0" w:noVBand="1"/>
                                    </w:tblPr>
                                    <w:tblGrid>
                                      <w:gridCol w:w="10050"/>
                                    </w:tblGrid>
                                    <w:tr w:rsidR="00BC325D" w14:paraId="42169681" w14:textId="77777777">
                                      <w:trPr>
                                        <w:jc w:val="center"/>
                                      </w:trPr>
                                      <w:tc>
                                        <w:tcPr>
                                          <w:tcW w:w="5000" w:type="pct"/>
                                          <w:tcMar>
                                            <w:top w:w="0"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30453EFB" w14:textId="77777777">
                                            <w:trPr>
                                              <w:trHeight w:val="15"/>
                                              <w:jc w:val="center"/>
                                            </w:trPr>
                                            <w:tc>
                                              <w:tcPr>
                                                <w:tcW w:w="0" w:type="auto"/>
                                                <w:shd w:val="clear" w:color="auto" w:fill="0177A0"/>
                                                <w:tcMar>
                                                  <w:top w:w="0" w:type="dxa"/>
                                                  <w:left w:w="0" w:type="dxa"/>
                                                  <w:bottom w:w="75" w:type="dxa"/>
                                                  <w:right w:w="0" w:type="dxa"/>
                                                </w:tcMar>
                                                <w:vAlign w:val="center"/>
                                                <w:hideMark/>
                                              </w:tcPr>
                                              <w:p w14:paraId="04E3BFE4" w14:textId="75639556" w:rsidR="00BC325D" w:rsidRDefault="00BC325D">
                                                <w:pPr>
                                                  <w:spacing w:line="15" w:lineRule="atLeast"/>
                                                  <w:jc w:val="center"/>
                                                  <w:rPr>
                                                    <w:rFonts w:eastAsia="Times New Roman"/>
                                                  </w:rPr>
                                                </w:pPr>
                                                <w:r>
                                                  <w:rPr>
                                                    <w:rFonts w:eastAsia="Times New Roman"/>
                                                    <w:noProof/>
                                                  </w:rPr>
                                                  <w:drawing>
                                                    <wp:inline distT="0" distB="0" distL="0" distR="0" wp14:anchorId="1C1CF1A2" wp14:editId="532CB689">
                                                      <wp:extent cx="45720" cy="7620"/>
                                                      <wp:effectExtent l="0" t="0" r="0" b="0"/>
                                                      <wp:docPr id="85" name="Picture 8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B8E0304" w14:textId="77777777" w:rsidR="00BC325D" w:rsidRDefault="00BC325D">
                                          <w:pPr>
                                            <w:jc w:val="center"/>
                                            <w:rPr>
                                              <w:rFonts w:ascii="Times New Roman" w:eastAsia="Times New Roman" w:hAnsi="Times New Roman" w:cs="Times New Roman"/>
                                              <w:sz w:val="20"/>
                                              <w:szCs w:val="20"/>
                                            </w:rPr>
                                          </w:pPr>
                                        </w:p>
                                      </w:tc>
                                    </w:tr>
                                  </w:tbl>
                                  <w:p w14:paraId="7798BBFC" w14:textId="77777777" w:rsidR="00BC325D" w:rsidRDefault="00BC325D">
                                    <w:pPr>
                                      <w:jc w:val="center"/>
                                      <w:rPr>
                                        <w:rFonts w:ascii="Times New Roman" w:eastAsia="Times New Roman" w:hAnsi="Times New Roman" w:cs="Times New Roman"/>
                                        <w:sz w:val="20"/>
                                        <w:szCs w:val="20"/>
                                      </w:rPr>
                                    </w:pPr>
                                  </w:p>
                                </w:tc>
                              </w:tr>
                            </w:tbl>
                            <w:p w14:paraId="329D6C0C" w14:textId="77777777" w:rsidR="00BC325D" w:rsidRDefault="00BC325D">
                              <w:pPr>
                                <w:rPr>
                                  <w:rFonts w:ascii="Times New Roman" w:eastAsia="Times New Roman" w:hAnsi="Times New Roman" w:cs="Times New Roman"/>
                                  <w:sz w:val="20"/>
                                  <w:szCs w:val="20"/>
                                </w:rPr>
                              </w:pPr>
                            </w:p>
                          </w:tc>
                        </w:tr>
                      </w:tbl>
                      <w:p w14:paraId="26AE2CB6"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7537"/>
                          <w:gridCol w:w="2513"/>
                        </w:tblGrid>
                        <w:tr w:rsidR="00BC325D" w14:paraId="79606239" w14:textId="77777777">
                          <w:trPr>
                            <w:jc w:val="center"/>
                          </w:trPr>
                          <w:tc>
                            <w:tcPr>
                              <w:tcW w:w="3750" w:type="pct"/>
                              <w:hideMark/>
                            </w:tcPr>
                            <w:tbl>
                              <w:tblPr>
                                <w:tblW w:w="5000" w:type="pct"/>
                                <w:tblCellMar>
                                  <w:left w:w="0" w:type="dxa"/>
                                  <w:right w:w="0" w:type="dxa"/>
                                </w:tblCellMar>
                                <w:tblLook w:val="04A0" w:firstRow="1" w:lastRow="0" w:firstColumn="1" w:lastColumn="0" w:noHBand="0" w:noVBand="1"/>
                              </w:tblPr>
                              <w:tblGrid>
                                <w:gridCol w:w="7537"/>
                              </w:tblGrid>
                              <w:tr w:rsidR="00BC325D" w14:paraId="2D8BF7B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7537"/>
                                    </w:tblGrid>
                                    <w:tr w:rsidR="00BC325D" w14:paraId="315CF412" w14:textId="77777777">
                                      <w:trPr>
                                        <w:trHeight w:val="15"/>
                                        <w:jc w:val="center"/>
                                      </w:trPr>
                                      <w:tc>
                                        <w:tcPr>
                                          <w:tcW w:w="5000" w:type="pct"/>
                                          <w:tcMar>
                                            <w:top w:w="0" w:type="dxa"/>
                                            <w:left w:w="0" w:type="dxa"/>
                                            <w:bottom w:w="510" w:type="dxa"/>
                                            <w:right w:w="0" w:type="dxa"/>
                                          </w:tcMar>
                                          <w:hideMark/>
                                        </w:tcPr>
                                        <w:p w14:paraId="02F5F8F8" w14:textId="143929CA" w:rsidR="00BC325D" w:rsidRDefault="00BC325D">
                                          <w:pPr>
                                            <w:spacing w:line="15" w:lineRule="atLeast"/>
                                            <w:jc w:val="center"/>
                                            <w:rPr>
                                              <w:rFonts w:eastAsia="Times New Roman"/>
                                            </w:rPr>
                                          </w:pPr>
                                          <w:r>
                                            <w:rPr>
                                              <w:rFonts w:eastAsia="Times New Roman"/>
                                              <w:noProof/>
                                            </w:rPr>
                                            <w:drawing>
                                              <wp:inline distT="0" distB="0" distL="0" distR="0" wp14:anchorId="1D6E9A49" wp14:editId="6C83B810">
                                                <wp:extent cx="45720" cy="7620"/>
                                                <wp:effectExtent l="0" t="0" r="0" b="0"/>
                                                <wp:docPr id="84" name="Picture 8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60C364C" w14:textId="77777777" w:rsidR="00BC325D" w:rsidRDefault="00BC325D">
                                    <w:pPr>
                                      <w:jc w:val="center"/>
                                      <w:rPr>
                                        <w:rFonts w:ascii="Times New Roman" w:eastAsia="Times New Roman" w:hAnsi="Times New Roman" w:cs="Times New Roman"/>
                                        <w:sz w:val="20"/>
                                        <w:szCs w:val="20"/>
                                      </w:rPr>
                                    </w:pPr>
                                  </w:p>
                                </w:tc>
                              </w:tr>
                              <w:tr w:rsidR="00BC325D" w14:paraId="2FAF811D" w14:textId="77777777">
                                <w:tc>
                                  <w:tcPr>
                                    <w:tcW w:w="0" w:type="auto"/>
                                    <w:tcMar>
                                      <w:top w:w="150" w:type="dxa"/>
                                      <w:left w:w="300" w:type="dxa"/>
                                      <w:bottom w:w="150" w:type="dxa"/>
                                      <w:right w:w="150" w:type="dxa"/>
                                    </w:tcMar>
                                  </w:tcPr>
                                  <w:p w14:paraId="6DAA4BB1" w14:textId="77777777" w:rsidR="00BC325D" w:rsidRDefault="00BC325D">
                                    <w:pPr>
                                      <w:rPr>
                                        <w:rFonts w:ascii="Arial" w:eastAsia="Times New Roman" w:hAnsi="Arial" w:cs="Arial"/>
                                        <w:b/>
                                        <w:bCs/>
                                        <w:color w:val="717A80"/>
                                        <w:sz w:val="27"/>
                                        <w:szCs w:val="27"/>
                                      </w:rPr>
                                    </w:pPr>
                                    <w:r>
                                      <w:rPr>
                                        <w:rFonts w:ascii="Arial" w:eastAsia="Times New Roman" w:hAnsi="Arial" w:cs="Arial"/>
                                        <w:b/>
                                        <w:bCs/>
                                        <w:color w:val="535256"/>
                                        <w:sz w:val="36"/>
                                        <w:szCs w:val="36"/>
                                      </w:rPr>
                                      <w:t xml:space="preserve">Military Members and Families Project: </w:t>
                                    </w:r>
                                  </w:p>
                                  <w:p w14:paraId="3926B1F3" w14:textId="77777777" w:rsidR="00BC325D" w:rsidRDefault="00BC325D">
                                    <w:pPr>
                                      <w:rPr>
                                        <w:rFonts w:ascii="Arial" w:eastAsia="Times New Roman" w:hAnsi="Arial" w:cs="Arial"/>
                                        <w:b/>
                                        <w:bCs/>
                                        <w:color w:val="717A80"/>
                                        <w:sz w:val="27"/>
                                        <w:szCs w:val="27"/>
                                      </w:rPr>
                                    </w:pPr>
                                    <w:r>
                                      <w:rPr>
                                        <w:rFonts w:ascii="Arial" w:eastAsia="Times New Roman" w:hAnsi="Arial" w:cs="Arial"/>
                                        <w:b/>
                                        <w:bCs/>
                                        <w:i/>
                                        <w:iCs/>
                                        <w:color w:val="477C96"/>
                                        <w:sz w:val="42"/>
                                        <w:szCs w:val="42"/>
                                      </w:rPr>
                                      <w:t xml:space="preserve">Military Sexual Trauma: Unpacking the Culture of Sexual Assault in the Military </w:t>
                                    </w:r>
                                  </w:p>
                                  <w:p w14:paraId="1C857971" w14:textId="77777777" w:rsidR="00BC325D" w:rsidRDefault="00BC325D">
                                    <w:pPr>
                                      <w:rPr>
                                        <w:rFonts w:ascii="Arial" w:eastAsia="Times New Roman" w:hAnsi="Arial" w:cs="Arial"/>
                                        <w:b/>
                                        <w:bCs/>
                                        <w:color w:val="717A80"/>
                                        <w:sz w:val="27"/>
                                        <w:szCs w:val="27"/>
                                      </w:rPr>
                                    </w:pPr>
                                  </w:p>
                                  <w:p w14:paraId="4790A670" w14:textId="77777777" w:rsidR="00BC325D" w:rsidRDefault="00BC325D">
                                    <w:pPr>
                                      <w:rPr>
                                        <w:rFonts w:ascii="Arial" w:eastAsia="Times New Roman" w:hAnsi="Arial" w:cs="Arial"/>
                                        <w:b/>
                                        <w:bCs/>
                                        <w:color w:val="717A80"/>
                                        <w:sz w:val="27"/>
                                        <w:szCs w:val="27"/>
                                      </w:rPr>
                                    </w:pPr>
                                    <w:r>
                                      <w:rPr>
                                        <w:rFonts w:ascii="Arial" w:eastAsia="Times New Roman" w:hAnsi="Arial" w:cs="Arial"/>
                                        <w:b/>
                                        <w:bCs/>
                                        <w:color w:val="4C4C4C"/>
                                        <w:sz w:val="33"/>
                                        <w:szCs w:val="33"/>
                                      </w:rPr>
                                      <w:t>Wednesday, April 20, 2022</w:t>
                                    </w:r>
                                  </w:p>
                                  <w:p w14:paraId="134DEDFB" w14:textId="77777777" w:rsidR="00BC325D" w:rsidRDefault="00BC325D">
                                    <w:pPr>
                                      <w:rPr>
                                        <w:rFonts w:ascii="Arial" w:eastAsia="Times New Roman" w:hAnsi="Arial" w:cs="Arial"/>
                                        <w:b/>
                                        <w:bCs/>
                                        <w:color w:val="717A80"/>
                                        <w:sz w:val="27"/>
                                        <w:szCs w:val="27"/>
                                      </w:rPr>
                                    </w:pPr>
                                    <w:r>
                                      <w:rPr>
                                        <w:rFonts w:ascii="Arial" w:eastAsia="Times New Roman" w:hAnsi="Arial" w:cs="Arial"/>
                                        <w:b/>
                                        <w:bCs/>
                                        <w:color w:val="4C4C4C"/>
                                        <w:sz w:val="33"/>
                                        <w:szCs w:val="33"/>
                                      </w:rPr>
                                      <w:t xml:space="preserve">1:00pm - 2:30pm ET </w:t>
                                    </w:r>
                                  </w:p>
                                </w:tc>
                              </w:tr>
                            </w:tbl>
                            <w:p w14:paraId="7AF90196" w14:textId="77777777" w:rsidR="00BC325D" w:rsidRDefault="00BC325D">
                              <w:pPr>
                                <w:rPr>
                                  <w:rFonts w:ascii="Times New Roman" w:eastAsia="Times New Roman" w:hAnsi="Times New Roman" w:cs="Times New Roman"/>
                                  <w:sz w:val="20"/>
                                  <w:szCs w:val="20"/>
                                </w:rPr>
                              </w:pPr>
                            </w:p>
                          </w:tc>
                          <w:tc>
                            <w:tcPr>
                              <w:tcW w:w="1250" w:type="pct"/>
                            </w:tcPr>
                            <w:tbl>
                              <w:tblPr>
                                <w:tblW w:w="5000" w:type="pct"/>
                                <w:tblCellMar>
                                  <w:left w:w="0" w:type="dxa"/>
                                  <w:right w:w="0" w:type="dxa"/>
                                </w:tblCellMar>
                                <w:tblLook w:val="04A0" w:firstRow="1" w:lastRow="0" w:firstColumn="1" w:lastColumn="0" w:noHBand="0" w:noVBand="1"/>
                              </w:tblPr>
                              <w:tblGrid>
                                <w:gridCol w:w="2513"/>
                              </w:tblGrid>
                              <w:tr w:rsidR="00BC325D" w14:paraId="6FCB83F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2513"/>
                                    </w:tblGrid>
                                    <w:tr w:rsidR="00BC325D" w14:paraId="59BF6384" w14:textId="77777777">
                                      <w:trPr>
                                        <w:trHeight w:val="15"/>
                                        <w:jc w:val="center"/>
                                      </w:trPr>
                                      <w:tc>
                                        <w:tcPr>
                                          <w:tcW w:w="5000" w:type="pct"/>
                                          <w:tcMar>
                                            <w:top w:w="0" w:type="dxa"/>
                                            <w:left w:w="0" w:type="dxa"/>
                                            <w:bottom w:w="150" w:type="dxa"/>
                                            <w:right w:w="0" w:type="dxa"/>
                                          </w:tcMar>
                                          <w:hideMark/>
                                        </w:tcPr>
                                        <w:p w14:paraId="3DBEBF58" w14:textId="3C585A5B" w:rsidR="00BC325D" w:rsidRDefault="00BC325D">
                                          <w:pPr>
                                            <w:spacing w:line="15" w:lineRule="atLeast"/>
                                            <w:jc w:val="center"/>
                                            <w:rPr>
                                              <w:rFonts w:eastAsia="Times New Roman"/>
                                            </w:rPr>
                                          </w:pPr>
                                          <w:r>
                                            <w:rPr>
                                              <w:rFonts w:eastAsia="Times New Roman"/>
                                              <w:noProof/>
                                            </w:rPr>
                                            <w:drawing>
                                              <wp:inline distT="0" distB="0" distL="0" distR="0" wp14:anchorId="3721B278" wp14:editId="15E2E42D">
                                                <wp:extent cx="45720" cy="7620"/>
                                                <wp:effectExtent l="0" t="0" r="0" b="0"/>
                                                <wp:docPr id="83" name="Picture 8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E59A2E9" w14:textId="77777777" w:rsidR="00BC325D" w:rsidRDefault="00BC325D">
                                    <w:pPr>
                                      <w:jc w:val="center"/>
                                      <w:rPr>
                                        <w:rFonts w:ascii="Times New Roman" w:eastAsia="Times New Roman" w:hAnsi="Times New Roman" w:cs="Times New Roman"/>
                                        <w:sz w:val="20"/>
                                        <w:szCs w:val="20"/>
                                      </w:rPr>
                                    </w:pPr>
                                  </w:p>
                                </w:tc>
                              </w:tr>
                              <w:tr w:rsidR="00BC325D" w14:paraId="556DA52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2513"/>
                                    </w:tblGrid>
                                    <w:tr w:rsidR="00BC325D" w14:paraId="1DDB1AF1" w14:textId="77777777">
                                      <w:trPr>
                                        <w:trHeight w:val="15"/>
                                        <w:jc w:val="center"/>
                                      </w:trPr>
                                      <w:tc>
                                        <w:tcPr>
                                          <w:tcW w:w="5000" w:type="pct"/>
                                          <w:tcMar>
                                            <w:top w:w="0" w:type="dxa"/>
                                            <w:left w:w="0" w:type="dxa"/>
                                            <w:bottom w:w="225" w:type="dxa"/>
                                            <w:right w:w="0" w:type="dxa"/>
                                          </w:tcMar>
                                          <w:hideMark/>
                                        </w:tcPr>
                                        <w:p w14:paraId="6D923A7F" w14:textId="61695E72" w:rsidR="00BC325D" w:rsidRDefault="00BC325D">
                                          <w:pPr>
                                            <w:spacing w:line="15" w:lineRule="atLeast"/>
                                            <w:jc w:val="center"/>
                                            <w:rPr>
                                              <w:rFonts w:eastAsia="Times New Roman"/>
                                            </w:rPr>
                                          </w:pPr>
                                          <w:r>
                                            <w:rPr>
                                              <w:rFonts w:eastAsia="Times New Roman"/>
                                              <w:noProof/>
                                            </w:rPr>
                                            <w:drawing>
                                              <wp:inline distT="0" distB="0" distL="0" distR="0" wp14:anchorId="22C8782B" wp14:editId="73F6E2D8">
                                                <wp:extent cx="45720" cy="7620"/>
                                                <wp:effectExtent l="0" t="0" r="0" b="0"/>
                                                <wp:docPr id="82" name="Picture 8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9A54C50" w14:textId="77777777" w:rsidR="00BC325D" w:rsidRDefault="00BC325D">
                                    <w:pPr>
                                      <w:jc w:val="center"/>
                                      <w:rPr>
                                        <w:rFonts w:ascii="Times New Roman" w:eastAsia="Times New Roman" w:hAnsi="Times New Roman" w:cs="Times New Roman"/>
                                        <w:sz w:val="20"/>
                                        <w:szCs w:val="20"/>
                                      </w:rPr>
                                    </w:pPr>
                                  </w:p>
                                </w:tc>
                              </w:tr>
                            </w:tbl>
                            <w:p w14:paraId="6A66A2F6" w14:textId="77777777" w:rsidR="00BC325D" w:rsidRDefault="00BC325D">
                              <w:pPr>
                                <w:rPr>
                                  <w:rFonts w:eastAsia="Times New Roman"/>
                                  <w:vanish/>
                                </w:rPr>
                              </w:pPr>
                            </w:p>
                            <w:tbl>
                              <w:tblPr>
                                <w:tblW w:w="5000" w:type="pct"/>
                                <w:tblCellMar>
                                  <w:left w:w="0" w:type="dxa"/>
                                  <w:right w:w="0" w:type="dxa"/>
                                </w:tblCellMar>
                                <w:tblLook w:val="04A0" w:firstRow="1" w:lastRow="0" w:firstColumn="1" w:lastColumn="0" w:noHBand="0" w:noVBand="1"/>
                              </w:tblPr>
                              <w:tblGrid>
                                <w:gridCol w:w="2513"/>
                              </w:tblGrid>
                              <w:tr w:rsidR="00BC325D" w14:paraId="0D0CFDF4" w14:textId="77777777">
                                <w:tc>
                                  <w:tcPr>
                                    <w:tcW w:w="0" w:type="auto"/>
                                    <w:hideMark/>
                                  </w:tcPr>
                                  <w:p w14:paraId="7E869B9E" w14:textId="7A1C4DF2" w:rsidR="00BC325D" w:rsidRDefault="00BC325D">
                                    <w:pPr>
                                      <w:jc w:val="center"/>
                                      <w:rPr>
                                        <w:rFonts w:eastAsia="Times New Roman"/>
                                      </w:rPr>
                                    </w:pPr>
                                    <w:r>
                                      <w:rPr>
                                        <w:rFonts w:eastAsia="Times New Roman"/>
                                        <w:noProof/>
                                        <w:color w:val="0000FF"/>
                                      </w:rPr>
                                      <w:drawing>
                                        <wp:inline distT="0" distB="0" distL="0" distR="0" wp14:anchorId="7FB6C389" wp14:editId="6922E0F0">
                                          <wp:extent cx="1409700" cy="792480"/>
                                          <wp:effectExtent l="0" t="0" r="0" b="7620"/>
                                          <wp:docPr id="81" name="Picture 81" descr="https://files.constantcontact.com/d9d5b324701/7be83695-88e6-40d1-9e83-ae288772e9e3.png?rdr=tru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iles.constantcontact.com/d9d5b324701/7be83695-88e6-40d1-9e83-ae288772e9e3.png?rdr=tr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9700" cy="792480"/>
                                                  </a:xfrm>
                                                  <a:prstGeom prst="rect">
                                                    <a:avLst/>
                                                  </a:prstGeom>
                                                  <a:noFill/>
                                                  <a:ln>
                                                    <a:noFill/>
                                                  </a:ln>
                                                </pic:spPr>
                                              </pic:pic>
                                            </a:graphicData>
                                          </a:graphic>
                                        </wp:inline>
                                      </w:drawing>
                                    </w:r>
                                  </w:p>
                                </w:tc>
                              </w:tr>
                              <w:tr w:rsidR="00BC325D" w14:paraId="4C6BF34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2513"/>
                                    </w:tblGrid>
                                    <w:tr w:rsidR="00BC325D" w14:paraId="6560E5B0" w14:textId="77777777">
                                      <w:trPr>
                                        <w:trHeight w:val="15"/>
                                        <w:jc w:val="center"/>
                                      </w:trPr>
                                      <w:tc>
                                        <w:tcPr>
                                          <w:tcW w:w="5000" w:type="pct"/>
                                          <w:tcMar>
                                            <w:top w:w="0" w:type="dxa"/>
                                            <w:left w:w="0" w:type="dxa"/>
                                            <w:bottom w:w="345" w:type="dxa"/>
                                            <w:right w:w="0" w:type="dxa"/>
                                          </w:tcMar>
                                          <w:hideMark/>
                                        </w:tcPr>
                                        <w:p w14:paraId="46772F5D" w14:textId="02C4D8EF" w:rsidR="00BC325D" w:rsidRDefault="00BC325D">
                                          <w:pPr>
                                            <w:spacing w:line="15" w:lineRule="atLeast"/>
                                            <w:jc w:val="center"/>
                                            <w:rPr>
                                              <w:rFonts w:eastAsia="Times New Roman"/>
                                            </w:rPr>
                                          </w:pPr>
                                          <w:r>
                                            <w:rPr>
                                              <w:rFonts w:eastAsia="Times New Roman"/>
                                              <w:noProof/>
                                            </w:rPr>
                                            <w:drawing>
                                              <wp:inline distT="0" distB="0" distL="0" distR="0" wp14:anchorId="21786EA2" wp14:editId="045317CD">
                                                <wp:extent cx="45720" cy="7620"/>
                                                <wp:effectExtent l="0" t="0" r="0" b="0"/>
                                                <wp:docPr id="76" name="Picture 7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1588826" w14:textId="77777777" w:rsidR="00BC325D" w:rsidRDefault="00BC325D">
                                    <w:pPr>
                                      <w:jc w:val="center"/>
                                      <w:rPr>
                                        <w:rFonts w:ascii="Times New Roman" w:eastAsia="Times New Roman" w:hAnsi="Times New Roman" w:cs="Times New Roman"/>
                                        <w:sz w:val="20"/>
                                        <w:szCs w:val="20"/>
                                      </w:rPr>
                                    </w:pPr>
                                  </w:p>
                                </w:tc>
                              </w:tr>
                            </w:tbl>
                            <w:p w14:paraId="64607342" w14:textId="77777777" w:rsidR="00BC325D" w:rsidRDefault="00BC325D">
                              <w:pPr>
                                <w:rPr>
                                  <w:rFonts w:eastAsia="Times New Roman"/>
                                  <w:vanish/>
                                </w:rPr>
                              </w:pPr>
                            </w:p>
                            <w:tbl>
                              <w:tblPr>
                                <w:tblW w:w="5000" w:type="pct"/>
                                <w:tblCellMar>
                                  <w:left w:w="0" w:type="dxa"/>
                                  <w:right w:w="0" w:type="dxa"/>
                                </w:tblCellMar>
                                <w:tblLook w:val="04A0" w:firstRow="1" w:lastRow="0" w:firstColumn="1" w:lastColumn="0" w:noHBand="0" w:noVBand="1"/>
                              </w:tblPr>
                              <w:tblGrid>
                                <w:gridCol w:w="2513"/>
                              </w:tblGrid>
                              <w:tr w:rsidR="00BC325D" w14:paraId="272354D0" w14:textId="77777777">
                                <w:tc>
                                  <w:tcPr>
                                    <w:tcW w:w="0" w:type="auto"/>
                                    <w:tcMar>
                                      <w:top w:w="150" w:type="dxa"/>
                                      <w:left w:w="0" w:type="dxa"/>
                                      <w:bottom w:w="150" w:type="dxa"/>
                                      <w:right w:w="0" w:type="dxa"/>
                                    </w:tcMar>
                                    <w:hideMark/>
                                  </w:tcPr>
                                  <w:p w14:paraId="633298F8" w14:textId="5707A7AE" w:rsidR="00BC325D" w:rsidRDefault="00BC325D">
                                    <w:pPr>
                                      <w:jc w:val="center"/>
                                      <w:rPr>
                                        <w:rFonts w:eastAsia="Times New Roman"/>
                                      </w:rPr>
                                    </w:pPr>
                                    <w:r>
                                      <w:rPr>
                                        <w:rFonts w:eastAsia="Times New Roman"/>
                                        <w:noProof/>
                                        <w:color w:val="0000FF"/>
                                      </w:rPr>
                                      <w:drawing>
                                        <wp:inline distT="0" distB="0" distL="0" distR="0" wp14:anchorId="24390D1A" wp14:editId="7CF17AF9">
                                          <wp:extent cx="1188720" cy="1188720"/>
                                          <wp:effectExtent l="0" t="0" r="0" b="0"/>
                                          <wp:docPr id="75" name="Picture 75" descr="https://files.constantcontact.com/d9d5b324701/4de34c43-8a8c-47e5-a9a5-840ab78429ed.png?rdr=tr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iles.constantcontact.com/d9d5b324701/4de34c43-8a8c-47e5-a9a5-840ab78429ed.png?rdr=tr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11796690" w14:textId="77777777" w:rsidR="00BC325D" w:rsidRDefault="00BC325D">
                              <w:pPr>
                                <w:rPr>
                                  <w:rFonts w:ascii="Times New Roman" w:eastAsia="Times New Roman" w:hAnsi="Times New Roman" w:cs="Times New Roman"/>
                                  <w:sz w:val="20"/>
                                  <w:szCs w:val="20"/>
                                </w:rPr>
                              </w:pPr>
                            </w:p>
                          </w:tc>
                        </w:tr>
                      </w:tbl>
                      <w:p w14:paraId="01A52297"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2BEABC1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6D169D3B" w14:textId="77777777">
                                <w:tc>
                                  <w:tcPr>
                                    <w:tcW w:w="0" w:type="auto"/>
                                    <w:hideMark/>
                                  </w:tcPr>
                                  <w:tbl>
                                    <w:tblPr>
                                      <w:tblW w:w="5000" w:type="pct"/>
                                      <w:jc w:val="center"/>
                                      <w:tblLook w:val="04A0" w:firstRow="1" w:lastRow="0" w:firstColumn="1" w:lastColumn="0" w:noHBand="0" w:noVBand="1"/>
                                    </w:tblPr>
                                    <w:tblGrid>
                                      <w:gridCol w:w="10050"/>
                                    </w:tblGrid>
                                    <w:tr w:rsidR="00BC325D" w14:paraId="07DEE7B3" w14:textId="77777777">
                                      <w:trPr>
                                        <w:jc w:val="center"/>
                                      </w:trPr>
                                      <w:tc>
                                        <w:tcPr>
                                          <w:tcW w:w="5000" w:type="pct"/>
                                          <w:tcMar>
                                            <w:top w:w="180" w:type="dxa"/>
                                            <w:left w:w="0" w:type="dxa"/>
                                            <w:bottom w:w="180"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BC325D" w14:paraId="490EBA35" w14:textId="77777777">
                                            <w:trPr>
                                              <w:trHeight w:val="15"/>
                                              <w:jc w:val="center"/>
                                            </w:trPr>
                                            <w:tc>
                                              <w:tcPr>
                                                <w:tcW w:w="0" w:type="auto"/>
                                                <w:shd w:val="clear" w:color="auto" w:fill="0177A0"/>
                                                <w:tcMar>
                                                  <w:top w:w="0" w:type="dxa"/>
                                                  <w:left w:w="0" w:type="dxa"/>
                                                  <w:bottom w:w="30" w:type="dxa"/>
                                                  <w:right w:w="0" w:type="dxa"/>
                                                </w:tcMar>
                                                <w:vAlign w:val="center"/>
                                                <w:hideMark/>
                                              </w:tcPr>
                                              <w:p w14:paraId="372CB454" w14:textId="0F6C928E" w:rsidR="00BC325D" w:rsidRDefault="00BC325D">
                                                <w:pPr>
                                                  <w:spacing w:line="15" w:lineRule="atLeast"/>
                                                  <w:jc w:val="center"/>
                                                  <w:rPr>
                                                    <w:rFonts w:eastAsia="Times New Roman"/>
                                                  </w:rPr>
                                                </w:pPr>
                                                <w:r>
                                                  <w:rPr>
                                                    <w:rFonts w:eastAsia="Times New Roman"/>
                                                    <w:noProof/>
                                                  </w:rPr>
                                                  <w:drawing>
                                                    <wp:inline distT="0" distB="0" distL="0" distR="0" wp14:anchorId="3BB86687" wp14:editId="19DB5C31">
                                                      <wp:extent cx="45720" cy="7620"/>
                                                      <wp:effectExtent l="0" t="0" r="0" b="0"/>
                                                      <wp:docPr id="74" name="Picture 7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50A5154" w14:textId="77777777" w:rsidR="00BC325D" w:rsidRDefault="00BC325D">
                                          <w:pPr>
                                            <w:jc w:val="center"/>
                                            <w:rPr>
                                              <w:rFonts w:ascii="Times New Roman" w:eastAsia="Times New Roman" w:hAnsi="Times New Roman" w:cs="Times New Roman"/>
                                              <w:sz w:val="20"/>
                                              <w:szCs w:val="20"/>
                                            </w:rPr>
                                          </w:pPr>
                                        </w:p>
                                      </w:tc>
                                    </w:tr>
                                  </w:tbl>
                                  <w:p w14:paraId="0D6B6BE3" w14:textId="77777777" w:rsidR="00BC325D" w:rsidRDefault="00BC325D">
                                    <w:pPr>
                                      <w:jc w:val="center"/>
                                      <w:rPr>
                                        <w:rFonts w:ascii="Times New Roman" w:eastAsia="Times New Roman" w:hAnsi="Times New Roman" w:cs="Times New Roman"/>
                                        <w:sz w:val="20"/>
                                        <w:szCs w:val="20"/>
                                      </w:rPr>
                                    </w:pPr>
                                  </w:p>
                                </w:tc>
                              </w:tr>
                            </w:tbl>
                            <w:p w14:paraId="179AE25D" w14:textId="77777777" w:rsidR="00BC325D" w:rsidRDefault="00BC325D">
                              <w:pPr>
                                <w:rPr>
                                  <w:rFonts w:ascii="Times New Roman" w:eastAsia="Times New Roman" w:hAnsi="Times New Roman" w:cs="Times New Roman"/>
                                  <w:sz w:val="20"/>
                                  <w:szCs w:val="20"/>
                                </w:rPr>
                              </w:pPr>
                            </w:p>
                          </w:tc>
                        </w:tr>
                      </w:tbl>
                      <w:p w14:paraId="673D8714"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025"/>
                          <w:gridCol w:w="5025"/>
                        </w:tblGrid>
                        <w:tr w:rsidR="00BC325D" w14:paraId="4137C6A1"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025"/>
                              </w:tblGrid>
                              <w:tr w:rsidR="00BC325D" w14:paraId="031342AB" w14:textId="77777777">
                                <w:tc>
                                  <w:tcPr>
                                    <w:tcW w:w="0" w:type="auto"/>
                                    <w:tcMar>
                                      <w:top w:w="150" w:type="dxa"/>
                                      <w:left w:w="0" w:type="dxa"/>
                                      <w:bottom w:w="150" w:type="dxa"/>
                                      <w:right w:w="0" w:type="dxa"/>
                                    </w:tcMar>
                                    <w:hideMark/>
                                  </w:tcPr>
                                  <w:p w14:paraId="3E73FF3B" w14:textId="532B307C" w:rsidR="00BC325D" w:rsidRDefault="00BC325D">
                                    <w:pPr>
                                      <w:jc w:val="center"/>
                                      <w:rPr>
                                        <w:rFonts w:eastAsia="Times New Roman"/>
                                      </w:rPr>
                                    </w:pPr>
                                    <w:r>
                                      <w:rPr>
                                        <w:rFonts w:eastAsia="Times New Roman"/>
                                        <w:noProof/>
                                      </w:rPr>
                                      <w:drawing>
                                        <wp:inline distT="0" distB="0" distL="0" distR="0" wp14:anchorId="2C4218D8" wp14:editId="6E4B2083">
                                          <wp:extent cx="3108960" cy="3108960"/>
                                          <wp:effectExtent l="0" t="0" r="0" b="0"/>
                                          <wp:docPr id="73" name="Picture 73" descr="https://files.constantcontact.com/d9d5b324701/184231b2-8a6e-4ef8-b1d6-bc8c403b68a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constantcontact.com/d9d5b324701/184231b2-8a6e-4ef8-b1d6-bc8c403b68aa.jpg?rdr=tru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tc>
                              </w:tr>
                            </w:tbl>
                            <w:p w14:paraId="14F1517F" w14:textId="77777777" w:rsidR="00BC325D" w:rsidRDefault="00BC325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025"/>
                              </w:tblGrid>
                              <w:tr w:rsidR="00BC325D" w14:paraId="76063A7F" w14:textId="77777777">
                                <w:tc>
                                  <w:tcPr>
                                    <w:tcW w:w="0" w:type="auto"/>
                                    <w:tcMar>
                                      <w:top w:w="150" w:type="dxa"/>
                                      <w:left w:w="150" w:type="dxa"/>
                                      <w:bottom w:w="150" w:type="dxa"/>
                                      <w:right w:w="300" w:type="dxa"/>
                                    </w:tcMar>
                                  </w:tcPr>
                                  <w:p w14:paraId="08D03189" w14:textId="77777777" w:rsidR="00BC325D" w:rsidRDefault="00BC325D">
                                    <w:pPr>
                                      <w:rPr>
                                        <w:rFonts w:ascii="Arial" w:eastAsia="Times New Roman" w:hAnsi="Arial" w:cs="Arial"/>
                                        <w:color w:val="403F42"/>
                                        <w:sz w:val="24"/>
                                        <w:szCs w:val="24"/>
                                      </w:rPr>
                                    </w:pPr>
                                    <w:r>
                                      <w:rPr>
                                        <w:rFonts w:ascii="Arial" w:eastAsia="Times New Roman" w:hAnsi="Arial" w:cs="Arial"/>
                                        <w:b/>
                                        <w:bCs/>
                                        <w:color w:val="0177A0"/>
                                        <w:sz w:val="27"/>
                                        <w:szCs w:val="27"/>
                                      </w:rPr>
                                      <w:t>Do you work with Survivors of Military Sexual Trauma? If you answered yes, you do not want to miss this training.</w:t>
                                    </w:r>
                                  </w:p>
                                  <w:p w14:paraId="36090852" w14:textId="77777777" w:rsidR="00BC325D" w:rsidRDefault="00BC325D">
                                    <w:pPr>
                                      <w:rPr>
                                        <w:rFonts w:ascii="Arial" w:eastAsia="Times New Roman" w:hAnsi="Arial" w:cs="Arial"/>
                                        <w:color w:val="403F42"/>
                                        <w:sz w:val="24"/>
                                        <w:szCs w:val="24"/>
                                      </w:rPr>
                                    </w:pPr>
                                  </w:p>
                                  <w:p w14:paraId="13910A6F" w14:textId="77777777" w:rsidR="00BC325D" w:rsidRDefault="00BC325D">
                                    <w:pPr>
                                      <w:rPr>
                                        <w:rFonts w:ascii="Arial" w:eastAsia="Times New Roman" w:hAnsi="Arial" w:cs="Arial"/>
                                        <w:color w:val="403F42"/>
                                        <w:sz w:val="24"/>
                                        <w:szCs w:val="24"/>
                                      </w:rPr>
                                    </w:pPr>
                                    <w:r>
                                      <w:rPr>
                                        <w:rFonts w:ascii="Arial" w:eastAsia="Times New Roman" w:hAnsi="Arial" w:cs="Arial"/>
                                        <w:b/>
                                        <w:bCs/>
                                        <w:color w:val="0177A0"/>
                                        <w:sz w:val="24"/>
                                        <w:szCs w:val="24"/>
                                      </w:rPr>
                                      <w:t xml:space="preserve">Join the NOVA/NCVLI team as </w:t>
                                    </w:r>
                                    <w:r>
                                      <w:rPr>
                                        <w:rFonts w:ascii="Arial" w:eastAsia="Times New Roman" w:hAnsi="Arial" w:cs="Arial"/>
                                        <w:color w:val="000000"/>
                                        <w:sz w:val="24"/>
                                        <w:szCs w:val="24"/>
                                      </w:rPr>
                                      <w:t xml:space="preserve">Captain </w:t>
                                    </w:r>
                                    <w:proofErr w:type="spellStart"/>
                                    <w:r>
                                      <w:rPr>
                                        <w:rFonts w:ascii="Arial" w:eastAsia="Times New Roman" w:hAnsi="Arial" w:cs="Arial"/>
                                        <w:color w:val="000000"/>
                                        <w:sz w:val="24"/>
                                        <w:szCs w:val="24"/>
                                      </w:rPr>
                                      <w:t>Latetia</w:t>
                                    </w:r>
                                    <w:proofErr w:type="spellEnd"/>
                                    <w:r>
                                      <w:rPr>
                                        <w:rFonts w:ascii="Arial" w:eastAsia="Times New Roman" w:hAnsi="Arial" w:cs="Arial"/>
                                        <w:color w:val="000000"/>
                                        <w:sz w:val="24"/>
                                        <w:szCs w:val="24"/>
                                      </w:rPr>
                                      <w:t xml:space="preserve"> Bland, USAF Deputy, Sexual Assault Prevention &amp; Response Coordinator, for an in-depth look into MST.</w:t>
                                    </w:r>
                                    <w:r>
                                      <w:rPr>
                                        <w:rFonts w:ascii="Arial" w:eastAsia="Times New Roman" w:hAnsi="Arial" w:cs="Arial"/>
                                        <w:color w:val="403F42"/>
                                        <w:sz w:val="24"/>
                                        <w:szCs w:val="24"/>
                                      </w:rPr>
                                      <w:t xml:space="preserve"> </w:t>
                                    </w:r>
                                  </w:p>
                                  <w:p w14:paraId="3E49F33B" w14:textId="77777777" w:rsidR="00BC325D" w:rsidRDefault="00BC325D">
                                    <w:pPr>
                                      <w:rPr>
                                        <w:rFonts w:ascii="Arial" w:eastAsia="Times New Roman" w:hAnsi="Arial" w:cs="Arial"/>
                                        <w:color w:val="403F42"/>
                                        <w:sz w:val="24"/>
                                        <w:szCs w:val="24"/>
                                      </w:rPr>
                                    </w:pPr>
                                  </w:p>
                                  <w:p w14:paraId="3604ED09"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Military Sexual Trauma: Unpacking the Culture of Sexual Assault in the Military is a communal opportunity to learn about sexual assault and sexual harassment, as well as the culture that allows it to exist within the military subculture.</w:t>
                                    </w:r>
                                  </w:p>
                                </w:tc>
                              </w:tr>
                            </w:tbl>
                            <w:p w14:paraId="67FF1E3C" w14:textId="77777777" w:rsidR="00BC325D" w:rsidRDefault="00BC325D">
                              <w:pPr>
                                <w:rPr>
                                  <w:rFonts w:ascii="Times New Roman" w:eastAsia="Times New Roman" w:hAnsi="Times New Roman" w:cs="Times New Roman"/>
                                  <w:sz w:val="20"/>
                                  <w:szCs w:val="20"/>
                                </w:rPr>
                              </w:pPr>
                            </w:p>
                          </w:tc>
                        </w:tr>
                      </w:tbl>
                      <w:p w14:paraId="13CBD85F"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02E1178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64F395A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2589E01E" w14:textId="77777777">
                                      <w:trPr>
                                        <w:trHeight w:val="15"/>
                                        <w:jc w:val="center"/>
                                      </w:trPr>
                                      <w:tc>
                                        <w:tcPr>
                                          <w:tcW w:w="5000" w:type="pct"/>
                                          <w:tcMar>
                                            <w:top w:w="0" w:type="dxa"/>
                                            <w:left w:w="0" w:type="dxa"/>
                                            <w:bottom w:w="150" w:type="dxa"/>
                                            <w:right w:w="0" w:type="dxa"/>
                                          </w:tcMar>
                                          <w:hideMark/>
                                        </w:tcPr>
                                        <w:p w14:paraId="0E386BBD" w14:textId="4BFCFDB5" w:rsidR="00BC325D" w:rsidRDefault="00BC325D">
                                          <w:pPr>
                                            <w:spacing w:line="15" w:lineRule="atLeast"/>
                                            <w:jc w:val="center"/>
                                            <w:rPr>
                                              <w:rFonts w:eastAsia="Times New Roman"/>
                                            </w:rPr>
                                          </w:pPr>
                                          <w:r>
                                            <w:rPr>
                                              <w:rFonts w:eastAsia="Times New Roman"/>
                                              <w:noProof/>
                                            </w:rPr>
                                            <w:drawing>
                                              <wp:inline distT="0" distB="0" distL="0" distR="0" wp14:anchorId="7EBFDB19" wp14:editId="2D08F71E">
                                                <wp:extent cx="45720" cy="7620"/>
                                                <wp:effectExtent l="0" t="0" r="0" b="0"/>
                                                <wp:docPr id="72" name="Picture 7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567AA0D" w14:textId="77777777" w:rsidR="00BC325D" w:rsidRDefault="00BC325D">
                                    <w:pPr>
                                      <w:jc w:val="center"/>
                                      <w:rPr>
                                        <w:rFonts w:ascii="Times New Roman" w:eastAsia="Times New Roman" w:hAnsi="Times New Roman" w:cs="Times New Roman"/>
                                        <w:sz w:val="20"/>
                                        <w:szCs w:val="20"/>
                                      </w:rPr>
                                    </w:pPr>
                                  </w:p>
                                </w:tc>
                              </w:tr>
                            </w:tbl>
                            <w:p w14:paraId="6FC20FB2" w14:textId="77777777" w:rsidR="00BC325D" w:rsidRDefault="00BC325D">
                              <w:pPr>
                                <w:rPr>
                                  <w:rFonts w:ascii="Times New Roman" w:eastAsia="Times New Roman" w:hAnsi="Times New Roman" w:cs="Times New Roman"/>
                                  <w:sz w:val="20"/>
                                  <w:szCs w:val="20"/>
                                </w:rPr>
                              </w:pPr>
                            </w:p>
                          </w:tc>
                        </w:tr>
                      </w:tbl>
                      <w:p w14:paraId="105147AE"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76D0DF5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3C880078" w14:textId="77777777">
                                <w:tc>
                                  <w:tcPr>
                                    <w:tcW w:w="0" w:type="auto"/>
                                    <w:tcMar>
                                      <w:top w:w="150" w:type="dxa"/>
                                      <w:left w:w="300" w:type="dxa"/>
                                      <w:bottom w:w="150" w:type="dxa"/>
                                      <w:right w:w="300" w:type="dxa"/>
                                    </w:tcMar>
                                  </w:tcPr>
                                  <w:p w14:paraId="19378E52" w14:textId="77777777" w:rsidR="00BC325D" w:rsidRDefault="00BC325D">
                                    <w:pPr>
                                      <w:rPr>
                                        <w:rFonts w:ascii="Arial" w:eastAsia="Times New Roman" w:hAnsi="Arial" w:cs="Arial"/>
                                        <w:color w:val="403F42"/>
                                        <w:sz w:val="24"/>
                                        <w:szCs w:val="24"/>
                                      </w:rPr>
                                    </w:pPr>
                                    <w:r>
                                      <w:rPr>
                                        <w:rFonts w:ascii="Arial" w:eastAsia="Times New Roman" w:hAnsi="Arial" w:cs="Arial"/>
                                        <w:b/>
                                        <w:bCs/>
                                        <w:color w:val="0177A0"/>
                                        <w:sz w:val="24"/>
                                        <w:szCs w:val="24"/>
                                      </w:rPr>
                                      <w:t>About this event:</w:t>
                                    </w:r>
                                  </w:p>
                                  <w:p w14:paraId="035B9B70" w14:textId="77777777" w:rsidR="00BC325D" w:rsidRDefault="00BC325D">
                                    <w:pPr>
                                      <w:rPr>
                                        <w:rFonts w:ascii="Arial" w:eastAsia="Times New Roman" w:hAnsi="Arial" w:cs="Arial"/>
                                        <w:color w:val="403F42"/>
                                        <w:sz w:val="24"/>
                                        <w:szCs w:val="24"/>
                                      </w:rPr>
                                    </w:pPr>
                                  </w:p>
                                  <w:p w14:paraId="6C66BB47"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According to the United States Department of Veterans Affairs, Military Sexual Trauma (MST) refers to sexual assault or sexual harassment experienced during military service. All attendees are invited into this dialogue for the NOVA community, centered around defining Military Sexual Trauma, unpacking its roots, and packing in some ways our community can be involved.</w:t>
                                    </w:r>
                                  </w:p>
                                  <w:p w14:paraId="3C2B7759" w14:textId="77777777" w:rsidR="00BC325D" w:rsidRDefault="00BC325D">
                                    <w:pPr>
                                      <w:rPr>
                                        <w:rFonts w:ascii="Arial" w:eastAsia="Times New Roman" w:hAnsi="Arial" w:cs="Arial"/>
                                        <w:color w:val="403F42"/>
                                        <w:sz w:val="24"/>
                                        <w:szCs w:val="24"/>
                                      </w:rPr>
                                    </w:pPr>
                                  </w:p>
                                  <w:p w14:paraId="6A8E622D" w14:textId="77777777" w:rsidR="00BC325D" w:rsidRDefault="00BC325D">
                                    <w:pPr>
                                      <w:rPr>
                                        <w:rFonts w:ascii="Arial" w:eastAsia="Times New Roman" w:hAnsi="Arial" w:cs="Arial"/>
                                        <w:color w:val="403F42"/>
                                        <w:sz w:val="24"/>
                                        <w:szCs w:val="24"/>
                                      </w:rPr>
                                    </w:pPr>
                                    <w:r>
                                      <w:rPr>
                                        <w:rFonts w:ascii="Arial" w:eastAsia="Times New Roman" w:hAnsi="Arial" w:cs="Arial"/>
                                        <w:b/>
                                        <w:bCs/>
                                        <w:color w:val="0177A0"/>
                                        <w:sz w:val="24"/>
                                        <w:szCs w:val="24"/>
                                      </w:rPr>
                                      <w:t>Learning Objectives:</w:t>
                                    </w:r>
                                  </w:p>
                                  <w:p w14:paraId="7359582C" w14:textId="77777777" w:rsidR="00BC325D" w:rsidRDefault="00BC325D">
                                    <w:pPr>
                                      <w:rPr>
                                        <w:rFonts w:ascii="Arial" w:eastAsia="Times New Roman" w:hAnsi="Arial" w:cs="Arial"/>
                                        <w:color w:val="403F42"/>
                                        <w:sz w:val="24"/>
                                        <w:szCs w:val="24"/>
                                      </w:rPr>
                                    </w:pPr>
                                  </w:p>
                                  <w:p w14:paraId="45988B8B"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Attendees will be able to:</w:t>
                                    </w:r>
                                  </w:p>
                                  <w:p w14:paraId="082E1B35"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 Define Military Sexual Trauma (MST) and understand its background</w:t>
                                    </w:r>
                                  </w:p>
                                  <w:p w14:paraId="6BD66D35"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 Understand the subcultures that exist in the Military</w:t>
                                    </w:r>
                                  </w:p>
                                  <w:p w14:paraId="1C2889DC"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 Add supportive data to their advocacy toolkits</w:t>
                                    </w:r>
                                  </w:p>
                                  <w:p w14:paraId="5A3D7D49"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 Understand the impacts of MST</w:t>
                                    </w:r>
                                  </w:p>
                                  <w:p w14:paraId="03FC347D"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 Understand their role in prevention, intervention, and culture change</w:t>
                                    </w:r>
                                  </w:p>
                                  <w:p w14:paraId="7D764027" w14:textId="77777777" w:rsidR="00BC325D" w:rsidRDefault="00BC325D">
                                    <w:pPr>
                                      <w:rPr>
                                        <w:rFonts w:ascii="Arial" w:eastAsia="Times New Roman" w:hAnsi="Arial" w:cs="Arial"/>
                                        <w:color w:val="403F42"/>
                                        <w:sz w:val="24"/>
                                        <w:szCs w:val="24"/>
                                      </w:rPr>
                                    </w:pPr>
                                    <w:r>
                                      <w:rPr>
                                        <w:rFonts w:ascii="Arial" w:eastAsia="Times New Roman" w:hAnsi="Arial" w:cs="Arial"/>
                                        <w:color w:val="000000"/>
                                        <w:sz w:val="24"/>
                                        <w:szCs w:val="24"/>
                                      </w:rPr>
                                      <w:t>- Further the dialogue around MST</w:t>
                                    </w:r>
                                  </w:p>
                                </w:tc>
                              </w:tr>
                            </w:tbl>
                            <w:p w14:paraId="4886CF70" w14:textId="77777777" w:rsidR="00BC325D" w:rsidRDefault="00BC325D">
                              <w:pPr>
                                <w:rPr>
                                  <w:rFonts w:ascii="Times New Roman" w:eastAsia="Times New Roman" w:hAnsi="Times New Roman" w:cs="Times New Roman"/>
                                  <w:sz w:val="20"/>
                                  <w:szCs w:val="20"/>
                                </w:rPr>
                              </w:pPr>
                            </w:p>
                          </w:tc>
                        </w:tr>
                      </w:tbl>
                      <w:p w14:paraId="4614FCC6"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43C575C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63184DFF" w14:textId="77777777">
                                <w:tc>
                                  <w:tcPr>
                                    <w:tcW w:w="0" w:type="auto"/>
                                    <w:tcMar>
                                      <w:top w:w="150" w:type="dxa"/>
                                      <w:left w:w="300" w:type="dxa"/>
                                      <w:bottom w:w="150" w:type="dxa"/>
                                      <w:right w:w="300" w:type="dxa"/>
                                    </w:tcMar>
                                  </w:tcPr>
                                  <w:p w14:paraId="2E320EA0" w14:textId="77777777" w:rsidR="00BC325D" w:rsidRDefault="00BC325D">
                                    <w:pPr>
                                      <w:rPr>
                                        <w:rFonts w:ascii="Arial" w:eastAsia="Times New Roman" w:hAnsi="Arial" w:cs="Arial"/>
                                        <w:color w:val="403F42"/>
                                        <w:sz w:val="24"/>
                                        <w:szCs w:val="24"/>
                                      </w:rPr>
                                    </w:pPr>
                                  </w:p>
                                  <w:p w14:paraId="5167C9AB" w14:textId="77777777" w:rsidR="00BC325D" w:rsidRDefault="00BC325D">
                                    <w:pPr>
                                      <w:rPr>
                                        <w:rFonts w:ascii="Arial" w:eastAsia="Times New Roman" w:hAnsi="Arial" w:cs="Arial"/>
                                        <w:color w:val="403F42"/>
                                        <w:sz w:val="24"/>
                                        <w:szCs w:val="24"/>
                                      </w:rPr>
                                    </w:pPr>
                                    <w:r>
                                      <w:rPr>
                                        <w:rFonts w:ascii="Arial" w:eastAsia="Times New Roman" w:hAnsi="Arial" w:cs="Arial"/>
                                        <w:b/>
                                        <w:bCs/>
                                        <w:color w:val="0177A0"/>
                                        <w:sz w:val="24"/>
                                        <w:szCs w:val="24"/>
                                      </w:rPr>
                                      <w:t xml:space="preserve">About Captain </w:t>
                                    </w:r>
                                    <w:proofErr w:type="spellStart"/>
                                    <w:r>
                                      <w:rPr>
                                        <w:rFonts w:ascii="Arial" w:eastAsia="Times New Roman" w:hAnsi="Arial" w:cs="Arial"/>
                                        <w:b/>
                                        <w:bCs/>
                                        <w:color w:val="0177A0"/>
                                        <w:sz w:val="24"/>
                                        <w:szCs w:val="24"/>
                                      </w:rPr>
                                      <w:t>Latetia</w:t>
                                    </w:r>
                                    <w:proofErr w:type="spellEnd"/>
                                    <w:r>
                                      <w:rPr>
                                        <w:rFonts w:ascii="Arial" w:eastAsia="Times New Roman" w:hAnsi="Arial" w:cs="Arial"/>
                                        <w:b/>
                                        <w:bCs/>
                                        <w:color w:val="0177A0"/>
                                        <w:sz w:val="24"/>
                                        <w:szCs w:val="24"/>
                                      </w:rPr>
                                      <w:t xml:space="preserve"> Bland, MSW:</w:t>
                                    </w:r>
                                    <w:r>
                                      <w:rPr>
                                        <w:rFonts w:ascii="Arial" w:eastAsia="Times New Roman" w:hAnsi="Arial" w:cs="Arial"/>
                                        <w:color w:val="403F42"/>
                                        <w:sz w:val="24"/>
                                        <w:szCs w:val="24"/>
                                      </w:rPr>
                                      <w:t xml:space="preserve"> </w:t>
                                    </w:r>
                                  </w:p>
                                  <w:p w14:paraId="15B09225" w14:textId="77777777" w:rsidR="00BC325D" w:rsidRDefault="00BC325D">
                                    <w:pPr>
                                      <w:rPr>
                                        <w:rFonts w:ascii="Arial" w:eastAsia="Times New Roman" w:hAnsi="Arial" w:cs="Arial"/>
                                        <w:color w:val="403F42"/>
                                        <w:sz w:val="24"/>
                                        <w:szCs w:val="24"/>
                                      </w:rPr>
                                    </w:pPr>
                                  </w:p>
                                  <w:p w14:paraId="31E353EF" w14:textId="77777777" w:rsidR="00BC325D" w:rsidRDefault="00BC325D">
                                    <w:pPr>
                                      <w:rPr>
                                        <w:rFonts w:ascii="Arial" w:eastAsia="Times New Roman" w:hAnsi="Arial" w:cs="Arial"/>
                                        <w:color w:val="403F42"/>
                                        <w:sz w:val="24"/>
                                        <w:szCs w:val="24"/>
                                      </w:rPr>
                                    </w:pPr>
                                    <w:r>
                                      <w:rPr>
                                        <w:rFonts w:ascii="Tahoma" w:eastAsia="Times New Roman" w:hAnsi="Tahoma" w:cs="Tahoma"/>
                                        <w:color w:val="6F7287"/>
                                        <w:sz w:val="24"/>
                                        <w:szCs w:val="24"/>
                                      </w:rPr>
                                      <w:t>﻿</w:t>
                                    </w:r>
                                    <w:proofErr w:type="spellStart"/>
                                    <w:r>
                                      <w:rPr>
                                        <w:rFonts w:ascii="Arial" w:eastAsia="Times New Roman" w:hAnsi="Arial" w:cs="Arial"/>
                                        <w:color w:val="000000"/>
                                        <w:sz w:val="20"/>
                                        <w:szCs w:val="20"/>
                                      </w:rPr>
                                      <w:t>L</w:t>
                                    </w:r>
                                    <w:r>
                                      <w:rPr>
                                        <w:rFonts w:ascii="Arial" w:eastAsia="Times New Roman" w:hAnsi="Arial" w:cs="Arial"/>
                                        <w:color w:val="000000"/>
                                        <w:sz w:val="24"/>
                                        <w:szCs w:val="24"/>
                                      </w:rPr>
                                      <w:t>atetia</w:t>
                                    </w:r>
                                    <w:proofErr w:type="spellEnd"/>
                                    <w:r>
                                      <w:rPr>
                                        <w:rFonts w:ascii="Arial" w:eastAsia="Times New Roman" w:hAnsi="Arial" w:cs="Arial"/>
                                        <w:color w:val="000000"/>
                                        <w:sz w:val="24"/>
                                        <w:szCs w:val="24"/>
                                      </w:rPr>
                                      <w:t xml:space="preserve"> Bland is a decorated active-duty Major select in the United States Air Force with over 10 years of service. She is currently serving as the Deputy of Integrated Resilience at Joint Base Langley-Eustis in Virginia. In this position, she works diligently to advocate for, fund, and support the programs that meet the needs of all Airmen, Guardians, and Soldiers. She devotes a majority of her time and attention to violence and suicide prevention initiatives. She previously served as the installation’s Deputy Sexual Assault Response Coordinator, coordinating support services, providing an empathic response as well as training and equipping thousands of Airmen and Guardians (uniformed and civilian) with the trauma-informed skills needed to respond appropriately to sexual assault. In these positions and others, she has trained on a variety of topics to include; rape culture, sexual assault in various cultures, secondary and poly-victimization, bystander intervention, sexual assault prevention and response, suicide prevention, victim advocacy, implicit bias, micro-aggression, and trauma-informed leadership. Because of her service, she became the 2020 NAACP Roy Wilkins Renown Service Award recipient for the Air Force. </w:t>
                                    </w:r>
                                    <w:r>
                                      <w:rPr>
                                        <w:rFonts w:ascii="Arial" w:eastAsia="Times New Roman" w:hAnsi="Arial" w:cs="Arial"/>
                                        <w:color w:val="403F42"/>
                                        <w:sz w:val="24"/>
                                        <w:szCs w:val="24"/>
                                      </w:rPr>
                                      <w:t xml:space="preserve"> </w:t>
                                    </w:r>
                                  </w:p>
                                  <w:p w14:paraId="7917BE07" w14:textId="77777777" w:rsidR="00BC325D" w:rsidRDefault="00BC325D">
                                    <w:pPr>
                                      <w:rPr>
                                        <w:rFonts w:ascii="Arial" w:eastAsia="Times New Roman" w:hAnsi="Arial" w:cs="Arial"/>
                                        <w:color w:val="403F42"/>
                                        <w:sz w:val="24"/>
                                        <w:szCs w:val="24"/>
                                      </w:rPr>
                                    </w:pPr>
                                  </w:p>
                                  <w:p w14:paraId="1EE21A51" w14:textId="77777777" w:rsidR="00BC325D" w:rsidRDefault="00BC325D">
                                    <w:pPr>
                                      <w:rPr>
                                        <w:rFonts w:ascii="Arial" w:eastAsia="Times New Roman" w:hAnsi="Arial" w:cs="Arial"/>
                                        <w:color w:val="403F42"/>
                                        <w:sz w:val="24"/>
                                        <w:szCs w:val="24"/>
                                      </w:rPr>
                                    </w:pPr>
                                    <w:proofErr w:type="spellStart"/>
                                    <w:r>
                                      <w:rPr>
                                        <w:rFonts w:ascii="Arial" w:eastAsia="Times New Roman" w:hAnsi="Arial" w:cs="Arial"/>
                                        <w:color w:val="000000"/>
                                        <w:sz w:val="24"/>
                                        <w:szCs w:val="24"/>
                                      </w:rPr>
                                      <w:t>Latetia</w:t>
                                    </w:r>
                                    <w:proofErr w:type="spellEnd"/>
                                    <w:r>
                                      <w:rPr>
                                        <w:rFonts w:ascii="Arial" w:eastAsia="Times New Roman" w:hAnsi="Arial" w:cs="Arial"/>
                                        <w:color w:val="000000"/>
                                        <w:sz w:val="24"/>
                                        <w:szCs w:val="24"/>
                                      </w:rPr>
                                      <w:t xml:space="preserve"> is a proud member of Sisters </w:t>
                                    </w:r>
                                    <w:proofErr w:type="gramStart"/>
                                    <w:r>
                                      <w:rPr>
                                        <w:rFonts w:ascii="Arial" w:eastAsia="Times New Roman" w:hAnsi="Arial" w:cs="Arial"/>
                                        <w:color w:val="000000"/>
                                        <w:sz w:val="24"/>
                                        <w:szCs w:val="24"/>
                                      </w:rPr>
                                      <w:t>With</w:t>
                                    </w:r>
                                    <w:proofErr w:type="gramEnd"/>
                                    <w:r>
                                      <w:rPr>
                                        <w:rFonts w:ascii="Arial" w:eastAsia="Times New Roman" w:hAnsi="Arial" w:cs="Arial"/>
                                        <w:color w:val="000000"/>
                                        <w:sz w:val="24"/>
                                        <w:szCs w:val="24"/>
                                      </w:rPr>
                                      <w:t xml:space="preserve"> Interest Never Gone, Promoting Higher Intelligence, Supporting Women In Need of Growth, also known as, SWING PHI SWING Social Fellowship, Incorporated. In the 11 years, she has been with the organization, she has enriched her heart for service, catering to the educational needs of women of color as well as supporting women and children shelters in Maryland and Virginia. </w:t>
                                    </w:r>
                                  </w:p>
                                </w:tc>
                              </w:tr>
                            </w:tbl>
                            <w:p w14:paraId="36750ECC" w14:textId="77777777" w:rsidR="00BC325D" w:rsidRDefault="00BC325D">
                              <w:pPr>
                                <w:rPr>
                                  <w:rFonts w:ascii="Times New Roman" w:eastAsia="Times New Roman" w:hAnsi="Times New Roman" w:cs="Times New Roman"/>
                                  <w:sz w:val="20"/>
                                  <w:szCs w:val="20"/>
                                </w:rPr>
                              </w:pPr>
                            </w:p>
                          </w:tc>
                        </w:tr>
                      </w:tbl>
                      <w:p w14:paraId="09456DE7"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40D265C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5C17602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5F8CDC7F" w14:textId="77777777">
                                      <w:trPr>
                                        <w:trHeight w:val="15"/>
                                        <w:jc w:val="center"/>
                                      </w:trPr>
                                      <w:tc>
                                        <w:tcPr>
                                          <w:tcW w:w="5000" w:type="pct"/>
                                          <w:tcMar>
                                            <w:top w:w="0" w:type="dxa"/>
                                            <w:left w:w="0" w:type="dxa"/>
                                            <w:bottom w:w="495" w:type="dxa"/>
                                            <w:right w:w="0" w:type="dxa"/>
                                          </w:tcMar>
                                          <w:hideMark/>
                                        </w:tcPr>
                                        <w:p w14:paraId="4795F961" w14:textId="18A0C7C6" w:rsidR="00BC325D" w:rsidRDefault="00BC325D">
                                          <w:pPr>
                                            <w:spacing w:line="15" w:lineRule="atLeast"/>
                                            <w:jc w:val="center"/>
                                            <w:rPr>
                                              <w:rFonts w:eastAsia="Times New Roman"/>
                                            </w:rPr>
                                          </w:pPr>
                                          <w:r>
                                            <w:rPr>
                                              <w:rFonts w:eastAsia="Times New Roman"/>
                                              <w:noProof/>
                                            </w:rPr>
                                            <w:drawing>
                                              <wp:inline distT="0" distB="0" distL="0" distR="0" wp14:anchorId="21455CF9" wp14:editId="101F377F">
                                                <wp:extent cx="45720" cy="7620"/>
                                                <wp:effectExtent l="0" t="0" r="0" b="0"/>
                                                <wp:docPr id="71" name="Picture 7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9F3E14F" w14:textId="77777777" w:rsidR="00BC325D" w:rsidRDefault="00BC325D">
                                    <w:pPr>
                                      <w:jc w:val="center"/>
                                      <w:rPr>
                                        <w:rFonts w:ascii="Times New Roman" w:eastAsia="Times New Roman" w:hAnsi="Times New Roman" w:cs="Times New Roman"/>
                                        <w:sz w:val="20"/>
                                        <w:szCs w:val="20"/>
                                      </w:rPr>
                                    </w:pPr>
                                  </w:p>
                                </w:tc>
                              </w:tr>
                            </w:tbl>
                            <w:p w14:paraId="07CF8FF5" w14:textId="77777777" w:rsidR="00BC325D" w:rsidRDefault="00BC325D">
                              <w:pPr>
                                <w:rPr>
                                  <w:rFonts w:ascii="Times New Roman" w:eastAsia="Times New Roman" w:hAnsi="Times New Roman" w:cs="Times New Roman"/>
                                  <w:sz w:val="20"/>
                                  <w:szCs w:val="20"/>
                                </w:rPr>
                              </w:pPr>
                            </w:p>
                          </w:tc>
                        </w:tr>
                      </w:tbl>
                      <w:p w14:paraId="62981B00"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44CF315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472632F8"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9450"/>
                                    </w:tblGrid>
                                    <w:tr w:rsidR="00BC325D" w14:paraId="05B3E4E1" w14:textId="77777777">
                                      <w:tc>
                                        <w:tcPr>
                                          <w:tcW w:w="0" w:type="auto"/>
                                          <w:tcMar>
                                            <w:top w:w="0" w:type="dxa"/>
                                            <w:left w:w="0" w:type="dxa"/>
                                            <w:bottom w:w="0" w:type="dxa"/>
                                            <w:right w:w="0" w:type="dxa"/>
                                          </w:tcMar>
                                          <w:hideMark/>
                                        </w:tcPr>
                                        <w:tbl>
                                          <w:tblPr>
                                            <w:tblW w:w="0" w:type="auto"/>
                                            <w:jc w:val="center"/>
                                            <w:shd w:val="clear" w:color="auto" w:fill="0177A0"/>
                                            <w:tblCellMar>
                                              <w:left w:w="0" w:type="dxa"/>
                                              <w:right w:w="0" w:type="dxa"/>
                                            </w:tblCellMar>
                                            <w:tblLook w:val="04A0" w:firstRow="1" w:lastRow="0" w:firstColumn="1" w:lastColumn="0" w:noHBand="0" w:noVBand="1"/>
                                          </w:tblPr>
                                          <w:tblGrid>
                                            <w:gridCol w:w="2073"/>
                                          </w:tblGrid>
                                          <w:tr w:rsidR="00BC325D" w14:paraId="31C8ED83" w14:textId="77777777">
                                            <w:trPr>
                                              <w:jc w:val="center"/>
                                            </w:trPr>
                                            <w:tc>
                                              <w:tcPr>
                                                <w:tcW w:w="0" w:type="auto"/>
                                                <w:shd w:val="clear" w:color="auto" w:fill="0177A0"/>
                                                <w:tcMar>
                                                  <w:top w:w="210" w:type="dxa"/>
                                                  <w:left w:w="330" w:type="dxa"/>
                                                  <w:bottom w:w="210" w:type="dxa"/>
                                                  <w:right w:w="330" w:type="dxa"/>
                                                </w:tcMar>
                                                <w:hideMark/>
                                              </w:tcPr>
                                              <w:p w14:paraId="0050AB51" w14:textId="77777777" w:rsidR="00BC325D" w:rsidRDefault="003D1C2A">
                                                <w:pPr>
                                                  <w:jc w:val="center"/>
                                                  <w:rPr>
                                                    <w:rFonts w:ascii="Arial" w:eastAsia="Times New Roman" w:hAnsi="Arial" w:cs="Arial"/>
                                                    <w:b/>
                                                    <w:bCs/>
                                                    <w:color w:val="FFFFFF"/>
                                                    <w:sz w:val="24"/>
                                                    <w:szCs w:val="24"/>
                                                  </w:rPr>
                                                </w:pPr>
                                                <w:hyperlink r:id="rId51" w:history="1">
                                                  <w:r w:rsidR="00BC325D">
                                                    <w:rPr>
                                                      <w:rStyle w:val="Hyperlink"/>
                                                      <w:rFonts w:eastAsia="Times New Roman"/>
                                                      <w:b/>
                                                      <w:bCs/>
                                                      <w:color w:val="FFFFFF"/>
                                                      <w:sz w:val="24"/>
                                                      <w:szCs w:val="24"/>
                                                    </w:rPr>
                                                    <w:t>Register Now!</w:t>
                                                  </w:r>
                                                </w:hyperlink>
                                              </w:p>
                                            </w:tc>
                                          </w:tr>
                                        </w:tbl>
                                        <w:p w14:paraId="044C7F14" w14:textId="77777777" w:rsidR="00BC325D" w:rsidRDefault="00BC325D">
                                          <w:pPr>
                                            <w:jc w:val="center"/>
                                            <w:rPr>
                                              <w:rFonts w:ascii="Times New Roman" w:eastAsia="Times New Roman" w:hAnsi="Times New Roman" w:cs="Times New Roman"/>
                                              <w:sz w:val="20"/>
                                              <w:szCs w:val="20"/>
                                            </w:rPr>
                                          </w:pPr>
                                        </w:p>
                                      </w:tc>
                                    </w:tr>
                                  </w:tbl>
                                  <w:p w14:paraId="61605192" w14:textId="77777777" w:rsidR="00BC325D" w:rsidRDefault="00BC325D">
                                    <w:pPr>
                                      <w:rPr>
                                        <w:rFonts w:ascii="Times New Roman" w:eastAsia="Times New Roman" w:hAnsi="Times New Roman" w:cs="Times New Roman"/>
                                        <w:sz w:val="20"/>
                                        <w:szCs w:val="20"/>
                                      </w:rPr>
                                    </w:pPr>
                                  </w:p>
                                </w:tc>
                              </w:tr>
                            </w:tbl>
                            <w:p w14:paraId="1F7E2146" w14:textId="77777777" w:rsidR="00BC325D" w:rsidRDefault="00BC325D">
                              <w:pPr>
                                <w:rPr>
                                  <w:rFonts w:ascii="Times New Roman" w:eastAsia="Times New Roman" w:hAnsi="Times New Roman" w:cs="Times New Roman"/>
                                  <w:sz w:val="20"/>
                                  <w:szCs w:val="20"/>
                                </w:rPr>
                              </w:pPr>
                            </w:p>
                          </w:tc>
                        </w:tr>
                      </w:tbl>
                      <w:p w14:paraId="5BA52901"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54EFDA7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5804CA75" w14:textId="77777777">
                                <w:tc>
                                  <w:tcPr>
                                    <w:tcW w:w="0" w:type="auto"/>
                                    <w:tcMar>
                                      <w:top w:w="150" w:type="dxa"/>
                                      <w:left w:w="300" w:type="dxa"/>
                                      <w:bottom w:w="150" w:type="dxa"/>
                                      <w:right w:w="300" w:type="dxa"/>
                                    </w:tcMar>
                                    <w:hideMark/>
                                  </w:tcPr>
                                  <w:p w14:paraId="6A22E700" w14:textId="77777777" w:rsidR="00BC325D" w:rsidRDefault="00BC325D">
                                    <w:pPr>
                                      <w:rPr>
                                        <w:rFonts w:ascii="Arial" w:eastAsia="Times New Roman" w:hAnsi="Arial" w:cs="Arial"/>
                                        <w:color w:val="403F42"/>
                                        <w:sz w:val="24"/>
                                        <w:szCs w:val="24"/>
                                      </w:rPr>
                                    </w:pPr>
                                    <w:r>
                                      <w:rPr>
                                        <w:rFonts w:ascii="Arial" w:eastAsia="Times New Roman" w:hAnsi="Arial" w:cs="Arial"/>
                                        <w:color w:val="403F42"/>
                                        <w:sz w:val="24"/>
                                        <w:szCs w:val="24"/>
                                      </w:rPr>
                                      <w:t>‌</w:t>
                                    </w:r>
                                  </w:p>
                                </w:tc>
                              </w:tr>
                            </w:tbl>
                            <w:p w14:paraId="4AD7D414" w14:textId="77777777" w:rsidR="00BC325D" w:rsidRDefault="00BC325D">
                              <w:pPr>
                                <w:rPr>
                                  <w:rFonts w:ascii="Times New Roman" w:eastAsia="Times New Roman" w:hAnsi="Times New Roman" w:cs="Times New Roman"/>
                                  <w:sz w:val="20"/>
                                  <w:szCs w:val="20"/>
                                </w:rPr>
                              </w:pPr>
                            </w:p>
                          </w:tc>
                        </w:tr>
                      </w:tbl>
                      <w:p w14:paraId="109D8B03"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632A554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716BAE07" w14:textId="77777777">
                                <w:tc>
                                  <w:tcPr>
                                    <w:tcW w:w="0" w:type="auto"/>
                                    <w:tcMar>
                                      <w:top w:w="150" w:type="dxa"/>
                                      <w:left w:w="300" w:type="dxa"/>
                                      <w:bottom w:w="150" w:type="dxa"/>
                                      <w:right w:w="300" w:type="dxa"/>
                                    </w:tcMar>
                                    <w:hideMark/>
                                  </w:tcPr>
                                  <w:p w14:paraId="06EA9BE7" w14:textId="77777777" w:rsidR="00BC325D" w:rsidRDefault="00BC325D">
                                    <w:pPr>
                                      <w:jc w:val="center"/>
                                      <w:rPr>
                                        <w:rFonts w:ascii="Arial" w:eastAsia="Times New Roman" w:hAnsi="Arial" w:cs="Arial"/>
                                        <w:b/>
                                        <w:bCs/>
                                        <w:color w:val="717A80"/>
                                        <w:sz w:val="27"/>
                                        <w:szCs w:val="27"/>
                                      </w:rPr>
                                    </w:pPr>
                                    <w:r>
                                      <w:rPr>
                                        <w:rFonts w:ascii="Arial" w:eastAsia="Times New Roman" w:hAnsi="Arial" w:cs="Arial"/>
                                        <w:b/>
                                        <w:bCs/>
                                        <w:i/>
                                        <w:iCs/>
                                        <w:color w:val="001536"/>
                                        <w:sz w:val="24"/>
                                        <w:szCs w:val="24"/>
                                      </w:rPr>
                                      <w:t>This webinar is intended for criminal justice professionals, victim advocates and agencies working with military-connected victims of sexual assault, domestic violence, stalking and/or dating violence.</w:t>
                                    </w:r>
                                  </w:p>
                                </w:tc>
                              </w:tr>
                            </w:tbl>
                            <w:p w14:paraId="4B003CD3" w14:textId="77777777" w:rsidR="00BC325D" w:rsidRDefault="00BC325D">
                              <w:pPr>
                                <w:rPr>
                                  <w:rFonts w:ascii="Times New Roman" w:eastAsia="Times New Roman" w:hAnsi="Times New Roman" w:cs="Times New Roman"/>
                                  <w:sz w:val="20"/>
                                  <w:szCs w:val="20"/>
                                </w:rPr>
                              </w:pPr>
                            </w:p>
                          </w:tc>
                        </w:tr>
                      </w:tbl>
                      <w:p w14:paraId="6A164A79"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2F1A7D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22421386" w14:textId="77777777">
                                <w:tc>
                                  <w:tcPr>
                                    <w:tcW w:w="0" w:type="auto"/>
                                    <w:hideMark/>
                                  </w:tcPr>
                                  <w:tbl>
                                    <w:tblPr>
                                      <w:tblW w:w="5000" w:type="pct"/>
                                      <w:jc w:val="center"/>
                                      <w:tblLook w:val="04A0" w:firstRow="1" w:lastRow="0" w:firstColumn="1" w:lastColumn="0" w:noHBand="0" w:noVBand="1"/>
                                    </w:tblPr>
                                    <w:tblGrid>
                                      <w:gridCol w:w="10050"/>
                                    </w:tblGrid>
                                    <w:tr w:rsidR="00BC325D" w14:paraId="1AE870B3"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BC325D" w14:paraId="0A232F7C" w14:textId="77777777">
                                            <w:trPr>
                                              <w:trHeight w:val="15"/>
                                              <w:jc w:val="center"/>
                                            </w:trPr>
                                            <w:tc>
                                              <w:tcPr>
                                                <w:tcW w:w="0" w:type="auto"/>
                                                <w:shd w:val="clear" w:color="auto" w:fill="0177A0"/>
                                                <w:tcMar>
                                                  <w:top w:w="0" w:type="dxa"/>
                                                  <w:left w:w="0" w:type="dxa"/>
                                                  <w:bottom w:w="30" w:type="dxa"/>
                                                  <w:right w:w="0" w:type="dxa"/>
                                                </w:tcMar>
                                                <w:vAlign w:val="center"/>
                                                <w:hideMark/>
                                              </w:tcPr>
                                              <w:p w14:paraId="7434014F" w14:textId="16B17882" w:rsidR="00BC325D" w:rsidRDefault="00BC325D">
                                                <w:pPr>
                                                  <w:spacing w:line="15" w:lineRule="atLeast"/>
                                                  <w:jc w:val="center"/>
                                                  <w:rPr>
                                                    <w:rFonts w:eastAsia="Times New Roman"/>
                                                  </w:rPr>
                                                </w:pPr>
                                                <w:r>
                                                  <w:rPr>
                                                    <w:rFonts w:eastAsia="Times New Roman"/>
                                                    <w:noProof/>
                                                  </w:rPr>
                                                  <w:drawing>
                                                    <wp:inline distT="0" distB="0" distL="0" distR="0" wp14:anchorId="7D0C7EEA" wp14:editId="3107E38D">
                                                      <wp:extent cx="45720" cy="7620"/>
                                                      <wp:effectExtent l="0" t="0" r="0" b="0"/>
                                                      <wp:docPr id="70" name="Picture 7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2E15E39" w14:textId="77777777" w:rsidR="00BC325D" w:rsidRDefault="00BC325D">
                                          <w:pPr>
                                            <w:jc w:val="center"/>
                                            <w:rPr>
                                              <w:rFonts w:ascii="Times New Roman" w:eastAsia="Times New Roman" w:hAnsi="Times New Roman" w:cs="Times New Roman"/>
                                              <w:sz w:val="20"/>
                                              <w:szCs w:val="20"/>
                                            </w:rPr>
                                          </w:pPr>
                                        </w:p>
                                      </w:tc>
                                    </w:tr>
                                  </w:tbl>
                                  <w:p w14:paraId="62383B26" w14:textId="77777777" w:rsidR="00BC325D" w:rsidRDefault="00BC325D">
                                    <w:pPr>
                                      <w:jc w:val="center"/>
                                      <w:rPr>
                                        <w:rFonts w:ascii="Times New Roman" w:eastAsia="Times New Roman" w:hAnsi="Times New Roman" w:cs="Times New Roman"/>
                                        <w:sz w:val="20"/>
                                        <w:szCs w:val="20"/>
                                      </w:rPr>
                                    </w:pPr>
                                  </w:p>
                                </w:tc>
                              </w:tr>
                            </w:tbl>
                            <w:p w14:paraId="5BF3B2AD" w14:textId="77777777" w:rsidR="00BC325D" w:rsidRDefault="00BC325D">
                              <w:pPr>
                                <w:rPr>
                                  <w:rFonts w:ascii="Times New Roman" w:eastAsia="Times New Roman" w:hAnsi="Times New Roman" w:cs="Times New Roman"/>
                                  <w:sz w:val="20"/>
                                  <w:szCs w:val="20"/>
                                </w:rPr>
                              </w:pPr>
                            </w:p>
                          </w:tc>
                        </w:tr>
                      </w:tbl>
                      <w:p w14:paraId="263F0C25"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140BDD1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1D86EA6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2E46F0B3" w14:textId="77777777">
                                      <w:trPr>
                                        <w:trHeight w:val="15"/>
                                        <w:jc w:val="center"/>
                                      </w:trPr>
                                      <w:tc>
                                        <w:tcPr>
                                          <w:tcW w:w="5000" w:type="pct"/>
                                          <w:tcMar>
                                            <w:top w:w="0" w:type="dxa"/>
                                            <w:left w:w="0" w:type="dxa"/>
                                            <w:bottom w:w="180" w:type="dxa"/>
                                            <w:right w:w="0" w:type="dxa"/>
                                          </w:tcMar>
                                          <w:hideMark/>
                                        </w:tcPr>
                                        <w:p w14:paraId="5BC1A0E9" w14:textId="0EA116A9" w:rsidR="00BC325D" w:rsidRDefault="00BC325D">
                                          <w:pPr>
                                            <w:spacing w:line="15" w:lineRule="atLeast"/>
                                            <w:jc w:val="center"/>
                                            <w:rPr>
                                              <w:rFonts w:eastAsia="Times New Roman"/>
                                            </w:rPr>
                                          </w:pPr>
                                          <w:r>
                                            <w:rPr>
                                              <w:rFonts w:eastAsia="Times New Roman"/>
                                              <w:noProof/>
                                            </w:rPr>
                                            <w:drawing>
                                              <wp:inline distT="0" distB="0" distL="0" distR="0" wp14:anchorId="636DDBA1" wp14:editId="33EC630F">
                                                <wp:extent cx="45720" cy="7620"/>
                                                <wp:effectExtent l="0" t="0" r="0" b="0"/>
                                                <wp:docPr id="69" name="Picture 6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28CC5A3" w14:textId="77777777" w:rsidR="00BC325D" w:rsidRDefault="00BC325D">
                                    <w:pPr>
                                      <w:jc w:val="center"/>
                                      <w:rPr>
                                        <w:rFonts w:ascii="Times New Roman" w:eastAsia="Times New Roman" w:hAnsi="Times New Roman" w:cs="Times New Roman"/>
                                        <w:sz w:val="20"/>
                                        <w:szCs w:val="20"/>
                                      </w:rPr>
                                    </w:pPr>
                                  </w:p>
                                </w:tc>
                              </w:tr>
                            </w:tbl>
                            <w:p w14:paraId="5BDBA312" w14:textId="77777777" w:rsidR="00BC325D" w:rsidRDefault="00BC325D">
                              <w:pPr>
                                <w:rPr>
                                  <w:rFonts w:ascii="Times New Roman" w:eastAsia="Times New Roman" w:hAnsi="Times New Roman" w:cs="Times New Roman"/>
                                  <w:sz w:val="20"/>
                                  <w:szCs w:val="20"/>
                                </w:rPr>
                              </w:pPr>
                            </w:p>
                          </w:tc>
                        </w:tr>
                      </w:tbl>
                      <w:p w14:paraId="262D258E"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7016CC9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483FA7EB"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9450"/>
                                    </w:tblGrid>
                                    <w:tr w:rsidR="00BC325D" w14:paraId="7DACB6DC" w14:textId="77777777">
                                      <w:tc>
                                        <w:tcPr>
                                          <w:tcW w:w="0" w:type="auto"/>
                                          <w:tcMar>
                                            <w:top w:w="0" w:type="dxa"/>
                                            <w:left w:w="0" w:type="dxa"/>
                                            <w:bottom w:w="0" w:type="dxa"/>
                                            <w:right w:w="0" w:type="dxa"/>
                                          </w:tcMar>
                                          <w:hideMark/>
                                        </w:tcPr>
                                        <w:tbl>
                                          <w:tblPr>
                                            <w:tblW w:w="0" w:type="auto"/>
                                            <w:jc w:val="center"/>
                                            <w:shd w:val="clear" w:color="auto" w:fill="015370"/>
                                            <w:tblCellMar>
                                              <w:left w:w="0" w:type="dxa"/>
                                              <w:right w:w="0" w:type="dxa"/>
                                            </w:tblCellMar>
                                            <w:tblLook w:val="04A0" w:firstRow="1" w:lastRow="0" w:firstColumn="1" w:lastColumn="0" w:noHBand="0" w:noVBand="1"/>
                                          </w:tblPr>
                                          <w:tblGrid>
                                            <w:gridCol w:w="4299"/>
                                          </w:tblGrid>
                                          <w:tr w:rsidR="00BC325D" w14:paraId="6B3E4A0B" w14:textId="77777777">
                                            <w:trPr>
                                              <w:jc w:val="center"/>
                                            </w:trPr>
                                            <w:tc>
                                              <w:tcPr>
                                                <w:tcW w:w="0" w:type="auto"/>
                                                <w:shd w:val="clear" w:color="auto" w:fill="015370"/>
                                                <w:tcMar>
                                                  <w:top w:w="210" w:type="dxa"/>
                                                  <w:left w:w="330" w:type="dxa"/>
                                                  <w:bottom w:w="210" w:type="dxa"/>
                                                  <w:right w:w="330" w:type="dxa"/>
                                                </w:tcMar>
                                                <w:hideMark/>
                                              </w:tcPr>
                                              <w:p w14:paraId="2D067188" w14:textId="77777777" w:rsidR="00BC325D" w:rsidRDefault="003D1C2A">
                                                <w:pPr>
                                                  <w:jc w:val="center"/>
                                                  <w:rPr>
                                                    <w:rFonts w:ascii="Arial" w:eastAsia="Times New Roman" w:hAnsi="Arial" w:cs="Arial"/>
                                                    <w:b/>
                                                    <w:bCs/>
                                                    <w:color w:val="FFFFFF"/>
                                                    <w:sz w:val="24"/>
                                                    <w:szCs w:val="24"/>
                                                  </w:rPr>
                                                </w:pPr>
                                                <w:hyperlink r:id="rId52" w:history="1">
                                                  <w:r w:rsidR="00BC325D">
                                                    <w:rPr>
                                                      <w:rStyle w:val="Hyperlink"/>
                                                      <w:rFonts w:eastAsia="Times New Roman"/>
                                                      <w:b/>
                                                      <w:bCs/>
                                                      <w:color w:val="FFFFFF"/>
                                                      <w:sz w:val="24"/>
                                                      <w:szCs w:val="24"/>
                                                    </w:rPr>
                                                    <w:t>Learn About Other Upcoming Events</w:t>
                                                  </w:r>
                                                </w:hyperlink>
                                              </w:p>
                                            </w:tc>
                                          </w:tr>
                                        </w:tbl>
                                        <w:p w14:paraId="4FAB6774" w14:textId="77777777" w:rsidR="00BC325D" w:rsidRDefault="00BC325D">
                                          <w:pPr>
                                            <w:jc w:val="center"/>
                                            <w:rPr>
                                              <w:rFonts w:ascii="Times New Roman" w:eastAsia="Times New Roman" w:hAnsi="Times New Roman" w:cs="Times New Roman"/>
                                              <w:sz w:val="20"/>
                                              <w:szCs w:val="20"/>
                                            </w:rPr>
                                          </w:pPr>
                                        </w:p>
                                      </w:tc>
                                    </w:tr>
                                  </w:tbl>
                                  <w:p w14:paraId="65F02170" w14:textId="77777777" w:rsidR="00BC325D" w:rsidRDefault="00BC325D">
                                    <w:pPr>
                                      <w:rPr>
                                        <w:rFonts w:ascii="Times New Roman" w:eastAsia="Times New Roman" w:hAnsi="Times New Roman" w:cs="Times New Roman"/>
                                        <w:sz w:val="20"/>
                                        <w:szCs w:val="20"/>
                                      </w:rPr>
                                    </w:pPr>
                                  </w:p>
                                </w:tc>
                              </w:tr>
                            </w:tbl>
                            <w:p w14:paraId="4D19C13B" w14:textId="77777777" w:rsidR="00BC325D" w:rsidRDefault="00BC325D">
                              <w:pPr>
                                <w:rPr>
                                  <w:rFonts w:ascii="Times New Roman" w:eastAsia="Times New Roman" w:hAnsi="Times New Roman" w:cs="Times New Roman"/>
                                  <w:sz w:val="20"/>
                                  <w:szCs w:val="20"/>
                                </w:rPr>
                              </w:pPr>
                            </w:p>
                          </w:tc>
                        </w:tr>
                      </w:tbl>
                      <w:p w14:paraId="35B4E7F3"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01B6774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22C4539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5AE90E81" w14:textId="77777777">
                                      <w:trPr>
                                        <w:trHeight w:val="15"/>
                                        <w:jc w:val="center"/>
                                      </w:trPr>
                                      <w:tc>
                                        <w:tcPr>
                                          <w:tcW w:w="5000" w:type="pct"/>
                                          <w:tcMar>
                                            <w:top w:w="0" w:type="dxa"/>
                                            <w:left w:w="0" w:type="dxa"/>
                                            <w:bottom w:w="180" w:type="dxa"/>
                                            <w:right w:w="0" w:type="dxa"/>
                                          </w:tcMar>
                                          <w:hideMark/>
                                        </w:tcPr>
                                        <w:p w14:paraId="7833163D" w14:textId="6729C16C" w:rsidR="00BC325D" w:rsidRDefault="00BC325D">
                                          <w:pPr>
                                            <w:spacing w:line="15" w:lineRule="atLeast"/>
                                            <w:jc w:val="center"/>
                                            <w:rPr>
                                              <w:rFonts w:eastAsia="Times New Roman"/>
                                            </w:rPr>
                                          </w:pPr>
                                          <w:r>
                                            <w:rPr>
                                              <w:rFonts w:eastAsia="Times New Roman"/>
                                              <w:noProof/>
                                            </w:rPr>
                                            <w:drawing>
                                              <wp:inline distT="0" distB="0" distL="0" distR="0" wp14:anchorId="088F9CD0" wp14:editId="34FCF402">
                                                <wp:extent cx="45720" cy="7620"/>
                                                <wp:effectExtent l="0" t="0" r="0" b="0"/>
                                                <wp:docPr id="68" name="Picture 6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9DE5DE1" w14:textId="77777777" w:rsidR="00BC325D" w:rsidRDefault="00BC325D">
                                    <w:pPr>
                                      <w:jc w:val="center"/>
                                      <w:rPr>
                                        <w:rFonts w:ascii="Times New Roman" w:eastAsia="Times New Roman" w:hAnsi="Times New Roman" w:cs="Times New Roman"/>
                                        <w:sz w:val="20"/>
                                        <w:szCs w:val="20"/>
                                      </w:rPr>
                                    </w:pPr>
                                  </w:p>
                                </w:tc>
                              </w:tr>
                            </w:tbl>
                            <w:p w14:paraId="60C85D77" w14:textId="77777777" w:rsidR="00BC325D" w:rsidRDefault="00BC325D">
                              <w:pPr>
                                <w:rPr>
                                  <w:rFonts w:ascii="Times New Roman" w:eastAsia="Times New Roman" w:hAnsi="Times New Roman" w:cs="Times New Roman"/>
                                  <w:sz w:val="20"/>
                                  <w:szCs w:val="20"/>
                                </w:rPr>
                              </w:pPr>
                            </w:p>
                          </w:tc>
                        </w:tr>
                      </w:tbl>
                      <w:p w14:paraId="50097DA2"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32EF234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23384BBB" w14:textId="77777777">
                                <w:tc>
                                  <w:tcPr>
                                    <w:tcW w:w="0" w:type="auto"/>
                                    <w:tcMar>
                                      <w:top w:w="150" w:type="dxa"/>
                                      <w:left w:w="300" w:type="dxa"/>
                                      <w:bottom w:w="150" w:type="dxa"/>
                                      <w:right w:w="300" w:type="dxa"/>
                                    </w:tcMar>
                                  </w:tcPr>
                                  <w:p w14:paraId="17259037" w14:textId="77777777" w:rsidR="00BC325D" w:rsidRDefault="00BC325D">
                                    <w:pPr>
                                      <w:rPr>
                                        <w:rFonts w:ascii="Arial" w:eastAsia="Times New Roman" w:hAnsi="Arial" w:cs="Arial"/>
                                        <w:color w:val="403F42"/>
                                        <w:sz w:val="24"/>
                                        <w:szCs w:val="24"/>
                                      </w:rPr>
                                    </w:pPr>
                                    <w:r>
                                      <w:rPr>
                                        <w:rFonts w:ascii="Arial" w:eastAsia="Times New Roman" w:hAnsi="Arial" w:cs="Arial"/>
                                        <w:b/>
                                        <w:bCs/>
                                        <w:color w:val="403F42"/>
                                        <w:sz w:val="24"/>
                                        <w:szCs w:val="24"/>
                                      </w:rPr>
                                      <w:t>If you have questions or need assistance, contact:</w:t>
                                    </w:r>
                                  </w:p>
                                  <w:p w14:paraId="171A48BA" w14:textId="77777777" w:rsidR="00BC325D" w:rsidRDefault="00BC325D">
                                    <w:pPr>
                                      <w:rPr>
                                        <w:rFonts w:ascii="Arial" w:eastAsia="Times New Roman" w:hAnsi="Arial" w:cs="Arial"/>
                                        <w:color w:val="403F42"/>
                                        <w:sz w:val="24"/>
                                        <w:szCs w:val="24"/>
                                      </w:rPr>
                                    </w:pPr>
                                  </w:p>
                                  <w:p w14:paraId="6664CAA1" w14:textId="77777777" w:rsidR="00BC325D" w:rsidRDefault="00BC325D">
                                    <w:pPr>
                                      <w:rPr>
                                        <w:rFonts w:ascii="Arial" w:eastAsia="Times New Roman" w:hAnsi="Arial" w:cs="Arial"/>
                                        <w:color w:val="403F42"/>
                                        <w:sz w:val="24"/>
                                        <w:szCs w:val="24"/>
                                      </w:rPr>
                                    </w:pPr>
                                    <w:r>
                                      <w:rPr>
                                        <w:rFonts w:ascii="Arial" w:eastAsia="Times New Roman" w:hAnsi="Arial" w:cs="Arial"/>
                                        <w:b/>
                                        <w:bCs/>
                                        <w:color w:val="535256"/>
                                        <w:sz w:val="24"/>
                                        <w:szCs w:val="24"/>
                                      </w:rPr>
                                      <w:t>Angela Duhon, MSCJ/FP, CA</w:t>
                                    </w:r>
                                  </w:p>
                                  <w:p w14:paraId="43BE7222" w14:textId="77777777" w:rsidR="00BC325D" w:rsidRDefault="003D1C2A">
                                    <w:pPr>
                                      <w:rPr>
                                        <w:rFonts w:ascii="Arial" w:eastAsia="Times New Roman" w:hAnsi="Arial" w:cs="Arial"/>
                                        <w:color w:val="403F42"/>
                                        <w:sz w:val="24"/>
                                        <w:szCs w:val="24"/>
                                      </w:rPr>
                                    </w:pPr>
                                    <w:hyperlink r:id="rId53" w:history="1">
                                      <w:r w:rsidR="00BC325D">
                                        <w:rPr>
                                          <w:rStyle w:val="Hyperlink"/>
                                          <w:rFonts w:eastAsia="Times New Roman"/>
                                          <w:b/>
                                          <w:bCs/>
                                          <w:sz w:val="24"/>
                                          <w:szCs w:val="24"/>
                                        </w:rPr>
                                        <w:t>angeladuhon@trynova.org</w:t>
                                      </w:r>
                                    </w:hyperlink>
                                  </w:p>
                                  <w:p w14:paraId="7C2D4E8D" w14:textId="77777777" w:rsidR="00BC325D" w:rsidRDefault="00BC325D">
                                    <w:pPr>
                                      <w:rPr>
                                        <w:rFonts w:ascii="Arial" w:eastAsia="Times New Roman" w:hAnsi="Arial" w:cs="Arial"/>
                                        <w:color w:val="403F42"/>
                                        <w:sz w:val="24"/>
                                        <w:szCs w:val="24"/>
                                      </w:rPr>
                                    </w:pPr>
                                    <w:r>
                                      <w:rPr>
                                        <w:rFonts w:ascii="Arial" w:eastAsia="Times New Roman" w:hAnsi="Arial" w:cs="Arial"/>
                                        <w:b/>
                                        <w:bCs/>
                                        <w:color w:val="535256"/>
                                        <w:sz w:val="24"/>
                                        <w:szCs w:val="24"/>
                                      </w:rPr>
                                      <w:t>Pronouns; She/Her/Hers</w:t>
                                    </w:r>
                                  </w:p>
                                  <w:p w14:paraId="712B6D02" w14:textId="77777777" w:rsidR="00BC325D" w:rsidRDefault="00BC325D">
                                    <w:pPr>
                                      <w:rPr>
                                        <w:rFonts w:ascii="Arial" w:eastAsia="Times New Roman" w:hAnsi="Arial" w:cs="Arial"/>
                                        <w:color w:val="403F42"/>
                                        <w:sz w:val="24"/>
                                        <w:szCs w:val="24"/>
                                      </w:rPr>
                                    </w:pPr>
                                    <w:r>
                                      <w:rPr>
                                        <w:rFonts w:ascii="Arial" w:eastAsia="Times New Roman" w:hAnsi="Arial" w:cs="Arial"/>
                                        <w:b/>
                                        <w:bCs/>
                                        <w:color w:val="535256"/>
                                        <w:sz w:val="24"/>
                                        <w:szCs w:val="24"/>
                                      </w:rPr>
                                      <w:t>Military/Civilian Victim Services Program Director</w:t>
                                    </w:r>
                                  </w:p>
                                  <w:p w14:paraId="2A01D43F" w14:textId="77777777" w:rsidR="00BC325D" w:rsidRDefault="00BC325D">
                                    <w:pPr>
                                      <w:rPr>
                                        <w:rFonts w:ascii="Arial" w:eastAsia="Times New Roman" w:hAnsi="Arial" w:cs="Arial"/>
                                        <w:color w:val="403F42"/>
                                        <w:sz w:val="24"/>
                                        <w:szCs w:val="24"/>
                                      </w:rPr>
                                    </w:pPr>
                                    <w:r>
                                      <w:rPr>
                                        <w:rFonts w:ascii="Arial" w:eastAsia="Times New Roman" w:hAnsi="Arial" w:cs="Arial"/>
                                        <w:b/>
                                        <w:bCs/>
                                        <w:color w:val="535256"/>
                                        <w:sz w:val="24"/>
                                        <w:szCs w:val="24"/>
                                      </w:rPr>
                                      <w:t>Direct Line: (703) 270-0619 / Main Line: (703) 535-6682</w:t>
                                    </w:r>
                                  </w:p>
                                </w:tc>
                              </w:tr>
                            </w:tbl>
                            <w:p w14:paraId="41BE0C6A" w14:textId="77777777" w:rsidR="00BC325D" w:rsidRDefault="00BC325D">
                              <w:pPr>
                                <w:rPr>
                                  <w:rFonts w:ascii="Times New Roman" w:eastAsia="Times New Roman" w:hAnsi="Times New Roman" w:cs="Times New Roman"/>
                                  <w:sz w:val="20"/>
                                  <w:szCs w:val="20"/>
                                </w:rPr>
                              </w:pPr>
                            </w:p>
                          </w:tc>
                        </w:tr>
                      </w:tbl>
                      <w:p w14:paraId="1B298D20"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163FAD8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0C81427C" w14:textId="77777777">
                                <w:tc>
                                  <w:tcPr>
                                    <w:tcW w:w="0" w:type="auto"/>
                                    <w:hideMark/>
                                  </w:tcPr>
                                  <w:tbl>
                                    <w:tblPr>
                                      <w:tblW w:w="5000" w:type="pct"/>
                                      <w:jc w:val="center"/>
                                      <w:tblLook w:val="04A0" w:firstRow="1" w:lastRow="0" w:firstColumn="1" w:lastColumn="0" w:noHBand="0" w:noVBand="1"/>
                                    </w:tblPr>
                                    <w:tblGrid>
                                      <w:gridCol w:w="10050"/>
                                    </w:tblGrid>
                                    <w:tr w:rsidR="00BC325D" w14:paraId="0A6703BE" w14:textId="77777777">
                                      <w:trPr>
                                        <w:jc w:val="center"/>
                                      </w:trPr>
                                      <w:tc>
                                        <w:tcPr>
                                          <w:tcW w:w="5000" w:type="pct"/>
                                          <w:tcMar>
                                            <w:top w:w="25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BC325D" w14:paraId="3EBEFAF1" w14:textId="77777777">
                                            <w:trPr>
                                              <w:trHeight w:val="15"/>
                                              <w:jc w:val="center"/>
                                            </w:trPr>
                                            <w:tc>
                                              <w:tcPr>
                                                <w:tcW w:w="0" w:type="auto"/>
                                                <w:shd w:val="clear" w:color="auto" w:fill="869197"/>
                                                <w:tcMar>
                                                  <w:top w:w="0" w:type="dxa"/>
                                                  <w:left w:w="0" w:type="dxa"/>
                                                  <w:bottom w:w="30" w:type="dxa"/>
                                                  <w:right w:w="0" w:type="dxa"/>
                                                </w:tcMar>
                                                <w:vAlign w:val="center"/>
                                                <w:hideMark/>
                                              </w:tcPr>
                                              <w:p w14:paraId="2417C3CB" w14:textId="11540A89" w:rsidR="00BC325D" w:rsidRDefault="00BC325D">
                                                <w:pPr>
                                                  <w:spacing w:line="15" w:lineRule="atLeast"/>
                                                  <w:jc w:val="center"/>
                                                  <w:rPr>
                                                    <w:rFonts w:eastAsia="Times New Roman"/>
                                                  </w:rPr>
                                                </w:pPr>
                                                <w:r>
                                                  <w:rPr>
                                                    <w:rFonts w:eastAsia="Times New Roman"/>
                                                    <w:noProof/>
                                                  </w:rPr>
                                                  <w:drawing>
                                                    <wp:inline distT="0" distB="0" distL="0" distR="0" wp14:anchorId="087F8B91" wp14:editId="121D83C0">
                                                      <wp:extent cx="45720" cy="7620"/>
                                                      <wp:effectExtent l="0" t="0" r="0" b="0"/>
                                                      <wp:docPr id="67" name="Picture 6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FADD23B" w14:textId="77777777" w:rsidR="00BC325D" w:rsidRDefault="00BC325D">
                                          <w:pPr>
                                            <w:jc w:val="center"/>
                                            <w:rPr>
                                              <w:rFonts w:ascii="Times New Roman" w:eastAsia="Times New Roman" w:hAnsi="Times New Roman" w:cs="Times New Roman"/>
                                              <w:sz w:val="20"/>
                                              <w:szCs w:val="20"/>
                                            </w:rPr>
                                          </w:pPr>
                                        </w:p>
                                      </w:tc>
                                    </w:tr>
                                  </w:tbl>
                                  <w:p w14:paraId="2D074F7D" w14:textId="77777777" w:rsidR="00BC325D" w:rsidRDefault="00BC325D">
                                    <w:pPr>
                                      <w:jc w:val="center"/>
                                      <w:rPr>
                                        <w:rFonts w:ascii="Times New Roman" w:eastAsia="Times New Roman" w:hAnsi="Times New Roman" w:cs="Times New Roman"/>
                                        <w:sz w:val="20"/>
                                        <w:szCs w:val="20"/>
                                      </w:rPr>
                                    </w:pPr>
                                  </w:p>
                                </w:tc>
                              </w:tr>
                            </w:tbl>
                            <w:p w14:paraId="55E03AE1" w14:textId="77777777" w:rsidR="00BC325D" w:rsidRDefault="00BC325D">
                              <w:pPr>
                                <w:rPr>
                                  <w:rFonts w:ascii="Times New Roman" w:eastAsia="Times New Roman" w:hAnsi="Times New Roman" w:cs="Times New Roman"/>
                                  <w:sz w:val="20"/>
                                  <w:szCs w:val="20"/>
                                </w:rPr>
                              </w:pPr>
                            </w:p>
                          </w:tc>
                        </w:tr>
                      </w:tbl>
                      <w:p w14:paraId="23F1853D"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4DCAFB3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121FD794" w14:textId="77777777">
                                <w:tc>
                                  <w:tcPr>
                                    <w:tcW w:w="0" w:type="auto"/>
                                    <w:tcMar>
                                      <w:top w:w="150" w:type="dxa"/>
                                      <w:left w:w="300" w:type="dxa"/>
                                      <w:bottom w:w="150" w:type="dxa"/>
                                      <w:right w:w="300" w:type="dxa"/>
                                    </w:tcMar>
                                  </w:tcPr>
                                  <w:p w14:paraId="0391438A" w14:textId="77777777" w:rsidR="00BC325D" w:rsidRDefault="00BC325D">
                                    <w:pPr>
                                      <w:rPr>
                                        <w:rFonts w:ascii="Arial" w:eastAsia="Times New Roman" w:hAnsi="Arial" w:cs="Arial"/>
                                        <w:color w:val="403F42"/>
                                        <w:sz w:val="24"/>
                                        <w:szCs w:val="24"/>
                                      </w:rPr>
                                    </w:pPr>
                                    <w:r>
                                      <w:rPr>
                                        <w:rFonts w:ascii="Arial" w:eastAsia="Times New Roman" w:hAnsi="Arial" w:cs="Arial"/>
                                        <w:color w:val="403F42"/>
                                        <w:sz w:val="21"/>
                                        <w:szCs w:val="21"/>
                                      </w:rPr>
                                      <w:t xml:space="preserve">The National Organization for Victim Assistance (NOVA), in partnership with the National Crime Victim Law Institute (NCVLI), is excited to announce our upcoming calendar of events for the </w:t>
                                    </w:r>
                                    <w:hyperlink r:id="rId54" w:tgtFrame="_blank" w:history="1">
                                      <w:r>
                                        <w:rPr>
                                          <w:rStyle w:val="Hyperlink"/>
                                          <w:rFonts w:eastAsia="Times New Roman"/>
                                          <w:b/>
                                          <w:bCs/>
                                          <w:color w:val="477C96"/>
                                          <w:sz w:val="21"/>
                                          <w:szCs w:val="21"/>
                                        </w:rPr>
                                        <w:t>Specialized Training and Technical Assistance Response Program for Criminal Justice and Allied Professionals Responding to Military Members and Families Project</w:t>
                                      </w:r>
                                    </w:hyperlink>
                                    <w:r>
                                      <w:rPr>
                                        <w:rFonts w:ascii="Arial" w:eastAsia="Times New Roman" w:hAnsi="Arial" w:cs="Arial"/>
                                        <w:color w:val="403F42"/>
                                        <w:sz w:val="21"/>
                                        <w:szCs w:val="21"/>
                                      </w:rPr>
                                      <w:t>.</w:t>
                                    </w:r>
                                    <w:r>
                                      <w:rPr>
                                        <w:rFonts w:ascii="Arial" w:eastAsia="Times New Roman" w:hAnsi="Arial" w:cs="Arial"/>
                                        <w:color w:val="403F42"/>
                                        <w:sz w:val="24"/>
                                        <w:szCs w:val="24"/>
                                      </w:rPr>
                                      <w:t xml:space="preserve"> </w:t>
                                    </w:r>
                                  </w:p>
                                  <w:p w14:paraId="76D8B875" w14:textId="77777777" w:rsidR="00BC325D" w:rsidRDefault="00BC325D">
                                    <w:pPr>
                                      <w:rPr>
                                        <w:rFonts w:ascii="Arial" w:eastAsia="Times New Roman" w:hAnsi="Arial" w:cs="Arial"/>
                                        <w:color w:val="403F42"/>
                                        <w:sz w:val="24"/>
                                        <w:szCs w:val="24"/>
                                      </w:rPr>
                                    </w:pPr>
                                  </w:p>
                                  <w:p w14:paraId="73294A99" w14:textId="77777777" w:rsidR="00BC325D" w:rsidRDefault="00BC325D">
                                    <w:pPr>
                                      <w:rPr>
                                        <w:rFonts w:ascii="Arial" w:eastAsia="Times New Roman" w:hAnsi="Arial" w:cs="Arial"/>
                                        <w:color w:val="403F42"/>
                                        <w:sz w:val="24"/>
                                        <w:szCs w:val="24"/>
                                      </w:rPr>
                                    </w:pPr>
                                    <w:r>
                                      <w:rPr>
                                        <w:rFonts w:ascii="Arial" w:eastAsia="Times New Roman" w:hAnsi="Arial" w:cs="Arial"/>
                                        <w:color w:val="403F42"/>
                                        <w:sz w:val="21"/>
                                        <w:szCs w:val="21"/>
                                      </w:rPr>
                                      <w:t>This project is designed to help communities develop coordinated, multidisciplinary responses to enhance support for military-connected survivors of sexual assault, domestic violence, stalking and dating violence. All upcoming events and technical assistance are free and open to civilian and military criminal justice professionals.</w:t>
                                    </w:r>
                                  </w:p>
                                </w:tc>
                              </w:tr>
                            </w:tbl>
                            <w:p w14:paraId="6A9E1650" w14:textId="77777777" w:rsidR="00BC325D" w:rsidRDefault="00BC325D">
                              <w:pPr>
                                <w:rPr>
                                  <w:rFonts w:ascii="Times New Roman" w:eastAsia="Times New Roman" w:hAnsi="Times New Roman" w:cs="Times New Roman"/>
                                  <w:sz w:val="20"/>
                                  <w:szCs w:val="20"/>
                                </w:rPr>
                              </w:pPr>
                            </w:p>
                          </w:tc>
                        </w:tr>
                      </w:tbl>
                      <w:p w14:paraId="7F135180"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369E400D" w14:textId="77777777">
                          <w:trPr>
                            <w:jc w:val="center"/>
                          </w:trPr>
                          <w:tc>
                            <w:tcPr>
                              <w:tcW w:w="5000" w:type="pct"/>
                              <w:hideMark/>
                            </w:tcPr>
                            <w:p w14:paraId="3202F5D8" w14:textId="77777777" w:rsidR="00BC325D" w:rsidRDefault="00BC325D">
                              <w:pPr>
                                <w:rPr>
                                  <w:rFonts w:ascii="Times New Roman" w:eastAsia="Times New Roman" w:hAnsi="Times New Roman" w:cs="Times New Roman"/>
                                  <w:sz w:val="20"/>
                                  <w:szCs w:val="20"/>
                                </w:rPr>
                              </w:pPr>
                            </w:p>
                          </w:tc>
                        </w:tr>
                      </w:tbl>
                      <w:p w14:paraId="700C11BB"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6DB32B6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6140C434" w14:textId="77777777">
                                <w:tc>
                                  <w:tcPr>
                                    <w:tcW w:w="0" w:type="auto"/>
                                    <w:hideMark/>
                                  </w:tcPr>
                                  <w:tbl>
                                    <w:tblPr>
                                      <w:tblW w:w="5000" w:type="pct"/>
                                      <w:jc w:val="center"/>
                                      <w:tblLook w:val="04A0" w:firstRow="1" w:lastRow="0" w:firstColumn="1" w:lastColumn="0" w:noHBand="0" w:noVBand="1"/>
                                    </w:tblPr>
                                    <w:tblGrid>
                                      <w:gridCol w:w="10050"/>
                                    </w:tblGrid>
                                    <w:tr w:rsidR="00BC325D" w14:paraId="04D8F69E"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BC325D" w14:paraId="1CFB4478" w14:textId="77777777">
                                            <w:trPr>
                                              <w:trHeight w:val="15"/>
                                              <w:jc w:val="center"/>
                                            </w:trPr>
                                            <w:tc>
                                              <w:tcPr>
                                                <w:tcW w:w="0" w:type="auto"/>
                                                <w:shd w:val="clear" w:color="auto" w:fill="869197"/>
                                                <w:tcMar>
                                                  <w:top w:w="0" w:type="dxa"/>
                                                  <w:left w:w="0" w:type="dxa"/>
                                                  <w:bottom w:w="30" w:type="dxa"/>
                                                  <w:right w:w="0" w:type="dxa"/>
                                                </w:tcMar>
                                                <w:vAlign w:val="center"/>
                                                <w:hideMark/>
                                              </w:tcPr>
                                              <w:p w14:paraId="1A111910" w14:textId="4F272815" w:rsidR="00BC325D" w:rsidRDefault="00BC325D">
                                                <w:pPr>
                                                  <w:spacing w:line="15" w:lineRule="atLeast"/>
                                                  <w:jc w:val="center"/>
                                                  <w:rPr>
                                                    <w:rFonts w:eastAsia="Times New Roman"/>
                                                  </w:rPr>
                                                </w:pPr>
                                                <w:r>
                                                  <w:rPr>
                                                    <w:rFonts w:eastAsia="Times New Roman"/>
                                                    <w:noProof/>
                                                  </w:rPr>
                                                  <w:drawing>
                                                    <wp:inline distT="0" distB="0" distL="0" distR="0" wp14:anchorId="2019EF67" wp14:editId="7F5085BA">
                                                      <wp:extent cx="45720" cy="7620"/>
                                                      <wp:effectExtent l="0" t="0" r="0" b="0"/>
                                                      <wp:docPr id="66" name="Picture 6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E7E7846" w14:textId="77777777" w:rsidR="00BC325D" w:rsidRDefault="00BC325D">
                                          <w:pPr>
                                            <w:jc w:val="center"/>
                                            <w:rPr>
                                              <w:rFonts w:ascii="Times New Roman" w:eastAsia="Times New Roman" w:hAnsi="Times New Roman" w:cs="Times New Roman"/>
                                              <w:sz w:val="20"/>
                                              <w:szCs w:val="20"/>
                                            </w:rPr>
                                          </w:pPr>
                                        </w:p>
                                      </w:tc>
                                    </w:tr>
                                  </w:tbl>
                                  <w:p w14:paraId="1279AF24" w14:textId="77777777" w:rsidR="00BC325D" w:rsidRDefault="00BC325D">
                                    <w:pPr>
                                      <w:jc w:val="center"/>
                                      <w:rPr>
                                        <w:rFonts w:ascii="Times New Roman" w:eastAsia="Times New Roman" w:hAnsi="Times New Roman" w:cs="Times New Roman"/>
                                        <w:sz w:val="20"/>
                                        <w:szCs w:val="20"/>
                                      </w:rPr>
                                    </w:pPr>
                                  </w:p>
                                </w:tc>
                              </w:tr>
                            </w:tbl>
                            <w:p w14:paraId="0CB3EDB7" w14:textId="77777777" w:rsidR="00BC325D" w:rsidRDefault="00BC325D">
                              <w:pPr>
                                <w:rPr>
                                  <w:rFonts w:ascii="Times New Roman" w:eastAsia="Times New Roman" w:hAnsi="Times New Roman" w:cs="Times New Roman"/>
                                  <w:sz w:val="20"/>
                                  <w:szCs w:val="20"/>
                                </w:rPr>
                              </w:pPr>
                            </w:p>
                          </w:tc>
                        </w:tr>
                      </w:tbl>
                      <w:p w14:paraId="0D949816" w14:textId="77777777" w:rsidR="00BC325D" w:rsidRDefault="00BC325D">
                        <w:pPr>
                          <w:jc w:val="center"/>
                          <w:rPr>
                            <w:rFonts w:eastAsia="Times New Roman"/>
                            <w:vanish/>
                          </w:rPr>
                        </w:pPr>
                      </w:p>
                      <w:p w14:paraId="5D639541" w14:textId="77777777" w:rsidR="00BC325D" w:rsidRDefault="00BC325D">
                        <w:pPr>
                          <w:jc w:val="center"/>
                          <w:rPr>
                            <w:rFonts w:eastAsia="Times New Roman"/>
                            <w:vanish/>
                          </w:rPr>
                        </w:pPr>
                      </w:p>
                      <w:p w14:paraId="49244421"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0184236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03E3033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032548B1" w14:textId="77777777">
                                      <w:trPr>
                                        <w:trHeight w:val="15"/>
                                        <w:jc w:val="center"/>
                                      </w:trPr>
                                      <w:tc>
                                        <w:tcPr>
                                          <w:tcW w:w="5000" w:type="pct"/>
                                          <w:tcMar>
                                            <w:top w:w="0" w:type="dxa"/>
                                            <w:left w:w="0" w:type="dxa"/>
                                            <w:bottom w:w="225" w:type="dxa"/>
                                            <w:right w:w="0" w:type="dxa"/>
                                          </w:tcMar>
                                          <w:hideMark/>
                                        </w:tcPr>
                                        <w:p w14:paraId="0F567724" w14:textId="4C524A7E" w:rsidR="00BC325D" w:rsidRDefault="00BC325D">
                                          <w:pPr>
                                            <w:spacing w:line="15" w:lineRule="atLeast"/>
                                            <w:jc w:val="center"/>
                                            <w:rPr>
                                              <w:rFonts w:eastAsia="Times New Roman"/>
                                            </w:rPr>
                                          </w:pPr>
                                          <w:r>
                                            <w:rPr>
                                              <w:rFonts w:eastAsia="Times New Roman"/>
                                              <w:noProof/>
                                            </w:rPr>
                                            <w:drawing>
                                              <wp:inline distT="0" distB="0" distL="0" distR="0" wp14:anchorId="14BC65B1" wp14:editId="455E438D">
                                                <wp:extent cx="45720" cy="7620"/>
                                                <wp:effectExtent l="0" t="0" r="0" b="0"/>
                                                <wp:docPr id="60" name="Picture 6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8627303" w14:textId="77777777" w:rsidR="00BC325D" w:rsidRDefault="00BC325D">
                                    <w:pPr>
                                      <w:jc w:val="center"/>
                                      <w:rPr>
                                        <w:rFonts w:ascii="Times New Roman" w:eastAsia="Times New Roman" w:hAnsi="Times New Roman" w:cs="Times New Roman"/>
                                        <w:sz w:val="20"/>
                                        <w:szCs w:val="20"/>
                                      </w:rPr>
                                    </w:pPr>
                                  </w:p>
                                </w:tc>
                              </w:tr>
                            </w:tbl>
                            <w:p w14:paraId="36FF76FA" w14:textId="77777777" w:rsidR="00BC325D" w:rsidRDefault="00BC325D">
                              <w:pPr>
                                <w:rPr>
                                  <w:rFonts w:ascii="Times New Roman" w:eastAsia="Times New Roman" w:hAnsi="Times New Roman" w:cs="Times New Roman"/>
                                  <w:sz w:val="20"/>
                                  <w:szCs w:val="20"/>
                                </w:rPr>
                              </w:pPr>
                            </w:p>
                          </w:tc>
                        </w:tr>
                      </w:tbl>
                      <w:p w14:paraId="454FAE77" w14:textId="77777777" w:rsidR="00BC325D" w:rsidRDefault="00BC325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BC325D" w14:paraId="249F8D4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BC325D" w14:paraId="730758C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BC325D" w14:paraId="14CA39F4" w14:textId="77777777">
                                      <w:trPr>
                                        <w:trHeight w:val="15"/>
                                        <w:jc w:val="center"/>
                                      </w:trPr>
                                      <w:tc>
                                        <w:tcPr>
                                          <w:tcW w:w="5000" w:type="pct"/>
                                          <w:tcMar>
                                            <w:top w:w="0" w:type="dxa"/>
                                            <w:left w:w="0" w:type="dxa"/>
                                            <w:bottom w:w="300" w:type="dxa"/>
                                            <w:right w:w="0" w:type="dxa"/>
                                          </w:tcMar>
                                          <w:hideMark/>
                                        </w:tcPr>
                                        <w:p w14:paraId="1CE4E8F8" w14:textId="1019630D" w:rsidR="00BC325D" w:rsidRDefault="00BC325D">
                                          <w:pPr>
                                            <w:spacing w:line="15" w:lineRule="atLeast"/>
                                            <w:jc w:val="center"/>
                                            <w:rPr>
                                              <w:rFonts w:eastAsia="Times New Roman"/>
                                            </w:rPr>
                                          </w:pPr>
                                          <w:r>
                                            <w:rPr>
                                              <w:rFonts w:eastAsia="Times New Roman"/>
                                              <w:noProof/>
                                            </w:rPr>
                                            <w:drawing>
                                              <wp:inline distT="0" distB="0" distL="0" distR="0" wp14:anchorId="1A95EE4D" wp14:editId="5D4DE364">
                                                <wp:extent cx="45720" cy="7620"/>
                                                <wp:effectExtent l="0" t="0" r="0" b="0"/>
                                                <wp:docPr id="59" name="Picture 5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ssl.constantcontact.com/letters/images/sys/S.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D1E0089" w14:textId="77777777" w:rsidR="00BC325D" w:rsidRDefault="00BC325D">
                                    <w:pPr>
                                      <w:jc w:val="center"/>
                                      <w:rPr>
                                        <w:rFonts w:ascii="Times New Roman" w:eastAsia="Times New Roman" w:hAnsi="Times New Roman" w:cs="Times New Roman"/>
                                        <w:sz w:val="20"/>
                                        <w:szCs w:val="20"/>
                                      </w:rPr>
                                    </w:pPr>
                                  </w:p>
                                </w:tc>
                              </w:tr>
                            </w:tbl>
                            <w:p w14:paraId="7BE53E9A" w14:textId="77777777" w:rsidR="00BC325D" w:rsidRDefault="00BC325D">
                              <w:pPr>
                                <w:rPr>
                                  <w:rFonts w:ascii="Times New Roman" w:eastAsia="Times New Roman" w:hAnsi="Times New Roman" w:cs="Times New Roman"/>
                                  <w:sz w:val="20"/>
                                  <w:szCs w:val="20"/>
                                </w:rPr>
                              </w:pPr>
                            </w:p>
                          </w:tc>
                        </w:tr>
                      </w:tbl>
                      <w:p w14:paraId="17FB0BCC" w14:textId="77777777" w:rsidR="00BC325D" w:rsidRDefault="00BC325D">
                        <w:pPr>
                          <w:jc w:val="center"/>
                          <w:rPr>
                            <w:rFonts w:ascii="Times New Roman" w:eastAsia="Times New Roman" w:hAnsi="Times New Roman" w:cs="Times New Roman"/>
                            <w:sz w:val="20"/>
                            <w:szCs w:val="20"/>
                          </w:rPr>
                        </w:pPr>
                      </w:p>
                    </w:tc>
                  </w:tr>
                </w:tbl>
                <w:p w14:paraId="4A0B755B" w14:textId="77777777" w:rsidR="00BC325D" w:rsidRDefault="00BC325D">
                  <w:pPr>
                    <w:jc w:val="center"/>
                    <w:rPr>
                      <w:rFonts w:ascii="Times New Roman" w:eastAsia="Times New Roman" w:hAnsi="Times New Roman" w:cs="Times New Roman"/>
                      <w:sz w:val="20"/>
                      <w:szCs w:val="20"/>
                    </w:rPr>
                  </w:pPr>
                </w:p>
              </w:tc>
            </w:tr>
          </w:tbl>
          <w:p w14:paraId="481175A5" w14:textId="77777777" w:rsidR="00BC325D" w:rsidRDefault="00BC325D">
            <w:pPr>
              <w:jc w:val="center"/>
              <w:rPr>
                <w:rFonts w:ascii="Times New Roman" w:eastAsia="Times New Roman" w:hAnsi="Times New Roman" w:cs="Times New Roman"/>
                <w:sz w:val="20"/>
                <w:szCs w:val="20"/>
              </w:rPr>
            </w:pPr>
          </w:p>
        </w:tc>
      </w:tr>
    </w:tbl>
    <w:p w14:paraId="241A2639" w14:textId="284F46C8" w:rsidR="00BC325D" w:rsidRDefault="00BC325D" w:rsidP="00BC325D"/>
    <w:p w14:paraId="045B1FFB" w14:textId="36E691F0" w:rsidR="00BC325D" w:rsidRDefault="00BC325D" w:rsidP="00BC325D"/>
    <w:p w14:paraId="1DAB89AD" w14:textId="6D97019B" w:rsidR="00BC325D" w:rsidRDefault="003D1C2A" w:rsidP="00BC325D">
      <w:pPr>
        <w:pStyle w:val="ReturntoTop"/>
        <w:ind w:left="360"/>
        <w:rPr>
          <w:rStyle w:val="Hyperlink"/>
        </w:rPr>
      </w:pPr>
      <w:hyperlink w:anchor="_top" w:history="1">
        <w:r w:rsidR="00BC325D">
          <w:rPr>
            <w:rStyle w:val="Hyperlink"/>
          </w:rPr>
          <w:t>Return to top</w:t>
        </w:r>
      </w:hyperlink>
    </w:p>
    <w:p w14:paraId="73A4F467" w14:textId="4865575D" w:rsidR="00AA01F1" w:rsidRPr="00AA01F1" w:rsidRDefault="00AA01F1" w:rsidP="00A81FA1">
      <w:pPr>
        <w:pStyle w:val="Heading1"/>
        <w:spacing w:before="0"/>
        <w:rPr>
          <w:rStyle w:val="Hyperlink"/>
          <w:rFonts w:cs="Arial"/>
          <w:color w:val="auto"/>
          <w:u w:val="none"/>
        </w:rPr>
      </w:pPr>
      <w:bookmarkStart w:id="72" w:name="_Juvenile_Restitution_Rules"/>
      <w:bookmarkEnd w:id="72"/>
      <w:r w:rsidRPr="00AA01F1">
        <w:rPr>
          <w:rStyle w:val="Hyperlink"/>
          <w:rFonts w:cs="Arial"/>
          <w:color w:val="auto"/>
          <w:u w:val="none"/>
        </w:rPr>
        <w:t>Juvenile Restitution Rules Update</w:t>
      </w:r>
    </w:p>
    <w:p w14:paraId="72D55DE1" w14:textId="13D01167" w:rsidR="00AA01F1" w:rsidRDefault="00AA01F1" w:rsidP="00AA01F1"/>
    <w:p w14:paraId="30385E82" w14:textId="1524BE98" w:rsidR="00AA01F1" w:rsidRDefault="00AA01F1" w:rsidP="00AA01F1">
      <w:r>
        <w:rPr>
          <w:noProof/>
          <w:color w:val="FFFFFF"/>
        </w:rPr>
        <w:drawing>
          <wp:inline distT="0" distB="0" distL="0" distR="0" wp14:anchorId="51111059" wp14:editId="00CD0145">
            <wp:extent cx="5242560" cy="1859280"/>
            <wp:effectExtent l="0" t="0" r="0" b="7620"/>
            <wp:docPr id="86" name="Picture 86" descr="http://www.ciclt.net/ul/pdaa/JuvenileRestitutinRules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iclt.net/ul/pdaa/JuvenileRestitutinRulesUpdat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2560" cy="1859280"/>
                    </a:xfrm>
                    <a:prstGeom prst="rect">
                      <a:avLst/>
                    </a:prstGeom>
                    <a:noFill/>
                    <a:ln>
                      <a:noFill/>
                    </a:ln>
                  </pic:spPr>
                </pic:pic>
              </a:graphicData>
            </a:graphic>
          </wp:inline>
        </w:drawing>
      </w:r>
    </w:p>
    <w:p w14:paraId="3DB09214" w14:textId="39E0E055" w:rsidR="006C79CA" w:rsidRDefault="006C79CA" w:rsidP="00AA01F1"/>
    <w:p w14:paraId="14933C07" w14:textId="77777777" w:rsidR="006C79CA" w:rsidRDefault="006C79CA" w:rsidP="006C79CA">
      <w:pPr>
        <w:spacing w:line="300" w:lineRule="atLeast"/>
        <w:rPr>
          <w:rFonts w:ascii="Arial" w:hAnsi="Arial" w:cs="Arial"/>
          <w:color w:val="2C3539"/>
          <w:sz w:val="24"/>
          <w:szCs w:val="24"/>
        </w:rPr>
      </w:pPr>
      <w:r>
        <w:rPr>
          <w:rStyle w:val="Strong"/>
          <w:rFonts w:ascii="Arial" w:hAnsi="Arial" w:cs="Arial"/>
          <w:color w:val="2C3539"/>
          <w:sz w:val="24"/>
          <w:szCs w:val="24"/>
        </w:rPr>
        <w:t>Presenter:</w:t>
      </w:r>
      <w:r>
        <w:rPr>
          <w:rFonts w:ascii="Arial" w:hAnsi="Arial" w:cs="Arial"/>
          <w:color w:val="2C3539"/>
          <w:sz w:val="24"/>
          <w:szCs w:val="24"/>
        </w:rPr>
        <w:br/>
        <w:t> </w:t>
      </w:r>
      <w:r>
        <w:rPr>
          <w:rFonts w:ascii="Arial" w:hAnsi="Arial" w:cs="Arial"/>
          <w:color w:val="2C3539"/>
          <w:sz w:val="24"/>
          <w:szCs w:val="24"/>
        </w:rPr>
        <w:br/>
        <w:t>Renee Merion, Esq.</w:t>
      </w:r>
      <w:r>
        <w:rPr>
          <w:rFonts w:ascii="Arial" w:hAnsi="Arial" w:cs="Arial"/>
          <w:color w:val="2C3539"/>
          <w:sz w:val="24"/>
          <w:szCs w:val="24"/>
        </w:rPr>
        <w:br/>
        <w:t>Deputy District Attorney - Supervisor of the Juvenile Unit</w:t>
      </w:r>
      <w:r>
        <w:rPr>
          <w:rFonts w:ascii="Arial" w:hAnsi="Arial" w:cs="Arial"/>
          <w:color w:val="2C3539"/>
          <w:sz w:val="24"/>
          <w:szCs w:val="24"/>
        </w:rPr>
        <w:br/>
        <w:t>Chester County DA's Office </w:t>
      </w:r>
      <w:r>
        <w:rPr>
          <w:rFonts w:ascii="Arial" w:hAnsi="Arial" w:cs="Arial"/>
          <w:color w:val="2C3539"/>
          <w:sz w:val="24"/>
          <w:szCs w:val="24"/>
        </w:rPr>
        <w:br/>
        <w:t>Chair - Juvenile Prosecutors Network </w:t>
      </w:r>
      <w:r>
        <w:rPr>
          <w:rFonts w:ascii="Arial" w:hAnsi="Arial" w:cs="Arial"/>
          <w:color w:val="2C3539"/>
          <w:sz w:val="24"/>
          <w:szCs w:val="24"/>
        </w:rPr>
        <w:br/>
      </w:r>
      <w:r>
        <w:rPr>
          <w:rFonts w:ascii="Arial" w:hAnsi="Arial" w:cs="Arial"/>
          <w:color w:val="2C3539"/>
          <w:sz w:val="24"/>
          <w:szCs w:val="24"/>
        </w:rPr>
        <w:br/>
        <w:t>Please join us for an update on the upcoming changes to the Juvenile Rules regarding Restitution.</w:t>
      </w:r>
    </w:p>
    <w:p w14:paraId="030AF945" w14:textId="6F729947" w:rsidR="006C79CA" w:rsidRDefault="006C79CA" w:rsidP="00AA01F1"/>
    <w:p w14:paraId="273BDB0D" w14:textId="096DB2CE" w:rsidR="006C79CA" w:rsidRDefault="006C79CA" w:rsidP="00AA01F1">
      <w:pPr>
        <w:rPr>
          <w:rFonts w:ascii="Arial" w:hAnsi="Arial" w:cs="Arial"/>
          <w:sz w:val="20"/>
          <w:szCs w:val="20"/>
        </w:rPr>
      </w:pPr>
      <w:r w:rsidRPr="006C79CA">
        <w:rPr>
          <w:rFonts w:ascii="Arial" w:hAnsi="Arial" w:cs="Arial"/>
          <w:sz w:val="20"/>
          <w:szCs w:val="20"/>
        </w:rPr>
        <w:t>Registration closes on April 18, 2022.</w:t>
      </w:r>
    </w:p>
    <w:p w14:paraId="50713DCF" w14:textId="77777777" w:rsidR="006C79CA" w:rsidRDefault="006C79CA" w:rsidP="00AA01F1">
      <w:pPr>
        <w:rPr>
          <w:rFonts w:ascii="Arial" w:hAnsi="Arial" w:cs="Arial"/>
          <w:sz w:val="20"/>
          <w:szCs w:val="20"/>
        </w:rPr>
      </w:pPr>
    </w:p>
    <w:p w14:paraId="6BB17930" w14:textId="1F3A0691" w:rsidR="006C79CA" w:rsidRPr="006C79CA" w:rsidRDefault="006C79CA" w:rsidP="00AA01F1">
      <w:pPr>
        <w:rPr>
          <w:rFonts w:ascii="Arial" w:hAnsi="Arial" w:cs="Arial"/>
          <w:sz w:val="20"/>
          <w:szCs w:val="20"/>
        </w:rPr>
      </w:pPr>
      <w:r w:rsidRPr="006C79CA">
        <w:rPr>
          <w:rFonts w:ascii="Arial" w:hAnsi="Arial" w:cs="Arial"/>
          <w:sz w:val="20"/>
          <w:szCs w:val="20"/>
        </w:rPr>
        <w:t xml:space="preserve">Please click </w:t>
      </w:r>
      <w:hyperlink r:id="rId56" w:history="1">
        <w:r w:rsidRPr="006C79CA">
          <w:rPr>
            <w:rStyle w:val="Hyperlink"/>
            <w:rFonts w:ascii="Arial" w:hAnsi="Arial" w:cs="Arial"/>
            <w:sz w:val="20"/>
            <w:szCs w:val="20"/>
          </w:rPr>
          <w:t>here</w:t>
        </w:r>
      </w:hyperlink>
      <w:r w:rsidRPr="006C79CA">
        <w:rPr>
          <w:rFonts w:ascii="Arial" w:hAnsi="Arial" w:cs="Arial"/>
          <w:sz w:val="20"/>
          <w:szCs w:val="20"/>
        </w:rPr>
        <w:t xml:space="preserve"> to register.</w:t>
      </w:r>
    </w:p>
    <w:p w14:paraId="5985015A" w14:textId="77777777" w:rsidR="00AA01F1" w:rsidRDefault="00AA01F1" w:rsidP="00AA01F1"/>
    <w:p w14:paraId="79497456" w14:textId="77777777" w:rsidR="00AA01F1" w:rsidRPr="00AA01F1" w:rsidRDefault="00AA01F1" w:rsidP="00AA01F1">
      <w:pPr>
        <w:jc w:val="center"/>
      </w:pPr>
    </w:p>
    <w:p w14:paraId="35E92B06" w14:textId="77777777" w:rsidR="00AA01F1" w:rsidRDefault="003D1C2A" w:rsidP="00AA01F1">
      <w:pPr>
        <w:pStyle w:val="ReturntoTop"/>
        <w:ind w:left="360"/>
        <w:rPr>
          <w:rStyle w:val="Hyperlink"/>
        </w:rPr>
      </w:pPr>
      <w:hyperlink w:anchor="_top" w:history="1">
        <w:r w:rsidR="00AA01F1">
          <w:rPr>
            <w:rStyle w:val="Hyperlink"/>
          </w:rPr>
          <w:t>Return to top</w:t>
        </w:r>
      </w:hyperlink>
    </w:p>
    <w:p w14:paraId="198978F7" w14:textId="1DED363B" w:rsidR="00EC2666" w:rsidRPr="00AA01F1" w:rsidRDefault="00EC2666" w:rsidP="00AA01F1">
      <w:pPr>
        <w:pStyle w:val="Heading1"/>
        <w:spacing w:before="0"/>
        <w:rPr>
          <w:rStyle w:val="Hyperlink"/>
          <w:rFonts w:cs="Arial"/>
          <w:color w:val="auto"/>
          <w:u w:val="none"/>
        </w:rPr>
      </w:pPr>
      <w:bookmarkStart w:id="73" w:name="_National_Crime_Victims’"/>
      <w:bookmarkEnd w:id="73"/>
      <w:r w:rsidRPr="00AA01F1">
        <w:rPr>
          <w:rStyle w:val="Hyperlink"/>
          <w:rFonts w:cs="Arial"/>
          <w:color w:val="auto"/>
          <w:u w:val="none"/>
        </w:rPr>
        <w:t>National Crime Victims’ Rights Week 2022</w:t>
      </w:r>
    </w:p>
    <w:p w14:paraId="10A1AD0A" w14:textId="75D9F82B" w:rsidR="00EC2666" w:rsidRPr="00AA01F1" w:rsidRDefault="00EC2666" w:rsidP="00AA01F1">
      <w:pPr>
        <w:pStyle w:val="Heading1"/>
        <w:spacing w:before="0"/>
        <w:rPr>
          <w:rStyle w:val="Hyperlink"/>
          <w:rFonts w:cs="Arial"/>
          <w:color w:val="auto"/>
          <w:u w:val="none"/>
        </w:rPr>
      </w:pPr>
      <w:bookmarkStart w:id="74" w:name="_Crime_Victims_Rally"/>
      <w:bookmarkEnd w:id="74"/>
    </w:p>
    <w:p w14:paraId="4612937D" w14:textId="75CA4F39" w:rsidR="00EC2666" w:rsidRDefault="00EC2666" w:rsidP="00EC2666"/>
    <w:tbl>
      <w:tblPr>
        <w:tblW w:w="9150" w:type="dxa"/>
        <w:jc w:val="center"/>
        <w:tblCellMar>
          <w:left w:w="0" w:type="dxa"/>
          <w:right w:w="0" w:type="dxa"/>
        </w:tblCellMar>
        <w:tblLook w:val="04A0" w:firstRow="1" w:lastRow="0" w:firstColumn="1" w:lastColumn="0" w:noHBand="0" w:noVBand="1"/>
      </w:tblPr>
      <w:tblGrid>
        <w:gridCol w:w="9150"/>
      </w:tblGrid>
      <w:tr w:rsidR="00EC2666" w14:paraId="352BDCB6" w14:textId="77777777" w:rsidTr="00EC2666">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144549EE"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1EE200FC"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EC2666" w14:paraId="0FFE21F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2697753B" w14:textId="77777777">
                                <w:tc>
                                  <w:tcPr>
                                    <w:tcW w:w="0" w:type="auto"/>
                                    <w:hideMark/>
                                  </w:tcPr>
                                  <w:p w14:paraId="7D725799" w14:textId="7AC8E210" w:rsidR="00EC2666" w:rsidRDefault="00EC2666">
                                    <w:pPr>
                                      <w:jc w:val="center"/>
                                      <w:rPr>
                                        <w:rFonts w:eastAsia="Times New Roman"/>
                                      </w:rPr>
                                    </w:pPr>
                                    <w:r>
                                      <w:rPr>
                                        <w:rFonts w:eastAsia="Times New Roman"/>
                                        <w:noProof/>
                                      </w:rPr>
                                      <w:drawing>
                                        <wp:inline distT="0" distB="0" distL="0" distR="0" wp14:anchorId="7C61B542" wp14:editId="23FB4D15">
                                          <wp:extent cx="5715000" cy="1432560"/>
                                          <wp:effectExtent l="0" t="0" r="0" b="0"/>
                                          <wp:docPr id="80" name="Picture 80" descr="https://files.constantcontact.com/d9d5b324701/fead48a7-19e2-4501-b047-01ef6a599d1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d9d5b324701/fead48a7-19e2-4501-b047-01ef6a599d16.png?rdr=tru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1432560"/>
                                                  </a:xfrm>
                                                  <a:prstGeom prst="rect">
                                                    <a:avLst/>
                                                  </a:prstGeom>
                                                  <a:noFill/>
                                                  <a:ln>
                                                    <a:noFill/>
                                                  </a:ln>
                                                </pic:spPr>
                                              </pic:pic>
                                            </a:graphicData>
                                          </a:graphic>
                                        </wp:inline>
                                      </w:drawing>
                                    </w:r>
                                  </w:p>
                                </w:tc>
                              </w:tr>
                            </w:tbl>
                            <w:p w14:paraId="1B791A99" w14:textId="77777777" w:rsidR="00EC2666" w:rsidRDefault="00EC2666">
                              <w:pPr>
                                <w:rPr>
                                  <w:rFonts w:ascii="Times New Roman" w:eastAsia="Times New Roman" w:hAnsi="Times New Roman" w:cs="Times New Roman"/>
                                  <w:sz w:val="20"/>
                                  <w:szCs w:val="20"/>
                                </w:rPr>
                              </w:pPr>
                            </w:p>
                          </w:tc>
                        </w:tr>
                      </w:tbl>
                      <w:p w14:paraId="2369FE6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958CA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C42A04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1EB6AB3F" w14:textId="77777777">
                                      <w:trPr>
                                        <w:trHeight w:val="15"/>
                                        <w:jc w:val="center"/>
                                      </w:trPr>
                                      <w:tc>
                                        <w:tcPr>
                                          <w:tcW w:w="5000" w:type="pct"/>
                                          <w:tcMar>
                                            <w:top w:w="0" w:type="dxa"/>
                                            <w:left w:w="0" w:type="dxa"/>
                                            <w:bottom w:w="225" w:type="dxa"/>
                                            <w:right w:w="0" w:type="dxa"/>
                                          </w:tcMar>
                                          <w:hideMark/>
                                        </w:tcPr>
                                        <w:p w14:paraId="3450E6E5" w14:textId="155FF5AF" w:rsidR="00EC2666" w:rsidRDefault="00EC2666">
                                          <w:pPr>
                                            <w:spacing w:line="15" w:lineRule="atLeast"/>
                                            <w:jc w:val="center"/>
                                            <w:rPr>
                                              <w:rFonts w:eastAsia="Times New Roman"/>
                                            </w:rPr>
                                          </w:pPr>
                                          <w:r>
                                            <w:rPr>
                                              <w:rFonts w:eastAsia="Times New Roman"/>
                                              <w:noProof/>
                                            </w:rPr>
                                            <w:drawing>
                                              <wp:inline distT="0" distB="0" distL="0" distR="0" wp14:anchorId="4B738F00" wp14:editId="4F128AB4">
                                                <wp:extent cx="45720" cy="7620"/>
                                                <wp:effectExtent l="0" t="0" r="0" b="0"/>
                                                <wp:docPr id="79" name="Picture 7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0D4515F" w14:textId="77777777" w:rsidR="00EC2666" w:rsidRDefault="00EC2666">
                                    <w:pPr>
                                      <w:jc w:val="center"/>
                                      <w:rPr>
                                        <w:rFonts w:ascii="Times New Roman" w:eastAsia="Times New Roman" w:hAnsi="Times New Roman" w:cs="Times New Roman"/>
                                        <w:sz w:val="20"/>
                                        <w:szCs w:val="20"/>
                                      </w:rPr>
                                    </w:pPr>
                                  </w:p>
                                </w:tc>
                              </w:tr>
                            </w:tbl>
                            <w:p w14:paraId="330B7373" w14:textId="77777777" w:rsidR="00EC2666" w:rsidRDefault="00EC2666">
                              <w:pPr>
                                <w:rPr>
                                  <w:rFonts w:ascii="Times New Roman" w:eastAsia="Times New Roman" w:hAnsi="Times New Roman" w:cs="Times New Roman"/>
                                  <w:sz w:val="20"/>
                                  <w:szCs w:val="20"/>
                                </w:rPr>
                              </w:pPr>
                            </w:p>
                          </w:tc>
                        </w:tr>
                      </w:tbl>
                      <w:p w14:paraId="3E570AA0"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6690761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1AC28937" w14:textId="77777777">
                                <w:tc>
                                  <w:tcPr>
                                    <w:tcW w:w="0" w:type="auto"/>
                                    <w:tcMar>
                                      <w:top w:w="150" w:type="dxa"/>
                                      <w:left w:w="300" w:type="dxa"/>
                                      <w:bottom w:w="150" w:type="dxa"/>
                                      <w:right w:w="300" w:type="dxa"/>
                                    </w:tcMar>
                                    <w:hideMark/>
                                  </w:tcPr>
                                  <w:p w14:paraId="2C3F7D9C"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DE7A17"/>
                                        <w:sz w:val="42"/>
                                        <w:szCs w:val="42"/>
                                      </w:rPr>
                                      <w:t>Register &amp; Join Us:</w:t>
                                    </w:r>
                                    <w:r>
                                      <w:rPr>
                                        <w:rFonts w:ascii="Arial" w:eastAsia="Times New Roman" w:hAnsi="Arial" w:cs="Arial"/>
                                        <w:b/>
                                        <w:bCs/>
                                        <w:color w:val="0177A0"/>
                                        <w:sz w:val="42"/>
                                        <w:szCs w:val="42"/>
                                      </w:rPr>
                                      <w:t xml:space="preserve"> </w:t>
                                    </w:r>
                                    <w:hyperlink r:id="rId58" w:tgtFrame="_blank" w:history="1">
                                      <w:r>
                                        <w:rPr>
                                          <w:rStyle w:val="Hyperlink"/>
                                          <w:rFonts w:eastAsia="Times New Roman"/>
                                          <w:b/>
                                          <w:bCs/>
                                          <w:color w:val="0177A0"/>
                                          <w:sz w:val="42"/>
                                          <w:szCs w:val="42"/>
                                        </w:rPr>
                                        <w:t>NOVA’s Observance of National Crime Victims’ Rights Week</w:t>
                                      </w:r>
                                    </w:hyperlink>
                                    <w:r>
                                      <w:rPr>
                                        <w:rFonts w:ascii="Arial" w:eastAsia="Times New Roman" w:hAnsi="Arial" w:cs="Arial"/>
                                        <w:color w:val="535256"/>
                                        <w:sz w:val="24"/>
                                        <w:szCs w:val="24"/>
                                      </w:rPr>
                                      <w:t xml:space="preserve"> </w:t>
                                    </w:r>
                                  </w:p>
                                </w:tc>
                              </w:tr>
                            </w:tbl>
                            <w:p w14:paraId="3416B7A8" w14:textId="77777777" w:rsidR="00EC2666" w:rsidRDefault="00EC2666">
                              <w:pPr>
                                <w:rPr>
                                  <w:rFonts w:ascii="Times New Roman" w:eastAsia="Times New Roman" w:hAnsi="Times New Roman" w:cs="Times New Roman"/>
                                  <w:sz w:val="20"/>
                                  <w:szCs w:val="20"/>
                                </w:rPr>
                              </w:pPr>
                            </w:p>
                          </w:tc>
                        </w:tr>
                      </w:tbl>
                      <w:p w14:paraId="4F0FCDFD"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050"/>
                          <w:gridCol w:w="4950"/>
                        </w:tblGrid>
                        <w:tr w:rsidR="00EC2666" w14:paraId="01CEB638" w14:textId="77777777">
                          <w:trPr>
                            <w:jc w:val="center"/>
                          </w:trPr>
                          <w:tc>
                            <w:tcPr>
                              <w:tcW w:w="2250" w:type="pct"/>
                            </w:tcPr>
                            <w:tbl>
                              <w:tblPr>
                                <w:tblW w:w="5000" w:type="pct"/>
                                <w:tblCellMar>
                                  <w:left w:w="0" w:type="dxa"/>
                                  <w:right w:w="0" w:type="dxa"/>
                                </w:tblCellMar>
                                <w:tblLook w:val="04A0" w:firstRow="1" w:lastRow="0" w:firstColumn="1" w:lastColumn="0" w:noHBand="0" w:noVBand="1"/>
                              </w:tblPr>
                              <w:tblGrid>
                                <w:gridCol w:w="4050"/>
                              </w:tblGrid>
                              <w:tr w:rsidR="00EC2666" w14:paraId="6E5EEC2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050"/>
                                    </w:tblGrid>
                                    <w:tr w:rsidR="00EC2666" w14:paraId="3575CD1F" w14:textId="77777777">
                                      <w:trPr>
                                        <w:trHeight w:val="15"/>
                                        <w:jc w:val="center"/>
                                      </w:trPr>
                                      <w:tc>
                                        <w:tcPr>
                                          <w:tcW w:w="5000" w:type="pct"/>
                                          <w:tcMar>
                                            <w:top w:w="0" w:type="dxa"/>
                                            <w:left w:w="0" w:type="dxa"/>
                                            <w:bottom w:w="150" w:type="dxa"/>
                                            <w:right w:w="0" w:type="dxa"/>
                                          </w:tcMar>
                                          <w:hideMark/>
                                        </w:tcPr>
                                        <w:p w14:paraId="2C5E3722" w14:textId="1B826F0F" w:rsidR="00EC2666" w:rsidRDefault="00EC2666">
                                          <w:pPr>
                                            <w:spacing w:line="15" w:lineRule="atLeast"/>
                                            <w:jc w:val="center"/>
                                            <w:rPr>
                                              <w:rFonts w:eastAsia="Times New Roman"/>
                                            </w:rPr>
                                          </w:pPr>
                                          <w:r>
                                            <w:rPr>
                                              <w:rFonts w:eastAsia="Times New Roman"/>
                                              <w:noProof/>
                                            </w:rPr>
                                            <w:drawing>
                                              <wp:inline distT="0" distB="0" distL="0" distR="0" wp14:anchorId="2B41CDBD" wp14:editId="7D680B32">
                                                <wp:extent cx="45720" cy="7620"/>
                                                <wp:effectExtent l="0" t="0" r="0" b="0"/>
                                                <wp:docPr id="78" name="Picture 7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34AF9D4" w14:textId="77777777" w:rsidR="00EC2666" w:rsidRDefault="00EC2666">
                                    <w:pPr>
                                      <w:jc w:val="center"/>
                                      <w:rPr>
                                        <w:rFonts w:ascii="Times New Roman" w:eastAsia="Times New Roman" w:hAnsi="Times New Roman" w:cs="Times New Roman"/>
                                        <w:sz w:val="20"/>
                                        <w:szCs w:val="20"/>
                                      </w:rPr>
                                    </w:pPr>
                                  </w:p>
                                </w:tc>
                              </w:tr>
                              <w:tr w:rsidR="00EC2666" w14:paraId="79C1AFD9" w14:textId="77777777">
                                <w:tc>
                                  <w:tcPr>
                                    <w:tcW w:w="0" w:type="auto"/>
                                    <w:tcMar>
                                      <w:top w:w="150" w:type="dxa"/>
                                      <w:left w:w="0" w:type="dxa"/>
                                      <w:bottom w:w="150" w:type="dxa"/>
                                      <w:right w:w="0" w:type="dxa"/>
                                    </w:tcMar>
                                    <w:hideMark/>
                                  </w:tcPr>
                                  <w:p w14:paraId="4A960EC6" w14:textId="2396DC34" w:rsidR="00EC2666" w:rsidRDefault="00EC2666">
                                    <w:pPr>
                                      <w:jc w:val="center"/>
                                      <w:rPr>
                                        <w:rFonts w:eastAsia="Times New Roman"/>
                                      </w:rPr>
                                    </w:pPr>
                                    <w:r>
                                      <w:rPr>
                                        <w:rFonts w:eastAsia="Times New Roman"/>
                                        <w:noProof/>
                                      </w:rPr>
                                      <w:drawing>
                                        <wp:inline distT="0" distB="0" distL="0" distR="0" wp14:anchorId="167EA43A" wp14:editId="3529E730">
                                          <wp:extent cx="1440180" cy="1440180"/>
                                          <wp:effectExtent l="0" t="0" r="7620" b="7620"/>
                                          <wp:docPr id="77" name="Picture 77" descr="https://files.constantcontact.com/d9d5b324701/db416656-0f83-4937-812d-2d1c6daa527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onstantcontact.com/d9d5b324701/db416656-0f83-4937-812d-2d1c6daa527b.png?rdr=tru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tc>
                              </w:tr>
                            </w:tbl>
                            <w:p w14:paraId="16840395"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050"/>
                              </w:tblGrid>
                              <w:tr w:rsidR="00EC2666" w14:paraId="0BEFE489" w14:textId="77777777">
                                <w:tc>
                                  <w:tcPr>
                                    <w:tcW w:w="0" w:type="auto"/>
                                    <w:tcMar>
                                      <w:top w:w="150" w:type="dxa"/>
                                      <w:left w:w="0" w:type="dxa"/>
                                      <w:bottom w:w="150" w:type="dxa"/>
                                      <w:right w:w="0" w:type="dxa"/>
                                    </w:tcMar>
                                    <w:hideMark/>
                                  </w:tcPr>
                                  <w:p w14:paraId="618A2665" w14:textId="177A3FFE" w:rsidR="00EC2666" w:rsidRDefault="00EC2666">
                                    <w:pPr>
                                      <w:jc w:val="center"/>
                                      <w:rPr>
                                        <w:rFonts w:eastAsia="Times New Roman"/>
                                      </w:rPr>
                                    </w:pPr>
                                    <w:r>
                                      <w:rPr>
                                        <w:rFonts w:eastAsia="Times New Roman"/>
                                        <w:noProof/>
                                      </w:rPr>
                                      <w:drawing>
                                        <wp:inline distT="0" distB="0" distL="0" distR="0" wp14:anchorId="136F1360" wp14:editId="02E49D7C">
                                          <wp:extent cx="1790700" cy="1790700"/>
                                          <wp:effectExtent l="0" t="0" r="0" b="0"/>
                                          <wp:docPr id="38" name="Picture 38" descr="https://files.constantcontact.com/d9d5b324701/f0549817-47e8-479a-8662-db323a436e1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d9d5b324701/f0549817-47e8-479a-8662-db323a436e1b.png?rdr=tru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bl>
                            <w:p w14:paraId="0D1F0835" w14:textId="77777777" w:rsidR="00EC2666" w:rsidRDefault="00EC2666">
                              <w:pPr>
                                <w:rPr>
                                  <w:rFonts w:ascii="Times New Roman" w:eastAsia="Times New Roman" w:hAnsi="Times New Roman" w:cs="Times New Roman"/>
                                  <w:sz w:val="20"/>
                                  <w:szCs w:val="20"/>
                                </w:rPr>
                              </w:pPr>
                            </w:p>
                          </w:tc>
                          <w:tc>
                            <w:tcPr>
                              <w:tcW w:w="2750" w:type="pct"/>
                              <w:hideMark/>
                            </w:tcPr>
                            <w:tbl>
                              <w:tblPr>
                                <w:tblW w:w="5000" w:type="pct"/>
                                <w:tblCellMar>
                                  <w:left w:w="0" w:type="dxa"/>
                                  <w:right w:w="0" w:type="dxa"/>
                                </w:tblCellMar>
                                <w:tblLook w:val="04A0" w:firstRow="1" w:lastRow="0" w:firstColumn="1" w:lastColumn="0" w:noHBand="0" w:noVBand="1"/>
                              </w:tblPr>
                              <w:tblGrid>
                                <w:gridCol w:w="4950"/>
                              </w:tblGrid>
                              <w:tr w:rsidR="00EC2666" w14:paraId="36765706" w14:textId="77777777">
                                <w:tc>
                                  <w:tcPr>
                                    <w:tcW w:w="0" w:type="auto"/>
                                    <w:tcMar>
                                      <w:top w:w="150" w:type="dxa"/>
                                      <w:left w:w="150" w:type="dxa"/>
                                      <w:bottom w:w="150" w:type="dxa"/>
                                      <w:right w:w="300" w:type="dxa"/>
                                    </w:tcMar>
                                  </w:tcPr>
                                  <w:p w14:paraId="7A8A81B6" w14:textId="77777777" w:rsidR="00EC2666" w:rsidRDefault="00EC2666">
                                    <w:pPr>
                                      <w:rPr>
                                        <w:rFonts w:ascii="Arial" w:eastAsia="Times New Roman" w:hAnsi="Arial" w:cs="Arial"/>
                                        <w:color w:val="535256"/>
                                        <w:sz w:val="24"/>
                                        <w:szCs w:val="24"/>
                                      </w:rPr>
                                    </w:pPr>
                                  </w:p>
                                  <w:p w14:paraId="2E9F269E" w14:textId="77777777" w:rsidR="00EC2666" w:rsidRDefault="00EC2666">
                                    <w:pPr>
                                      <w:rPr>
                                        <w:rFonts w:ascii="Arial" w:eastAsia="Times New Roman" w:hAnsi="Arial" w:cs="Arial"/>
                                        <w:color w:val="535256"/>
                                        <w:sz w:val="24"/>
                                        <w:szCs w:val="24"/>
                                      </w:rPr>
                                    </w:pPr>
                                    <w:r>
                                      <w:rPr>
                                        <w:rFonts w:ascii="Tahoma" w:eastAsia="Times New Roman" w:hAnsi="Tahoma" w:cs="Tahoma"/>
                                        <w:b/>
                                        <w:bCs/>
                                        <w:color w:val="DE7A17"/>
                                        <w:sz w:val="27"/>
                                        <w:szCs w:val="27"/>
                                      </w:rPr>
                                      <w:t>﻿</w:t>
                                    </w:r>
                                    <w:r>
                                      <w:rPr>
                                        <w:rFonts w:ascii="Arial" w:eastAsia="Times New Roman" w:hAnsi="Arial" w:cs="Arial"/>
                                        <w:b/>
                                        <w:bCs/>
                                        <w:color w:val="DE7A17"/>
                                        <w:sz w:val="27"/>
                                        <w:szCs w:val="27"/>
                                      </w:rPr>
                                      <w:t xml:space="preserve">April 24 - 30, 2022 is National Crime Victims’ Rights Week (NCVRW)! </w:t>
                                    </w:r>
                                  </w:p>
                                  <w:p w14:paraId="2A994CD9" w14:textId="77777777" w:rsidR="00EC2666" w:rsidRDefault="00EC2666">
                                    <w:pPr>
                                      <w:rPr>
                                        <w:rFonts w:ascii="Arial" w:eastAsia="Times New Roman" w:hAnsi="Arial" w:cs="Arial"/>
                                        <w:color w:val="535256"/>
                                        <w:sz w:val="24"/>
                                        <w:szCs w:val="24"/>
                                      </w:rPr>
                                    </w:pPr>
                                    <w:r>
                                      <w:rPr>
                                        <w:rFonts w:ascii="Arial" w:eastAsia="Times New Roman" w:hAnsi="Arial" w:cs="Arial"/>
                                        <w:color w:val="535256"/>
                                        <w:sz w:val="24"/>
                                        <w:szCs w:val="24"/>
                                      </w:rPr>
                                      <w:t xml:space="preserve">This year marks the 41st anniversary of NCVRW and the Department of Justice’s Office for Victims of Crime (OVC)’s NCVRW theme is </w:t>
                                    </w:r>
                                    <w:hyperlink r:id="rId61" w:tgtFrame="_blank" w:history="1">
                                      <w:r>
                                        <w:rPr>
                                          <w:rStyle w:val="Hyperlink"/>
                                          <w:rFonts w:eastAsia="Times New Roman"/>
                                          <w:b/>
                                          <w:bCs/>
                                          <w:color w:val="DE7A17"/>
                                          <w:sz w:val="24"/>
                                          <w:szCs w:val="24"/>
                                        </w:rPr>
                                        <w:t>Rights, Access, Equity, for all victims.</w:t>
                                      </w:r>
                                    </w:hyperlink>
                                    <w:r>
                                      <w:rPr>
                                        <w:rFonts w:ascii="Arial" w:eastAsia="Times New Roman" w:hAnsi="Arial" w:cs="Arial"/>
                                        <w:color w:val="1B1B1B"/>
                                        <w:sz w:val="24"/>
                                        <w:szCs w:val="24"/>
                                      </w:rPr>
                                      <w:t xml:space="preserve"> The theme underscores the importance of helping crime survivors find their justice </w:t>
                                    </w:r>
                                    <w:r>
                                      <w:rPr>
                                        <w:rFonts w:ascii="Arial" w:eastAsia="Times New Roman" w:hAnsi="Arial" w:cs="Arial"/>
                                        <w:color w:val="000000"/>
                                        <w:sz w:val="24"/>
                                        <w:szCs w:val="24"/>
                                      </w:rPr>
                                      <w:t>by—</w:t>
                                    </w:r>
                                    <w:r>
                                      <w:rPr>
                                        <w:rFonts w:ascii="Arial" w:eastAsia="Times New Roman" w:hAnsi="Arial" w:cs="Arial"/>
                                        <w:color w:val="535256"/>
                                        <w:sz w:val="24"/>
                                        <w:szCs w:val="24"/>
                                      </w:rPr>
                                      <w:t xml:space="preserve"> </w:t>
                                    </w:r>
                                  </w:p>
                                  <w:p w14:paraId="5625E551" w14:textId="77777777" w:rsidR="00EC2666" w:rsidRDefault="00EC2666">
                                    <w:pPr>
                                      <w:rPr>
                                        <w:rFonts w:ascii="Arial" w:eastAsia="Times New Roman" w:hAnsi="Arial" w:cs="Arial"/>
                                        <w:color w:val="535256"/>
                                        <w:sz w:val="24"/>
                                        <w:szCs w:val="24"/>
                                      </w:rPr>
                                    </w:pPr>
                                  </w:p>
                                  <w:p w14:paraId="06DB2F05" w14:textId="77777777" w:rsidR="00EC2666" w:rsidRDefault="00EC2666" w:rsidP="00EC2666">
                                    <w:pPr>
                                      <w:numPr>
                                        <w:ilvl w:val="0"/>
                                        <w:numId w:val="20"/>
                                      </w:numPr>
                                      <w:ind w:left="600" w:hanging="240"/>
                                      <w:rPr>
                                        <w:rFonts w:ascii="Arial" w:eastAsia="Times New Roman" w:hAnsi="Arial" w:cs="Arial"/>
                                        <w:color w:val="000000"/>
                                        <w:sz w:val="24"/>
                                        <w:szCs w:val="24"/>
                                      </w:rPr>
                                    </w:pPr>
                                    <w:r>
                                      <w:rPr>
                                        <w:rFonts w:ascii="Arial" w:eastAsia="Times New Roman" w:hAnsi="Arial" w:cs="Arial"/>
                                        <w:color w:val="000000"/>
                                        <w:sz w:val="24"/>
                                        <w:szCs w:val="24"/>
                                      </w:rPr>
                                      <w:t>enforcing victims' rights,</w:t>
                                    </w:r>
                                  </w:p>
                                  <w:p w14:paraId="21A77715" w14:textId="77777777" w:rsidR="00EC2666" w:rsidRDefault="00EC2666" w:rsidP="00EC2666">
                                    <w:pPr>
                                      <w:numPr>
                                        <w:ilvl w:val="0"/>
                                        <w:numId w:val="20"/>
                                      </w:numPr>
                                      <w:ind w:left="600" w:hanging="240"/>
                                      <w:rPr>
                                        <w:rFonts w:ascii="Arial" w:eastAsia="Times New Roman" w:hAnsi="Arial" w:cs="Arial"/>
                                        <w:color w:val="000000"/>
                                        <w:sz w:val="24"/>
                                        <w:szCs w:val="24"/>
                                      </w:rPr>
                                    </w:pPr>
                                    <w:r>
                                      <w:rPr>
                                        <w:rFonts w:ascii="Arial" w:eastAsia="Times New Roman" w:hAnsi="Arial" w:cs="Arial"/>
                                        <w:color w:val="000000"/>
                                        <w:sz w:val="24"/>
                                        <w:szCs w:val="24"/>
                                      </w:rPr>
                                      <w:t>expanding access to services, and</w:t>
                                    </w:r>
                                  </w:p>
                                  <w:p w14:paraId="3090372C" w14:textId="77777777" w:rsidR="00EC2666" w:rsidRDefault="00EC2666" w:rsidP="00EC2666">
                                    <w:pPr>
                                      <w:numPr>
                                        <w:ilvl w:val="0"/>
                                        <w:numId w:val="20"/>
                                      </w:numPr>
                                      <w:ind w:left="600" w:hanging="240"/>
                                      <w:rPr>
                                        <w:rFonts w:ascii="Arial" w:eastAsia="Times New Roman" w:hAnsi="Arial" w:cs="Arial"/>
                                        <w:color w:val="000000"/>
                                        <w:sz w:val="24"/>
                                        <w:szCs w:val="24"/>
                                      </w:rPr>
                                    </w:pPr>
                                    <w:r>
                                      <w:rPr>
                                        <w:rFonts w:ascii="Arial" w:eastAsia="Times New Roman" w:hAnsi="Arial" w:cs="Arial"/>
                                        <w:color w:val="000000"/>
                                        <w:sz w:val="24"/>
                                        <w:szCs w:val="24"/>
                                      </w:rPr>
                                      <w:t>ensuring equity and inclusion for all.</w:t>
                                    </w:r>
                                  </w:p>
                                  <w:p w14:paraId="27A164F5" w14:textId="77777777" w:rsidR="00EC2666" w:rsidRDefault="00EC2666">
                                    <w:pPr>
                                      <w:rPr>
                                        <w:rFonts w:ascii="Arial" w:eastAsia="Times New Roman" w:hAnsi="Arial" w:cs="Arial"/>
                                        <w:color w:val="535256"/>
                                        <w:sz w:val="24"/>
                                        <w:szCs w:val="24"/>
                                      </w:rPr>
                                    </w:pPr>
                                  </w:p>
                                  <w:p w14:paraId="75AAD9E7" w14:textId="77777777" w:rsidR="00EC2666" w:rsidRDefault="00EC2666">
                                    <w:pPr>
                                      <w:rPr>
                                        <w:rFonts w:ascii="Arial" w:eastAsia="Times New Roman" w:hAnsi="Arial" w:cs="Arial"/>
                                        <w:color w:val="535256"/>
                                        <w:sz w:val="24"/>
                                        <w:szCs w:val="24"/>
                                      </w:rPr>
                                    </w:pPr>
                                    <w:r>
                                      <w:rPr>
                                        <w:rFonts w:ascii="Arial" w:eastAsia="Times New Roman" w:hAnsi="Arial" w:cs="Arial"/>
                                        <w:i/>
                                        <w:iCs/>
                                        <w:color w:val="4C4C4C"/>
                                        <w:sz w:val="24"/>
                                        <w:szCs w:val="24"/>
                                      </w:rPr>
                                      <w:t>Sign up to </w:t>
                                    </w:r>
                                    <w:hyperlink r:id="rId62" w:tgtFrame="_blank" w:history="1">
                                      <w:r>
                                        <w:rPr>
                                          <w:rStyle w:val="Hyperlink"/>
                                          <w:rFonts w:eastAsia="Times New Roman"/>
                                          <w:i/>
                                          <w:iCs/>
                                          <w:color w:val="DE7A17"/>
                                          <w:sz w:val="24"/>
                                          <w:szCs w:val="24"/>
                                        </w:rPr>
                                        <w:t>receive updates</w:t>
                                      </w:r>
                                    </w:hyperlink>
                                    <w:r>
                                      <w:rPr>
                                        <w:rFonts w:ascii="Arial" w:eastAsia="Times New Roman" w:hAnsi="Arial" w:cs="Arial"/>
                                        <w:i/>
                                        <w:iCs/>
                                        <w:color w:val="7A7A7A"/>
                                        <w:sz w:val="24"/>
                                        <w:szCs w:val="24"/>
                                      </w:rPr>
                                      <w:t> </w:t>
                                    </w:r>
                                    <w:r>
                                      <w:rPr>
                                        <w:rFonts w:ascii="Arial" w:eastAsia="Times New Roman" w:hAnsi="Arial" w:cs="Arial"/>
                                        <w:i/>
                                        <w:iCs/>
                                        <w:color w:val="4C4C4C"/>
                                        <w:sz w:val="24"/>
                                        <w:szCs w:val="24"/>
                                      </w:rPr>
                                      <w:t>on NOVA’s NCVRW 2022 observation.</w:t>
                                    </w:r>
                                    <w:r>
                                      <w:rPr>
                                        <w:rFonts w:ascii="Arial" w:eastAsia="Times New Roman" w:hAnsi="Arial" w:cs="Arial"/>
                                        <w:color w:val="535256"/>
                                        <w:sz w:val="24"/>
                                        <w:szCs w:val="24"/>
                                      </w:rPr>
                                      <w:t xml:space="preserve"> </w:t>
                                    </w:r>
                                  </w:p>
                                </w:tc>
                              </w:tr>
                            </w:tbl>
                            <w:p w14:paraId="74F54E6E" w14:textId="77777777" w:rsidR="00EC2666" w:rsidRDefault="00EC2666">
                              <w:pPr>
                                <w:rPr>
                                  <w:rFonts w:ascii="Times New Roman" w:eastAsia="Times New Roman" w:hAnsi="Times New Roman" w:cs="Times New Roman"/>
                                  <w:sz w:val="20"/>
                                  <w:szCs w:val="20"/>
                                </w:rPr>
                              </w:pPr>
                            </w:p>
                          </w:tc>
                        </w:tr>
                      </w:tbl>
                      <w:p w14:paraId="72313751"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BB0F6D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326235A6" w14:textId="77777777">
                                <w:tc>
                                  <w:tcPr>
                                    <w:tcW w:w="0" w:type="auto"/>
                                    <w:tcMar>
                                      <w:top w:w="150" w:type="dxa"/>
                                      <w:left w:w="0" w:type="dxa"/>
                                      <w:bottom w:w="150" w:type="dxa"/>
                                      <w:right w:w="0" w:type="dxa"/>
                                    </w:tcMar>
                                    <w:hideMark/>
                                  </w:tcPr>
                                  <w:p w14:paraId="65240860" w14:textId="58300DD3" w:rsidR="00EC2666" w:rsidRDefault="00EC2666">
                                    <w:pPr>
                                      <w:jc w:val="center"/>
                                      <w:rPr>
                                        <w:rFonts w:eastAsia="Times New Roman"/>
                                      </w:rPr>
                                    </w:pPr>
                                    <w:r>
                                      <w:rPr>
                                        <w:rFonts w:eastAsia="Times New Roman"/>
                                        <w:noProof/>
                                      </w:rPr>
                                      <w:drawing>
                                        <wp:inline distT="0" distB="0" distL="0" distR="0" wp14:anchorId="2746F63C" wp14:editId="2D094886">
                                          <wp:extent cx="5715000" cy="1432560"/>
                                          <wp:effectExtent l="0" t="0" r="0" b="0"/>
                                          <wp:docPr id="37" name="Picture 37" descr="https://files.constantcontact.com/d9d5b324701/a14c2d15-0dde-423d-bf72-d8db7c952c2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d9d5b324701/a14c2d15-0dde-423d-bf72-d8db7c952c26.png?rdr=tru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1432560"/>
                                                  </a:xfrm>
                                                  <a:prstGeom prst="rect">
                                                    <a:avLst/>
                                                  </a:prstGeom>
                                                  <a:noFill/>
                                                  <a:ln>
                                                    <a:noFill/>
                                                  </a:ln>
                                                </pic:spPr>
                                              </pic:pic>
                                            </a:graphicData>
                                          </a:graphic>
                                        </wp:inline>
                                      </w:drawing>
                                    </w:r>
                                  </w:p>
                                </w:tc>
                              </w:tr>
                            </w:tbl>
                            <w:p w14:paraId="7CB0F4EC" w14:textId="77777777" w:rsidR="00EC2666" w:rsidRDefault="00EC2666">
                              <w:pPr>
                                <w:rPr>
                                  <w:rFonts w:ascii="Times New Roman" w:eastAsia="Times New Roman" w:hAnsi="Times New Roman" w:cs="Times New Roman"/>
                                  <w:sz w:val="20"/>
                                  <w:szCs w:val="20"/>
                                </w:rPr>
                              </w:pPr>
                            </w:p>
                          </w:tc>
                        </w:tr>
                      </w:tbl>
                      <w:p w14:paraId="3EFAB91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3A49296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591DD12B" w14:textId="77777777">
                                <w:tc>
                                  <w:tcPr>
                                    <w:tcW w:w="0" w:type="auto"/>
                                    <w:tcMar>
                                      <w:top w:w="150" w:type="dxa"/>
                                      <w:left w:w="300" w:type="dxa"/>
                                      <w:bottom w:w="150" w:type="dxa"/>
                                      <w:right w:w="300" w:type="dxa"/>
                                    </w:tcMar>
                                    <w:hideMark/>
                                  </w:tcPr>
                                  <w:p w14:paraId="339AEA5D"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0177A0"/>
                                        <w:sz w:val="30"/>
                                        <w:szCs w:val="30"/>
                                      </w:rPr>
                                      <w:t xml:space="preserve">Visit our </w:t>
                                    </w:r>
                                    <w:hyperlink r:id="rId64" w:tgtFrame="_blank" w:history="1">
                                      <w:r>
                                        <w:rPr>
                                          <w:rStyle w:val="Hyperlink"/>
                                          <w:rFonts w:eastAsia="Times New Roman"/>
                                          <w:b/>
                                          <w:bCs/>
                                          <w:color w:val="0177A0"/>
                                          <w:sz w:val="30"/>
                                          <w:szCs w:val="30"/>
                                        </w:rPr>
                                        <w:t>NCVRW webpage</w:t>
                                      </w:r>
                                    </w:hyperlink>
                                    <w:r>
                                      <w:rPr>
                                        <w:rFonts w:ascii="Arial" w:eastAsia="Times New Roman" w:hAnsi="Arial" w:cs="Arial"/>
                                        <w:b/>
                                        <w:bCs/>
                                        <w:color w:val="0177A0"/>
                                        <w:sz w:val="30"/>
                                        <w:szCs w:val="30"/>
                                      </w:rPr>
                                      <w:t xml:space="preserve"> </w:t>
                                    </w:r>
                                    <w:r>
                                      <w:rPr>
                                        <w:rFonts w:ascii="Arial" w:eastAsia="Times New Roman" w:hAnsi="Arial" w:cs="Arial"/>
                                        <w:color w:val="0177A0"/>
                                        <w:sz w:val="30"/>
                                        <w:szCs w:val="30"/>
                                      </w:rPr>
                                      <w:t>to learn more about our exciting lineup of speakers and events and register today!</w:t>
                                    </w:r>
                                    <w:r>
                                      <w:rPr>
                                        <w:rFonts w:ascii="Tahoma" w:eastAsia="Times New Roman" w:hAnsi="Tahoma" w:cs="Tahoma"/>
                                        <w:color w:val="0177A0"/>
                                        <w:sz w:val="30"/>
                                        <w:szCs w:val="30"/>
                                      </w:rPr>
                                      <w:t>﻿</w:t>
                                    </w:r>
                                    <w:r>
                                      <w:rPr>
                                        <w:rFonts w:ascii="Arial" w:eastAsia="Times New Roman" w:hAnsi="Arial" w:cs="Arial"/>
                                        <w:color w:val="535256"/>
                                        <w:sz w:val="24"/>
                                        <w:szCs w:val="24"/>
                                      </w:rPr>
                                      <w:t xml:space="preserve"> </w:t>
                                    </w:r>
                                  </w:p>
                                </w:tc>
                              </w:tr>
                            </w:tbl>
                            <w:p w14:paraId="67EE413A" w14:textId="77777777" w:rsidR="00EC2666" w:rsidRDefault="00EC2666">
                              <w:pPr>
                                <w:rPr>
                                  <w:rFonts w:ascii="Times New Roman" w:eastAsia="Times New Roman" w:hAnsi="Times New Roman" w:cs="Times New Roman"/>
                                  <w:sz w:val="20"/>
                                  <w:szCs w:val="20"/>
                                </w:rPr>
                              </w:pPr>
                            </w:p>
                          </w:tc>
                        </w:tr>
                      </w:tbl>
                      <w:p w14:paraId="23C664BB"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DC03DD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33CA4F35" w14:textId="77777777">
                                <w:tc>
                                  <w:tcPr>
                                    <w:tcW w:w="0" w:type="auto"/>
                                    <w:tcMar>
                                      <w:top w:w="150" w:type="dxa"/>
                                      <w:left w:w="300" w:type="dxa"/>
                                      <w:bottom w:w="150" w:type="dxa"/>
                                      <w:right w:w="300" w:type="dxa"/>
                                    </w:tcMar>
                                    <w:hideMark/>
                                  </w:tcPr>
                                  <w:p w14:paraId="0D132DA2" w14:textId="77777777" w:rsidR="00EC2666" w:rsidRDefault="00EC2666">
                                    <w:pPr>
                                      <w:jc w:val="center"/>
                                      <w:rPr>
                                        <w:rFonts w:ascii="Arial" w:eastAsia="Times New Roman" w:hAnsi="Arial" w:cs="Arial"/>
                                        <w:color w:val="535256"/>
                                        <w:sz w:val="24"/>
                                        <w:szCs w:val="24"/>
                                      </w:rPr>
                                    </w:pPr>
                                    <w:r>
                                      <w:rPr>
                                        <w:rFonts w:ascii="Arial" w:eastAsia="Times New Roman" w:hAnsi="Arial" w:cs="Arial"/>
                                        <w:i/>
                                        <w:iCs/>
                                        <w:color w:val="4C4B4E"/>
                                        <w:sz w:val="24"/>
                                        <w:szCs w:val="24"/>
                                      </w:rPr>
                                      <w:t>*Requests for ASL interpretation should be emailed to</w:t>
                                    </w:r>
                                    <w:r>
                                      <w:rPr>
                                        <w:rFonts w:ascii="Arial" w:eastAsia="Times New Roman" w:hAnsi="Arial" w:cs="Arial"/>
                                        <w:b/>
                                        <w:bCs/>
                                        <w:i/>
                                        <w:iCs/>
                                        <w:color w:val="535256"/>
                                        <w:sz w:val="24"/>
                                        <w:szCs w:val="24"/>
                                      </w:rPr>
                                      <w:t xml:space="preserve"> </w:t>
                                    </w:r>
                                    <w:hyperlink r:id="rId65" w:tgtFrame="_blank" w:history="1">
                                      <w:r>
                                        <w:rPr>
                                          <w:rStyle w:val="Hyperlink"/>
                                          <w:rFonts w:eastAsia="Times New Roman"/>
                                          <w:b/>
                                          <w:bCs/>
                                          <w:i/>
                                          <w:iCs/>
                                          <w:color w:val="DE7A17"/>
                                          <w:sz w:val="24"/>
                                          <w:szCs w:val="24"/>
                                        </w:rPr>
                                        <w:t>nalc@trynova.org</w:t>
                                      </w:r>
                                    </w:hyperlink>
                                    <w:r>
                                      <w:rPr>
                                        <w:rFonts w:ascii="Arial" w:eastAsia="Times New Roman" w:hAnsi="Arial" w:cs="Arial"/>
                                        <w:color w:val="535256"/>
                                        <w:sz w:val="24"/>
                                        <w:szCs w:val="24"/>
                                      </w:rPr>
                                      <w:t xml:space="preserve"> </w:t>
                                    </w:r>
                                  </w:p>
                                </w:tc>
                              </w:tr>
                            </w:tbl>
                            <w:p w14:paraId="734D764C" w14:textId="77777777" w:rsidR="00EC2666" w:rsidRDefault="00EC2666">
                              <w:pPr>
                                <w:rPr>
                                  <w:rFonts w:ascii="Times New Roman" w:eastAsia="Times New Roman" w:hAnsi="Times New Roman" w:cs="Times New Roman"/>
                                  <w:sz w:val="20"/>
                                  <w:szCs w:val="20"/>
                                </w:rPr>
                              </w:pPr>
                            </w:p>
                          </w:tc>
                        </w:tr>
                      </w:tbl>
                      <w:p w14:paraId="5311413D"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6B55B9C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176FC77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2A8C1D92" w14:textId="77777777">
                                      <w:trPr>
                                        <w:trHeight w:val="15"/>
                                        <w:jc w:val="center"/>
                                      </w:trPr>
                                      <w:tc>
                                        <w:tcPr>
                                          <w:tcW w:w="5000" w:type="pct"/>
                                          <w:tcMar>
                                            <w:top w:w="0" w:type="dxa"/>
                                            <w:left w:w="0" w:type="dxa"/>
                                            <w:bottom w:w="150" w:type="dxa"/>
                                            <w:right w:w="0" w:type="dxa"/>
                                          </w:tcMar>
                                          <w:hideMark/>
                                        </w:tcPr>
                                        <w:p w14:paraId="58009CCC" w14:textId="30CB86D4" w:rsidR="00EC2666" w:rsidRDefault="00EC2666">
                                          <w:pPr>
                                            <w:spacing w:line="15" w:lineRule="atLeast"/>
                                            <w:jc w:val="center"/>
                                            <w:rPr>
                                              <w:rFonts w:eastAsia="Times New Roman"/>
                                            </w:rPr>
                                          </w:pPr>
                                          <w:r>
                                            <w:rPr>
                                              <w:rFonts w:eastAsia="Times New Roman"/>
                                              <w:noProof/>
                                            </w:rPr>
                                            <w:drawing>
                                              <wp:inline distT="0" distB="0" distL="0" distR="0" wp14:anchorId="686123A7" wp14:editId="43DDD89B">
                                                <wp:extent cx="45720" cy="7620"/>
                                                <wp:effectExtent l="0" t="0" r="0" b="0"/>
                                                <wp:docPr id="36" name="Picture 3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C572D40" w14:textId="77777777" w:rsidR="00EC2666" w:rsidRDefault="00EC2666">
                                    <w:pPr>
                                      <w:jc w:val="center"/>
                                      <w:rPr>
                                        <w:rFonts w:ascii="Times New Roman" w:eastAsia="Times New Roman" w:hAnsi="Times New Roman" w:cs="Times New Roman"/>
                                        <w:sz w:val="20"/>
                                        <w:szCs w:val="20"/>
                                      </w:rPr>
                                    </w:pPr>
                                  </w:p>
                                </w:tc>
                              </w:tr>
                            </w:tbl>
                            <w:p w14:paraId="36440A8E" w14:textId="77777777" w:rsidR="00EC2666" w:rsidRDefault="00EC2666">
                              <w:pPr>
                                <w:rPr>
                                  <w:rFonts w:ascii="Times New Roman" w:eastAsia="Times New Roman" w:hAnsi="Times New Roman" w:cs="Times New Roman"/>
                                  <w:sz w:val="20"/>
                                  <w:szCs w:val="20"/>
                                </w:rPr>
                              </w:pPr>
                            </w:p>
                          </w:tc>
                        </w:tr>
                      </w:tbl>
                      <w:p w14:paraId="52C42EF4"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F64F3D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2E8E6211" w14:textId="77777777">
                                <w:tc>
                                  <w:tcPr>
                                    <w:tcW w:w="0" w:type="auto"/>
                                    <w:hideMark/>
                                  </w:tcPr>
                                  <w:tbl>
                                    <w:tblPr>
                                      <w:tblW w:w="5000" w:type="pct"/>
                                      <w:jc w:val="center"/>
                                      <w:tblLook w:val="04A0" w:firstRow="1" w:lastRow="0" w:firstColumn="1" w:lastColumn="0" w:noHBand="0" w:noVBand="1"/>
                                    </w:tblPr>
                                    <w:tblGrid>
                                      <w:gridCol w:w="9000"/>
                                    </w:tblGrid>
                                    <w:tr w:rsidR="00EC2666" w14:paraId="40208643"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74ECAA71" w14:textId="77777777">
                                            <w:trPr>
                                              <w:trHeight w:val="15"/>
                                              <w:jc w:val="center"/>
                                            </w:trPr>
                                            <w:tc>
                                              <w:tcPr>
                                                <w:tcW w:w="0" w:type="auto"/>
                                                <w:tcBorders>
                                                  <w:top w:val="nil"/>
                                                  <w:left w:val="nil"/>
                                                  <w:bottom w:val="dashed" w:sz="12" w:space="0" w:color="969A28"/>
                                                  <w:right w:val="nil"/>
                                                </w:tcBorders>
                                                <w:vAlign w:val="center"/>
                                                <w:hideMark/>
                                              </w:tcPr>
                                              <w:p w14:paraId="4B4A1AA3" w14:textId="2AF9699A" w:rsidR="00EC2666" w:rsidRDefault="00EC2666">
                                                <w:pPr>
                                                  <w:spacing w:line="15" w:lineRule="atLeast"/>
                                                  <w:jc w:val="center"/>
                                                  <w:rPr>
                                                    <w:rFonts w:eastAsia="Times New Roman"/>
                                                  </w:rPr>
                                                </w:pPr>
                                                <w:r>
                                                  <w:rPr>
                                                    <w:rFonts w:eastAsia="Times New Roman"/>
                                                    <w:noProof/>
                                                  </w:rPr>
                                                  <w:drawing>
                                                    <wp:inline distT="0" distB="0" distL="0" distR="0" wp14:anchorId="71A19EEC" wp14:editId="6B9AC160">
                                                      <wp:extent cx="45720" cy="7620"/>
                                                      <wp:effectExtent l="0" t="0" r="0" b="0"/>
                                                      <wp:docPr id="35" name="Picture 3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65398FA" w14:textId="77777777" w:rsidR="00EC2666" w:rsidRDefault="00EC2666">
                                          <w:pPr>
                                            <w:jc w:val="center"/>
                                            <w:rPr>
                                              <w:rFonts w:ascii="Times New Roman" w:eastAsia="Times New Roman" w:hAnsi="Times New Roman" w:cs="Times New Roman"/>
                                              <w:sz w:val="20"/>
                                              <w:szCs w:val="20"/>
                                            </w:rPr>
                                          </w:pPr>
                                        </w:p>
                                      </w:tc>
                                    </w:tr>
                                  </w:tbl>
                                  <w:p w14:paraId="3ACB9135" w14:textId="77777777" w:rsidR="00EC2666" w:rsidRDefault="00EC2666">
                                    <w:pPr>
                                      <w:jc w:val="center"/>
                                      <w:rPr>
                                        <w:rFonts w:ascii="Times New Roman" w:eastAsia="Times New Roman" w:hAnsi="Times New Roman" w:cs="Times New Roman"/>
                                        <w:sz w:val="20"/>
                                        <w:szCs w:val="20"/>
                                      </w:rPr>
                                    </w:pPr>
                                  </w:p>
                                </w:tc>
                              </w:tr>
                            </w:tbl>
                            <w:p w14:paraId="2754E86A" w14:textId="77777777" w:rsidR="00EC2666" w:rsidRDefault="00EC2666">
                              <w:pPr>
                                <w:rPr>
                                  <w:rFonts w:ascii="Times New Roman" w:eastAsia="Times New Roman" w:hAnsi="Times New Roman" w:cs="Times New Roman"/>
                                  <w:sz w:val="20"/>
                                  <w:szCs w:val="20"/>
                                </w:rPr>
                              </w:pPr>
                            </w:p>
                          </w:tc>
                        </w:tr>
                      </w:tbl>
                      <w:p w14:paraId="5EEC3874"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947786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2A57AC79" w14:textId="77777777">
                                <w:tc>
                                  <w:tcPr>
                                    <w:tcW w:w="0" w:type="auto"/>
                                    <w:hideMark/>
                                  </w:tcPr>
                                  <w:p w14:paraId="273EABF5" w14:textId="12B7FF25" w:rsidR="00EC2666" w:rsidRDefault="00EC2666">
                                    <w:pPr>
                                      <w:jc w:val="center"/>
                                      <w:rPr>
                                        <w:rFonts w:eastAsia="Times New Roman"/>
                                      </w:rPr>
                                    </w:pPr>
                                    <w:r>
                                      <w:rPr>
                                        <w:rFonts w:eastAsia="Times New Roman"/>
                                        <w:noProof/>
                                      </w:rPr>
                                      <w:drawing>
                                        <wp:inline distT="0" distB="0" distL="0" distR="0" wp14:anchorId="605ABB18" wp14:editId="63DC3A5D">
                                          <wp:extent cx="3147060" cy="784860"/>
                                          <wp:effectExtent l="0" t="0" r="0" b="0"/>
                                          <wp:docPr id="34" name="Picture 34" descr="https://files.constantcontact.com/d9d5b324701/6920295f-fb80-42a1-9c6a-89217d71fab3.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d9d5b324701/6920295f-fb80-42a1-9c6a-89217d71fab3.png?rdr=tru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47060" cy="784860"/>
                                                  </a:xfrm>
                                                  <a:prstGeom prst="rect">
                                                    <a:avLst/>
                                                  </a:prstGeom>
                                                  <a:noFill/>
                                                  <a:ln>
                                                    <a:noFill/>
                                                  </a:ln>
                                                </pic:spPr>
                                              </pic:pic>
                                            </a:graphicData>
                                          </a:graphic>
                                        </wp:inline>
                                      </w:drawing>
                                    </w:r>
                                  </w:p>
                                </w:tc>
                              </w:tr>
                            </w:tbl>
                            <w:p w14:paraId="008068F7" w14:textId="77777777" w:rsidR="00EC2666" w:rsidRDefault="00EC2666">
                              <w:pPr>
                                <w:rPr>
                                  <w:rFonts w:ascii="Times New Roman" w:eastAsia="Times New Roman" w:hAnsi="Times New Roman" w:cs="Times New Roman"/>
                                  <w:sz w:val="20"/>
                                  <w:szCs w:val="20"/>
                                </w:rPr>
                              </w:pPr>
                            </w:p>
                          </w:tc>
                        </w:tr>
                      </w:tbl>
                      <w:p w14:paraId="25E251B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73CA7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98"/>
                                <w:gridCol w:w="4499"/>
                              </w:tblGrid>
                              <w:tr w:rsidR="00EC2666" w14:paraId="288322CF" w14:textId="77777777">
                                <w:tc>
                                  <w:tcPr>
                                    <w:tcW w:w="2500" w:type="pct"/>
                                    <w:tcBorders>
                                      <w:top w:val="nil"/>
                                      <w:left w:val="nil"/>
                                      <w:bottom w:val="nil"/>
                                      <w:right w:val="single" w:sz="6" w:space="0" w:color="2B5B81"/>
                                    </w:tcBorders>
                                  </w:tcPr>
                                  <w:tbl>
                                    <w:tblPr>
                                      <w:tblW w:w="5000" w:type="pct"/>
                                      <w:tblCellMar>
                                        <w:left w:w="0" w:type="dxa"/>
                                        <w:right w:w="0" w:type="dxa"/>
                                      </w:tblCellMar>
                                      <w:tblLook w:val="04A0" w:firstRow="1" w:lastRow="0" w:firstColumn="1" w:lastColumn="0" w:noHBand="0" w:noVBand="1"/>
                                    </w:tblPr>
                                    <w:tblGrid>
                                      <w:gridCol w:w="4490"/>
                                    </w:tblGrid>
                                    <w:tr w:rsidR="00EC2666" w14:paraId="1A3A6966" w14:textId="77777777">
                                      <w:tc>
                                        <w:tcPr>
                                          <w:tcW w:w="0" w:type="auto"/>
                                          <w:tcMar>
                                            <w:top w:w="150" w:type="dxa"/>
                                            <w:left w:w="0" w:type="dxa"/>
                                            <w:bottom w:w="150" w:type="dxa"/>
                                            <w:right w:w="0" w:type="dxa"/>
                                          </w:tcMar>
                                          <w:hideMark/>
                                        </w:tcPr>
                                        <w:p w14:paraId="7664F5E6" w14:textId="3DE028E2" w:rsidR="00EC2666" w:rsidRDefault="00EC2666">
                                          <w:pPr>
                                            <w:jc w:val="center"/>
                                            <w:rPr>
                                              <w:rFonts w:eastAsia="Times New Roman"/>
                                            </w:rPr>
                                          </w:pPr>
                                          <w:r>
                                            <w:rPr>
                                              <w:rFonts w:eastAsia="Times New Roman"/>
                                              <w:noProof/>
                                            </w:rPr>
                                            <w:drawing>
                                              <wp:inline distT="0" distB="0" distL="0" distR="0" wp14:anchorId="13C86F33" wp14:editId="5CD6F775">
                                                <wp:extent cx="2484120" cy="2484120"/>
                                                <wp:effectExtent l="0" t="0" r="0" b="0"/>
                                                <wp:docPr id="33" name="Picture 33" descr="https://files.constantcontact.com/d9d5b324701/24f9d7f9-700a-4f1a-976f-93e5ee79f04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d9d5b324701/24f9d7f9-700a-4f1a-976f-93e5ee79f04b.png?rdr=tru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tc>
                                    </w:tr>
                                    <w:tr w:rsidR="00EC2666" w14:paraId="137E43A3" w14:textId="77777777">
                                      <w:tc>
                                        <w:tcPr>
                                          <w:tcW w:w="0" w:type="auto"/>
                                          <w:tcMar>
                                            <w:top w:w="150" w:type="dxa"/>
                                            <w:left w:w="300" w:type="dxa"/>
                                            <w:bottom w:w="150" w:type="dxa"/>
                                            <w:right w:w="300" w:type="dxa"/>
                                          </w:tcMar>
                                        </w:tcPr>
                                        <w:p w14:paraId="4DEA36CF"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7A7A7A"/>
                                              <w:sz w:val="24"/>
                                              <w:szCs w:val="24"/>
                                            </w:rPr>
                                            <w:t>1:00pm – 2:30pm ET (1.5 CEUs)</w:t>
                                          </w:r>
                                        </w:p>
                                        <w:p w14:paraId="2D458B5A" w14:textId="77777777" w:rsidR="00EC2666" w:rsidRDefault="00EC2666">
                                          <w:pPr>
                                            <w:jc w:val="center"/>
                                            <w:rPr>
                                              <w:rFonts w:ascii="Arial" w:eastAsia="Times New Roman" w:hAnsi="Arial" w:cs="Arial"/>
                                              <w:color w:val="535256"/>
                                              <w:sz w:val="24"/>
                                              <w:szCs w:val="24"/>
                                            </w:rPr>
                                          </w:pPr>
                                        </w:p>
                                        <w:p w14:paraId="5FFFC19A" w14:textId="77777777" w:rsidR="00EC2666" w:rsidRDefault="00EC2666">
                                          <w:pPr>
                                            <w:jc w:val="center"/>
                                            <w:rPr>
                                              <w:rFonts w:ascii="Arial" w:eastAsia="Times New Roman" w:hAnsi="Arial" w:cs="Arial"/>
                                              <w:color w:val="535256"/>
                                              <w:sz w:val="24"/>
                                              <w:szCs w:val="24"/>
                                            </w:rPr>
                                          </w:pPr>
                                        </w:p>
                                        <w:p w14:paraId="71B31CD7"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969A28"/>
                                              <w:sz w:val="27"/>
                                              <w:szCs w:val="27"/>
                                            </w:rPr>
                                            <w:t xml:space="preserve">Keynote and Q&amp;A: </w:t>
                                          </w:r>
                                        </w:p>
                                        <w:p w14:paraId="7F665385" w14:textId="77777777" w:rsidR="00EC2666" w:rsidRDefault="00EC2666">
                                          <w:pPr>
                                            <w:jc w:val="center"/>
                                            <w:rPr>
                                              <w:rFonts w:ascii="Arial" w:eastAsia="Times New Roman" w:hAnsi="Arial" w:cs="Arial"/>
                                              <w:color w:val="535256"/>
                                              <w:sz w:val="24"/>
                                              <w:szCs w:val="24"/>
                                            </w:rPr>
                                          </w:pPr>
                                          <w:r>
                                            <w:rPr>
                                              <w:rFonts w:ascii="Tahoma" w:eastAsia="Times New Roman" w:hAnsi="Tahoma" w:cs="Tahoma"/>
                                              <w:b/>
                                              <w:bCs/>
                                              <w:color w:val="969A28"/>
                                              <w:sz w:val="27"/>
                                              <w:szCs w:val="27"/>
                                            </w:rPr>
                                            <w:t>﻿</w:t>
                                          </w:r>
                                          <w:r>
                                            <w:rPr>
                                              <w:rFonts w:ascii="Arial" w:eastAsia="Times New Roman" w:hAnsi="Arial" w:cs="Arial"/>
                                              <w:b/>
                                              <w:bCs/>
                                              <w:color w:val="969A28"/>
                                              <w:sz w:val="27"/>
                                              <w:szCs w:val="27"/>
                                            </w:rPr>
                                            <w:t>The Myth of “Closure”</w:t>
                                          </w:r>
                                        </w:p>
                                        <w:p w14:paraId="139F196B" w14:textId="77777777" w:rsidR="00EC2666" w:rsidRDefault="00EC2666">
                                          <w:pPr>
                                            <w:jc w:val="center"/>
                                            <w:rPr>
                                              <w:rFonts w:ascii="Arial" w:eastAsia="Times New Roman" w:hAnsi="Arial" w:cs="Arial"/>
                                              <w:color w:val="535256"/>
                                              <w:sz w:val="24"/>
                                              <w:szCs w:val="24"/>
                                            </w:rPr>
                                          </w:pPr>
                                        </w:p>
                                        <w:p w14:paraId="599EDA56" w14:textId="77777777" w:rsidR="00EC2666" w:rsidRDefault="00EC2666">
                                          <w:pPr>
                                            <w:jc w:val="center"/>
                                            <w:rPr>
                                              <w:rFonts w:ascii="Arial" w:eastAsia="Times New Roman" w:hAnsi="Arial" w:cs="Arial"/>
                                              <w:color w:val="535256"/>
                                              <w:sz w:val="24"/>
                                              <w:szCs w:val="24"/>
                                            </w:rPr>
                                          </w:pPr>
                                        </w:p>
                                        <w:p w14:paraId="3E2B057C"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7A7A7A"/>
                                              <w:sz w:val="24"/>
                                              <w:szCs w:val="24"/>
                                            </w:rPr>
                                            <w:t xml:space="preserve">Presenter: Jennifer Thompson, </w:t>
                                          </w:r>
                                          <w:hyperlink r:id="rId68" w:tgtFrame="_blank" w:history="1">
                                            <w:r>
                                              <w:rPr>
                                                <w:rStyle w:val="Hyperlink"/>
                                                <w:rFonts w:eastAsia="Times New Roman"/>
                                                <w:b/>
                                                <w:bCs/>
                                                <w:color w:val="DE7A17"/>
                                                <w:sz w:val="24"/>
                                                <w:szCs w:val="24"/>
                                              </w:rPr>
                                              <w:t xml:space="preserve">Healing Justice </w:t>
                                            </w:r>
                                          </w:hyperlink>
                                        </w:p>
                                      </w:tc>
                                    </w:tr>
                                  </w:tbl>
                                  <w:p w14:paraId="6DF572AB"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4A8E7D3F" w14:textId="77777777">
                                      <w:tc>
                                        <w:tcPr>
                                          <w:tcW w:w="0" w:type="auto"/>
                                          <w:tcMar>
                                            <w:top w:w="150" w:type="dxa"/>
                                            <w:left w:w="300" w:type="dxa"/>
                                            <w:bottom w:w="150" w:type="dxa"/>
                                            <w:right w:w="300" w:type="dxa"/>
                                          </w:tcMar>
                                          <w:hideMark/>
                                        </w:tcPr>
                                        <w:p w14:paraId="7C3CFBA2"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Victims of crime are led to believe that once the initial trial is over, then we will have closure. Nothing could be further from the truth. We are rarely explained the ins and outs of the criminal justice process and therefore are unprepared for what happens next in the post-conviction setting. Instead, we are taken into another journey that for many of us has no end, leaving us re-traumatized and without support.</w:t>
                                          </w:r>
                                        </w:p>
                                      </w:tc>
                                    </w:tr>
                                    <w:tr w:rsidR="00EC2666" w14:paraId="687F65C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90"/>
                                          </w:tblGrid>
                                          <w:tr w:rsidR="00EC2666" w14:paraId="41B4293E" w14:textId="77777777">
                                            <w:trPr>
                                              <w:trHeight w:val="15"/>
                                              <w:jc w:val="center"/>
                                            </w:trPr>
                                            <w:tc>
                                              <w:tcPr>
                                                <w:tcW w:w="5000" w:type="pct"/>
                                                <w:tcMar>
                                                  <w:top w:w="0" w:type="dxa"/>
                                                  <w:left w:w="0" w:type="dxa"/>
                                                  <w:bottom w:w="1230" w:type="dxa"/>
                                                  <w:right w:w="0" w:type="dxa"/>
                                                </w:tcMar>
                                                <w:hideMark/>
                                              </w:tcPr>
                                              <w:p w14:paraId="5767BC6B" w14:textId="56D96163" w:rsidR="00EC2666" w:rsidRDefault="00EC2666">
                                                <w:pPr>
                                                  <w:spacing w:line="15" w:lineRule="atLeast"/>
                                                  <w:jc w:val="center"/>
                                                  <w:rPr>
                                                    <w:rFonts w:eastAsia="Times New Roman"/>
                                                  </w:rPr>
                                                </w:pPr>
                                                <w:r>
                                                  <w:rPr>
                                                    <w:rFonts w:eastAsia="Times New Roman"/>
                                                    <w:noProof/>
                                                  </w:rPr>
                                                  <w:drawing>
                                                    <wp:inline distT="0" distB="0" distL="0" distR="0" wp14:anchorId="0B5EA516" wp14:editId="29EF27DF">
                                                      <wp:extent cx="45720" cy="7620"/>
                                                      <wp:effectExtent l="0" t="0" r="0" b="0"/>
                                                      <wp:docPr id="32" name="Picture 3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79EF73B" w14:textId="77777777" w:rsidR="00EC2666" w:rsidRDefault="00EC2666">
                                          <w:pPr>
                                            <w:jc w:val="center"/>
                                            <w:rPr>
                                              <w:rFonts w:ascii="Times New Roman" w:eastAsia="Times New Roman" w:hAnsi="Times New Roman" w:cs="Times New Roman"/>
                                              <w:sz w:val="20"/>
                                              <w:szCs w:val="20"/>
                                            </w:rPr>
                                          </w:pPr>
                                        </w:p>
                                      </w:tc>
                                    </w:tr>
                                  </w:tbl>
                                  <w:p w14:paraId="7A6F765A"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22BB9394"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890"/>
                                          </w:tblGrid>
                                          <w:tr w:rsidR="00EC2666" w14:paraId="4E36B0BB" w14:textId="77777777">
                                            <w:tc>
                                              <w:tcPr>
                                                <w:tcW w:w="0" w:type="auto"/>
                                                <w:tcMar>
                                                  <w:top w:w="0" w:type="dxa"/>
                                                  <w:left w:w="0" w:type="dxa"/>
                                                  <w:bottom w:w="0" w:type="dxa"/>
                                                  <w:right w:w="0" w:type="dxa"/>
                                                </w:tcMar>
                                                <w:hideMark/>
                                              </w:tcPr>
                                              <w:tbl>
                                                <w:tblPr>
                                                  <w:tblW w:w="0" w:type="auto"/>
                                                  <w:jc w:val="center"/>
                                                  <w:shd w:val="clear" w:color="auto" w:fill="969A28"/>
                                                  <w:tblCellMar>
                                                    <w:left w:w="0" w:type="dxa"/>
                                                    <w:right w:w="0" w:type="dxa"/>
                                                  </w:tblCellMar>
                                                  <w:tblLook w:val="04A0" w:firstRow="1" w:lastRow="0" w:firstColumn="1" w:lastColumn="0" w:noHBand="0" w:noVBand="1"/>
                                                </w:tblPr>
                                                <w:tblGrid>
                                                  <w:gridCol w:w="2046"/>
                                                </w:tblGrid>
                                                <w:tr w:rsidR="00EC2666" w14:paraId="5403C77A" w14:textId="77777777">
                                                  <w:trPr>
                                                    <w:jc w:val="center"/>
                                                  </w:trPr>
                                                  <w:tc>
                                                    <w:tcPr>
                                                      <w:tcW w:w="0" w:type="auto"/>
                                                      <w:shd w:val="clear" w:color="auto" w:fill="969A28"/>
                                                      <w:tcMar>
                                                        <w:top w:w="135" w:type="dxa"/>
                                                        <w:left w:w="225" w:type="dxa"/>
                                                        <w:bottom w:w="150" w:type="dxa"/>
                                                        <w:right w:w="225" w:type="dxa"/>
                                                      </w:tcMar>
                                                      <w:hideMark/>
                                                    </w:tcPr>
                                                    <w:p w14:paraId="211C4159" w14:textId="77777777" w:rsidR="00EC2666" w:rsidRDefault="003D1C2A">
                                                      <w:pPr>
                                                        <w:jc w:val="center"/>
                                                        <w:rPr>
                                                          <w:rFonts w:ascii="Arial" w:eastAsia="Times New Roman" w:hAnsi="Arial" w:cs="Arial"/>
                                                          <w:b/>
                                                          <w:bCs/>
                                                          <w:color w:val="FFFFFF"/>
                                                          <w:sz w:val="24"/>
                                                          <w:szCs w:val="24"/>
                                                        </w:rPr>
                                                      </w:pPr>
                                                      <w:hyperlink r:id="rId69" w:history="1">
                                                        <w:r w:rsidR="00EC2666">
                                                          <w:rPr>
                                                            <w:rStyle w:val="Hyperlink"/>
                                                            <w:rFonts w:eastAsia="Times New Roman"/>
                                                            <w:b/>
                                                            <w:bCs/>
                                                            <w:color w:val="FFFFFF"/>
                                                            <w:sz w:val="24"/>
                                                            <w:szCs w:val="24"/>
                                                          </w:rPr>
                                                          <w:t>Click to Register</w:t>
                                                        </w:r>
                                                      </w:hyperlink>
                                                    </w:p>
                                                  </w:tc>
                                                </w:tr>
                                              </w:tbl>
                                              <w:p w14:paraId="30086C7C" w14:textId="77777777" w:rsidR="00EC2666" w:rsidRDefault="00EC2666">
                                                <w:pPr>
                                                  <w:jc w:val="center"/>
                                                  <w:rPr>
                                                    <w:rFonts w:ascii="Times New Roman" w:eastAsia="Times New Roman" w:hAnsi="Times New Roman" w:cs="Times New Roman"/>
                                                    <w:sz w:val="20"/>
                                                    <w:szCs w:val="20"/>
                                                  </w:rPr>
                                                </w:pPr>
                                              </w:p>
                                            </w:tc>
                                          </w:tr>
                                        </w:tbl>
                                        <w:p w14:paraId="2326CE0D" w14:textId="77777777" w:rsidR="00EC2666" w:rsidRDefault="00EC2666">
                                          <w:pPr>
                                            <w:rPr>
                                              <w:rFonts w:ascii="Times New Roman" w:eastAsia="Times New Roman" w:hAnsi="Times New Roman" w:cs="Times New Roman"/>
                                              <w:sz w:val="20"/>
                                              <w:szCs w:val="20"/>
                                            </w:rPr>
                                          </w:pPr>
                                        </w:p>
                                      </w:tc>
                                    </w:tr>
                                  </w:tbl>
                                  <w:p w14:paraId="111959DA" w14:textId="77777777" w:rsidR="00EC2666" w:rsidRDefault="00EC2666">
                                    <w:pPr>
                                      <w:rPr>
                                        <w:rFonts w:ascii="Times New Roman" w:eastAsia="Times New Roman" w:hAnsi="Times New Roman" w:cs="Times New Roman"/>
                                        <w:sz w:val="20"/>
                                        <w:szCs w:val="20"/>
                                      </w:rPr>
                                    </w:pPr>
                                  </w:p>
                                </w:tc>
                                <w:tc>
                                  <w:tcPr>
                                    <w:tcW w:w="2500" w:type="pct"/>
                                    <w:tcBorders>
                                      <w:top w:val="nil"/>
                                      <w:left w:val="nil"/>
                                      <w:bottom w:val="nil"/>
                                      <w:right w:val="single" w:sz="2" w:space="0" w:color="FFFFFF"/>
                                    </w:tcBorders>
                                  </w:tcPr>
                                  <w:tbl>
                                    <w:tblPr>
                                      <w:tblW w:w="5000" w:type="pct"/>
                                      <w:tblCellMar>
                                        <w:left w:w="0" w:type="dxa"/>
                                        <w:right w:w="0" w:type="dxa"/>
                                      </w:tblCellMar>
                                      <w:tblLook w:val="04A0" w:firstRow="1" w:lastRow="0" w:firstColumn="1" w:lastColumn="0" w:noHBand="0" w:noVBand="1"/>
                                    </w:tblPr>
                                    <w:tblGrid>
                                      <w:gridCol w:w="4489"/>
                                    </w:tblGrid>
                                    <w:tr w:rsidR="00EC2666" w14:paraId="43E93FDC" w14:textId="77777777">
                                      <w:tc>
                                        <w:tcPr>
                                          <w:tcW w:w="0" w:type="auto"/>
                                          <w:tcMar>
                                            <w:top w:w="150" w:type="dxa"/>
                                            <w:left w:w="0" w:type="dxa"/>
                                            <w:bottom w:w="150" w:type="dxa"/>
                                            <w:right w:w="0" w:type="dxa"/>
                                          </w:tcMar>
                                          <w:hideMark/>
                                        </w:tcPr>
                                        <w:p w14:paraId="1498C5CF" w14:textId="2AEC4F45" w:rsidR="00EC2666" w:rsidRDefault="00EC2666">
                                          <w:pPr>
                                            <w:jc w:val="center"/>
                                            <w:rPr>
                                              <w:rFonts w:eastAsia="Times New Roman"/>
                                            </w:rPr>
                                          </w:pPr>
                                          <w:r>
                                            <w:rPr>
                                              <w:rFonts w:eastAsia="Times New Roman"/>
                                              <w:noProof/>
                                            </w:rPr>
                                            <w:drawing>
                                              <wp:inline distT="0" distB="0" distL="0" distR="0" wp14:anchorId="48F00140" wp14:editId="4BFC58ED">
                                                <wp:extent cx="1219200" cy="1219200"/>
                                                <wp:effectExtent l="0" t="0" r="0" b="0"/>
                                                <wp:docPr id="31" name="Picture 31" descr="https://files.constantcontact.com/d9d5b324701/3d4de08a-c63d-457f-913f-5c9e7983f8f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constantcontact.com/d9d5b324701/3d4de08a-c63d-457f-913f-5c9e7983f8fa.png?rdr=tru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EC2666" w14:paraId="0C4A1EAD" w14:textId="77777777">
                                      <w:tc>
                                        <w:tcPr>
                                          <w:tcW w:w="0" w:type="auto"/>
                                          <w:tcMar>
                                            <w:top w:w="150" w:type="dxa"/>
                                            <w:left w:w="300" w:type="dxa"/>
                                            <w:bottom w:w="150" w:type="dxa"/>
                                            <w:right w:w="300" w:type="dxa"/>
                                          </w:tcMar>
                                        </w:tcPr>
                                        <w:p w14:paraId="6643B476"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7A7A7A"/>
                                              <w:sz w:val="24"/>
                                              <w:szCs w:val="24"/>
                                            </w:rPr>
                                            <w:t>3:00pm – 4:30pm ET (1.5 CEUs)</w:t>
                                          </w:r>
                                        </w:p>
                                        <w:p w14:paraId="4E6EEF07" w14:textId="77777777" w:rsidR="00EC2666" w:rsidRDefault="00EC2666">
                                          <w:pPr>
                                            <w:jc w:val="center"/>
                                            <w:rPr>
                                              <w:rFonts w:ascii="Arial" w:eastAsia="Times New Roman" w:hAnsi="Arial" w:cs="Arial"/>
                                              <w:color w:val="535256"/>
                                              <w:sz w:val="24"/>
                                              <w:szCs w:val="24"/>
                                            </w:rPr>
                                          </w:pPr>
                                        </w:p>
                                        <w:p w14:paraId="10D4C96B"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969A28"/>
                                              <w:sz w:val="27"/>
                                              <w:szCs w:val="27"/>
                                            </w:rPr>
                                            <w:t>Campus Community</w:t>
                                          </w:r>
                                        </w:p>
                                        <w:p w14:paraId="4E3FDA99"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969A28"/>
                                              <w:sz w:val="27"/>
                                              <w:szCs w:val="27"/>
                                            </w:rPr>
                                            <w:t xml:space="preserve">Webinar: </w:t>
                                          </w:r>
                                          <w:r>
                                            <w:rPr>
                                              <w:rFonts w:ascii="Tahoma" w:eastAsia="Times New Roman" w:hAnsi="Tahoma" w:cs="Tahoma"/>
                                              <w:b/>
                                              <w:bCs/>
                                              <w:color w:val="969A28"/>
                                              <w:sz w:val="27"/>
                                              <w:szCs w:val="27"/>
                                            </w:rPr>
                                            <w:t>﻿</w:t>
                                          </w:r>
                                          <w:r>
                                            <w:rPr>
                                              <w:rFonts w:ascii="Arial" w:eastAsia="Times New Roman" w:hAnsi="Arial" w:cs="Arial"/>
                                              <w:b/>
                                              <w:bCs/>
                                              <w:color w:val="969A28"/>
                                              <w:sz w:val="27"/>
                                              <w:szCs w:val="27"/>
                                            </w:rPr>
                                            <w:t xml:space="preserve">Viewing the </w:t>
                                          </w:r>
                                          <w:proofErr w:type="spellStart"/>
                                          <w:r>
                                            <w:rPr>
                                              <w:rFonts w:ascii="Arial" w:eastAsia="Times New Roman" w:hAnsi="Arial" w:cs="Arial"/>
                                              <w:b/>
                                              <w:bCs/>
                                              <w:color w:val="969A28"/>
                                              <w:sz w:val="27"/>
                                              <w:szCs w:val="27"/>
                                            </w:rPr>
                                            <w:t>Clery</w:t>
                                          </w:r>
                                          <w:proofErr w:type="spellEnd"/>
                                          <w:r>
                                            <w:rPr>
                                              <w:rFonts w:ascii="Arial" w:eastAsia="Times New Roman" w:hAnsi="Arial" w:cs="Arial"/>
                                              <w:b/>
                                              <w:bCs/>
                                              <w:color w:val="969A28"/>
                                              <w:sz w:val="27"/>
                                              <w:szCs w:val="27"/>
                                            </w:rPr>
                                            <w:t xml:space="preserve"> Act through an Intersectional Lens</w:t>
                                          </w:r>
                                        </w:p>
                                        <w:p w14:paraId="02B1F96D" w14:textId="77777777" w:rsidR="00EC2666" w:rsidRDefault="00EC2666">
                                          <w:pPr>
                                            <w:jc w:val="center"/>
                                            <w:rPr>
                                              <w:rFonts w:ascii="Arial" w:eastAsia="Times New Roman" w:hAnsi="Arial" w:cs="Arial"/>
                                              <w:color w:val="535256"/>
                                              <w:sz w:val="24"/>
                                              <w:szCs w:val="24"/>
                                            </w:rPr>
                                          </w:pPr>
                                        </w:p>
                                        <w:p w14:paraId="00BA75E9"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7A7A7A"/>
                                              <w:sz w:val="24"/>
                                              <w:szCs w:val="24"/>
                                            </w:rPr>
                                            <w:t xml:space="preserve">Presenters: Rachel Matos, Assistant Director of Programs, and Abigail Boyer, Associate Executive Director / </w:t>
                                          </w:r>
                                          <w:hyperlink r:id="rId71" w:tgtFrame="_blank" w:history="1">
                                            <w:r>
                                              <w:rPr>
                                                <w:rStyle w:val="Hyperlink"/>
                                                <w:rFonts w:eastAsia="Times New Roman"/>
                                                <w:b/>
                                                <w:bCs/>
                                                <w:color w:val="DE7A17"/>
                                                <w:sz w:val="24"/>
                                                <w:szCs w:val="24"/>
                                              </w:rPr>
                                              <w:t xml:space="preserve">The </w:t>
                                            </w:r>
                                            <w:proofErr w:type="spellStart"/>
                                            <w:r>
                                              <w:rPr>
                                                <w:rStyle w:val="Hyperlink"/>
                                                <w:rFonts w:eastAsia="Times New Roman"/>
                                                <w:b/>
                                                <w:bCs/>
                                                <w:color w:val="DE7A17"/>
                                                <w:sz w:val="24"/>
                                                <w:szCs w:val="24"/>
                                              </w:rPr>
                                              <w:t>Clery</w:t>
                                            </w:r>
                                            <w:proofErr w:type="spellEnd"/>
                                            <w:r>
                                              <w:rPr>
                                                <w:rStyle w:val="Hyperlink"/>
                                                <w:rFonts w:eastAsia="Times New Roman"/>
                                                <w:b/>
                                                <w:bCs/>
                                                <w:color w:val="DE7A17"/>
                                                <w:sz w:val="24"/>
                                                <w:szCs w:val="24"/>
                                              </w:rPr>
                                              <w:t xml:space="preserve"> Center</w:t>
                                            </w:r>
                                          </w:hyperlink>
                                          <w:r>
                                            <w:rPr>
                                              <w:rFonts w:ascii="Arial" w:eastAsia="Times New Roman" w:hAnsi="Arial" w:cs="Arial"/>
                                              <w:color w:val="535256"/>
                                              <w:sz w:val="24"/>
                                              <w:szCs w:val="24"/>
                                            </w:rPr>
                                            <w:t xml:space="preserve"> </w:t>
                                          </w:r>
                                        </w:p>
                                      </w:tc>
                                    </w:tr>
                                  </w:tbl>
                                  <w:p w14:paraId="128791B6"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3886B5A6" w14:textId="77777777">
                                      <w:tc>
                                        <w:tcPr>
                                          <w:tcW w:w="0" w:type="auto"/>
                                          <w:tcMar>
                                            <w:top w:w="150" w:type="dxa"/>
                                            <w:left w:w="300" w:type="dxa"/>
                                            <w:bottom w:w="150" w:type="dxa"/>
                                            <w:right w:w="300" w:type="dxa"/>
                                          </w:tcMar>
                                          <w:hideMark/>
                                        </w:tcPr>
                                        <w:p w14:paraId="75EDA2AD"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 xml:space="preserve">Conversations about the need to disentangle community safety functions from police have continued due to renewed uprisings against systemic racism in the United States. Higher education support services grounded in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Act requirements can provide a model for doing so. Join this session to learn how the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Act has the capability of increasing equity in campus safety services without only relying on police through encouraging campuses to develop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Compliance Teams modeled after coordinated community response teams like sexual assault response teams and behavior intervention teams in order to meet and enhance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requirements.</w:t>
                                          </w:r>
                                        </w:p>
                                      </w:tc>
                                    </w:tr>
                                    <w:tr w:rsidR="00EC2666" w14:paraId="7DFABBF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9"/>
                                          </w:tblGrid>
                                          <w:tr w:rsidR="00EC2666" w14:paraId="70ED95F0" w14:textId="77777777">
                                            <w:trPr>
                                              <w:trHeight w:val="15"/>
                                              <w:jc w:val="center"/>
                                            </w:trPr>
                                            <w:tc>
                                              <w:tcPr>
                                                <w:tcW w:w="5000" w:type="pct"/>
                                                <w:tcMar>
                                                  <w:top w:w="0" w:type="dxa"/>
                                                  <w:left w:w="0" w:type="dxa"/>
                                                  <w:bottom w:w="525" w:type="dxa"/>
                                                  <w:right w:w="0" w:type="dxa"/>
                                                </w:tcMar>
                                                <w:hideMark/>
                                              </w:tcPr>
                                              <w:p w14:paraId="22F37574" w14:textId="0F44EE54" w:rsidR="00EC2666" w:rsidRDefault="00EC2666">
                                                <w:pPr>
                                                  <w:spacing w:line="15" w:lineRule="atLeast"/>
                                                  <w:jc w:val="center"/>
                                                  <w:rPr>
                                                    <w:rFonts w:eastAsia="Times New Roman"/>
                                                  </w:rPr>
                                                </w:pPr>
                                                <w:r>
                                                  <w:rPr>
                                                    <w:rFonts w:eastAsia="Times New Roman"/>
                                                    <w:noProof/>
                                                  </w:rPr>
                                                  <w:drawing>
                                                    <wp:inline distT="0" distB="0" distL="0" distR="0" wp14:anchorId="3A6CE04C" wp14:editId="0811004B">
                                                      <wp:extent cx="45720" cy="7620"/>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59E1E3B" w14:textId="77777777" w:rsidR="00EC2666" w:rsidRDefault="00EC2666">
                                          <w:pPr>
                                            <w:jc w:val="center"/>
                                            <w:rPr>
                                              <w:rFonts w:ascii="Times New Roman" w:eastAsia="Times New Roman" w:hAnsi="Times New Roman" w:cs="Times New Roman"/>
                                              <w:sz w:val="20"/>
                                              <w:szCs w:val="20"/>
                                            </w:rPr>
                                          </w:pPr>
                                        </w:p>
                                      </w:tc>
                                    </w:tr>
                                  </w:tbl>
                                  <w:p w14:paraId="170AAABC"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092E2C79"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889"/>
                                          </w:tblGrid>
                                          <w:tr w:rsidR="00EC2666" w14:paraId="30C178F7" w14:textId="77777777">
                                            <w:tc>
                                              <w:tcPr>
                                                <w:tcW w:w="0" w:type="auto"/>
                                                <w:tcMar>
                                                  <w:top w:w="0" w:type="dxa"/>
                                                  <w:left w:w="0" w:type="dxa"/>
                                                  <w:bottom w:w="0" w:type="dxa"/>
                                                  <w:right w:w="0" w:type="dxa"/>
                                                </w:tcMar>
                                                <w:hideMark/>
                                              </w:tcPr>
                                              <w:tbl>
                                                <w:tblPr>
                                                  <w:tblW w:w="0" w:type="auto"/>
                                                  <w:jc w:val="center"/>
                                                  <w:shd w:val="clear" w:color="auto" w:fill="969A28"/>
                                                  <w:tblCellMar>
                                                    <w:left w:w="0" w:type="dxa"/>
                                                    <w:right w:w="0" w:type="dxa"/>
                                                  </w:tblCellMar>
                                                  <w:tblLook w:val="04A0" w:firstRow="1" w:lastRow="0" w:firstColumn="1" w:lastColumn="0" w:noHBand="0" w:noVBand="1"/>
                                                </w:tblPr>
                                                <w:tblGrid>
                                                  <w:gridCol w:w="2046"/>
                                                </w:tblGrid>
                                                <w:tr w:rsidR="00EC2666" w14:paraId="59046352" w14:textId="77777777">
                                                  <w:trPr>
                                                    <w:jc w:val="center"/>
                                                  </w:trPr>
                                                  <w:tc>
                                                    <w:tcPr>
                                                      <w:tcW w:w="0" w:type="auto"/>
                                                      <w:shd w:val="clear" w:color="auto" w:fill="969A28"/>
                                                      <w:tcMar>
                                                        <w:top w:w="135" w:type="dxa"/>
                                                        <w:left w:w="225" w:type="dxa"/>
                                                        <w:bottom w:w="150" w:type="dxa"/>
                                                        <w:right w:w="225" w:type="dxa"/>
                                                      </w:tcMar>
                                                      <w:hideMark/>
                                                    </w:tcPr>
                                                    <w:p w14:paraId="0F44AF43" w14:textId="77777777" w:rsidR="00EC2666" w:rsidRDefault="003D1C2A">
                                                      <w:pPr>
                                                        <w:jc w:val="center"/>
                                                        <w:rPr>
                                                          <w:rFonts w:ascii="Arial" w:eastAsia="Times New Roman" w:hAnsi="Arial" w:cs="Arial"/>
                                                          <w:b/>
                                                          <w:bCs/>
                                                          <w:color w:val="FFFFFF"/>
                                                          <w:sz w:val="24"/>
                                                          <w:szCs w:val="24"/>
                                                        </w:rPr>
                                                      </w:pPr>
                                                      <w:hyperlink r:id="rId72" w:history="1">
                                                        <w:r w:rsidR="00EC2666">
                                                          <w:rPr>
                                                            <w:rStyle w:val="Hyperlink"/>
                                                            <w:rFonts w:eastAsia="Times New Roman"/>
                                                            <w:b/>
                                                            <w:bCs/>
                                                            <w:color w:val="FFFFFF"/>
                                                            <w:sz w:val="24"/>
                                                            <w:szCs w:val="24"/>
                                                          </w:rPr>
                                                          <w:t>Click to Register</w:t>
                                                        </w:r>
                                                      </w:hyperlink>
                                                    </w:p>
                                                  </w:tc>
                                                </w:tr>
                                              </w:tbl>
                                              <w:p w14:paraId="186333A8" w14:textId="77777777" w:rsidR="00EC2666" w:rsidRDefault="00EC2666">
                                                <w:pPr>
                                                  <w:jc w:val="center"/>
                                                  <w:rPr>
                                                    <w:rFonts w:ascii="Times New Roman" w:eastAsia="Times New Roman" w:hAnsi="Times New Roman" w:cs="Times New Roman"/>
                                                    <w:sz w:val="20"/>
                                                    <w:szCs w:val="20"/>
                                                  </w:rPr>
                                                </w:pPr>
                                              </w:p>
                                            </w:tc>
                                          </w:tr>
                                        </w:tbl>
                                        <w:p w14:paraId="094A79C5" w14:textId="77777777" w:rsidR="00EC2666" w:rsidRDefault="00EC2666">
                                          <w:pPr>
                                            <w:rPr>
                                              <w:rFonts w:ascii="Times New Roman" w:eastAsia="Times New Roman" w:hAnsi="Times New Roman" w:cs="Times New Roman"/>
                                              <w:sz w:val="20"/>
                                              <w:szCs w:val="20"/>
                                            </w:rPr>
                                          </w:pPr>
                                        </w:p>
                                      </w:tc>
                                    </w:tr>
                                  </w:tbl>
                                  <w:p w14:paraId="4B6CD062" w14:textId="77777777" w:rsidR="00EC2666" w:rsidRDefault="00EC2666">
                                    <w:pPr>
                                      <w:rPr>
                                        <w:rFonts w:ascii="Times New Roman" w:eastAsia="Times New Roman" w:hAnsi="Times New Roman" w:cs="Times New Roman"/>
                                        <w:sz w:val="20"/>
                                        <w:szCs w:val="20"/>
                                      </w:rPr>
                                    </w:pPr>
                                  </w:p>
                                </w:tc>
                              </w:tr>
                            </w:tbl>
                            <w:p w14:paraId="49DB258E" w14:textId="77777777" w:rsidR="00EC2666" w:rsidRDefault="00EC2666">
                              <w:pPr>
                                <w:rPr>
                                  <w:rFonts w:ascii="Times New Roman" w:eastAsia="Times New Roman" w:hAnsi="Times New Roman" w:cs="Times New Roman"/>
                                  <w:sz w:val="20"/>
                                  <w:szCs w:val="20"/>
                                </w:rPr>
                              </w:pPr>
                            </w:p>
                          </w:tc>
                        </w:tr>
                      </w:tbl>
                      <w:p w14:paraId="6D032C27"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434AA6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0B454C2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7B2909DE" w14:textId="77777777">
                                      <w:trPr>
                                        <w:trHeight w:val="15"/>
                                        <w:jc w:val="center"/>
                                      </w:trPr>
                                      <w:tc>
                                        <w:tcPr>
                                          <w:tcW w:w="5000" w:type="pct"/>
                                          <w:tcMar>
                                            <w:top w:w="0" w:type="dxa"/>
                                            <w:left w:w="0" w:type="dxa"/>
                                            <w:bottom w:w="450" w:type="dxa"/>
                                            <w:right w:w="0" w:type="dxa"/>
                                          </w:tcMar>
                                          <w:hideMark/>
                                        </w:tcPr>
                                        <w:p w14:paraId="2DC1B427" w14:textId="13E142AB" w:rsidR="00EC2666" w:rsidRDefault="00EC2666">
                                          <w:pPr>
                                            <w:spacing w:line="15" w:lineRule="atLeast"/>
                                            <w:jc w:val="center"/>
                                            <w:rPr>
                                              <w:rFonts w:eastAsia="Times New Roman"/>
                                            </w:rPr>
                                          </w:pPr>
                                          <w:r>
                                            <w:rPr>
                                              <w:rFonts w:eastAsia="Times New Roman"/>
                                              <w:noProof/>
                                            </w:rPr>
                                            <w:drawing>
                                              <wp:inline distT="0" distB="0" distL="0" distR="0" wp14:anchorId="7DE59A99" wp14:editId="70053C25">
                                                <wp:extent cx="45720" cy="7620"/>
                                                <wp:effectExtent l="0" t="0" r="0" b="0"/>
                                                <wp:docPr id="29"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06C7159" w14:textId="77777777" w:rsidR="00EC2666" w:rsidRDefault="00EC2666">
                                    <w:pPr>
                                      <w:jc w:val="center"/>
                                      <w:rPr>
                                        <w:rFonts w:ascii="Times New Roman" w:eastAsia="Times New Roman" w:hAnsi="Times New Roman" w:cs="Times New Roman"/>
                                        <w:sz w:val="20"/>
                                        <w:szCs w:val="20"/>
                                      </w:rPr>
                                    </w:pPr>
                                  </w:p>
                                </w:tc>
                              </w:tr>
                            </w:tbl>
                            <w:p w14:paraId="7C8778DD" w14:textId="77777777" w:rsidR="00EC2666" w:rsidRDefault="00EC2666">
                              <w:pPr>
                                <w:rPr>
                                  <w:rFonts w:ascii="Times New Roman" w:eastAsia="Times New Roman" w:hAnsi="Times New Roman" w:cs="Times New Roman"/>
                                  <w:sz w:val="20"/>
                                  <w:szCs w:val="20"/>
                                </w:rPr>
                              </w:pPr>
                            </w:p>
                          </w:tc>
                        </w:tr>
                      </w:tbl>
                      <w:p w14:paraId="237AE00E"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1F2BD18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3C7BB54" w14:textId="77777777">
                                <w:tc>
                                  <w:tcPr>
                                    <w:tcW w:w="0" w:type="auto"/>
                                    <w:hideMark/>
                                  </w:tcPr>
                                  <w:tbl>
                                    <w:tblPr>
                                      <w:tblW w:w="5000" w:type="pct"/>
                                      <w:jc w:val="center"/>
                                      <w:tblLook w:val="04A0" w:firstRow="1" w:lastRow="0" w:firstColumn="1" w:lastColumn="0" w:noHBand="0" w:noVBand="1"/>
                                    </w:tblPr>
                                    <w:tblGrid>
                                      <w:gridCol w:w="9000"/>
                                    </w:tblGrid>
                                    <w:tr w:rsidR="00EC2666" w14:paraId="76609DBA"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585EB70C" w14:textId="77777777">
                                            <w:trPr>
                                              <w:trHeight w:val="15"/>
                                              <w:jc w:val="center"/>
                                            </w:trPr>
                                            <w:tc>
                                              <w:tcPr>
                                                <w:tcW w:w="0" w:type="auto"/>
                                                <w:tcBorders>
                                                  <w:top w:val="nil"/>
                                                  <w:left w:val="nil"/>
                                                  <w:bottom w:val="dashed" w:sz="12" w:space="0" w:color="DE7A17"/>
                                                  <w:right w:val="nil"/>
                                                </w:tcBorders>
                                                <w:vAlign w:val="center"/>
                                                <w:hideMark/>
                                              </w:tcPr>
                                              <w:p w14:paraId="3BF24570" w14:textId="33A7B872" w:rsidR="00EC2666" w:rsidRDefault="00EC2666">
                                                <w:pPr>
                                                  <w:spacing w:line="15" w:lineRule="atLeast"/>
                                                  <w:jc w:val="center"/>
                                                  <w:rPr>
                                                    <w:rFonts w:eastAsia="Times New Roman"/>
                                                  </w:rPr>
                                                </w:pPr>
                                                <w:r>
                                                  <w:rPr>
                                                    <w:rFonts w:eastAsia="Times New Roman"/>
                                                    <w:noProof/>
                                                  </w:rPr>
                                                  <w:drawing>
                                                    <wp:inline distT="0" distB="0" distL="0" distR="0" wp14:anchorId="6C68DB5C" wp14:editId="5ADB8C71">
                                                      <wp:extent cx="45720" cy="7620"/>
                                                      <wp:effectExtent l="0" t="0" r="0" b="0"/>
                                                      <wp:docPr id="28" name="Picture 2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4A12DA3" w14:textId="77777777" w:rsidR="00EC2666" w:rsidRDefault="00EC2666">
                                          <w:pPr>
                                            <w:jc w:val="center"/>
                                            <w:rPr>
                                              <w:rFonts w:ascii="Times New Roman" w:eastAsia="Times New Roman" w:hAnsi="Times New Roman" w:cs="Times New Roman"/>
                                              <w:sz w:val="20"/>
                                              <w:szCs w:val="20"/>
                                            </w:rPr>
                                          </w:pPr>
                                        </w:p>
                                      </w:tc>
                                    </w:tr>
                                  </w:tbl>
                                  <w:p w14:paraId="738FEEC4" w14:textId="77777777" w:rsidR="00EC2666" w:rsidRDefault="00EC2666">
                                    <w:pPr>
                                      <w:jc w:val="center"/>
                                      <w:rPr>
                                        <w:rFonts w:ascii="Times New Roman" w:eastAsia="Times New Roman" w:hAnsi="Times New Roman" w:cs="Times New Roman"/>
                                        <w:sz w:val="20"/>
                                        <w:szCs w:val="20"/>
                                      </w:rPr>
                                    </w:pPr>
                                  </w:p>
                                </w:tc>
                              </w:tr>
                            </w:tbl>
                            <w:p w14:paraId="506A7588" w14:textId="77777777" w:rsidR="00EC2666" w:rsidRDefault="00EC2666">
                              <w:pPr>
                                <w:rPr>
                                  <w:rFonts w:ascii="Times New Roman" w:eastAsia="Times New Roman" w:hAnsi="Times New Roman" w:cs="Times New Roman"/>
                                  <w:sz w:val="20"/>
                                  <w:szCs w:val="20"/>
                                </w:rPr>
                              </w:pPr>
                            </w:p>
                          </w:tc>
                        </w:tr>
                      </w:tbl>
                      <w:p w14:paraId="6F11E9D4"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8A222A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61AF1A7D" w14:textId="77777777">
                                <w:tc>
                                  <w:tcPr>
                                    <w:tcW w:w="0" w:type="auto"/>
                                    <w:hideMark/>
                                  </w:tcPr>
                                  <w:p w14:paraId="1D44564A" w14:textId="7D87D317" w:rsidR="00EC2666" w:rsidRDefault="00EC2666">
                                    <w:pPr>
                                      <w:jc w:val="center"/>
                                      <w:rPr>
                                        <w:rFonts w:eastAsia="Times New Roman"/>
                                      </w:rPr>
                                    </w:pPr>
                                    <w:r>
                                      <w:rPr>
                                        <w:rFonts w:eastAsia="Times New Roman"/>
                                        <w:noProof/>
                                      </w:rPr>
                                      <w:drawing>
                                        <wp:inline distT="0" distB="0" distL="0" distR="0" wp14:anchorId="0DB45B53" wp14:editId="4D7430FA">
                                          <wp:extent cx="3025140" cy="754380"/>
                                          <wp:effectExtent l="0" t="0" r="0" b="0"/>
                                          <wp:docPr id="27" name="Picture 27" descr="https://files.constantcontact.com/d9d5b324701/08112a7e-4870-45d7-8323-45ea413bdab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d9d5b324701/08112a7e-4870-45d7-8323-45ea413bdab4.png?rdr=tru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25140" cy="754380"/>
                                                  </a:xfrm>
                                                  <a:prstGeom prst="rect">
                                                    <a:avLst/>
                                                  </a:prstGeom>
                                                  <a:noFill/>
                                                  <a:ln>
                                                    <a:noFill/>
                                                  </a:ln>
                                                </pic:spPr>
                                              </pic:pic>
                                            </a:graphicData>
                                          </a:graphic>
                                        </wp:inline>
                                      </w:drawing>
                                    </w:r>
                                  </w:p>
                                </w:tc>
                              </w:tr>
                            </w:tbl>
                            <w:p w14:paraId="159823CD" w14:textId="77777777" w:rsidR="00EC2666" w:rsidRDefault="00EC2666">
                              <w:pPr>
                                <w:rPr>
                                  <w:rFonts w:ascii="Times New Roman" w:eastAsia="Times New Roman" w:hAnsi="Times New Roman" w:cs="Times New Roman"/>
                                  <w:sz w:val="20"/>
                                  <w:szCs w:val="20"/>
                                </w:rPr>
                              </w:pPr>
                            </w:p>
                          </w:tc>
                        </w:tr>
                      </w:tbl>
                      <w:p w14:paraId="4F181677"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50BD6F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98"/>
                                <w:gridCol w:w="4499"/>
                              </w:tblGrid>
                              <w:tr w:rsidR="00EC2666" w14:paraId="4BACF8B9" w14:textId="77777777">
                                <w:tc>
                                  <w:tcPr>
                                    <w:tcW w:w="2500" w:type="pct"/>
                                    <w:tcBorders>
                                      <w:top w:val="nil"/>
                                      <w:left w:val="nil"/>
                                      <w:bottom w:val="nil"/>
                                      <w:right w:val="single" w:sz="6" w:space="0" w:color="2B5B81"/>
                                    </w:tcBorders>
                                  </w:tcPr>
                                  <w:tbl>
                                    <w:tblPr>
                                      <w:tblW w:w="5000" w:type="pct"/>
                                      <w:tblCellMar>
                                        <w:left w:w="0" w:type="dxa"/>
                                        <w:right w:w="0" w:type="dxa"/>
                                      </w:tblCellMar>
                                      <w:tblLook w:val="04A0" w:firstRow="1" w:lastRow="0" w:firstColumn="1" w:lastColumn="0" w:noHBand="0" w:noVBand="1"/>
                                    </w:tblPr>
                                    <w:tblGrid>
                                      <w:gridCol w:w="4490"/>
                                    </w:tblGrid>
                                    <w:tr w:rsidR="00EC2666" w14:paraId="51BD8189" w14:textId="77777777">
                                      <w:tc>
                                        <w:tcPr>
                                          <w:tcW w:w="0" w:type="auto"/>
                                          <w:tcMar>
                                            <w:top w:w="150" w:type="dxa"/>
                                            <w:left w:w="0" w:type="dxa"/>
                                            <w:bottom w:w="150" w:type="dxa"/>
                                            <w:right w:w="0" w:type="dxa"/>
                                          </w:tcMar>
                                          <w:hideMark/>
                                        </w:tcPr>
                                        <w:p w14:paraId="6A22BD1A" w14:textId="53E2116F" w:rsidR="00EC2666" w:rsidRDefault="00EC2666">
                                          <w:pPr>
                                            <w:jc w:val="center"/>
                                            <w:rPr>
                                              <w:rFonts w:eastAsia="Times New Roman"/>
                                            </w:rPr>
                                          </w:pPr>
                                          <w:r>
                                            <w:rPr>
                                              <w:rFonts w:eastAsia="Times New Roman"/>
                                              <w:noProof/>
                                            </w:rPr>
                                            <w:drawing>
                                              <wp:inline distT="0" distB="0" distL="0" distR="0" wp14:anchorId="5B203F37" wp14:editId="3563E201">
                                                <wp:extent cx="2537460" cy="2537460"/>
                                                <wp:effectExtent l="0" t="0" r="0" b="0"/>
                                                <wp:docPr id="26" name="Picture 26" descr="https://files.constantcontact.com/d9d5b324701/bfc98bf2-e653-4bc2-a64f-75a67e9acf98.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constantcontact.com/d9d5b324701/bfc98bf2-e653-4bc2-a64f-75a67e9acf98.png?rdr=tru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tc>
                                    </w:tr>
                                    <w:tr w:rsidR="00EC2666" w14:paraId="2AED24B7" w14:textId="77777777">
                                      <w:tc>
                                        <w:tcPr>
                                          <w:tcW w:w="0" w:type="auto"/>
                                          <w:tcMar>
                                            <w:top w:w="150" w:type="dxa"/>
                                            <w:left w:w="300" w:type="dxa"/>
                                            <w:bottom w:w="150" w:type="dxa"/>
                                            <w:right w:w="300" w:type="dxa"/>
                                          </w:tcMar>
                                        </w:tcPr>
                                        <w:p w14:paraId="6E1F3E9B"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535256"/>
                                              <w:sz w:val="24"/>
                                              <w:szCs w:val="24"/>
                                            </w:rPr>
                                            <w:t>1:00pm - 2:30pm ET (1.5 CEUs)</w:t>
                                          </w:r>
                                        </w:p>
                                        <w:p w14:paraId="3FB1B858" w14:textId="77777777" w:rsidR="00EC2666" w:rsidRDefault="00EC2666">
                                          <w:pPr>
                                            <w:jc w:val="center"/>
                                            <w:rPr>
                                              <w:rFonts w:ascii="Arial" w:eastAsia="Times New Roman" w:hAnsi="Arial" w:cs="Arial"/>
                                              <w:color w:val="535256"/>
                                              <w:sz w:val="24"/>
                                              <w:szCs w:val="24"/>
                                            </w:rPr>
                                          </w:pPr>
                                        </w:p>
                                        <w:p w14:paraId="1FF9E183" w14:textId="77777777" w:rsidR="00EC2666" w:rsidRDefault="00EC2666">
                                          <w:pPr>
                                            <w:jc w:val="center"/>
                                            <w:rPr>
                                              <w:rFonts w:ascii="Arial" w:eastAsia="Times New Roman" w:hAnsi="Arial" w:cs="Arial"/>
                                              <w:color w:val="535256"/>
                                              <w:sz w:val="24"/>
                                              <w:szCs w:val="24"/>
                                            </w:rPr>
                                          </w:pPr>
                                        </w:p>
                                        <w:p w14:paraId="504D1463"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DE7A17"/>
                                              <w:sz w:val="27"/>
                                              <w:szCs w:val="27"/>
                                            </w:rPr>
                                            <w:t>Webinar: Cold Case Advocacy</w:t>
                                          </w:r>
                                          <w:r>
                                            <w:rPr>
                                              <w:rFonts w:ascii="Arial" w:eastAsia="Times New Roman" w:hAnsi="Arial" w:cs="Arial"/>
                                              <w:color w:val="DE7A17"/>
                                              <w:sz w:val="27"/>
                                              <w:szCs w:val="27"/>
                                            </w:rPr>
                                            <w:t> </w:t>
                                          </w:r>
                                          <w:hyperlink r:id="rId75" w:tgtFrame="_blank" w:history="1">
                                            <w:r>
                                              <w:rPr>
                                                <w:rStyle w:val="Hyperlink"/>
                                                <w:rFonts w:eastAsia="Times New Roman"/>
                                                <w:b/>
                                                <w:bCs/>
                                                <w:color w:val="DE7A17"/>
                                                <w:sz w:val="27"/>
                                                <w:szCs w:val="27"/>
                                              </w:rPr>
                                              <w:t>Project Cold Case </w:t>
                                            </w:r>
                                          </w:hyperlink>
                                          <w:r>
                                            <w:rPr>
                                              <w:rFonts w:ascii="Arial" w:eastAsia="Times New Roman" w:hAnsi="Arial" w:cs="Arial"/>
                                              <w:color w:val="535256"/>
                                              <w:sz w:val="24"/>
                                              <w:szCs w:val="24"/>
                                            </w:rPr>
                                            <w:t xml:space="preserve"> </w:t>
                                          </w:r>
                                        </w:p>
                                        <w:p w14:paraId="381403D7" w14:textId="77777777" w:rsidR="00EC2666" w:rsidRDefault="00EC2666">
                                          <w:pPr>
                                            <w:jc w:val="center"/>
                                            <w:rPr>
                                              <w:rFonts w:ascii="Arial" w:eastAsia="Times New Roman" w:hAnsi="Arial" w:cs="Arial"/>
                                              <w:color w:val="535256"/>
                                              <w:sz w:val="24"/>
                                              <w:szCs w:val="24"/>
                                            </w:rPr>
                                          </w:pPr>
                                        </w:p>
                                        <w:p w14:paraId="72E41BD4" w14:textId="77777777" w:rsidR="00EC2666" w:rsidRDefault="00EC2666">
                                          <w:pPr>
                                            <w:jc w:val="center"/>
                                            <w:rPr>
                                              <w:rFonts w:ascii="Arial" w:eastAsia="Times New Roman" w:hAnsi="Arial" w:cs="Arial"/>
                                              <w:color w:val="535256"/>
                                              <w:sz w:val="24"/>
                                              <w:szCs w:val="24"/>
                                            </w:rPr>
                                          </w:pPr>
                                        </w:p>
                                        <w:p w14:paraId="340C9438"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535256"/>
                                              <w:sz w:val="24"/>
                                              <w:szCs w:val="24"/>
                                            </w:rPr>
                                            <w:t xml:space="preserve">Presenter: Ryan </w:t>
                                          </w:r>
                                          <w:proofErr w:type="spellStart"/>
                                          <w:r>
                                            <w:rPr>
                                              <w:rFonts w:ascii="Arial" w:eastAsia="Times New Roman" w:hAnsi="Arial" w:cs="Arial"/>
                                              <w:b/>
                                              <w:bCs/>
                                              <w:color w:val="535256"/>
                                              <w:sz w:val="24"/>
                                              <w:szCs w:val="24"/>
                                            </w:rPr>
                                            <w:t>Backmann</w:t>
                                          </w:r>
                                          <w:proofErr w:type="spellEnd"/>
                                          <w:r>
                                            <w:rPr>
                                              <w:rFonts w:ascii="Arial" w:eastAsia="Times New Roman" w:hAnsi="Arial" w:cs="Arial"/>
                                              <w:b/>
                                              <w:bCs/>
                                              <w:color w:val="535256"/>
                                              <w:sz w:val="24"/>
                                              <w:szCs w:val="24"/>
                                            </w:rPr>
                                            <w:t xml:space="preserve">, </w:t>
                                          </w:r>
                                        </w:p>
                                        <w:p w14:paraId="619EFA17" w14:textId="77777777" w:rsidR="00EC2666" w:rsidRDefault="003D1C2A">
                                          <w:pPr>
                                            <w:jc w:val="center"/>
                                            <w:rPr>
                                              <w:rFonts w:ascii="Arial" w:eastAsia="Times New Roman" w:hAnsi="Arial" w:cs="Arial"/>
                                              <w:color w:val="535256"/>
                                              <w:sz w:val="24"/>
                                              <w:szCs w:val="24"/>
                                            </w:rPr>
                                          </w:pPr>
                                          <w:hyperlink r:id="rId76" w:tgtFrame="_blank" w:history="1">
                                            <w:r w:rsidR="00EC2666">
                                              <w:rPr>
                                                <w:rStyle w:val="Hyperlink"/>
                                                <w:rFonts w:ascii="Tahoma" w:eastAsia="Times New Roman" w:hAnsi="Tahoma" w:cs="Tahoma"/>
                                                <w:b/>
                                                <w:bCs/>
                                                <w:color w:val="DE7A17"/>
                                                <w:sz w:val="24"/>
                                                <w:szCs w:val="24"/>
                                              </w:rPr>
                                              <w:t>﻿</w:t>
                                            </w:r>
                                            <w:r w:rsidR="00EC2666">
                                              <w:rPr>
                                                <w:rStyle w:val="Hyperlink"/>
                                                <w:rFonts w:eastAsia="Times New Roman"/>
                                                <w:b/>
                                                <w:bCs/>
                                                <w:color w:val="DE7A17"/>
                                                <w:sz w:val="24"/>
                                                <w:szCs w:val="24"/>
                                              </w:rPr>
                                              <w:t>Project Cold Case </w:t>
                                            </w:r>
                                          </w:hyperlink>
                                        </w:p>
                                      </w:tc>
                                    </w:tr>
                                  </w:tbl>
                                  <w:p w14:paraId="66A64A95"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468B2438" w14:textId="77777777">
                                      <w:tc>
                                        <w:tcPr>
                                          <w:tcW w:w="0" w:type="auto"/>
                                          <w:tcMar>
                                            <w:top w:w="150" w:type="dxa"/>
                                            <w:left w:w="300" w:type="dxa"/>
                                            <w:bottom w:w="150" w:type="dxa"/>
                                            <w:right w:w="300" w:type="dxa"/>
                                          </w:tcMar>
                                          <w:hideMark/>
                                        </w:tcPr>
                                        <w:p w14:paraId="1488289F"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This webinar, presented by a survivor of an unsolved homicide, will focus on providing advocacy to families of cold case homicide victims.</w:t>
                                          </w:r>
                                        </w:p>
                                      </w:tc>
                                    </w:tr>
                                    <w:tr w:rsidR="00EC2666" w14:paraId="2908D9D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90"/>
                                          </w:tblGrid>
                                          <w:tr w:rsidR="00EC2666" w14:paraId="0FCA5E28" w14:textId="77777777">
                                            <w:trPr>
                                              <w:trHeight w:val="15"/>
                                              <w:jc w:val="center"/>
                                            </w:trPr>
                                            <w:tc>
                                              <w:tcPr>
                                                <w:tcW w:w="5000" w:type="pct"/>
                                                <w:tcMar>
                                                  <w:top w:w="0" w:type="dxa"/>
                                                  <w:left w:w="0" w:type="dxa"/>
                                                  <w:bottom w:w="255" w:type="dxa"/>
                                                  <w:right w:w="0" w:type="dxa"/>
                                                </w:tcMar>
                                                <w:hideMark/>
                                              </w:tcPr>
                                              <w:p w14:paraId="62F9449E" w14:textId="53C70EF1" w:rsidR="00EC2666" w:rsidRDefault="00EC2666">
                                                <w:pPr>
                                                  <w:spacing w:line="15" w:lineRule="atLeast"/>
                                                  <w:jc w:val="center"/>
                                                  <w:rPr>
                                                    <w:rFonts w:eastAsia="Times New Roman"/>
                                                  </w:rPr>
                                                </w:pPr>
                                                <w:r>
                                                  <w:rPr>
                                                    <w:rFonts w:eastAsia="Times New Roman"/>
                                                    <w:noProof/>
                                                  </w:rPr>
                                                  <w:drawing>
                                                    <wp:inline distT="0" distB="0" distL="0" distR="0" wp14:anchorId="7F26066E" wp14:editId="5D34F5D0">
                                                      <wp:extent cx="45720" cy="7620"/>
                                                      <wp:effectExtent l="0" t="0" r="0" b="0"/>
                                                      <wp:docPr id="25" name="Picture 2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18AE890" w14:textId="77777777" w:rsidR="00EC2666" w:rsidRDefault="00EC2666">
                                          <w:pPr>
                                            <w:jc w:val="center"/>
                                            <w:rPr>
                                              <w:rFonts w:ascii="Times New Roman" w:eastAsia="Times New Roman" w:hAnsi="Times New Roman" w:cs="Times New Roman"/>
                                              <w:sz w:val="20"/>
                                              <w:szCs w:val="20"/>
                                            </w:rPr>
                                          </w:pPr>
                                        </w:p>
                                      </w:tc>
                                    </w:tr>
                                  </w:tbl>
                                  <w:p w14:paraId="53990A48"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4B886EBE"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890"/>
                                          </w:tblGrid>
                                          <w:tr w:rsidR="00EC2666" w14:paraId="13D7A294" w14:textId="77777777">
                                            <w:tc>
                                              <w:tcPr>
                                                <w:tcW w:w="0" w:type="auto"/>
                                                <w:tcMar>
                                                  <w:top w:w="0" w:type="dxa"/>
                                                  <w:left w:w="0" w:type="dxa"/>
                                                  <w:bottom w:w="0" w:type="dxa"/>
                                                  <w:right w:w="0" w:type="dxa"/>
                                                </w:tcMar>
                                                <w:hideMark/>
                                              </w:tcPr>
                                              <w:tbl>
                                                <w:tblPr>
                                                  <w:tblW w:w="0" w:type="auto"/>
                                                  <w:jc w:val="center"/>
                                                  <w:shd w:val="clear" w:color="auto" w:fill="DE7A17"/>
                                                  <w:tblCellMar>
                                                    <w:left w:w="0" w:type="dxa"/>
                                                    <w:right w:w="0" w:type="dxa"/>
                                                  </w:tblCellMar>
                                                  <w:tblLook w:val="04A0" w:firstRow="1" w:lastRow="0" w:firstColumn="1" w:lastColumn="0" w:noHBand="0" w:noVBand="1"/>
                                                </w:tblPr>
                                                <w:tblGrid>
                                                  <w:gridCol w:w="2046"/>
                                                </w:tblGrid>
                                                <w:tr w:rsidR="00EC2666" w14:paraId="09B162E2" w14:textId="77777777">
                                                  <w:trPr>
                                                    <w:jc w:val="center"/>
                                                  </w:trPr>
                                                  <w:tc>
                                                    <w:tcPr>
                                                      <w:tcW w:w="0" w:type="auto"/>
                                                      <w:shd w:val="clear" w:color="auto" w:fill="DE7A17"/>
                                                      <w:tcMar>
                                                        <w:top w:w="135" w:type="dxa"/>
                                                        <w:left w:w="225" w:type="dxa"/>
                                                        <w:bottom w:w="150" w:type="dxa"/>
                                                        <w:right w:w="225" w:type="dxa"/>
                                                      </w:tcMar>
                                                      <w:hideMark/>
                                                    </w:tcPr>
                                                    <w:p w14:paraId="312C4074" w14:textId="77777777" w:rsidR="00EC2666" w:rsidRDefault="003D1C2A">
                                                      <w:pPr>
                                                        <w:jc w:val="center"/>
                                                        <w:rPr>
                                                          <w:rFonts w:ascii="Arial" w:eastAsia="Times New Roman" w:hAnsi="Arial" w:cs="Arial"/>
                                                          <w:b/>
                                                          <w:bCs/>
                                                          <w:color w:val="FFFFFF"/>
                                                          <w:sz w:val="24"/>
                                                          <w:szCs w:val="24"/>
                                                        </w:rPr>
                                                      </w:pPr>
                                                      <w:hyperlink r:id="rId77" w:history="1">
                                                        <w:r w:rsidR="00EC2666">
                                                          <w:rPr>
                                                            <w:rStyle w:val="Hyperlink"/>
                                                            <w:rFonts w:eastAsia="Times New Roman"/>
                                                            <w:b/>
                                                            <w:bCs/>
                                                            <w:color w:val="FFFFFF"/>
                                                            <w:sz w:val="24"/>
                                                            <w:szCs w:val="24"/>
                                                          </w:rPr>
                                                          <w:t>Click to Register</w:t>
                                                        </w:r>
                                                      </w:hyperlink>
                                                    </w:p>
                                                  </w:tc>
                                                </w:tr>
                                              </w:tbl>
                                              <w:p w14:paraId="752B292D" w14:textId="77777777" w:rsidR="00EC2666" w:rsidRDefault="00EC2666">
                                                <w:pPr>
                                                  <w:jc w:val="center"/>
                                                  <w:rPr>
                                                    <w:rFonts w:ascii="Times New Roman" w:eastAsia="Times New Roman" w:hAnsi="Times New Roman" w:cs="Times New Roman"/>
                                                    <w:sz w:val="20"/>
                                                    <w:szCs w:val="20"/>
                                                  </w:rPr>
                                                </w:pPr>
                                              </w:p>
                                            </w:tc>
                                          </w:tr>
                                        </w:tbl>
                                        <w:p w14:paraId="5284CBBA" w14:textId="77777777" w:rsidR="00EC2666" w:rsidRDefault="00EC2666">
                                          <w:pPr>
                                            <w:rPr>
                                              <w:rFonts w:ascii="Times New Roman" w:eastAsia="Times New Roman" w:hAnsi="Times New Roman" w:cs="Times New Roman"/>
                                              <w:sz w:val="20"/>
                                              <w:szCs w:val="20"/>
                                            </w:rPr>
                                          </w:pPr>
                                        </w:p>
                                      </w:tc>
                                    </w:tr>
                                    <w:tr w:rsidR="00EC2666" w14:paraId="75C454D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90"/>
                                          </w:tblGrid>
                                          <w:tr w:rsidR="00EC2666" w14:paraId="36BC406C" w14:textId="77777777">
                                            <w:trPr>
                                              <w:trHeight w:val="15"/>
                                              <w:jc w:val="center"/>
                                            </w:trPr>
                                            <w:tc>
                                              <w:tcPr>
                                                <w:tcW w:w="5000" w:type="pct"/>
                                                <w:tcMar>
                                                  <w:top w:w="0" w:type="dxa"/>
                                                  <w:left w:w="0" w:type="dxa"/>
                                                  <w:bottom w:w="285" w:type="dxa"/>
                                                  <w:right w:w="0" w:type="dxa"/>
                                                </w:tcMar>
                                                <w:hideMark/>
                                              </w:tcPr>
                                              <w:p w14:paraId="4C0D5680" w14:textId="0D5287C2" w:rsidR="00EC2666" w:rsidRDefault="00EC2666">
                                                <w:pPr>
                                                  <w:spacing w:line="15" w:lineRule="atLeast"/>
                                                  <w:jc w:val="center"/>
                                                  <w:rPr>
                                                    <w:rFonts w:eastAsia="Times New Roman"/>
                                                  </w:rPr>
                                                </w:pPr>
                                                <w:r>
                                                  <w:rPr>
                                                    <w:rFonts w:eastAsia="Times New Roman"/>
                                                    <w:noProof/>
                                                  </w:rPr>
                                                  <w:drawing>
                                                    <wp:inline distT="0" distB="0" distL="0" distR="0" wp14:anchorId="70D1A7EA" wp14:editId="02D054D1">
                                                      <wp:extent cx="45720" cy="7620"/>
                                                      <wp:effectExtent l="0" t="0" r="0" b="0"/>
                                                      <wp:docPr id="24"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00337E" w14:textId="77777777" w:rsidR="00EC2666" w:rsidRDefault="00EC2666">
                                          <w:pPr>
                                            <w:jc w:val="center"/>
                                            <w:rPr>
                                              <w:rFonts w:ascii="Times New Roman" w:eastAsia="Times New Roman" w:hAnsi="Times New Roman" w:cs="Times New Roman"/>
                                              <w:sz w:val="20"/>
                                              <w:szCs w:val="20"/>
                                            </w:rPr>
                                          </w:pPr>
                                        </w:p>
                                      </w:tc>
                                    </w:tr>
                                  </w:tbl>
                                  <w:p w14:paraId="07F6D36F"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38740597" w14:textId="77777777">
                                      <w:tc>
                                        <w:tcPr>
                                          <w:tcW w:w="0" w:type="auto"/>
                                          <w:tcMar>
                                            <w:top w:w="150" w:type="dxa"/>
                                            <w:left w:w="300" w:type="dxa"/>
                                            <w:bottom w:w="150" w:type="dxa"/>
                                            <w:right w:w="300" w:type="dxa"/>
                                          </w:tcMar>
                                          <w:hideMark/>
                                        </w:tcPr>
                                        <w:p w14:paraId="231A0665" w14:textId="77777777" w:rsidR="00EC2666" w:rsidRDefault="00EC2666">
                                          <w:pPr>
                                            <w:rPr>
                                              <w:rFonts w:ascii="Arial" w:eastAsia="Times New Roman" w:hAnsi="Arial" w:cs="Arial"/>
                                              <w:color w:val="535256"/>
                                              <w:sz w:val="24"/>
                                              <w:szCs w:val="24"/>
                                            </w:rPr>
                                          </w:pPr>
                                          <w:r>
                                            <w:rPr>
                                              <w:rFonts w:ascii="Arial" w:eastAsia="Times New Roman" w:hAnsi="Arial" w:cs="Arial"/>
                                              <w:b/>
                                              <w:bCs/>
                                              <w:i/>
                                              <w:iCs/>
                                              <w:color w:val="535256"/>
                                              <w:sz w:val="24"/>
                                              <w:szCs w:val="24"/>
                                            </w:rPr>
                                            <w:t xml:space="preserve">*CEU credit can be earned by attending the events live and completing a survey at the conclusion of each event. </w:t>
                                          </w:r>
                                          <w:r>
                                            <w:rPr>
                                              <w:rFonts w:ascii="Arial" w:eastAsia="Times New Roman" w:hAnsi="Arial" w:cs="Arial"/>
                                              <w:i/>
                                              <w:iCs/>
                                              <w:color w:val="535256"/>
                                              <w:sz w:val="24"/>
                                              <w:szCs w:val="24"/>
                                            </w:rPr>
                                            <w:t>While recordings of some of the events may be posted later on this NCVRW webpage, CEUs will not be awarded for recorded events.</w:t>
                                          </w:r>
                                          <w:r>
                                            <w:rPr>
                                              <w:rFonts w:ascii="Arial" w:eastAsia="Times New Roman" w:hAnsi="Arial" w:cs="Arial"/>
                                              <w:color w:val="535256"/>
                                              <w:sz w:val="24"/>
                                              <w:szCs w:val="24"/>
                                            </w:rPr>
                                            <w:t xml:space="preserve"> </w:t>
                                          </w:r>
                                        </w:p>
                                      </w:tc>
                                    </w:tr>
                                  </w:tbl>
                                  <w:p w14:paraId="560754D6" w14:textId="77777777" w:rsidR="00EC2666" w:rsidRDefault="00EC2666">
                                    <w:pPr>
                                      <w:rPr>
                                        <w:rFonts w:ascii="Times New Roman" w:eastAsia="Times New Roman" w:hAnsi="Times New Roman" w:cs="Times New Roman"/>
                                        <w:sz w:val="20"/>
                                        <w:szCs w:val="20"/>
                                      </w:rPr>
                                    </w:pPr>
                                  </w:p>
                                </w:tc>
                                <w:tc>
                                  <w:tcPr>
                                    <w:tcW w:w="2500" w:type="pct"/>
                                    <w:tcBorders>
                                      <w:top w:val="nil"/>
                                      <w:left w:val="nil"/>
                                      <w:bottom w:val="nil"/>
                                      <w:right w:val="single" w:sz="2" w:space="0" w:color="FFFFFF"/>
                                    </w:tcBorders>
                                  </w:tcPr>
                                  <w:tbl>
                                    <w:tblPr>
                                      <w:tblW w:w="5000" w:type="pct"/>
                                      <w:tblCellMar>
                                        <w:left w:w="0" w:type="dxa"/>
                                        <w:right w:w="0" w:type="dxa"/>
                                      </w:tblCellMar>
                                      <w:tblLook w:val="04A0" w:firstRow="1" w:lastRow="0" w:firstColumn="1" w:lastColumn="0" w:noHBand="0" w:noVBand="1"/>
                                    </w:tblPr>
                                    <w:tblGrid>
                                      <w:gridCol w:w="4489"/>
                                    </w:tblGrid>
                                    <w:tr w:rsidR="00EC2666" w14:paraId="73A73BE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9"/>
                                          </w:tblGrid>
                                          <w:tr w:rsidR="00EC2666" w14:paraId="45CDDC4B" w14:textId="77777777">
                                            <w:trPr>
                                              <w:trHeight w:val="15"/>
                                              <w:jc w:val="center"/>
                                            </w:trPr>
                                            <w:tc>
                                              <w:tcPr>
                                                <w:tcW w:w="5000" w:type="pct"/>
                                                <w:tcMar>
                                                  <w:top w:w="0" w:type="dxa"/>
                                                  <w:left w:w="0" w:type="dxa"/>
                                                  <w:bottom w:w="150" w:type="dxa"/>
                                                  <w:right w:w="0" w:type="dxa"/>
                                                </w:tcMar>
                                                <w:hideMark/>
                                              </w:tcPr>
                                              <w:p w14:paraId="724E6D8E" w14:textId="5CD5E6E6" w:rsidR="00EC2666" w:rsidRDefault="00EC2666">
                                                <w:pPr>
                                                  <w:spacing w:line="15" w:lineRule="atLeast"/>
                                                  <w:jc w:val="center"/>
                                                  <w:rPr>
                                                    <w:rFonts w:eastAsia="Times New Roman"/>
                                                  </w:rPr>
                                                </w:pPr>
                                                <w:r>
                                                  <w:rPr>
                                                    <w:rFonts w:eastAsia="Times New Roman"/>
                                                    <w:noProof/>
                                                  </w:rPr>
                                                  <w:drawing>
                                                    <wp:inline distT="0" distB="0" distL="0" distR="0" wp14:anchorId="3623A2E3" wp14:editId="5E3971F7">
                                                      <wp:extent cx="45720" cy="7620"/>
                                                      <wp:effectExtent l="0" t="0" r="0" b="0"/>
                                                      <wp:docPr id="23" name="Picture 2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588FEE5" w14:textId="77777777" w:rsidR="00EC2666" w:rsidRDefault="00EC2666">
                                          <w:pPr>
                                            <w:jc w:val="center"/>
                                            <w:rPr>
                                              <w:rFonts w:ascii="Times New Roman" w:eastAsia="Times New Roman" w:hAnsi="Times New Roman" w:cs="Times New Roman"/>
                                              <w:sz w:val="20"/>
                                              <w:szCs w:val="20"/>
                                            </w:rPr>
                                          </w:pPr>
                                        </w:p>
                                      </w:tc>
                                    </w:tr>
                                    <w:tr w:rsidR="00EC2666" w14:paraId="56B3EFC0" w14:textId="77777777">
                                      <w:tc>
                                        <w:tcPr>
                                          <w:tcW w:w="0" w:type="auto"/>
                                          <w:hideMark/>
                                        </w:tcPr>
                                        <w:p w14:paraId="71B20D44" w14:textId="2B152595" w:rsidR="00EC2666" w:rsidRDefault="00EC2666">
                                          <w:pPr>
                                            <w:jc w:val="center"/>
                                            <w:rPr>
                                              <w:rFonts w:eastAsia="Times New Roman"/>
                                            </w:rPr>
                                          </w:pPr>
                                          <w:r>
                                            <w:rPr>
                                              <w:rFonts w:eastAsia="Times New Roman"/>
                                              <w:noProof/>
                                            </w:rPr>
                                            <w:drawing>
                                              <wp:inline distT="0" distB="0" distL="0" distR="0" wp14:anchorId="102CA114" wp14:editId="46A10A4E">
                                                <wp:extent cx="2537460" cy="2461260"/>
                                                <wp:effectExtent l="0" t="0" r="0" b="0"/>
                                                <wp:docPr id="22" name="Picture 22" descr="https://files.constantcontact.com/d9d5b324701/c220737c-1deb-4911-97f2-b11185675f7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d9d5b324701/c220737c-1deb-4911-97f2-b11185675f7e.png?rdr=tru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37460" cy="2461260"/>
                                                        </a:xfrm>
                                                        <a:prstGeom prst="rect">
                                                          <a:avLst/>
                                                        </a:prstGeom>
                                                        <a:noFill/>
                                                        <a:ln>
                                                          <a:noFill/>
                                                        </a:ln>
                                                      </pic:spPr>
                                                    </pic:pic>
                                                  </a:graphicData>
                                                </a:graphic>
                                              </wp:inline>
                                            </w:drawing>
                                          </w:r>
                                        </w:p>
                                      </w:tc>
                                    </w:tr>
                                  </w:tbl>
                                  <w:p w14:paraId="500170F1"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3B2B1AD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9"/>
                                          </w:tblGrid>
                                          <w:tr w:rsidR="00EC2666" w14:paraId="302CE6D7" w14:textId="77777777">
                                            <w:trPr>
                                              <w:trHeight w:val="15"/>
                                              <w:jc w:val="center"/>
                                            </w:trPr>
                                            <w:tc>
                                              <w:tcPr>
                                                <w:tcW w:w="5000" w:type="pct"/>
                                                <w:tcMar>
                                                  <w:top w:w="0" w:type="dxa"/>
                                                  <w:left w:w="0" w:type="dxa"/>
                                                  <w:bottom w:w="270" w:type="dxa"/>
                                                  <w:right w:w="0" w:type="dxa"/>
                                                </w:tcMar>
                                                <w:hideMark/>
                                              </w:tcPr>
                                              <w:p w14:paraId="62569F5F" w14:textId="01A9F81C" w:rsidR="00EC2666" w:rsidRDefault="00EC2666">
                                                <w:pPr>
                                                  <w:spacing w:line="15" w:lineRule="atLeast"/>
                                                  <w:jc w:val="center"/>
                                                  <w:rPr>
                                                    <w:rFonts w:eastAsia="Times New Roman"/>
                                                  </w:rPr>
                                                </w:pPr>
                                                <w:r>
                                                  <w:rPr>
                                                    <w:rFonts w:eastAsia="Times New Roman"/>
                                                    <w:noProof/>
                                                  </w:rPr>
                                                  <w:drawing>
                                                    <wp:inline distT="0" distB="0" distL="0" distR="0" wp14:anchorId="1B2C421A" wp14:editId="5CCEB95C">
                                                      <wp:extent cx="4572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5A08C17" w14:textId="77777777" w:rsidR="00EC2666" w:rsidRDefault="00EC2666">
                                          <w:pPr>
                                            <w:jc w:val="center"/>
                                            <w:rPr>
                                              <w:rFonts w:ascii="Times New Roman" w:eastAsia="Times New Roman" w:hAnsi="Times New Roman" w:cs="Times New Roman"/>
                                              <w:sz w:val="20"/>
                                              <w:szCs w:val="20"/>
                                            </w:rPr>
                                          </w:pPr>
                                        </w:p>
                                      </w:tc>
                                    </w:tr>
                                    <w:tr w:rsidR="00EC2666" w14:paraId="71BC6597" w14:textId="77777777">
                                      <w:tc>
                                        <w:tcPr>
                                          <w:tcW w:w="0" w:type="auto"/>
                                          <w:tcMar>
                                            <w:top w:w="150" w:type="dxa"/>
                                            <w:left w:w="300" w:type="dxa"/>
                                            <w:bottom w:w="150" w:type="dxa"/>
                                            <w:right w:w="300" w:type="dxa"/>
                                          </w:tcMar>
                                          <w:hideMark/>
                                        </w:tcPr>
                                        <w:p w14:paraId="7FB22EDA"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DE7A17"/>
                                              <w:sz w:val="27"/>
                                              <w:szCs w:val="27"/>
                                            </w:rPr>
                                            <w:t>#</w:t>
                                          </w:r>
                                          <w:proofErr w:type="spellStart"/>
                                          <w:r>
                                            <w:rPr>
                                              <w:rFonts w:ascii="Arial" w:eastAsia="Times New Roman" w:hAnsi="Arial" w:cs="Arial"/>
                                              <w:b/>
                                              <w:bCs/>
                                              <w:color w:val="DE7A17"/>
                                              <w:sz w:val="27"/>
                                              <w:szCs w:val="27"/>
                                            </w:rPr>
                                            <w:t>WhyWeAdvocate</w:t>
                                          </w:r>
                                          <w:proofErr w:type="spellEnd"/>
                                          <w:r>
                                            <w:rPr>
                                              <w:rFonts w:ascii="Arial" w:eastAsia="Times New Roman" w:hAnsi="Arial" w:cs="Arial"/>
                                              <w:b/>
                                              <w:bCs/>
                                              <w:color w:val="DE7A17"/>
                                              <w:sz w:val="27"/>
                                              <w:szCs w:val="27"/>
                                            </w:rPr>
                                            <w:t xml:space="preserve"> Campaign</w:t>
                                          </w:r>
                                        </w:p>
                                      </w:tc>
                                    </w:tr>
                                  </w:tbl>
                                  <w:p w14:paraId="6392508F"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70FFA7B5" w14:textId="77777777">
                                      <w:tc>
                                        <w:tcPr>
                                          <w:tcW w:w="0" w:type="auto"/>
                                          <w:tcMar>
                                            <w:top w:w="150" w:type="dxa"/>
                                            <w:left w:w="300" w:type="dxa"/>
                                            <w:bottom w:w="150" w:type="dxa"/>
                                            <w:right w:w="300" w:type="dxa"/>
                                          </w:tcMar>
                                          <w:hideMark/>
                                        </w:tcPr>
                                        <w:p w14:paraId="7F295DC7"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535256"/>
                                              <w:sz w:val="24"/>
                                              <w:szCs w:val="24"/>
                                            </w:rPr>
                                            <w:t>All-Day Social Media Event!</w:t>
                                          </w:r>
                                        </w:p>
                                      </w:tc>
                                    </w:tr>
                                    <w:tr w:rsidR="00EC2666" w14:paraId="49328603" w14:textId="77777777">
                                      <w:tc>
                                        <w:tcPr>
                                          <w:tcW w:w="0" w:type="auto"/>
                                          <w:tcMar>
                                            <w:top w:w="150" w:type="dxa"/>
                                            <w:left w:w="300" w:type="dxa"/>
                                            <w:bottom w:w="150" w:type="dxa"/>
                                            <w:right w:w="300" w:type="dxa"/>
                                          </w:tcMar>
                                        </w:tcPr>
                                        <w:p w14:paraId="1AD1B3E2" w14:textId="77777777" w:rsidR="00EC2666" w:rsidRDefault="00EC2666">
                                          <w:pPr>
                                            <w:rPr>
                                              <w:rFonts w:ascii="Arial" w:eastAsia="Times New Roman" w:hAnsi="Arial" w:cs="Arial"/>
                                              <w:color w:val="535256"/>
                                              <w:sz w:val="24"/>
                                              <w:szCs w:val="24"/>
                                            </w:rPr>
                                          </w:pPr>
                                          <w:r>
                                            <w:rPr>
                                              <w:rFonts w:ascii="Arial" w:eastAsia="Times New Roman" w:hAnsi="Arial" w:cs="Arial"/>
                                              <w:color w:val="535256"/>
                                              <w:sz w:val="24"/>
                                              <w:szCs w:val="24"/>
                                            </w:rPr>
                                            <w:t xml:space="preserve">Let us know your WHY and participate in our </w:t>
                                          </w:r>
                                          <w:r>
                                            <w:rPr>
                                              <w:rFonts w:ascii="Arial" w:eastAsia="Times New Roman" w:hAnsi="Arial" w:cs="Arial"/>
                                              <w:b/>
                                              <w:bCs/>
                                              <w:color w:val="DE7A17"/>
                                              <w:sz w:val="24"/>
                                              <w:szCs w:val="24"/>
                                            </w:rPr>
                                            <w:t>#</w:t>
                                          </w:r>
                                          <w:proofErr w:type="spellStart"/>
                                          <w:r>
                                            <w:rPr>
                                              <w:rFonts w:ascii="Arial" w:eastAsia="Times New Roman" w:hAnsi="Arial" w:cs="Arial"/>
                                              <w:b/>
                                              <w:bCs/>
                                              <w:color w:val="DE7A17"/>
                                              <w:sz w:val="24"/>
                                              <w:szCs w:val="24"/>
                                            </w:rPr>
                                            <w:t>WhyWeAdvocate</w:t>
                                          </w:r>
                                          <w:proofErr w:type="spellEnd"/>
                                          <w:r>
                                            <w:rPr>
                                              <w:rFonts w:ascii="Arial" w:eastAsia="Times New Roman" w:hAnsi="Arial" w:cs="Arial"/>
                                              <w:color w:val="DE7A17"/>
                                              <w:sz w:val="24"/>
                                              <w:szCs w:val="24"/>
                                            </w:rPr>
                                            <w:t xml:space="preserve"> </w:t>
                                          </w:r>
                                          <w:r>
                                            <w:rPr>
                                              <w:rFonts w:ascii="Arial" w:eastAsia="Times New Roman" w:hAnsi="Arial" w:cs="Arial"/>
                                              <w:color w:val="535256"/>
                                              <w:sz w:val="24"/>
                                              <w:szCs w:val="24"/>
                                            </w:rPr>
                                            <w:t>online campaign on Tuesday, April 26th!</w:t>
                                          </w:r>
                                        </w:p>
                                        <w:p w14:paraId="79EE9294" w14:textId="77777777" w:rsidR="00EC2666" w:rsidRDefault="00EC2666">
                                          <w:pPr>
                                            <w:rPr>
                                              <w:rFonts w:ascii="Arial" w:eastAsia="Times New Roman" w:hAnsi="Arial" w:cs="Arial"/>
                                              <w:color w:val="535256"/>
                                              <w:sz w:val="24"/>
                                              <w:szCs w:val="24"/>
                                            </w:rPr>
                                          </w:pPr>
                                        </w:p>
                                        <w:p w14:paraId="507A41C8"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 xml:space="preserve">Use the hashtag </w:t>
                                          </w:r>
                                          <w:r>
                                            <w:rPr>
                                              <w:rFonts w:ascii="Arial" w:eastAsia="Times New Roman" w:hAnsi="Arial" w:cs="Arial"/>
                                              <w:b/>
                                              <w:bCs/>
                                              <w:color w:val="DE7A17"/>
                                              <w:sz w:val="24"/>
                                              <w:szCs w:val="24"/>
                                            </w:rPr>
                                            <w:t>#</w:t>
                                          </w:r>
                                          <w:proofErr w:type="spellStart"/>
                                          <w:r>
                                            <w:rPr>
                                              <w:rFonts w:ascii="Arial" w:eastAsia="Times New Roman" w:hAnsi="Arial" w:cs="Arial"/>
                                              <w:b/>
                                              <w:bCs/>
                                              <w:color w:val="DE7A17"/>
                                              <w:sz w:val="24"/>
                                              <w:szCs w:val="24"/>
                                            </w:rPr>
                                            <w:t>WhyWeAdvocate</w:t>
                                          </w:r>
                                          <w:proofErr w:type="spellEnd"/>
                                          <w:r>
                                            <w:rPr>
                                              <w:rFonts w:ascii="Arial" w:eastAsia="Times New Roman" w:hAnsi="Arial" w:cs="Arial"/>
                                              <w:b/>
                                              <w:bCs/>
                                              <w:color w:val="DE7A17"/>
                                              <w:sz w:val="24"/>
                                              <w:szCs w:val="24"/>
                                            </w:rPr>
                                            <w:t xml:space="preserve"> </w:t>
                                          </w:r>
                                          <w:r>
                                            <w:rPr>
                                              <w:rFonts w:ascii="Arial" w:eastAsia="Times New Roman" w:hAnsi="Arial" w:cs="Arial"/>
                                              <w:color w:val="555555"/>
                                              <w:sz w:val="24"/>
                                              <w:szCs w:val="24"/>
                                            </w:rPr>
                                            <w:t xml:space="preserve">and be sure to tag us </w:t>
                                          </w:r>
                                          <w:r>
                                            <w:rPr>
                                              <w:rFonts w:ascii="Arial" w:eastAsia="Times New Roman" w:hAnsi="Arial" w:cs="Arial"/>
                                              <w:b/>
                                              <w:bCs/>
                                              <w:color w:val="DE7A17"/>
                                              <w:sz w:val="24"/>
                                              <w:szCs w:val="24"/>
                                            </w:rPr>
                                            <w:t>@</w:t>
                                          </w:r>
                                          <w:proofErr w:type="spellStart"/>
                                          <w:r>
                                            <w:rPr>
                                              <w:rFonts w:ascii="Arial" w:eastAsia="Times New Roman" w:hAnsi="Arial" w:cs="Arial"/>
                                              <w:b/>
                                              <w:bCs/>
                                              <w:color w:val="DE7A17"/>
                                              <w:sz w:val="24"/>
                                              <w:szCs w:val="24"/>
                                            </w:rPr>
                                            <w:t>NOVAVictims</w:t>
                                          </w:r>
                                          <w:proofErr w:type="spellEnd"/>
                                          <w:r>
                                            <w:rPr>
                                              <w:rFonts w:ascii="Arial" w:eastAsia="Times New Roman" w:hAnsi="Arial" w:cs="Arial"/>
                                              <w:b/>
                                              <w:bCs/>
                                              <w:color w:val="DE7A17"/>
                                              <w:sz w:val="24"/>
                                              <w:szCs w:val="24"/>
                                            </w:rPr>
                                            <w:t xml:space="preserve"> </w:t>
                                          </w:r>
                                          <w:r>
                                            <w:rPr>
                                              <w:rFonts w:ascii="Arial" w:eastAsia="Times New Roman" w:hAnsi="Arial" w:cs="Arial"/>
                                              <w:color w:val="555555"/>
                                              <w:sz w:val="24"/>
                                              <w:szCs w:val="24"/>
                                            </w:rPr>
                                            <w:t>on Twitter, Instagram, and Facebook. Let's celebrate the work you do to support survivors!</w:t>
                                          </w:r>
                                          <w:r>
                                            <w:rPr>
                                              <w:rFonts w:ascii="Arial" w:eastAsia="Times New Roman" w:hAnsi="Arial" w:cs="Arial"/>
                                              <w:color w:val="535256"/>
                                              <w:sz w:val="24"/>
                                              <w:szCs w:val="24"/>
                                            </w:rPr>
                                            <w:t xml:space="preserve"> </w:t>
                                          </w:r>
                                        </w:p>
                                        <w:p w14:paraId="7D3A85F8" w14:textId="77777777" w:rsidR="00EC2666" w:rsidRDefault="00EC2666">
                                          <w:pPr>
                                            <w:rPr>
                                              <w:rFonts w:ascii="Arial" w:eastAsia="Times New Roman" w:hAnsi="Arial" w:cs="Arial"/>
                                              <w:color w:val="535256"/>
                                              <w:sz w:val="24"/>
                                              <w:szCs w:val="24"/>
                                            </w:rPr>
                                          </w:pPr>
                                          <w:r>
                                            <w:rPr>
                                              <w:rFonts w:ascii="Tahoma" w:eastAsia="Times New Roman" w:hAnsi="Tahoma" w:cs="Tahoma"/>
                                              <w:color w:val="555555"/>
                                              <w:sz w:val="24"/>
                                              <w:szCs w:val="24"/>
                                            </w:rPr>
                                            <w:t>﻿</w:t>
                                          </w:r>
                                        </w:p>
                                      </w:tc>
                                    </w:tr>
                                  </w:tbl>
                                  <w:p w14:paraId="324BF1F0"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184EA4DD" w14:textId="77777777">
                                      <w:tc>
                                        <w:tcPr>
                                          <w:tcW w:w="0" w:type="auto"/>
                                          <w:hideMark/>
                                        </w:tcPr>
                                        <w:p w14:paraId="268D5DA7" w14:textId="446FB632" w:rsidR="00EC2666" w:rsidRDefault="00EC2666">
                                          <w:pPr>
                                            <w:jc w:val="center"/>
                                            <w:rPr>
                                              <w:rFonts w:eastAsia="Times New Roman"/>
                                            </w:rPr>
                                          </w:pPr>
                                          <w:r>
                                            <w:rPr>
                                              <w:rFonts w:eastAsia="Times New Roman"/>
                                              <w:noProof/>
                                            </w:rPr>
                                            <w:drawing>
                                              <wp:inline distT="0" distB="0" distL="0" distR="0" wp14:anchorId="0BF09E04" wp14:editId="7ADB26E2">
                                                <wp:extent cx="2552700" cy="2628900"/>
                                                <wp:effectExtent l="0" t="0" r="0" b="0"/>
                                                <wp:docPr id="20" name="Picture 20" descr="https://files.constantcontact.com/d9d5b324701/b6578520-2231-474c-8e0e-fb2f2f188a5f.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constantcontact.com/d9d5b324701/b6578520-2231-474c-8e0e-fb2f2f188a5f.png?rdr=tru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52700" cy="2628900"/>
                                                        </a:xfrm>
                                                        <a:prstGeom prst="rect">
                                                          <a:avLst/>
                                                        </a:prstGeom>
                                                        <a:noFill/>
                                                        <a:ln>
                                                          <a:noFill/>
                                                        </a:ln>
                                                      </pic:spPr>
                                                    </pic:pic>
                                                  </a:graphicData>
                                                </a:graphic>
                                              </wp:inline>
                                            </w:drawing>
                                          </w:r>
                                        </w:p>
                                      </w:tc>
                                    </w:tr>
                                  </w:tbl>
                                  <w:p w14:paraId="1C1779EB" w14:textId="77777777" w:rsidR="00EC2666" w:rsidRDefault="00EC2666">
                                    <w:pPr>
                                      <w:rPr>
                                        <w:rFonts w:ascii="Times New Roman" w:eastAsia="Times New Roman" w:hAnsi="Times New Roman" w:cs="Times New Roman"/>
                                        <w:sz w:val="20"/>
                                        <w:szCs w:val="20"/>
                                      </w:rPr>
                                    </w:pPr>
                                  </w:p>
                                </w:tc>
                              </w:tr>
                            </w:tbl>
                            <w:p w14:paraId="45CEAE91" w14:textId="77777777" w:rsidR="00EC2666" w:rsidRDefault="00EC2666">
                              <w:pPr>
                                <w:rPr>
                                  <w:rFonts w:ascii="Times New Roman" w:eastAsia="Times New Roman" w:hAnsi="Times New Roman" w:cs="Times New Roman"/>
                                  <w:sz w:val="20"/>
                                  <w:szCs w:val="20"/>
                                </w:rPr>
                              </w:pPr>
                            </w:p>
                          </w:tc>
                        </w:tr>
                      </w:tbl>
                      <w:p w14:paraId="52422628"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1990A78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6E06C3A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03E751D7" w14:textId="77777777">
                                      <w:trPr>
                                        <w:trHeight w:val="15"/>
                                        <w:jc w:val="center"/>
                                      </w:trPr>
                                      <w:tc>
                                        <w:tcPr>
                                          <w:tcW w:w="5000" w:type="pct"/>
                                          <w:tcMar>
                                            <w:top w:w="0" w:type="dxa"/>
                                            <w:left w:w="0" w:type="dxa"/>
                                            <w:bottom w:w="195" w:type="dxa"/>
                                            <w:right w:w="0" w:type="dxa"/>
                                          </w:tcMar>
                                          <w:hideMark/>
                                        </w:tcPr>
                                        <w:p w14:paraId="4EBEAC5D" w14:textId="11E71EF5" w:rsidR="00EC2666" w:rsidRDefault="00EC2666">
                                          <w:pPr>
                                            <w:spacing w:line="15" w:lineRule="atLeast"/>
                                            <w:jc w:val="center"/>
                                            <w:rPr>
                                              <w:rFonts w:eastAsia="Times New Roman"/>
                                            </w:rPr>
                                          </w:pPr>
                                          <w:r>
                                            <w:rPr>
                                              <w:rFonts w:eastAsia="Times New Roman"/>
                                              <w:noProof/>
                                            </w:rPr>
                                            <w:drawing>
                                              <wp:inline distT="0" distB="0" distL="0" distR="0" wp14:anchorId="28EAA645" wp14:editId="3F53EE3B">
                                                <wp:extent cx="4572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C3B67B7" w14:textId="77777777" w:rsidR="00EC2666" w:rsidRDefault="00EC2666">
                                    <w:pPr>
                                      <w:jc w:val="center"/>
                                      <w:rPr>
                                        <w:rFonts w:ascii="Times New Roman" w:eastAsia="Times New Roman" w:hAnsi="Times New Roman" w:cs="Times New Roman"/>
                                        <w:sz w:val="20"/>
                                        <w:szCs w:val="20"/>
                                      </w:rPr>
                                    </w:pPr>
                                  </w:p>
                                </w:tc>
                              </w:tr>
                            </w:tbl>
                            <w:p w14:paraId="148DA8C7" w14:textId="77777777" w:rsidR="00EC2666" w:rsidRDefault="00EC2666">
                              <w:pPr>
                                <w:rPr>
                                  <w:rFonts w:ascii="Times New Roman" w:eastAsia="Times New Roman" w:hAnsi="Times New Roman" w:cs="Times New Roman"/>
                                  <w:sz w:val="20"/>
                                  <w:szCs w:val="20"/>
                                </w:rPr>
                              </w:pPr>
                            </w:p>
                          </w:tc>
                        </w:tr>
                      </w:tbl>
                      <w:p w14:paraId="5D7863C0"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A9BC83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8ACAE33" w14:textId="77777777">
                                <w:tc>
                                  <w:tcPr>
                                    <w:tcW w:w="0" w:type="auto"/>
                                    <w:tcMar>
                                      <w:top w:w="150" w:type="dxa"/>
                                      <w:left w:w="300" w:type="dxa"/>
                                      <w:bottom w:w="150" w:type="dxa"/>
                                      <w:right w:w="300" w:type="dxa"/>
                                    </w:tcMar>
                                    <w:hideMark/>
                                  </w:tcPr>
                                  <w:p w14:paraId="6E9797EF" w14:textId="77777777" w:rsidR="00EC2666" w:rsidRDefault="00EC2666">
                                    <w:pPr>
                                      <w:rPr>
                                        <w:rFonts w:ascii="Arial" w:eastAsia="Times New Roman" w:hAnsi="Arial" w:cs="Arial"/>
                                        <w:color w:val="535256"/>
                                        <w:sz w:val="24"/>
                                        <w:szCs w:val="24"/>
                                      </w:rPr>
                                    </w:pPr>
                                    <w:r>
                                      <w:rPr>
                                        <w:rFonts w:ascii="Arial" w:eastAsia="Times New Roman" w:hAnsi="Arial" w:cs="Arial"/>
                                        <w:color w:val="0177A0"/>
                                        <w:sz w:val="39"/>
                                        <w:szCs w:val="39"/>
                                      </w:rPr>
                                      <w:t xml:space="preserve">Visit our </w:t>
                                    </w:r>
                                    <w:hyperlink r:id="rId80" w:tgtFrame="_blank" w:history="1">
                                      <w:r>
                                        <w:rPr>
                                          <w:rStyle w:val="Hyperlink"/>
                                          <w:rFonts w:eastAsia="Times New Roman"/>
                                          <w:b/>
                                          <w:bCs/>
                                          <w:color w:val="0177A0"/>
                                          <w:sz w:val="39"/>
                                          <w:szCs w:val="39"/>
                                        </w:rPr>
                                        <w:t>NCVRW webpage</w:t>
                                      </w:r>
                                    </w:hyperlink>
                                    <w:r>
                                      <w:rPr>
                                        <w:rFonts w:ascii="Arial" w:eastAsia="Times New Roman" w:hAnsi="Arial" w:cs="Arial"/>
                                        <w:b/>
                                        <w:bCs/>
                                        <w:color w:val="0177A0"/>
                                        <w:sz w:val="39"/>
                                        <w:szCs w:val="39"/>
                                      </w:rPr>
                                      <w:t xml:space="preserve"> </w:t>
                                    </w:r>
                                    <w:r>
                                      <w:rPr>
                                        <w:rFonts w:ascii="Arial" w:eastAsia="Times New Roman" w:hAnsi="Arial" w:cs="Arial"/>
                                        <w:color w:val="0177A0"/>
                                        <w:sz w:val="39"/>
                                        <w:szCs w:val="39"/>
                                      </w:rPr>
                                      <w:t>to view our complete list of events and speakers!</w:t>
                                    </w:r>
                                    <w:r>
                                      <w:rPr>
                                        <w:rFonts w:ascii="Tahoma" w:eastAsia="Times New Roman" w:hAnsi="Tahoma" w:cs="Tahoma"/>
                                        <w:color w:val="0177A0"/>
                                        <w:sz w:val="39"/>
                                        <w:szCs w:val="39"/>
                                      </w:rPr>
                                      <w:t>﻿</w:t>
                                    </w:r>
                                    <w:r>
                                      <w:rPr>
                                        <w:rFonts w:ascii="Arial" w:eastAsia="Times New Roman" w:hAnsi="Arial" w:cs="Arial"/>
                                        <w:color w:val="535256"/>
                                        <w:sz w:val="24"/>
                                        <w:szCs w:val="24"/>
                                      </w:rPr>
                                      <w:t xml:space="preserve"> </w:t>
                                    </w:r>
                                  </w:p>
                                </w:tc>
                              </w:tr>
                            </w:tbl>
                            <w:p w14:paraId="23A3B677" w14:textId="77777777" w:rsidR="00EC2666" w:rsidRDefault="00EC2666">
                              <w:pPr>
                                <w:rPr>
                                  <w:rFonts w:ascii="Times New Roman" w:eastAsia="Times New Roman" w:hAnsi="Times New Roman" w:cs="Times New Roman"/>
                                  <w:sz w:val="20"/>
                                  <w:szCs w:val="20"/>
                                </w:rPr>
                              </w:pPr>
                            </w:p>
                          </w:tc>
                        </w:tr>
                      </w:tbl>
                      <w:p w14:paraId="255C259E"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5B78BC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390885C1" w14:textId="77777777">
                                <w:tc>
                                  <w:tcPr>
                                    <w:tcW w:w="0" w:type="auto"/>
                                    <w:hideMark/>
                                  </w:tcPr>
                                  <w:tbl>
                                    <w:tblPr>
                                      <w:tblW w:w="5000" w:type="pct"/>
                                      <w:jc w:val="center"/>
                                      <w:tblLook w:val="04A0" w:firstRow="1" w:lastRow="0" w:firstColumn="1" w:lastColumn="0" w:noHBand="0" w:noVBand="1"/>
                                    </w:tblPr>
                                    <w:tblGrid>
                                      <w:gridCol w:w="9000"/>
                                    </w:tblGrid>
                                    <w:tr w:rsidR="00EC2666" w14:paraId="3C7709C0"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5AE3EFC5" w14:textId="77777777">
                                            <w:trPr>
                                              <w:trHeight w:val="15"/>
                                              <w:jc w:val="center"/>
                                            </w:trPr>
                                            <w:tc>
                                              <w:tcPr>
                                                <w:tcW w:w="0" w:type="auto"/>
                                                <w:tcBorders>
                                                  <w:top w:val="nil"/>
                                                  <w:left w:val="nil"/>
                                                  <w:bottom w:val="dashed" w:sz="12" w:space="0" w:color="C9C421"/>
                                                  <w:right w:val="nil"/>
                                                </w:tcBorders>
                                                <w:vAlign w:val="center"/>
                                                <w:hideMark/>
                                              </w:tcPr>
                                              <w:p w14:paraId="5B1BF71D" w14:textId="1636EAE2" w:rsidR="00EC2666" w:rsidRDefault="00EC2666">
                                                <w:pPr>
                                                  <w:spacing w:line="15" w:lineRule="atLeast"/>
                                                  <w:jc w:val="center"/>
                                                  <w:rPr>
                                                    <w:rFonts w:eastAsia="Times New Roman"/>
                                                  </w:rPr>
                                                </w:pPr>
                                                <w:r>
                                                  <w:rPr>
                                                    <w:rFonts w:eastAsia="Times New Roman"/>
                                                    <w:noProof/>
                                                  </w:rPr>
                                                  <w:drawing>
                                                    <wp:inline distT="0" distB="0" distL="0" distR="0" wp14:anchorId="4CF95BFD" wp14:editId="57EF665D">
                                                      <wp:extent cx="45720" cy="7620"/>
                                                      <wp:effectExtent l="0" t="0" r="0" b="0"/>
                                                      <wp:docPr id="18" name="Picture 1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5724968" w14:textId="77777777" w:rsidR="00EC2666" w:rsidRDefault="00EC2666">
                                          <w:pPr>
                                            <w:jc w:val="center"/>
                                            <w:rPr>
                                              <w:rFonts w:ascii="Times New Roman" w:eastAsia="Times New Roman" w:hAnsi="Times New Roman" w:cs="Times New Roman"/>
                                              <w:sz w:val="20"/>
                                              <w:szCs w:val="20"/>
                                            </w:rPr>
                                          </w:pPr>
                                        </w:p>
                                      </w:tc>
                                    </w:tr>
                                  </w:tbl>
                                  <w:p w14:paraId="3DBDE50A" w14:textId="77777777" w:rsidR="00EC2666" w:rsidRDefault="00EC2666">
                                    <w:pPr>
                                      <w:jc w:val="center"/>
                                      <w:rPr>
                                        <w:rFonts w:ascii="Times New Roman" w:eastAsia="Times New Roman" w:hAnsi="Times New Roman" w:cs="Times New Roman"/>
                                        <w:sz w:val="20"/>
                                        <w:szCs w:val="20"/>
                                      </w:rPr>
                                    </w:pPr>
                                  </w:p>
                                </w:tc>
                              </w:tr>
                            </w:tbl>
                            <w:p w14:paraId="16FFFDC7" w14:textId="77777777" w:rsidR="00EC2666" w:rsidRDefault="00EC2666">
                              <w:pPr>
                                <w:rPr>
                                  <w:rFonts w:ascii="Times New Roman" w:eastAsia="Times New Roman" w:hAnsi="Times New Roman" w:cs="Times New Roman"/>
                                  <w:sz w:val="20"/>
                                  <w:szCs w:val="20"/>
                                </w:rPr>
                              </w:pPr>
                            </w:p>
                          </w:tc>
                        </w:tr>
                      </w:tbl>
                      <w:p w14:paraId="1D79BB31"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24FA27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60B6BC9" w14:textId="77777777">
                                <w:tc>
                                  <w:tcPr>
                                    <w:tcW w:w="0" w:type="auto"/>
                                    <w:tcMar>
                                      <w:top w:w="150" w:type="dxa"/>
                                      <w:left w:w="0" w:type="dxa"/>
                                      <w:bottom w:w="150" w:type="dxa"/>
                                      <w:right w:w="0" w:type="dxa"/>
                                    </w:tcMar>
                                    <w:hideMark/>
                                  </w:tcPr>
                                  <w:p w14:paraId="620F0A4F" w14:textId="5FEEB172" w:rsidR="00EC2666" w:rsidRDefault="00EC2666">
                                    <w:pPr>
                                      <w:jc w:val="center"/>
                                      <w:rPr>
                                        <w:rFonts w:eastAsia="Times New Roman"/>
                                      </w:rPr>
                                    </w:pPr>
                                    <w:r>
                                      <w:rPr>
                                        <w:rFonts w:eastAsia="Times New Roman"/>
                                        <w:noProof/>
                                        <w:color w:val="0000FF"/>
                                      </w:rPr>
                                      <w:drawing>
                                        <wp:inline distT="0" distB="0" distL="0" distR="0" wp14:anchorId="154AD839" wp14:editId="76F995A4">
                                          <wp:extent cx="5715000" cy="2857500"/>
                                          <wp:effectExtent l="0" t="0" r="0" b="0"/>
                                          <wp:docPr id="17" name="Picture 17" descr="https://files.constantcontact.com/d9d5b324701/2714a96c-af41-4089-ac57-cc79c7058163.png?rdr=tru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d9d5b324701/2714a96c-af41-4089-ac57-cc79c7058163.png?rdr=tru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F32FE39" w14:textId="77777777" w:rsidR="00EC2666" w:rsidRDefault="00EC2666">
                              <w:pPr>
                                <w:rPr>
                                  <w:rFonts w:ascii="Times New Roman" w:eastAsia="Times New Roman" w:hAnsi="Times New Roman" w:cs="Times New Roman"/>
                                  <w:sz w:val="20"/>
                                  <w:szCs w:val="20"/>
                                </w:rPr>
                              </w:pPr>
                            </w:p>
                          </w:tc>
                        </w:tr>
                      </w:tbl>
                      <w:p w14:paraId="54181C7F"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5C3D53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E5F6EC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6C2B1A6F" w14:textId="77777777">
                                      <w:trPr>
                                        <w:trHeight w:val="15"/>
                                        <w:jc w:val="center"/>
                                      </w:trPr>
                                      <w:tc>
                                        <w:tcPr>
                                          <w:tcW w:w="5000" w:type="pct"/>
                                          <w:tcMar>
                                            <w:top w:w="0" w:type="dxa"/>
                                            <w:left w:w="0" w:type="dxa"/>
                                            <w:bottom w:w="165" w:type="dxa"/>
                                            <w:right w:w="0" w:type="dxa"/>
                                          </w:tcMar>
                                          <w:hideMark/>
                                        </w:tcPr>
                                        <w:p w14:paraId="3C0A249B" w14:textId="32299799" w:rsidR="00EC2666" w:rsidRDefault="00EC2666">
                                          <w:pPr>
                                            <w:spacing w:line="15" w:lineRule="atLeast"/>
                                            <w:jc w:val="center"/>
                                            <w:rPr>
                                              <w:rFonts w:eastAsia="Times New Roman"/>
                                            </w:rPr>
                                          </w:pPr>
                                          <w:r>
                                            <w:rPr>
                                              <w:rFonts w:eastAsia="Times New Roman"/>
                                              <w:noProof/>
                                            </w:rPr>
                                            <w:drawing>
                                              <wp:inline distT="0" distB="0" distL="0" distR="0" wp14:anchorId="7355B7FA" wp14:editId="3AA6F59F">
                                                <wp:extent cx="45720" cy="762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CA20325" w14:textId="77777777" w:rsidR="00EC2666" w:rsidRDefault="00EC2666">
                                    <w:pPr>
                                      <w:jc w:val="center"/>
                                      <w:rPr>
                                        <w:rFonts w:ascii="Times New Roman" w:eastAsia="Times New Roman" w:hAnsi="Times New Roman" w:cs="Times New Roman"/>
                                        <w:sz w:val="20"/>
                                        <w:szCs w:val="20"/>
                                      </w:rPr>
                                    </w:pPr>
                                  </w:p>
                                </w:tc>
                              </w:tr>
                            </w:tbl>
                            <w:p w14:paraId="2E2A3F1C" w14:textId="77777777" w:rsidR="00EC2666" w:rsidRDefault="00EC2666">
                              <w:pPr>
                                <w:rPr>
                                  <w:rFonts w:ascii="Times New Roman" w:eastAsia="Times New Roman" w:hAnsi="Times New Roman" w:cs="Times New Roman"/>
                                  <w:sz w:val="20"/>
                                  <w:szCs w:val="20"/>
                                </w:rPr>
                              </w:pPr>
                            </w:p>
                          </w:tc>
                        </w:tr>
                      </w:tbl>
                      <w:p w14:paraId="64D8443F"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8F422B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7BA0D99" w14:textId="77777777">
                                <w:tc>
                                  <w:tcPr>
                                    <w:tcW w:w="0" w:type="auto"/>
                                    <w:tcMar>
                                      <w:top w:w="150" w:type="dxa"/>
                                      <w:left w:w="300" w:type="dxa"/>
                                      <w:bottom w:w="150" w:type="dxa"/>
                                      <w:right w:w="300" w:type="dxa"/>
                                    </w:tcMar>
                                    <w:hideMark/>
                                  </w:tcPr>
                                  <w:p w14:paraId="57BF22D7"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0177A0"/>
                                        <w:sz w:val="36"/>
                                        <w:szCs w:val="36"/>
                                      </w:rPr>
                                      <w:t xml:space="preserve">NOVA's Virtual 5K is on April 29th &amp; 30th! </w:t>
                                    </w:r>
                                  </w:p>
                                  <w:p w14:paraId="5AA878E8" w14:textId="77777777" w:rsidR="00EC2666" w:rsidRDefault="003D1C2A">
                                    <w:pPr>
                                      <w:jc w:val="center"/>
                                      <w:rPr>
                                        <w:rFonts w:ascii="Arial" w:eastAsia="Times New Roman" w:hAnsi="Arial" w:cs="Arial"/>
                                        <w:color w:val="535256"/>
                                        <w:sz w:val="24"/>
                                        <w:szCs w:val="24"/>
                                      </w:rPr>
                                    </w:pPr>
                                    <w:hyperlink r:id="rId83" w:tgtFrame="_blank" w:history="1">
                                      <w:r w:rsidR="00EC2666">
                                        <w:rPr>
                                          <w:rStyle w:val="Hyperlink"/>
                                          <w:rFonts w:eastAsia="Times New Roman"/>
                                          <w:b/>
                                          <w:bCs/>
                                          <w:color w:val="0177A0"/>
                                          <w:sz w:val="36"/>
                                          <w:szCs w:val="36"/>
                                        </w:rPr>
                                        <w:t> </w:t>
                                      </w:r>
                                    </w:hyperlink>
                                    <w:hyperlink r:id="rId84" w:tgtFrame="_blank" w:history="1">
                                      <w:r w:rsidR="00EC2666">
                                        <w:rPr>
                                          <w:rStyle w:val="Hyperlink"/>
                                          <w:rFonts w:eastAsia="Times New Roman"/>
                                          <w:b/>
                                          <w:bCs/>
                                          <w:color w:val="0177A0"/>
                                          <w:sz w:val="36"/>
                                          <w:szCs w:val="36"/>
                                        </w:rPr>
                                        <w:t>Registration is now open for the #NOVA5K!</w:t>
                                      </w:r>
                                    </w:hyperlink>
                                    <w:r w:rsidR="00EC2666">
                                      <w:rPr>
                                        <w:rFonts w:ascii="Arial" w:eastAsia="Times New Roman" w:hAnsi="Arial" w:cs="Arial"/>
                                        <w:color w:val="535256"/>
                                        <w:sz w:val="24"/>
                                        <w:szCs w:val="24"/>
                                      </w:rPr>
                                      <w:t xml:space="preserve"> </w:t>
                                    </w:r>
                                  </w:p>
                                  <w:p w14:paraId="0C333E37"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7A7A7A"/>
                                        <w:sz w:val="24"/>
                                        <w:szCs w:val="24"/>
                                      </w:rPr>
                                      <w:t>---</w:t>
                                    </w:r>
                                  </w:p>
                                  <w:p w14:paraId="24E686F8" w14:textId="77777777" w:rsidR="00EC2666" w:rsidRDefault="00EC2666">
                                    <w:pPr>
                                      <w:jc w:val="center"/>
                                      <w:rPr>
                                        <w:rFonts w:ascii="Arial" w:eastAsia="Times New Roman" w:hAnsi="Arial" w:cs="Arial"/>
                                        <w:color w:val="535256"/>
                                        <w:sz w:val="24"/>
                                        <w:szCs w:val="24"/>
                                      </w:rPr>
                                    </w:pPr>
                                    <w:r>
                                      <w:rPr>
                                        <w:rFonts w:ascii="Arial" w:eastAsia="Times New Roman" w:hAnsi="Arial" w:cs="Arial"/>
                                        <w:i/>
                                        <w:iCs/>
                                        <w:color w:val="7A7A7A"/>
                                        <w:sz w:val="27"/>
                                        <w:szCs w:val="27"/>
                                      </w:rPr>
                                      <w:t>Engage All Day</w:t>
                                    </w:r>
                                  </w:p>
                                  <w:p w14:paraId="3AD49A68" w14:textId="77777777" w:rsidR="00EC2666" w:rsidRDefault="00EC2666">
                                    <w:pPr>
                                      <w:jc w:val="center"/>
                                      <w:rPr>
                                        <w:rFonts w:ascii="Arial" w:eastAsia="Times New Roman" w:hAnsi="Arial" w:cs="Arial"/>
                                        <w:color w:val="535256"/>
                                        <w:sz w:val="24"/>
                                        <w:szCs w:val="24"/>
                                      </w:rPr>
                                    </w:pPr>
                                    <w:r>
                                      <w:rPr>
                                        <w:rFonts w:ascii="Arial" w:eastAsia="Times New Roman" w:hAnsi="Arial" w:cs="Arial"/>
                                        <w:i/>
                                        <w:iCs/>
                                        <w:color w:val="7A7A7A"/>
                                        <w:sz w:val="27"/>
                                        <w:szCs w:val="27"/>
                                      </w:rPr>
                                      <w:t>NOVA's Annual Virtual 5K: Raise Awareness for Victims' Rights! </w:t>
                                    </w:r>
                                  </w:p>
                                  <w:p w14:paraId="0934581C" w14:textId="77777777" w:rsidR="00EC2666" w:rsidRDefault="00EC2666">
                                    <w:pPr>
                                      <w:jc w:val="center"/>
                                      <w:rPr>
                                        <w:rFonts w:ascii="Arial" w:eastAsia="Times New Roman" w:hAnsi="Arial" w:cs="Arial"/>
                                        <w:color w:val="535256"/>
                                        <w:sz w:val="24"/>
                                        <w:szCs w:val="24"/>
                                      </w:rPr>
                                    </w:pPr>
                                    <w:r>
                                      <w:rPr>
                                        <w:rFonts w:ascii="Tahoma" w:eastAsia="Times New Roman" w:hAnsi="Tahoma" w:cs="Tahoma"/>
                                        <w:i/>
                                        <w:iCs/>
                                        <w:color w:val="7A7A7A"/>
                                        <w:sz w:val="27"/>
                                        <w:szCs w:val="27"/>
                                      </w:rPr>
                                      <w:t>﻿</w:t>
                                    </w:r>
                                  </w:p>
                                  <w:p w14:paraId="3824D2DC"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i/>
                                        <w:iCs/>
                                        <w:color w:val="7A7A7A"/>
                                        <w:sz w:val="27"/>
                                        <w:szCs w:val="27"/>
                                      </w:rPr>
                                      <w:t>Show your Advocacy in Action!</w:t>
                                    </w:r>
                                  </w:p>
                                </w:tc>
                              </w:tr>
                            </w:tbl>
                            <w:p w14:paraId="37A891F5" w14:textId="77777777" w:rsidR="00EC2666" w:rsidRDefault="00EC2666">
                              <w:pPr>
                                <w:rPr>
                                  <w:rFonts w:ascii="Times New Roman" w:eastAsia="Times New Roman" w:hAnsi="Times New Roman" w:cs="Times New Roman"/>
                                  <w:sz w:val="20"/>
                                  <w:szCs w:val="20"/>
                                </w:rPr>
                              </w:pPr>
                            </w:p>
                          </w:tc>
                        </w:tr>
                      </w:tbl>
                      <w:p w14:paraId="28E4C7F5"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05E28F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6B7D025D"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400"/>
                                    </w:tblGrid>
                                    <w:tr w:rsidR="00EC2666" w14:paraId="151EF996" w14:textId="77777777">
                                      <w:tc>
                                        <w:tcPr>
                                          <w:tcW w:w="0" w:type="auto"/>
                                          <w:tcMar>
                                            <w:top w:w="0" w:type="dxa"/>
                                            <w:left w:w="0" w:type="dxa"/>
                                            <w:bottom w:w="0" w:type="dxa"/>
                                            <w:right w:w="0" w:type="dxa"/>
                                          </w:tcMar>
                                          <w:hideMark/>
                                        </w:tcPr>
                                        <w:tbl>
                                          <w:tblPr>
                                            <w:tblW w:w="0" w:type="auto"/>
                                            <w:jc w:val="center"/>
                                            <w:shd w:val="clear" w:color="auto" w:fill="0177A0"/>
                                            <w:tblCellMar>
                                              <w:left w:w="0" w:type="dxa"/>
                                              <w:right w:w="0" w:type="dxa"/>
                                            </w:tblCellMar>
                                            <w:tblLook w:val="04A0" w:firstRow="1" w:lastRow="0" w:firstColumn="1" w:lastColumn="0" w:noHBand="0" w:noVBand="1"/>
                                          </w:tblPr>
                                          <w:tblGrid>
                                            <w:gridCol w:w="3675"/>
                                          </w:tblGrid>
                                          <w:tr w:rsidR="00EC2666" w14:paraId="5261C76B" w14:textId="77777777">
                                            <w:trPr>
                                              <w:jc w:val="center"/>
                                            </w:trPr>
                                            <w:tc>
                                              <w:tcPr>
                                                <w:tcW w:w="0" w:type="auto"/>
                                                <w:shd w:val="clear" w:color="auto" w:fill="0177A0"/>
                                                <w:tcMar>
                                                  <w:top w:w="135" w:type="dxa"/>
                                                  <w:left w:w="225" w:type="dxa"/>
                                                  <w:bottom w:w="150" w:type="dxa"/>
                                                  <w:right w:w="225" w:type="dxa"/>
                                                </w:tcMar>
                                                <w:hideMark/>
                                              </w:tcPr>
                                              <w:p w14:paraId="6BD7D70C" w14:textId="77777777" w:rsidR="00EC2666" w:rsidRDefault="003D1C2A">
                                                <w:pPr>
                                                  <w:jc w:val="center"/>
                                                  <w:rPr>
                                                    <w:rFonts w:ascii="Arial" w:eastAsia="Times New Roman" w:hAnsi="Arial" w:cs="Arial"/>
                                                    <w:b/>
                                                    <w:bCs/>
                                                    <w:color w:val="FFFFFF"/>
                                                    <w:sz w:val="24"/>
                                                    <w:szCs w:val="24"/>
                                                  </w:rPr>
                                                </w:pPr>
                                                <w:hyperlink r:id="rId85" w:history="1">
                                                  <w:r w:rsidR="00EC2666">
                                                    <w:rPr>
                                                      <w:rStyle w:val="Hyperlink"/>
                                                      <w:rFonts w:eastAsia="Times New Roman"/>
                                                      <w:b/>
                                                      <w:bCs/>
                                                      <w:color w:val="FFFFFF"/>
                                                      <w:sz w:val="30"/>
                                                      <w:szCs w:val="30"/>
                                                    </w:rPr>
                                                    <w:t>Register for the #NOVA5K</w:t>
                                                  </w:r>
                                                </w:hyperlink>
                                              </w:p>
                                            </w:tc>
                                          </w:tr>
                                        </w:tbl>
                                        <w:p w14:paraId="0C2C289E" w14:textId="77777777" w:rsidR="00EC2666" w:rsidRDefault="00EC2666">
                                          <w:pPr>
                                            <w:jc w:val="center"/>
                                            <w:rPr>
                                              <w:rFonts w:ascii="Times New Roman" w:eastAsia="Times New Roman" w:hAnsi="Times New Roman" w:cs="Times New Roman"/>
                                              <w:sz w:val="20"/>
                                              <w:szCs w:val="20"/>
                                            </w:rPr>
                                          </w:pPr>
                                        </w:p>
                                      </w:tc>
                                    </w:tr>
                                  </w:tbl>
                                  <w:p w14:paraId="6059AE35" w14:textId="77777777" w:rsidR="00EC2666" w:rsidRDefault="00EC2666">
                                    <w:pPr>
                                      <w:rPr>
                                        <w:rFonts w:ascii="Times New Roman" w:eastAsia="Times New Roman" w:hAnsi="Times New Roman" w:cs="Times New Roman"/>
                                        <w:sz w:val="20"/>
                                        <w:szCs w:val="20"/>
                                      </w:rPr>
                                    </w:pPr>
                                  </w:p>
                                </w:tc>
                              </w:tr>
                            </w:tbl>
                            <w:p w14:paraId="35D0A531" w14:textId="77777777" w:rsidR="00EC2666" w:rsidRDefault="00EC2666">
                              <w:pPr>
                                <w:rPr>
                                  <w:rFonts w:ascii="Times New Roman" w:eastAsia="Times New Roman" w:hAnsi="Times New Roman" w:cs="Times New Roman"/>
                                  <w:sz w:val="20"/>
                                  <w:szCs w:val="20"/>
                                </w:rPr>
                              </w:pPr>
                            </w:p>
                          </w:tc>
                        </w:tr>
                      </w:tbl>
                      <w:p w14:paraId="57553463" w14:textId="77777777" w:rsidR="00EC2666" w:rsidRDefault="00EC2666">
                        <w:pPr>
                          <w:jc w:val="center"/>
                          <w:rPr>
                            <w:rFonts w:eastAsia="Times New Roman"/>
                            <w:vanish/>
                          </w:rPr>
                        </w:pPr>
                      </w:p>
                      <w:p w14:paraId="285A609F" w14:textId="77777777" w:rsidR="00EC2666" w:rsidRDefault="00EC2666">
                        <w:pPr>
                          <w:jc w:val="center"/>
                          <w:rPr>
                            <w:rFonts w:eastAsia="Times New Roman"/>
                            <w:vanish/>
                          </w:rPr>
                        </w:pPr>
                      </w:p>
                      <w:tbl>
                        <w:tblPr>
                          <w:tblW w:w="2500" w:type="pct"/>
                          <w:jc w:val="center"/>
                          <w:tblCellMar>
                            <w:left w:w="0" w:type="dxa"/>
                            <w:right w:w="0" w:type="dxa"/>
                          </w:tblCellMar>
                          <w:tblLook w:val="04A0" w:firstRow="1" w:lastRow="0" w:firstColumn="1" w:lastColumn="0" w:noHBand="0" w:noVBand="1"/>
                        </w:tblPr>
                        <w:tblGrid>
                          <w:gridCol w:w="4500"/>
                        </w:tblGrid>
                        <w:tr w:rsidR="003D1C2A" w14:paraId="6D7DEE97" w14:textId="77777777" w:rsidTr="003D1C2A">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500"/>
                              </w:tblGrid>
                              <w:tr w:rsidR="003D1C2A" w14:paraId="3146A7CF" w14:textId="77777777">
                                <w:tc>
                                  <w:tcPr>
                                    <w:tcW w:w="0" w:type="auto"/>
                                    <w:hideMark/>
                                  </w:tcPr>
                                  <w:p w14:paraId="18633721" w14:textId="7940102D" w:rsidR="003D1C2A" w:rsidRDefault="003D1C2A">
                                    <w:pPr>
                                      <w:jc w:val="center"/>
                                      <w:rPr>
                                        <w:rFonts w:eastAsia="Times New Roman"/>
                                      </w:rPr>
                                    </w:pPr>
                                  </w:p>
                                </w:tc>
                              </w:tr>
                            </w:tbl>
                            <w:p w14:paraId="7EA07A3A" w14:textId="77777777" w:rsidR="003D1C2A" w:rsidRDefault="003D1C2A">
                              <w:pPr>
                                <w:rPr>
                                  <w:rFonts w:ascii="Times New Roman" w:eastAsia="Times New Roman" w:hAnsi="Times New Roman" w:cs="Times New Roman"/>
                                  <w:sz w:val="20"/>
                                  <w:szCs w:val="20"/>
                                </w:rPr>
                              </w:pPr>
                            </w:p>
                          </w:tc>
                        </w:tr>
                      </w:tbl>
                      <w:p w14:paraId="133709E0"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67DDA06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0AD6A3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46E6CDC4" w14:textId="77777777">
                                      <w:trPr>
                                        <w:trHeight w:val="15"/>
                                        <w:jc w:val="center"/>
                                      </w:trPr>
                                      <w:tc>
                                        <w:tcPr>
                                          <w:tcW w:w="5000" w:type="pct"/>
                                          <w:tcMar>
                                            <w:top w:w="0" w:type="dxa"/>
                                            <w:left w:w="0" w:type="dxa"/>
                                            <w:bottom w:w="150" w:type="dxa"/>
                                            <w:right w:w="0" w:type="dxa"/>
                                          </w:tcMar>
                                          <w:hideMark/>
                                        </w:tcPr>
                                        <w:p w14:paraId="418282F5" w14:textId="2A1E054D" w:rsidR="00EC2666" w:rsidRDefault="00EC2666">
                                          <w:pPr>
                                            <w:spacing w:line="15" w:lineRule="atLeast"/>
                                            <w:jc w:val="center"/>
                                            <w:rPr>
                                              <w:rFonts w:eastAsia="Times New Roman"/>
                                            </w:rPr>
                                          </w:pPr>
                                          <w:r>
                                            <w:rPr>
                                              <w:rFonts w:eastAsia="Times New Roman"/>
                                              <w:noProof/>
                                            </w:rPr>
                                            <w:drawing>
                                              <wp:inline distT="0" distB="0" distL="0" distR="0" wp14:anchorId="069BF8B6" wp14:editId="01941CB5">
                                                <wp:extent cx="45720" cy="7620"/>
                                                <wp:effectExtent l="0" t="0" r="0" b="0"/>
                                                <wp:docPr id="12" name="Picture 1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F70AD19" w14:textId="77777777" w:rsidR="00EC2666" w:rsidRDefault="00EC2666">
                                    <w:pPr>
                                      <w:jc w:val="center"/>
                                      <w:rPr>
                                        <w:rFonts w:ascii="Times New Roman" w:eastAsia="Times New Roman" w:hAnsi="Times New Roman" w:cs="Times New Roman"/>
                                        <w:sz w:val="20"/>
                                        <w:szCs w:val="20"/>
                                      </w:rPr>
                                    </w:pPr>
                                  </w:p>
                                </w:tc>
                              </w:tr>
                            </w:tbl>
                            <w:p w14:paraId="57D029BA" w14:textId="77777777" w:rsidR="00EC2666" w:rsidRDefault="00EC2666">
                              <w:pPr>
                                <w:rPr>
                                  <w:rFonts w:ascii="Times New Roman" w:eastAsia="Times New Roman" w:hAnsi="Times New Roman" w:cs="Times New Roman"/>
                                  <w:sz w:val="20"/>
                                  <w:szCs w:val="20"/>
                                </w:rPr>
                              </w:pPr>
                            </w:p>
                          </w:tc>
                        </w:tr>
                      </w:tbl>
                      <w:p w14:paraId="3C60905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41D496C8" w14:textId="77777777">
                          <w:trPr>
                            <w:jc w:val="center"/>
                          </w:trPr>
                          <w:tc>
                            <w:tcPr>
                              <w:tcW w:w="5000" w:type="pct"/>
                              <w:hideMark/>
                            </w:tcPr>
                            <w:p w14:paraId="19613901" w14:textId="77777777" w:rsidR="00EC2666" w:rsidRDefault="00EC2666">
                              <w:pPr>
                                <w:rPr>
                                  <w:rFonts w:ascii="Times New Roman" w:eastAsia="Times New Roman" w:hAnsi="Times New Roman" w:cs="Times New Roman"/>
                                  <w:sz w:val="20"/>
                                  <w:szCs w:val="20"/>
                                </w:rPr>
                              </w:pPr>
                            </w:p>
                          </w:tc>
                        </w:tr>
                      </w:tbl>
                      <w:p w14:paraId="13A95212"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437660E" w14:textId="77777777">
                          <w:trPr>
                            <w:jc w:val="center"/>
                          </w:trPr>
                          <w:tc>
                            <w:tcPr>
                              <w:tcW w:w="5000" w:type="pct"/>
                              <w:hideMark/>
                            </w:tcPr>
                            <w:p w14:paraId="75742835" w14:textId="77777777" w:rsidR="00EC2666" w:rsidRDefault="00EC2666">
                              <w:pPr>
                                <w:rPr>
                                  <w:rFonts w:ascii="Times New Roman" w:eastAsia="Times New Roman" w:hAnsi="Times New Roman" w:cs="Times New Roman"/>
                                  <w:sz w:val="20"/>
                                  <w:szCs w:val="20"/>
                                </w:rPr>
                              </w:pPr>
                            </w:p>
                          </w:tc>
                        </w:tr>
                      </w:tbl>
                      <w:p w14:paraId="5C52D0AB"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B1F7E9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5AE89C1F" w14:textId="77777777">
                                <w:tc>
                                  <w:tcPr>
                                    <w:tcW w:w="0" w:type="auto"/>
                                    <w:hideMark/>
                                  </w:tcPr>
                                  <w:p w14:paraId="65FDF68E" w14:textId="77777777" w:rsidR="00EC2666" w:rsidRDefault="00EC2666">
                                    <w:pPr>
                                      <w:jc w:val="center"/>
                                      <w:rPr>
                                        <w:rFonts w:ascii="Times New Roman" w:eastAsia="Times New Roman" w:hAnsi="Times New Roman" w:cs="Times New Roman"/>
                                        <w:sz w:val="20"/>
                                        <w:szCs w:val="20"/>
                                      </w:rPr>
                                    </w:pPr>
                                  </w:p>
                                </w:tc>
                              </w:tr>
                            </w:tbl>
                            <w:p w14:paraId="28BA38BD" w14:textId="77777777" w:rsidR="00EC2666" w:rsidRDefault="00EC2666">
                              <w:pPr>
                                <w:rPr>
                                  <w:rFonts w:ascii="Times New Roman" w:eastAsia="Times New Roman" w:hAnsi="Times New Roman" w:cs="Times New Roman"/>
                                  <w:sz w:val="20"/>
                                  <w:szCs w:val="20"/>
                                </w:rPr>
                              </w:pPr>
                            </w:p>
                          </w:tc>
                        </w:tr>
                      </w:tbl>
                      <w:p w14:paraId="5247DE63" w14:textId="77777777" w:rsidR="00EC2666" w:rsidRDefault="00EC2666">
                        <w:pPr>
                          <w:jc w:val="center"/>
                          <w:rPr>
                            <w:rFonts w:eastAsia="Times New Roman"/>
                            <w:vanish/>
                          </w:rPr>
                        </w:pPr>
                      </w:p>
                      <w:tbl>
                        <w:tblPr>
                          <w:tblW w:w="2500" w:type="pct"/>
                          <w:jc w:val="center"/>
                          <w:tblCellMar>
                            <w:left w:w="0" w:type="dxa"/>
                            <w:right w:w="0" w:type="dxa"/>
                          </w:tblCellMar>
                          <w:tblLook w:val="04A0" w:firstRow="1" w:lastRow="0" w:firstColumn="1" w:lastColumn="0" w:noHBand="0" w:noVBand="1"/>
                        </w:tblPr>
                        <w:tblGrid>
                          <w:gridCol w:w="4500"/>
                        </w:tblGrid>
                        <w:tr w:rsidR="003D1C2A" w14:paraId="107E2EE6" w14:textId="77777777" w:rsidTr="003D1C2A">
                          <w:trPr>
                            <w:jc w:val="center"/>
                          </w:trPr>
                          <w:tc>
                            <w:tcPr>
                              <w:tcW w:w="5000" w:type="pct"/>
                              <w:hideMark/>
                            </w:tcPr>
                            <w:p w14:paraId="13932EFC" w14:textId="77777777" w:rsidR="003D1C2A" w:rsidRDefault="003D1C2A">
                              <w:pPr>
                                <w:rPr>
                                  <w:rFonts w:ascii="Times New Roman" w:eastAsia="Times New Roman" w:hAnsi="Times New Roman" w:cs="Times New Roman"/>
                                  <w:sz w:val="20"/>
                                  <w:szCs w:val="20"/>
                                </w:rPr>
                              </w:pPr>
                            </w:p>
                          </w:tc>
                        </w:tr>
                      </w:tbl>
                      <w:p w14:paraId="53D9ED9E"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D3E8C3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1B69C1F" w14:textId="77777777">
                                <w:tc>
                                  <w:tcPr>
                                    <w:tcW w:w="0" w:type="auto"/>
                                    <w:hideMark/>
                                  </w:tcPr>
                                  <w:p w14:paraId="7DDF11B1" w14:textId="77777777" w:rsidR="00EC2666" w:rsidRDefault="00EC2666">
                                    <w:pPr>
                                      <w:jc w:val="center"/>
                                      <w:rPr>
                                        <w:rFonts w:ascii="Times New Roman" w:eastAsia="Times New Roman" w:hAnsi="Times New Roman" w:cs="Times New Roman"/>
                                        <w:sz w:val="20"/>
                                        <w:szCs w:val="20"/>
                                      </w:rPr>
                                    </w:pPr>
                                  </w:p>
                                </w:tc>
                              </w:tr>
                            </w:tbl>
                            <w:p w14:paraId="059055F7" w14:textId="77777777" w:rsidR="00EC2666" w:rsidRDefault="00EC2666">
                              <w:pPr>
                                <w:rPr>
                                  <w:rFonts w:ascii="Times New Roman" w:eastAsia="Times New Roman" w:hAnsi="Times New Roman" w:cs="Times New Roman"/>
                                  <w:sz w:val="20"/>
                                  <w:szCs w:val="20"/>
                                </w:rPr>
                              </w:pPr>
                            </w:p>
                          </w:tc>
                        </w:tr>
                      </w:tbl>
                      <w:p w14:paraId="33960F9E" w14:textId="77777777" w:rsidR="00EC2666" w:rsidRDefault="00EC2666">
                        <w:pPr>
                          <w:jc w:val="center"/>
                          <w:rPr>
                            <w:rFonts w:ascii="Times New Roman" w:eastAsia="Times New Roman" w:hAnsi="Times New Roman" w:cs="Times New Roman"/>
                            <w:sz w:val="20"/>
                            <w:szCs w:val="20"/>
                          </w:rPr>
                        </w:pPr>
                      </w:p>
                    </w:tc>
                  </w:tr>
                </w:tbl>
                <w:p w14:paraId="5F4C7C31" w14:textId="77777777" w:rsidR="00EC2666" w:rsidRDefault="00EC2666">
                  <w:pPr>
                    <w:jc w:val="center"/>
                    <w:rPr>
                      <w:rFonts w:ascii="Times New Roman" w:eastAsia="Times New Roman" w:hAnsi="Times New Roman" w:cs="Times New Roman"/>
                      <w:sz w:val="20"/>
                      <w:szCs w:val="20"/>
                    </w:rPr>
                  </w:pPr>
                </w:p>
              </w:tc>
            </w:tr>
          </w:tbl>
          <w:p w14:paraId="4131F90A" w14:textId="77777777" w:rsidR="00EC2666" w:rsidRDefault="00EC2666">
            <w:pPr>
              <w:jc w:val="center"/>
              <w:rPr>
                <w:rFonts w:ascii="Times New Roman" w:eastAsia="Times New Roman" w:hAnsi="Times New Roman" w:cs="Times New Roman"/>
                <w:sz w:val="20"/>
                <w:szCs w:val="20"/>
              </w:rPr>
            </w:pPr>
          </w:p>
        </w:tc>
      </w:tr>
    </w:tbl>
    <w:p w14:paraId="0F0BE671" w14:textId="77777777" w:rsidR="00EC2666" w:rsidRPr="00EC2666" w:rsidRDefault="00EC2666" w:rsidP="00EC2666"/>
    <w:p w14:paraId="2CE3A507" w14:textId="77777777" w:rsidR="00EC2666" w:rsidRDefault="003D1C2A" w:rsidP="00EC2666">
      <w:pPr>
        <w:pStyle w:val="ReturntoTop"/>
        <w:ind w:left="360"/>
        <w:rPr>
          <w:rStyle w:val="Hyperlink"/>
        </w:rPr>
      </w:pPr>
      <w:hyperlink w:anchor="_top" w:history="1">
        <w:r w:rsidR="00EC2666">
          <w:rPr>
            <w:rStyle w:val="Hyperlink"/>
          </w:rPr>
          <w:t>Return to top</w:t>
        </w:r>
      </w:hyperlink>
    </w:p>
    <w:p w14:paraId="21767B2F" w14:textId="56C8E257" w:rsidR="00EA542C" w:rsidRPr="00971331" w:rsidRDefault="00EA542C" w:rsidP="00971331">
      <w:pPr>
        <w:pStyle w:val="Heading1"/>
        <w:spacing w:before="0"/>
        <w:rPr>
          <w:rStyle w:val="Hyperlink"/>
          <w:rFonts w:cs="Arial"/>
          <w:color w:val="auto"/>
          <w:u w:val="none"/>
        </w:rPr>
      </w:pPr>
      <w:bookmarkStart w:id="75" w:name="_Crime_Victims_Rally_1"/>
      <w:bookmarkEnd w:id="75"/>
      <w:r w:rsidRPr="00971331">
        <w:rPr>
          <w:rStyle w:val="Hyperlink"/>
          <w:rFonts w:cs="Arial"/>
          <w:color w:val="auto"/>
          <w:u w:val="none"/>
        </w:rPr>
        <w:t xml:space="preserve">Crime Victims Rally </w:t>
      </w:r>
    </w:p>
    <w:p w14:paraId="2B95F13A" w14:textId="32540CF9" w:rsidR="00EA542C" w:rsidRDefault="00EA542C" w:rsidP="00EA542C"/>
    <w:p w14:paraId="5D826A32" w14:textId="33245C87" w:rsidR="00EA542C" w:rsidRDefault="00EA542C" w:rsidP="00EA542C"/>
    <w:p w14:paraId="14FE7F16" w14:textId="48225B6D" w:rsidR="00EA542C" w:rsidRDefault="00EA542C" w:rsidP="00EA542C">
      <w:r>
        <w:rPr>
          <w:noProof/>
        </w:rPr>
        <w:drawing>
          <wp:inline distT="0" distB="0" distL="0" distR="0" wp14:anchorId="691A50A4" wp14:editId="0F40FE5D">
            <wp:extent cx="7772400" cy="109347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 Rally Flyer FINA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772400" cy="10934700"/>
                    </a:xfrm>
                    <a:prstGeom prst="rect">
                      <a:avLst/>
                    </a:prstGeom>
                  </pic:spPr>
                </pic:pic>
              </a:graphicData>
            </a:graphic>
          </wp:inline>
        </w:drawing>
      </w:r>
    </w:p>
    <w:p w14:paraId="72D2AAF1" w14:textId="75628EF6" w:rsidR="00EA542C" w:rsidRDefault="00EA542C" w:rsidP="00EA542C"/>
    <w:bookmarkStart w:id="76" w:name="_Hlk98856700"/>
    <w:p w14:paraId="40377161" w14:textId="061CD9D4" w:rsidR="00CA1C67" w:rsidRDefault="00971331" w:rsidP="00CA1C67">
      <w:pPr>
        <w:pStyle w:val="ReturntoTop"/>
        <w:ind w:left="360"/>
        <w:rPr>
          <w:rStyle w:val="Hyperlink"/>
        </w:rPr>
      </w:pPr>
      <w:r>
        <w:fldChar w:fldCharType="begin"/>
      </w:r>
      <w:r>
        <w:instrText xml:space="preserve"> HYPERLINK \l "_top" </w:instrText>
      </w:r>
      <w:r>
        <w:fldChar w:fldCharType="separate"/>
      </w:r>
      <w:r w:rsidR="00CA1C67">
        <w:rPr>
          <w:rStyle w:val="Hyperlink"/>
        </w:rPr>
        <w:t>Return to top</w:t>
      </w:r>
      <w:r>
        <w:rPr>
          <w:rStyle w:val="Hyperlink"/>
        </w:rPr>
        <w:fldChar w:fldCharType="end"/>
      </w:r>
    </w:p>
    <w:p w14:paraId="6E84BE49" w14:textId="1D386EF8" w:rsidR="00971331" w:rsidRDefault="00E473F1" w:rsidP="00E473F1">
      <w:pPr>
        <w:pStyle w:val="Heading1"/>
        <w:spacing w:before="0"/>
        <w:rPr>
          <w:rStyle w:val="Hyperlink"/>
          <w:rFonts w:cs="Arial"/>
          <w:color w:val="auto"/>
          <w:u w:val="none"/>
        </w:rPr>
      </w:pPr>
      <w:bookmarkStart w:id="77" w:name="_CAC_Response_To"/>
      <w:bookmarkStart w:id="78" w:name="_DOJ_Federal_Grant"/>
      <w:bookmarkEnd w:id="76"/>
      <w:bookmarkEnd w:id="77"/>
      <w:bookmarkEnd w:id="78"/>
      <w:r w:rsidRPr="00E473F1">
        <w:rPr>
          <w:rStyle w:val="Hyperlink"/>
          <w:rFonts w:cs="Arial"/>
          <w:color w:val="auto"/>
          <w:u w:val="none"/>
        </w:rPr>
        <w:t xml:space="preserve">DOJ Federal Grant Funding Opportunity: Grants </w:t>
      </w:r>
      <w:proofErr w:type="gramStart"/>
      <w:r w:rsidRPr="00E473F1">
        <w:rPr>
          <w:rStyle w:val="Hyperlink"/>
          <w:rFonts w:cs="Arial"/>
          <w:color w:val="auto"/>
          <w:u w:val="none"/>
        </w:rPr>
        <w:t>To</w:t>
      </w:r>
      <w:proofErr w:type="gramEnd"/>
      <w:r w:rsidRPr="00E473F1">
        <w:rPr>
          <w:rStyle w:val="Hyperlink"/>
          <w:rFonts w:cs="Arial"/>
          <w:color w:val="auto"/>
          <w:u w:val="none"/>
        </w:rPr>
        <w:t xml:space="preserve"> Reduce Domestic Violence, Dating Violence, Sexual Assault, And Stalking On Campus Program</w:t>
      </w:r>
    </w:p>
    <w:p w14:paraId="1905E4A8" w14:textId="6B666ED9" w:rsidR="00E473F1" w:rsidRDefault="00E473F1" w:rsidP="00D84BE0"/>
    <w:p w14:paraId="53B77890" w14:textId="4A6962B4" w:rsidR="00D84BE0" w:rsidRDefault="00D84BE0" w:rsidP="00D84BE0">
      <w:pPr>
        <w:jc w:val="center"/>
      </w:pPr>
      <w:r>
        <w:rPr>
          <w:rFonts w:eastAsia="Times New Roman"/>
          <w:noProof/>
        </w:rPr>
        <w:drawing>
          <wp:inline distT="0" distB="0" distL="0" distR="0" wp14:anchorId="159941FE" wp14:editId="79EE6A1A">
            <wp:extent cx="2209800" cy="1219200"/>
            <wp:effectExtent l="0" t="0" r="0" b="0"/>
            <wp:docPr id="57" name="Picture 57" descr="https://files.constantcontact.com/c603ce19301/ce54a07c-4051-4b24-a398-d9c237fc1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constantcontact.com/c603ce19301/ce54a07c-4051-4b24-a398-d9c237fc165c.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0" cy="1219200"/>
                    </a:xfrm>
                    <a:prstGeom prst="rect">
                      <a:avLst/>
                    </a:prstGeom>
                    <a:noFill/>
                    <a:ln>
                      <a:noFill/>
                    </a:ln>
                  </pic:spPr>
                </pic:pic>
              </a:graphicData>
            </a:graphic>
          </wp:inline>
        </w:drawing>
      </w:r>
    </w:p>
    <w:p w14:paraId="333EC394" w14:textId="0E667A92" w:rsidR="00E473F1" w:rsidRDefault="00E473F1" w:rsidP="00E473F1"/>
    <w:p w14:paraId="0C78F355" w14:textId="171BB183" w:rsidR="00D84BE0" w:rsidRDefault="00D84BE0" w:rsidP="00E473F1"/>
    <w:p w14:paraId="1C75B9D2" w14:textId="77777777" w:rsidR="00D84BE0" w:rsidRPr="00E473F1" w:rsidRDefault="00D84BE0" w:rsidP="00E473F1"/>
    <w:tbl>
      <w:tblPr>
        <w:tblW w:w="5000" w:type="pct"/>
        <w:jc w:val="center"/>
        <w:tblCellMar>
          <w:left w:w="0" w:type="dxa"/>
          <w:right w:w="0" w:type="dxa"/>
        </w:tblCellMar>
        <w:tblLook w:val="04A0" w:firstRow="1" w:lastRow="0" w:firstColumn="1" w:lastColumn="0" w:noHBand="0" w:noVBand="1"/>
      </w:tblPr>
      <w:tblGrid>
        <w:gridCol w:w="7202"/>
      </w:tblGrid>
      <w:tr w:rsidR="00D84BE0" w14:paraId="0FE4DF40" w14:textId="77777777" w:rsidTr="00D84BE0">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7202"/>
            </w:tblGrid>
            <w:tr w:rsidR="00D84BE0" w14:paraId="0ABDDF91" w14:textId="77777777">
              <w:tc>
                <w:tcPr>
                  <w:tcW w:w="0" w:type="auto"/>
                  <w:tcMar>
                    <w:top w:w="150" w:type="dxa"/>
                    <w:left w:w="0" w:type="dxa"/>
                    <w:bottom w:w="150" w:type="dxa"/>
                    <w:right w:w="0" w:type="dxa"/>
                  </w:tcMar>
                  <w:hideMark/>
                </w:tcPr>
                <w:p w14:paraId="44299820" w14:textId="58379570" w:rsidR="00D84BE0" w:rsidRDefault="00D84BE0">
                  <w:pPr>
                    <w:jc w:val="center"/>
                    <w:rPr>
                      <w:rFonts w:ascii="Times New Roman" w:eastAsia="Times New Roman" w:hAnsi="Times New Roman" w:cs="Times New Roman"/>
                    </w:rPr>
                  </w:pPr>
                  <w:r>
                    <w:rPr>
                      <w:rFonts w:eastAsia="Times New Roman"/>
                      <w:noProof/>
                      <w:color w:val="0000FF"/>
                    </w:rPr>
                    <w:drawing>
                      <wp:inline distT="0" distB="0" distL="0" distR="0" wp14:anchorId="636210C1" wp14:editId="6174C85D">
                        <wp:extent cx="5280660" cy="6240780"/>
                        <wp:effectExtent l="0" t="0" r="0" b="7620"/>
                        <wp:docPr id="58" name="Picture 58" descr="https://files.constantcontact.com/c603ce19301/b9b910d7-2f61-4a3a-aa01-eb0d8e730c6c.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iles.constantcontact.com/c603ce19301/b9b910d7-2f61-4a3a-aa01-eb0d8e730c6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80660" cy="6240780"/>
                                </a:xfrm>
                                <a:prstGeom prst="rect">
                                  <a:avLst/>
                                </a:prstGeom>
                                <a:noFill/>
                                <a:ln>
                                  <a:noFill/>
                                </a:ln>
                              </pic:spPr>
                            </pic:pic>
                          </a:graphicData>
                        </a:graphic>
                      </wp:inline>
                    </w:drawing>
                  </w:r>
                </w:p>
              </w:tc>
            </w:tr>
          </w:tbl>
          <w:p w14:paraId="31366C48" w14:textId="77777777" w:rsidR="00D84BE0" w:rsidRDefault="00D84BE0">
            <w:pPr>
              <w:rPr>
                <w:rFonts w:eastAsia="Times New Roman"/>
                <w:sz w:val="20"/>
                <w:szCs w:val="20"/>
              </w:rPr>
            </w:pPr>
          </w:p>
        </w:tc>
      </w:tr>
    </w:tbl>
    <w:p w14:paraId="5A554C9A" w14:textId="77777777" w:rsidR="00D84BE0" w:rsidRDefault="00D84BE0" w:rsidP="00D84BE0">
      <w:pPr>
        <w:jc w:val="center"/>
        <w:rPr>
          <w:rFonts w:eastAsia="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7202"/>
      </w:tblGrid>
      <w:tr w:rsidR="00D84BE0" w14:paraId="73D7969A" w14:textId="77777777" w:rsidTr="00D84BE0">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7202"/>
            </w:tblGrid>
            <w:tr w:rsidR="00D84BE0" w14:paraId="55665D31" w14:textId="77777777">
              <w:tc>
                <w:tcPr>
                  <w:tcW w:w="0" w:type="auto"/>
                  <w:tcMar>
                    <w:top w:w="150" w:type="dxa"/>
                    <w:left w:w="300" w:type="dxa"/>
                    <w:bottom w:w="150" w:type="dxa"/>
                    <w:right w:w="300" w:type="dxa"/>
                  </w:tcMar>
                </w:tcPr>
                <w:p w14:paraId="15688C2F" w14:textId="77777777" w:rsidR="00D84BE0" w:rsidRDefault="00D84BE0">
                  <w:pPr>
                    <w:jc w:val="center"/>
                    <w:rPr>
                      <w:rFonts w:ascii="Arial" w:eastAsia="Times New Roman" w:hAnsi="Arial" w:cs="Arial"/>
                      <w:color w:val="403F42"/>
                      <w:sz w:val="18"/>
                      <w:szCs w:val="18"/>
                    </w:rPr>
                  </w:pPr>
                </w:p>
                <w:p w14:paraId="66D6B18D" w14:textId="77777777" w:rsidR="00D84BE0" w:rsidRDefault="00D84BE0">
                  <w:pPr>
                    <w:jc w:val="center"/>
                    <w:rPr>
                      <w:rFonts w:ascii="Arial" w:eastAsia="Times New Roman" w:hAnsi="Arial" w:cs="Arial"/>
                      <w:color w:val="403F42"/>
                      <w:sz w:val="18"/>
                      <w:szCs w:val="18"/>
                    </w:rPr>
                  </w:pPr>
                  <w:r>
                    <w:rPr>
                      <w:rFonts w:ascii="Arial" w:eastAsia="Times New Roman" w:hAnsi="Arial" w:cs="Arial"/>
                      <w:b/>
                      <w:bCs/>
                      <w:color w:val="403F42"/>
                    </w:rPr>
                    <w:t>Click</w:t>
                  </w:r>
                  <w:r>
                    <w:rPr>
                      <w:rFonts w:ascii="Arial" w:eastAsia="Times New Roman" w:hAnsi="Arial" w:cs="Arial"/>
                      <w:b/>
                      <w:bCs/>
                      <w:color w:val="1A191A"/>
                    </w:rPr>
                    <w:t xml:space="preserve"> </w:t>
                  </w:r>
                  <w:hyperlink r:id="rId90" w:tgtFrame="_blank" w:history="1">
                    <w:r>
                      <w:rPr>
                        <w:rStyle w:val="Hyperlink"/>
                        <w:rFonts w:eastAsia="Times New Roman"/>
                        <w:b/>
                        <w:bCs/>
                        <w:color w:val="7D560A"/>
                      </w:rPr>
                      <w:t>here</w:t>
                    </w:r>
                  </w:hyperlink>
                  <w:r>
                    <w:rPr>
                      <w:rFonts w:ascii="Arial" w:eastAsia="Times New Roman" w:hAnsi="Arial" w:cs="Arial"/>
                      <w:b/>
                      <w:bCs/>
                      <w:color w:val="403F42"/>
                    </w:rPr>
                    <w:t xml:space="preserve"> to learn more!</w:t>
                  </w:r>
                  <w:r>
                    <w:rPr>
                      <w:rFonts w:ascii="Arial" w:eastAsia="Times New Roman" w:hAnsi="Arial" w:cs="Arial"/>
                      <w:color w:val="403F42"/>
                      <w:sz w:val="18"/>
                      <w:szCs w:val="18"/>
                    </w:rPr>
                    <w:t xml:space="preserve"> </w:t>
                  </w:r>
                </w:p>
              </w:tc>
            </w:tr>
          </w:tbl>
          <w:p w14:paraId="5311FB03" w14:textId="77777777" w:rsidR="00D84BE0" w:rsidRDefault="00D84BE0">
            <w:pPr>
              <w:rPr>
                <w:rFonts w:ascii="Times New Roman" w:eastAsia="Times New Roman" w:hAnsi="Times New Roman" w:cs="Times New Roman"/>
                <w:sz w:val="20"/>
                <w:szCs w:val="20"/>
              </w:rPr>
            </w:pPr>
          </w:p>
        </w:tc>
      </w:tr>
    </w:tbl>
    <w:p w14:paraId="30B97D18" w14:textId="77777777" w:rsidR="00D84BE0" w:rsidRDefault="00D84BE0" w:rsidP="00D84BE0">
      <w:pPr>
        <w:jc w:val="center"/>
        <w:rPr>
          <w:rFonts w:eastAsia="Times New Roman"/>
          <w:vanish/>
          <w:sz w:val="24"/>
          <w:szCs w:val="24"/>
        </w:rPr>
      </w:pPr>
    </w:p>
    <w:p w14:paraId="074CFC39" w14:textId="2F74CF16" w:rsidR="00E473F1" w:rsidRDefault="00E473F1" w:rsidP="00E473F1"/>
    <w:p w14:paraId="38B59706" w14:textId="77777777" w:rsidR="00E473F1" w:rsidRDefault="003D1C2A" w:rsidP="00E473F1">
      <w:pPr>
        <w:pStyle w:val="ReturntoTop"/>
        <w:ind w:left="360"/>
        <w:rPr>
          <w:rStyle w:val="Hyperlink"/>
        </w:rPr>
      </w:pPr>
      <w:hyperlink w:anchor="_top" w:history="1">
        <w:r w:rsidR="00E473F1">
          <w:rPr>
            <w:rStyle w:val="Hyperlink"/>
          </w:rPr>
          <w:t>Return to top</w:t>
        </w:r>
      </w:hyperlink>
    </w:p>
    <w:p w14:paraId="6A9A68E2" w14:textId="3EEB0B7A" w:rsidR="005266CF" w:rsidRPr="006227D9" w:rsidRDefault="005266CF" w:rsidP="006227D9">
      <w:pPr>
        <w:pStyle w:val="Heading1"/>
        <w:spacing w:before="0"/>
        <w:rPr>
          <w:rStyle w:val="Hyperlink"/>
          <w:rFonts w:cs="Arial"/>
          <w:color w:val="auto"/>
          <w:u w:val="none"/>
        </w:rPr>
      </w:pPr>
      <w:bookmarkStart w:id="79" w:name="_July_2022_Foundational"/>
      <w:bookmarkEnd w:id="79"/>
      <w:r w:rsidRPr="006227D9">
        <w:rPr>
          <w:rStyle w:val="Hyperlink"/>
          <w:rFonts w:cs="Arial"/>
          <w:color w:val="auto"/>
          <w:u w:val="none"/>
        </w:rPr>
        <w:t>July 2022 Foundational Academy</w:t>
      </w:r>
    </w:p>
    <w:p w14:paraId="5A241A0A" w14:textId="5E504A85" w:rsidR="005266CF" w:rsidRDefault="005266CF" w:rsidP="005266CF"/>
    <w:p w14:paraId="6D513875" w14:textId="77777777" w:rsidR="005266CF" w:rsidRPr="005266CF" w:rsidRDefault="005266CF" w:rsidP="005266CF">
      <w:pPr>
        <w:autoSpaceDE w:val="0"/>
        <w:autoSpaceDN w:val="0"/>
        <w:adjustRightInd w:val="0"/>
        <w:rPr>
          <w:rFonts w:ascii="Century Gothic" w:hAnsi="Century Gothic" w:cs="Century Gothic"/>
          <w:color w:val="000000"/>
          <w:sz w:val="24"/>
          <w:szCs w:val="24"/>
        </w:rPr>
      </w:pPr>
    </w:p>
    <w:p w14:paraId="4947ACC7" w14:textId="5FEFC13C" w:rsidR="005266CF" w:rsidRPr="0091570E" w:rsidRDefault="005266CF" w:rsidP="005266CF">
      <w:pPr>
        <w:rPr>
          <w:rFonts w:ascii="Arial" w:hAnsi="Arial" w:cs="Arial"/>
          <w:sz w:val="20"/>
          <w:szCs w:val="20"/>
        </w:rPr>
      </w:pPr>
      <w:r w:rsidRPr="005266CF">
        <w:rPr>
          <w:rFonts w:ascii="Century Gothic" w:hAnsi="Century Gothic" w:cs="Century Gothic"/>
          <w:color w:val="000000"/>
          <w:sz w:val="24"/>
          <w:szCs w:val="24"/>
        </w:rPr>
        <w:t xml:space="preserve"> </w:t>
      </w:r>
      <w:r w:rsidRPr="0091570E">
        <w:rPr>
          <w:rFonts w:ascii="Arial" w:hAnsi="Arial" w:cs="Arial"/>
          <w:color w:val="000000"/>
          <w:sz w:val="20"/>
          <w:szCs w:val="20"/>
        </w:rPr>
        <w:t xml:space="preserve">The next Academy in 2022 will be held as follows: </w:t>
      </w:r>
      <w:r w:rsidRPr="0091570E">
        <w:rPr>
          <w:rFonts w:ascii="Arial" w:hAnsi="Arial" w:cs="Arial"/>
          <w:b/>
          <w:bCs/>
          <w:color w:val="000000"/>
          <w:sz w:val="20"/>
          <w:szCs w:val="20"/>
        </w:rPr>
        <w:t xml:space="preserve">July 13 - 15, 2022 </w:t>
      </w:r>
      <w:r w:rsidRPr="0091570E">
        <w:rPr>
          <w:rFonts w:ascii="Arial" w:hAnsi="Arial" w:cs="Arial"/>
          <w:color w:val="000000"/>
          <w:sz w:val="20"/>
          <w:szCs w:val="20"/>
        </w:rPr>
        <w:t xml:space="preserve">The Graduate Hotel 125 South Atherton Street State College, PA 16801 </w:t>
      </w:r>
      <w:r w:rsidRPr="0091570E">
        <w:rPr>
          <w:rFonts w:ascii="Arial" w:hAnsi="Arial" w:cs="Arial"/>
          <w:i/>
          <w:iCs/>
          <w:color w:val="000000"/>
          <w:sz w:val="20"/>
          <w:szCs w:val="20"/>
        </w:rPr>
        <w:t>This is an in-person training only; there is no virtual or hybrid option.</w:t>
      </w:r>
    </w:p>
    <w:p w14:paraId="4654FB3C" w14:textId="77777777" w:rsidR="005266CF" w:rsidRPr="005266CF" w:rsidRDefault="005266CF" w:rsidP="005266CF">
      <w:pPr>
        <w:autoSpaceDE w:val="0"/>
        <w:autoSpaceDN w:val="0"/>
        <w:adjustRightInd w:val="0"/>
        <w:rPr>
          <w:rFonts w:ascii="Arial" w:hAnsi="Arial" w:cs="Arial"/>
          <w:color w:val="000000"/>
          <w:sz w:val="20"/>
          <w:szCs w:val="20"/>
        </w:rPr>
      </w:pPr>
    </w:p>
    <w:p w14:paraId="17312875" w14:textId="45370BF5" w:rsidR="005266CF" w:rsidRPr="0091570E" w:rsidRDefault="005266CF" w:rsidP="005266CF">
      <w:pPr>
        <w:rPr>
          <w:rFonts w:ascii="Arial" w:hAnsi="Arial" w:cs="Arial"/>
          <w:sz w:val="20"/>
          <w:szCs w:val="20"/>
        </w:rPr>
      </w:pPr>
      <w:r w:rsidRPr="0091570E">
        <w:rPr>
          <w:rFonts w:ascii="Arial" w:hAnsi="Arial" w:cs="Arial"/>
          <w:color w:val="000000"/>
          <w:sz w:val="20"/>
          <w:szCs w:val="20"/>
        </w:rPr>
        <w:t xml:space="preserve"> There is no charge for Academy, and single hotel rooms, parking, and lunch are included. Participants are on their own in the evenings.</w:t>
      </w:r>
    </w:p>
    <w:p w14:paraId="357C0C96" w14:textId="77777777" w:rsidR="005266CF" w:rsidRPr="005266CF" w:rsidRDefault="005266CF" w:rsidP="005266CF">
      <w:pPr>
        <w:autoSpaceDE w:val="0"/>
        <w:autoSpaceDN w:val="0"/>
        <w:adjustRightInd w:val="0"/>
        <w:rPr>
          <w:rFonts w:ascii="Arial" w:hAnsi="Arial" w:cs="Arial"/>
          <w:color w:val="000000"/>
          <w:sz w:val="20"/>
          <w:szCs w:val="20"/>
        </w:rPr>
      </w:pPr>
    </w:p>
    <w:p w14:paraId="28B16B8F" w14:textId="15E4DD8B" w:rsidR="005266CF" w:rsidRPr="0091570E" w:rsidRDefault="005266CF" w:rsidP="005266CF">
      <w:pPr>
        <w:rPr>
          <w:rFonts w:ascii="Arial" w:hAnsi="Arial" w:cs="Arial"/>
          <w:color w:val="000000"/>
          <w:sz w:val="20"/>
          <w:szCs w:val="20"/>
        </w:rPr>
      </w:pPr>
      <w:r w:rsidRPr="0091570E">
        <w:rPr>
          <w:rFonts w:ascii="Arial" w:hAnsi="Arial" w:cs="Arial"/>
          <w:color w:val="000000"/>
          <w:sz w:val="20"/>
          <w:szCs w:val="20"/>
        </w:rPr>
        <w:t xml:space="preserve"> Registration will be open May 16 - 18, 2022 under the PDAI Training Calendar at </w:t>
      </w:r>
      <w:hyperlink r:id="rId91" w:history="1">
        <w:r w:rsidRPr="0091570E">
          <w:rPr>
            <w:rStyle w:val="Hyperlink"/>
            <w:rFonts w:ascii="Arial" w:hAnsi="Arial" w:cs="Arial"/>
            <w:sz w:val="20"/>
            <w:szCs w:val="20"/>
          </w:rPr>
          <w:t>www.pdaa.org</w:t>
        </w:r>
      </w:hyperlink>
      <w:r w:rsidRPr="0091570E">
        <w:rPr>
          <w:rFonts w:ascii="Arial" w:hAnsi="Arial" w:cs="Arial"/>
          <w:color w:val="000000"/>
          <w:sz w:val="20"/>
          <w:szCs w:val="20"/>
        </w:rPr>
        <w:t>. Trainings are listed by date; you will need to scroll down to July to find the information.</w:t>
      </w:r>
    </w:p>
    <w:p w14:paraId="316B162B" w14:textId="77777777" w:rsidR="005266CF" w:rsidRPr="005266CF" w:rsidRDefault="005266CF" w:rsidP="005266CF">
      <w:pPr>
        <w:autoSpaceDE w:val="0"/>
        <w:autoSpaceDN w:val="0"/>
        <w:adjustRightInd w:val="0"/>
        <w:rPr>
          <w:rFonts w:ascii="Arial" w:hAnsi="Arial" w:cs="Arial"/>
          <w:color w:val="000000"/>
          <w:sz w:val="20"/>
          <w:szCs w:val="20"/>
        </w:rPr>
      </w:pPr>
    </w:p>
    <w:p w14:paraId="1027801E" w14:textId="743E3D05" w:rsidR="005266CF" w:rsidRPr="0091570E" w:rsidRDefault="005266CF" w:rsidP="005266CF">
      <w:pPr>
        <w:rPr>
          <w:rFonts w:ascii="Arial" w:hAnsi="Arial" w:cs="Arial"/>
          <w:color w:val="000000"/>
          <w:sz w:val="20"/>
          <w:szCs w:val="20"/>
        </w:rPr>
      </w:pPr>
      <w:r w:rsidRPr="0091570E">
        <w:rPr>
          <w:rFonts w:ascii="Arial" w:hAnsi="Arial" w:cs="Arial"/>
          <w:color w:val="000000"/>
          <w:sz w:val="20"/>
          <w:szCs w:val="20"/>
        </w:rPr>
        <w:t xml:space="preserve"> </w:t>
      </w:r>
      <w:r w:rsidRPr="0091570E">
        <w:rPr>
          <w:rFonts w:ascii="Arial" w:hAnsi="Arial" w:cs="Arial"/>
          <w:b/>
          <w:bCs/>
          <w:color w:val="000000"/>
          <w:sz w:val="20"/>
          <w:szCs w:val="20"/>
        </w:rPr>
        <w:t xml:space="preserve">There is a NEW registration process for 2022: </w:t>
      </w:r>
      <w:r w:rsidRPr="0091570E">
        <w:rPr>
          <w:rFonts w:ascii="Arial" w:hAnsi="Arial" w:cs="Arial"/>
          <w:color w:val="000000"/>
          <w:sz w:val="20"/>
          <w:szCs w:val="20"/>
        </w:rPr>
        <w:t xml:space="preserve">Registration will be open for the above three days only. During this time, those who wish to attend the July Academy will be asked to </w:t>
      </w:r>
      <w:r w:rsidRPr="0091570E">
        <w:rPr>
          <w:rFonts w:ascii="Arial" w:hAnsi="Arial" w:cs="Arial"/>
          <w:b/>
          <w:bCs/>
          <w:i/>
          <w:iCs/>
          <w:color w:val="000000"/>
          <w:sz w:val="20"/>
          <w:szCs w:val="20"/>
        </w:rPr>
        <w:t xml:space="preserve">apply </w:t>
      </w:r>
      <w:r w:rsidRPr="0091570E">
        <w:rPr>
          <w:rFonts w:ascii="Arial" w:hAnsi="Arial" w:cs="Arial"/>
          <w:color w:val="000000"/>
          <w:sz w:val="20"/>
          <w:szCs w:val="20"/>
        </w:rPr>
        <w:t>for a spot. Information on funding and length of time at Agency must be completed as part of this process. Registrations will no longer be automatic and accepted on a first-come, first-served basis. Instead, applications to attend will be prioritized by, but not limited to, length of time at agency, number of spots filled by the agency in 2021/March 2022, etc.</w:t>
      </w:r>
    </w:p>
    <w:p w14:paraId="5926DD91" w14:textId="358ED93F" w:rsidR="005266CF" w:rsidRPr="0091570E" w:rsidRDefault="005266CF" w:rsidP="005266CF">
      <w:pPr>
        <w:rPr>
          <w:rFonts w:ascii="Arial" w:hAnsi="Arial" w:cs="Arial"/>
          <w:sz w:val="20"/>
          <w:szCs w:val="20"/>
        </w:rPr>
      </w:pPr>
    </w:p>
    <w:p w14:paraId="44311AC8" w14:textId="1EFB8533" w:rsidR="005266CF" w:rsidRPr="0091570E" w:rsidRDefault="005266CF" w:rsidP="005266CF">
      <w:pPr>
        <w:rPr>
          <w:rFonts w:ascii="Arial" w:hAnsi="Arial" w:cs="Arial"/>
          <w:sz w:val="20"/>
          <w:szCs w:val="20"/>
        </w:rPr>
      </w:pPr>
      <w:r w:rsidRPr="0091570E">
        <w:rPr>
          <w:rFonts w:ascii="Arial" w:hAnsi="Arial" w:cs="Arial"/>
          <w:color w:val="000000"/>
          <w:sz w:val="20"/>
          <w:szCs w:val="20"/>
        </w:rPr>
        <w:t xml:space="preserve"> Once prioritized, the top 60 applicants will be notified of their acceptance into Academy. All others will be placed on the waitlist and notified of such. The selection process will take up to 2 weeks. All pending applicants will be contacted as soon as the lists are finalized. We ask for your patience during that time period; as a reminder, </w:t>
      </w:r>
      <w:r w:rsidRPr="0091570E">
        <w:rPr>
          <w:rFonts w:ascii="Arial" w:hAnsi="Arial" w:cs="Arial"/>
          <w:b/>
          <w:bCs/>
          <w:color w:val="000000"/>
          <w:sz w:val="20"/>
          <w:szCs w:val="20"/>
        </w:rPr>
        <w:t xml:space="preserve">we will contact you </w:t>
      </w:r>
      <w:r w:rsidRPr="0091570E">
        <w:rPr>
          <w:rFonts w:ascii="Arial" w:hAnsi="Arial" w:cs="Arial"/>
          <w:color w:val="000000"/>
          <w:sz w:val="20"/>
          <w:szCs w:val="20"/>
        </w:rPr>
        <w:t>either way.</w:t>
      </w:r>
    </w:p>
    <w:p w14:paraId="5049F281" w14:textId="67B798BD" w:rsidR="005266CF" w:rsidRPr="0091570E" w:rsidRDefault="005266CF" w:rsidP="005266CF">
      <w:pPr>
        <w:rPr>
          <w:rFonts w:ascii="Arial" w:hAnsi="Arial" w:cs="Arial"/>
          <w:sz w:val="20"/>
          <w:szCs w:val="20"/>
        </w:rPr>
      </w:pPr>
    </w:p>
    <w:p w14:paraId="096B69BF" w14:textId="266E9EE6" w:rsidR="005266CF" w:rsidRPr="0091570E" w:rsidRDefault="005266CF" w:rsidP="005266CF">
      <w:pPr>
        <w:rPr>
          <w:rFonts w:ascii="Arial" w:hAnsi="Arial" w:cs="Arial"/>
          <w:sz w:val="20"/>
          <w:szCs w:val="20"/>
        </w:rPr>
      </w:pPr>
      <w:r w:rsidRPr="0091570E">
        <w:rPr>
          <w:rFonts w:ascii="Arial" w:hAnsi="Arial" w:cs="Arial"/>
          <w:color w:val="000000"/>
          <w:sz w:val="20"/>
          <w:szCs w:val="20"/>
        </w:rPr>
        <w:t xml:space="preserve"> As a reminder, Academy spots are only for those VOCA, VOJO, and RASA-Funded individuals for whom attendance is required per PCCD’s Consolidated Victim Services Standards. Additionally, only a maximum of 8 staff members per agency may apply for each Academy.</w:t>
      </w:r>
    </w:p>
    <w:p w14:paraId="59AE11AD" w14:textId="07D99151" w:rsidR="005266CF" w:rsidRPr="0091570E" w:rsidRDefault="005266CF" w:rsidP="005266CF">
      <w:pPr>
        <w:pStyle w:val="ReturntoTop"/>
        <w:jc w:val="left"/>
        <w:rPr>
          <w:color w:val="000000"/>
          <w:sz w:val="20"/>
          <w:szCs w:val="20"/>
        </w:rPr>
      </w:pPr>
      <w:r w:rsidRPr="0091570E">
        <w:rPr>
          <w:color w:val="000000"/>
          <w:sz w:val="20"/>
          <w:szCs w:val="20"/>
        </w:rPr>
        <w:t xml:space="preserve"> Finally, applicants must be able to attend all 3 days of Academy </w:t>
      </w:r>
      <w:r w:rsidRPr="0091570E">
        <w:rPr>
          <w:i/>
          <w:iCs/>
          <w:color w:val="000000"/>
          <w:sz w:val="20"/>
          <w:szCs w:val="20"/>
        </w:rPr>
        <w:t xml:space="preserve">in-person </w:t>
      </w:r>
      <w:r w:rsidRPr="0091570E">
        <w:rPr>
          <w:color w:val="000000"/>
          <w:sz w:val="20"/>
          <w:szCs w:val="20"/>
        </w:rPr>
        <w:t>in its entirety, as well as complete an additional supplemental online training requirement.</w:t>
      </w:r>
    </w:p>
    <w:p w14:paraId="1BED1726" w14:textId="77777777" w:rsidR="0091570E" w:rsidRPr="0091570E" w:rsidRDefault="0091570E" w:rsidP="0091570E">
      <w:pPr>
        <w:autoSpaceDE w:val="0"/>
        <w:autoSpaceDN w:val="0"/>
        <w:adjustRightInd w:val="0"/>
        <w:rPr>
          <w:rFonts w:ascii="Arial" w:hAnsi="Arial" w:cs="Arial"/>
          <w:color w:val="000000"/>
          <w:sz w:val="20"/>
          <w:szCs w:val="20"/>
        </w:rPr>
      </w:pPr>
    </w:p>
    <w:p w14:paraId="40A881CE" w14:textId="79D202E5" w:rsidR="005266CF" w:rsidRPr="0091570E" w:rsidRDefault="0091570E" w:rsidP="0091570E">
      <w:pPr>
        <w:pStyle w:val="ReturntoTop"/>
        <w:jc w:val="left"/>
        <w:rPr>
          <w:color w:val="000000"/>
          <w:sz w:val="20"/>
          <w:szCs w:val="20"/>
        </w:rPr>
      </w:pPr>
      <w:r w:rsidRPr="0091570E">
        <w:rPr>
          <w:color w:val="000000"/>
          <w:sz w:val="20"/>
          <w:szCs w:val="20"/>
        </w:rPr>
        <w:t xml:space="preserve"> If you have any questions or to request the supplemental online training form, please contact: Amy Smulktis, Restitution &amp; V/W Training Consultant E: </w:t>
      </w:r>
      <w:hyperlink r:id="rId92" w:history="1">
        <w:r w:rsidRPr="0091570E">
          <w:rPr>
            <w:rStyle w:val="Hyperlink"/>
            <w:rFonts w:cs="Arial"/>
            <w:sz w:val="20"/>
            <w:szCs w:val="20"/>
          </w:rPr>
          <w:t>AJS@RestitutionConsulting.com</w:t>
        </w:r>
      </w:hyperlink>
      <w:r w:rsidRPr="0091570E">
        <w:rPr>
          <w:color w:val="000000"/>
          <w:sz w:val="20"/>
          <w:szCs w:val="20"/>
        </w:rPr>
        <w:t>T: 717.333.2319 B: PDAA/I 717.238.5416/</w:t>
      </w:r>
      <w:hyperlink r:id="rId93" w:history="1">
        <w:r w:rsidRPr="0091570E">
          <w:rPr>
            <w:rStyle w:val="Hyperlink"/>
            <w:rFonts w:cs="Arial"/>
            <w:sz w:val="20"/>
            <w:szCs w:val="20"/>
          </w:rPr>
          <w:t>www.pdaa.org</w:t>
        </w:r>
      </w:hyperlink>
    </w:p>
    <w:p w14:paraId="5D80EEDD" w14:textId="77777777" w:rsidR="0091570E" w:rsidRDefault="0091570E" w:rsidP="005266CF">
      <w:pPr>
        <w:pStyle w:val="ReturntoTop"/>
        <w:jc w:val="left"/>
      </w:pPr>
    </w:p>
    <w:p w14:paraId="5D1AF41D" w14:textId="65AF6CD6" w:rsidR="005266CF" w:rsidRDefault="003D1C2A" w:rsidP="005266CF">
      <w:pPr>
        <w:pStyle w:val="ReturntoTop"/>
        <w:ind w:left="360"/>
        <w:rPr>
          <w:rStyle w:val="Hyperlink"/>
        </w:rPr>
      </w:pPr>
      <w:hyperlink w:anchor="_top" w:history="1">
        <w:r w:rsidR="005266CF">
          <w:rPr>
            <w:rStyle w:val="Hyperlink"/>
          </w:rPr>
          <w:t>Return to top</w:t>
        </w:r>
      </w:hyperlink>
    </w:p>
    <w:p w14:paraId="1957C075" w14:textId="0ED2E23C" w:rsidR="00BC325D" w:rsidRDefault="00BC325D" w:rsidP="00BC325D">
      <w:pPr>
        <w:pStyle w:val="Heading1"/>
        <w:spacing w:before="0"/>
      </w:pPr>
      <w:bookmarkStart w:id="80" w:name="_Homicide_&amp;_Drug"/>
      <w:bookmarkEnd w:id="80"/>
      <w:r>
        <w:t xml:space="preserve">Homicide &amp; Drug Delivery Resulting </w:t>
      </w:r>
      <w:proofErr w:type="gramStart"/>
      <w:r>
        <w:t>In</w:t>
      </w:r>
      <w:proofErr w:type="gramEnd"/>
      <w:r>
        <w:t xml:space="preserve"> Death Cases And The Role Of The Victim Advocate</w:t>
      </w:r>
    </w:p>
    <w:p w14:paraId="4B3DD516" w14:textId="1E249D2A" w:rsidR="00BC325D" w:rsidRDefault="00BC325D" w:rsidP="00BC325D"/>
    <w:p w14:paraId="520FDD66" w14:textId="77777777" w:rsidR="00BC325D" w:rsidRPr="00BC325D" w:rsidRDefault="00BC325D" w:rsidP="00BC325D">
      <w:pPr>
        <w:pStyle w:val="Default"/>
        <w:rPr>
          <w:rFonts w:ascii="Arial" w:hAnsi="Arial" w:cs="Arial"/>
          <w:b/>
          <w:bCs/>
          <w:color w:val="000000" w:themeColor="text1"/>
          <w:sz w:val="20"/>
          <w:szCs w:val="20"/>
        </w:rPr>
      </w:pPr>
      <w:r w:rsidRPr="00BC325D">
        <w:rPr>
          <w:rFonts w:ascii="Arial" w:hAnsi="Arial" w:cs="Arial"/>
          <w:b/>
          <w:bCs/>
          <w:color w:val="000000" w:themeColor="text1"/>
          <w:sz w:val="20"/>
          <w:szCs w:val="20"/>
        </w:rPr>
        <w:t>September 8, In-Person ONLY (no hybrid or virtual option)</w:t>
      </w:r>
    </w:p>
    <w:p w14:paraId="45AD7329" w14:textId="3636AC0D" w:rsidR="00BC325D" w:rsidRDefault="00BC325D" w:rsidP="00BC325D">
      <w:pPr>
        <w:pStyle w:val="Default"/>
        <w:rPr>
          <w:rFonts w:ascii="Arial" w:hAnsi="Arial" w:cs="Arial"/>
          <w:b/>
          <w:bCs/>
          <w:color w:val="000000" w:themeColor="text1"/>
          <w:sz w:val="20"/>
          <w:szCs w:val="20"/>
        </w:rPr>
      </w:pPr>
      <w:r w:rsidRPr="00BC325D">
        <w:rPr>
          <w:rFonts w:ascii="Arial" w:hAnsi="Arial" w:cs="Arial"/>
          <w:b/>
          <w:bCs/>
          <w:color w:val="000000" w:themeColor="text1"/>
          <w:sz w:val="20"/>
          <w:szCs w:val="20"/>
        </w:rPr>
        <w:t xml:space="preserve">Best Western Premier, Harrisburg </w:t>
      </w:r>
    </w:p>
    <w:p w14:paraId="6A733767" w14:textId="77777777" w:rsidR="00BC325D" w:rsidRPr="00BC325D" w:rsidRDefault="00BC325D" w:rsidP="00BC325D">
      <w:pPr>
        <w:pStyle w:val="Default"/>
        <w:rPr>
          <w:rFonts w:ascii="Arial" w:hAnsi="Arial" w:cs="Arial"/>
          <w:color w:val="000000" w:themeColor="text1"/>
          <w:sz w:val="20"/>
          <w:szCs w:val="20"/>
        </w:rPr>
      </w:pPr>
    </w:p>
    <w:p w14:paraId="2A27D552" w14:textId="77777777" w:rsidR="00BC325D" w:rsidRPr="00BC325D" w:rsidRDefault="00BC325D" w:rsidP="00BC325D">
      <w:pPr>
        <w:pStyle w:val="Default"/>
        <w:rPr>
          <w:rFonts w:ascii="Arial" w:hAnsi="Arial" w:cs="Arial"/>
          <w:color w:val="000000" w:themeColor="text1"/>
          <w:sz w:val="20"/>
          <w:szCs w:val="20"/>
        </w:rPr>
      </w:pPr>
      <w:r w:rsidRPr="00BC325D">
        <w:rPr>
          <w:rFonts w:ascii="Arial" w:hAnsi="Arial" w:cs="Arial"/>
          <w:color w:val="000000" w:themeColor="text1"/>
          <w:sz w:val="20"/>
          <w:szCs w:val="20"/>
        </w:rPr>
        <w:t xml:space="preserve">Registration will open June 8, 2022 to 50 participants </w:t>
      </w:r>
    </w:p>
    <w:p w14:paraId="552F7411" w14:textId="77777777" w:rsidR="00BC325D" w:rsidRPr="00BC325D" w:rsidRDefault="00BC325D" w:rsidP="00BC325D">
      <w:pPr>
        <w:pStyle w:val="Default"/>
        <w:rPr>
          <w:rFonts w:ascii="Arial" w:hAnsi="Arial" w:cs="Arial"/>
          <w:color w:val="000000" w:themeColor="text1"/>
          <w:sz w:val="20"/>
          <w:szCs w:val="20"/>
        </w:rPr>
      </w:pPr>
      <w:r w:rsidRPr="00BC325D">
        <w:rPr>
          <w:rFonts w:ascii="Arial" w:hAnsi="Arial" w:cs="Arial"/>
          <w:color w:val="000000" w:themeColor="text1"/>
          <w:sz w:val="20"/>
          <w:szCs w:val="20"/>
        </w:rPr>
        <w:t>Registration Fee: $25 (payable by credit card or check)</w:t>
      </w:r>
    </w:p>
    <w:p w14:paraId="1884A2BE" w14:textId="77777777" w:rsidR="00BC325D" w:rsidRPr="00BC325D" w:rsidRDefault="00BC325D" w:rsidP="00BC325D">
      <w:pPr>
        <w:pStyle w:val="Default"/>
        <w:rPr>
          <w:rFonts w:ascii="Arial" w:hAnsi="Arial" w:cs="Arial"/>
          <w:color w:val="000000" w:themeColor="text1"/>
          <w:sz w:val="20"/>
          <w:szCs w:val="20"/>
        </w:rPr>
      </w:pPr>
      <w:r w:rsidRPr="00BC325D">
        <w:rPr>
          <w:rFonts w:ascii="Arial" w:hAnsi="Arial" w:cs="Arial"/>
          <w:color w:val="000000" w:themeColor="text1"/>
          <w:sz w:val="20"/>
          <w:szCs w:val="20"/>
        </w:rPr>
        <w:t xml:space="preserve"> </w:t>
      </w:r>
    </w:p>
    <w:p w14:paraId="33642273" w14:textId="77777777" w:rsidR="00BC325D" w:rsidRPr="00BC325D" w:rsidRDefault="00BC325D" w:rsidP="00BC325D">
      <w:pPr>
        <w:shd w:val="clear" w:color="auto" w:fill="FFFFFF"/>
        <w:rPr>
          <w:rFonts w:ascii="Arial" w:eastAsia="Times New Roman" w:hAnsi="Arial" w:cs="Arial"/>
          <w:color w:val="000000" w:themeColor="text1"/>
          <w:sz w:val="20"/>
          <w:szCs w:val="20"/>
        </w:rPr>
      </w:pPr>
      <w:r w:rsidRPr="00BC325D">
        <w:rPr>
          <w:rFonts w:ascii="Arial" w:hAnsi="Arial" w:cs="Arial"/>
          <w:color w:val="000000" w:themeColor="text1"/>
          <w:sz w:val="20"/>
          <w:szCs w:val="20"/>
        </w:rPr>
        <w:t xml:space="preserve">Presenters: </w:t>
      </w:r>
      <w:r w:rsidRPr="00BC325D">
        <w:rPr>
          <w:rFonts w:ascii="Arial" w:eastAsia="Times New Roman" w:hAnsi="Arial" w:cs="Arial"/>
          <w:color w:val="000000" w:themeColor="text1"/>
          <w:sz w:val="20"/>
          <w:szCs w:val="20"/>
        </w:rPr>
        <w:t xml:space="preserve">Stephen R. </w:t>
      </w:r>
      <w:proofErr w:type="spellStart"/>
      <w:r w:rsidRPr="00BC325D">
        <w:rPr>
          <w:rFonts w:ascii="Arial" w:eastAsia="Times New Roman" w:hAnsi="Arial" w:cs="Arial"/>
          <w:color w:val="000000" w:themeColor="text1"/>
          <w:sz w:val="20"/>
          <w:szCs w:val="20"/>
        </w:rPr>
        <w:t>Zawisky</w:t>
      </w:r>
      <w:proofErr w:type="spellEnd"/>
      <w:r w:rsidRPr="00BC325D">
        <w:rPr>
          <w:rFonts w:ascii="Arial" w:eastAsia="Times New Roman" w:hAnsi="Arial" w:cs="Arial"/>
          <w:color w:val="000000" w:themeColor="text1"/>
          <w:sz w:val="20"/>
          <w:szCs w:val="20"/>
        </w:rPr>
        <w:t>, Esq.</w:t>
      </w:r>
    </w:p>
    <w:p w14:paraId="238A5DEF" w14:textId="77777777" w:rsidR="00BC325D" w:rsidRPr="00BC325D" w:rsidRDefault="00BC325D" w:rsidP="00BC325D">
      <w:pPr>
        <w:shd w:val="clear" w:color="auto" w:fill="FFFFFF"/>
        <w:rPr>
          <w:rFonts w:ascii="Arial" w:eastAsia="Times New Roman" w:hAnsi="Arial" w:cs="Arial"/>
          <w:color w:val="000000" w:themeColor="text1"/>
          <w:sz w:val="20"/>
          <w:szCs w:val="20"/>
        </w:rPr>
      </w:pPr>
      <w:r w:rsidRPr="00BC325D">
        <w:rPr>
          <w:rFonts w:ascii="Arial" w:eastAsia="Times New Roman" w:hAnsi="Arial" w:cs="Arial"/>
          <w:color w:val="000000" w:themeColor="text1"/>
          <w:sz w:val="20"/>
          <w:szCs w:val="20"/>
        </w:rPr>
        <w:t>Chief Deputy District Attorney - Dauphin County DA’s Office with</w:t>
      </w:r>
    </w:p>
    <w:p w14:paraId="0E427098" w14:textId="77777777" w:rsidR="00BC325D" w:rsidRPr="00BC325D" w:rsidRDefault="00BC325D" w:rsidP="00BC325D">
      <w:pPr>
        <w:shd w:val="clear" w:color="auto" w:fill="FFFFFF"/>
        <w:textAlignment w:val="baseline"/>
        <w:outlineLvl w:val="0"/>
        <w:rPr>
          <w:rFonts w:ascii="Arial" w:eastAsia="Times New Roman" w:hAnsi="Arial" w:cs="Arial"/>
          <w:color w:val="000000" w:themeColor="text1"/>
          <w:kern w:val="36"/>
          <w:sz w:val="20"/>
          <w:szCs w:val="20"/>
        </w:rPr>
      </w:pPr>
      <w:r w:rsidRPr="00BC325D">
        <w:rPr>
          <w:rFonts w:ascii="Arial" w:eastAsia="Times New Roman" w:hAnsi="Arial" w:cs="Arial"/>
          <w:color w:val="000000" w:themeColor="text1"/>
          <w:kern w:val="36"/>
          <w:sz w:val="20"/>
          <w:szCs w:val="20"/>
        </w:rPr>
        <w:t xml:space="preserve">Tonya </w:t>
      </w:r>
      <w:proofErr w:type="spellStart"/>
      <w:r w:rsidRPr="00BC325D">
        <w:rPr>
          <w:rFonts w:ascii="Arial" w:eastAsia="Times New Roman" w:hAnsi="Arial" w:cs="Arial"/>
          <w:color w:val="000000" w:themeColor="text1"/>
          <w:kern w:val="36"/>
          <w:sz w:val="20"/>
          <w:szCs w:val="20"/>
        </w:rPr>
        <w:t>Lupinacci</w:t>
      </w:r>
      <w:proofErr w:type="spellEnd"/>
      <w:r w:rsidRPr="00BC325D">
        <w:rPr>
          <w:rFonts w:ascii="Arial" w:eastAsia="Times New Roman" w:hAnsi="Arial" w:cs="Arial"/>
          <w:color w:val="000000" w:themeColor="text1"/>
          <w:kern w:val="36"/>
          <w:sz w:val="20"/>
          <w:szCs w:val="20"/>
        </w:rPr>
        <w:t>, Esq.</w:t>
      </w:r>
    </w:p>
    <w:p w14:paraId="25E637BC" w14:textId="77777777" w:rsidR="00BC325D" w:rsidRPr="00BC325D" w:rsidRDefault="00BC325D" w:rsidP="00BC325D">
      <w:pPr>
        <w:shd w:val="clear" w:color="auto" w:fill="FFFFFF"/>
        <w:textAlignment w:val="baseline"/>
        <w:outlineLvl w:val="1"/>
        <w:rPr>
          <w:rFonts w:ascii="Arial" w:eastAsia="Times New Roman" w:hAnsi="Arial" w:cs="Arial"/>
          <w:color w:val="000000" w:themeColor="text1"/>
          <w:sz w:val="20"/>
          <w:szCs w:val="20"/>
        </w:rPr>
      </w:pPr>
      <w:r w:rsidRPr="00BC325D">
        <w:rPr>
          <w:rFonts w:ascii="Arial" w:eastAsia="Times New Roman" w:hAnsi="Arial" w:cs="Arial"/>
          <w:color w:val="000000" w:themeColor="text1"/>
          <w:sz w:val="20"/>
          <w:szCs w:val="20"/>
        </w:rPr>
        <w:t>Assistant Professor of Criminology at Immaculata University</w:t>
      </w:r>
    </w:p>
    <w:p w14:paraId="0BF4E9D6" w14:textId="77777777" w:rsidR="00BC325D" w:rsidRPr="00BC325D" w:rsidRDefault="00BC325D" w:rsidP="00BC325D">
      <w:pPr>
        <w:shd w:val="clear" w:color="auto" w:fill="FFFFFF"/>
        <w:textAlignment w:val="baseline"/>
        <w:outlineLvl w:val="1"/>
        <w:rPr>
          <w:rFonts w:ascii="Arial" w:eastAsia="Times New Roman" w:hAnsi="Arial" w:cs="Arial"/>
          <w:color w:val="000000" w:themeColor="text1"/>
          <w:sz w:val="20"/>
          <w:szCs w:val="20"/>
        </w:rPr>
      </w:pPr>
      <w:r w:rsidRPr="00BC325D">
        <w:rPr>
          <w:rFonts w:ascii="Arial" w:eastAsia="Times New Roman" w:hAnsi="Arial" w:cs="Arial"/>
          <w:color w:val="000000" w:themeColor="text1"/>
          <w:sz w:val="20"/>
          <w:szCs w:val="20"/>
        </w:rPr>
        <w:t>Consultant at Saint Joseph's University's Center for Addiction and Recovery Education</w:t>
      </w:r>
    </w:p>
    <w:p w14:paraId="4DBB759B" w14:textId="77777777" w:rsidR="00BC325D" w:rsidRPr="00BC325D" w:rsidRDefault="00BC325D" w:rsidP="00BC325D">
      <w:pPr>
        <w:shd w:val="clear" w:color="auto" w:fill="FFFFFF"/>
        <w:textAlignment w:val="baseline"/>
        <w:outlineLvl w:val="1"/>
        <w:rPr>
          <w:rFonts w:ascii="Arial" w:hAnsi="Arial" w:cs="Arial"/>
          <w:b/>
          <w:bCs/>
          <w:color w:val="000000" w:themeColor="text1"/>
          <w:sz w:val="20"/>
          <w:szCs w:val="20"/>
        </w:rPr>
      </w:pPr>
      <w:r w:rsidRPr="00BC325D">
        <w:rPr>
          <w:rFonts w:ascii="Arial" w:eastAsia="Times New Roman" w:hAnsi="Arial" w:cs="Arial"/>
          <w:color w:val="000000" w:themeColor="text1"/>
          <w:sz w:val="20"/>
          <w:szCs w:val="20"/>
        </w:rPr>
        <w:t xml:space="preserve">Former Assistant District Attorney - Montgomery County DA’s Office </w:t>
      </w:r>
    </w:p>
    <w:p w14:paraId="2B9BA45C" w14:textId="77777777" w:rsidR="00BC325D" w:rsidRPr="00BC325D" w:rsidRDefault="00BC325D" w:rsidP="00BC325D">
      <w:pPr>
        <w:pStyle w:val="Default"/>
        <w:rPr>
          <w:rFonts w:ascii="Arial" w:hAnsi="Arial" w:cs="Arial"/>
          <w:color w:val="000000" w:themeColor="text1"/>
          <w:sz w:val="20"/>
          <w:szCs w:val="20"/>
        </w:rPr>
      </w:pPr>
    </w:p>
    <w:p w14:paraId="0CFD2A3A" w14:textId="77777777" w:rsidR="00BC325D" w:rsidRPr="00BC325D" w:rsidRDefault="00BC325D" w:rsidP="00BC325D">
      <w:pPr>
        <w:pStyle w:val="Default"/>
        <w:rPr>
          <w:rFonts w:ascii="Arial" w:hAnsi="Arial" w:cs="Arial"/>
          <w:color w:val="000000" w:themeColor="text1"/>
          <w:sz w:val="20"/>
          <w:szCs w:val="20"/>
        </w:rPr>
      </w:pPr>
      <w:r w:rsidRPr="00BC325D">
        <w:rPr>
          <w:rFonts w:ascii="Arial" w:hAnsi="Arial" w:cs="Arial"/>
          <w:color w:val="000000" w:themeColor="text1"/>
          <w:sz w:val="20"/>
          <w:szCs w:val="20"/>
        </w:rPr>
        <w:t>Topics covered will include different types and gradings of Homicides, Sentences – why not all Homicide defendants get life sentences, Plea Agreements – why they happen and how negotiations/agreements are determined, Dos &amp; Don’ts when communicating with the families, and DDRD – a general overview that is helpful to victim service providers.</w:t>
      </w:r>
    </w:p>
    <w:p w14:paraId="6749AD83" w14:textId="77777777" w:rsidR="00BC325D" w:rsidRPr="00BC325D" w:rsidRDefault="00BC325D" w:rsidP="00BC325D">
      <w:pPr>
        <w:pStyle w:val="Default"/>
        <w:rPr>
          <w:rFonts w:ascii="Arial" w:hAnsi="Arial" w:cs="Arial"/>
          <w:color w:val="000000" w:themeColor="text1"/>
          <w:sz w:val="20"/>
          <w:szCs w:val="20"/>
        </w:rPr>
      </w:pPr>
    </w:p>
    <w:p w14:paraId="10926E82" w14:textId="77777777" w:rsidR="00BC325D" w:rsidRPr="00BC325D" w:rsidRDefault="00BC325D" w:rsidP="00BC325D">
      <w:pPr>
        <w:pStyle w:val="Default"/>
        <w:rPr>
          <w:rFonts w:ascii="Arial" w:hAnsi="Arial" w:cs="Arial"/>
          <w:color w:val="000000" w:themeColor="text1"/>
          <w:sz w:val="20"/>
          <w:szCs w:val="20"/>
        </w:rPr>
      </w:pPr>
      <w:r w:rsidRPr="00BC325D">
        <w:rPr>
          <w:rFonts w:ascii="Arial" w:hAnsi="Arial" w:cs="Arial"/>
          <w:color w:val="111111"/>
          <w:sz w:val="20"/>
          <w:szCs w:val="20"/>
          <w:lang w:val="en"/>
        </w:rPr>
        <w:t>Attendees will be responsible for their own lodging arrangements (group rate available) and expenses unless receiving a scholarship.</w:t>
      </w:r>
    </w:p>
    <w:p w14:paraId="5CA624A0" w14:textId="77777777" w:rsidR="00BC325D" w:rsidRPr="00BC325D" w:rsidRDefault="00BC325D" w:rsidP="00BC325D">
      <w:pPr>
        <w:pStyle w:val="Default"/>
        <w:rPr>
          <w:rFonts w:ascii="Arial" w:hAnsi="Arial" w:cs="Arial"/>
          <w:color w:val="000000" w:themeColor="text1"/>
          <w:sz w:val="20"/>
          <w:szCs w:val="20"/>
        </w:rPr>
      </w:pPr>
    </w:p>
    <w:p w14:paraId="6CD7FF30" w14:textId="5EF4F8F6" w:rsidR="00BC325D" w:rsidRPr="00BC325D" w:rsidRDefault="00BC325D" w:rsidP="00BC325D">
      <w:pPr>
        <w:pStyle w:val="Default"/>
        <w:rPr>
          <w:rFonts w:ascii="Arial" w:hAnsi="Arial" w:cs="Arial"/>
          <w:color w:val="000000" w:themeColor="text1"/>
          <w:sz w:val="20"/>
          <w:szCs w:val="20"/>
        </w:rPr>
      </w:pPr>
      <w:r w:rsidRPr="00BC325D">
        <w:rPr>
          <w:rFonts w:ascii="Arial" w:hAnsi="Arial" w:cs="Arial"/>
          <w:color w:val="000000" w:themeColor="text1"/>
          <w:sz w:val="20"/>
          <w:szCs w:val="20"/>
        </w:rPr>
        <w:t xml:space="preserve">Scholarships are available to offset the expenses of attending! This includes overnight lodging, mileage, tolls, and a meal per diem. Contact </w:t>
      </w:r>
      <w:r w:rsidR="00E404C6">
        <w:rPr>
          <w:rFonts w:ascii="Arial" w:hAnsi="Arial" w:cs="Arial"/>
          <w:color w:val="000000" w:themeColor="text1"/>
          <w:sz w:val="20"/>
          <w:szCs w:val="20"/>
        </w:rPr>
        <w:t xml:space="preserve">Amy Smulktis at </w:t>
      </w:r>
      <w:hyperlink r:id="rId94" w:history="1">
        <w:r w:rsidR="00E404C6" w:rsidRPr="00E404C6">
          <w:rPr>
            <w:rStyle w:val="Hyperlink"/>
            <w:rFonts w:ascii="Arial" w:hAnsi="Arial" w:cs="Arial"/>
            <w:sz w:val="20"/>
            <w:szCs w:val="20"/>
          </w:rPr>
          <w:t>ajs@restitutionconsulting.com</w:t>
        </w:r>
      </w:hyperlink>
      <w:r w:rsidRPr="00BC325D">
        <w:rPr>
          <w:rFonts w:ascii="Arial" w:hAnsi="Arial" w:cs="Arial"/>
          <w:color w:val="000000" w:themeColor="text1"/>
          <w:sz w:val="20"/>
          <w:szCs w:val="20"/>
        </w:rPr>
        <w:t xml:space="preserve"> ASAP to apply; applications will be accepted prior to the opening of registration. </w:t>
      </w:r>
    </w:p>
    <w:p w14:paraId="3565D850" w14:textId="77777777" w:rsidR="00BC325D" w:rsidRDefault="00BC325D" w:rsidP="00BC325D">
      <w:pPr>
        <w:rPr>
          <w:rFonts w:ascii="Arial Black" w:hAnsi="Arial Black"/>
          <w:color w:val="000000" w:themeColor="text1"/>
          <w:sz w:val="20"/>
          <w:szCs w:val="20"/>
        </w:rPr>
        <w:sectPr w:rsidR="00BC325D">
          <w:pgSz w:w="8400" w:h="19580"/>
          <w:pgMar w:top="930" w:right="298" w:bottom="356" w:left="900" w:header="720" w:footer="720" w:gutter="0"/>
          <w:cols w:space="720"/>
        </w:sectPr>
      </w:pPr>
    </w:p>
    <w:p w14:paraId="1F2842EA" w14:textId="77777777" w:rsidR="00BC325D" w:rsidRDefault="00BC325D" w:rsidP="00BC325D">
      <w:pPr>
        <w:rPr>
          <w:rFonts w:asciiTheme="minorHAnsi" w:hAnsiTheme="minorHAnsi" w:cstheme="minorBidi"/>
        </w:rPr>
      </w:pPr>
      <w:r>
        <w:rPr>
          <w:rFonts w:ascii="Arial" w:hAnsi="Arial" w:cs="Arial"/>
          <w:color w:val="4040AA"/>
          <w:sz w:val="14"/>
          <w:szCs w:val="14"/>
        </w:rPr>
        <w:t>.</w:t>
      </w:r>
    </w:p>
    <w:p w14:paraId="7DAE0482" w14:textId="26DA6882" w:rsidR="00BC325D" w:rsidRDefault="00BC325D" w:rsidP="00BC325D"/>
    <w:p w14:paraId="62C3A96C" w14:textId="77777777" w:rsidR="00BC325D" w:rsidRDefault="003D1C2A" w:rsidP="00BC325D">
      <w:pPr>
        <w:pStyle w:val="ReturntoTop"/>
        <w:ind w:left="360"/>
        <w:rPr>
          <w:rStyle w:val="Hyperlink"/>
        </w:rPr>
      </w:pPr>
      <w:hyperlink w:anchor="_top" w:history="1">
        <w:r w:rsidR="00BC325D">
          <w:rPr>
            <w:rStyle w:val="Hyperlink"/>
          </w:rPr>
          <w:t>Return to top</w:t>
        </w:r>
      </w:hyperlink>
    </w:p>
    <w:p w14:paraId="4FF37FF2" w14:textId="508AEF03" w:rsidR="00CA1C67" w:rsidRDefault="00CA1C67" w:rsidP="006227D9">
      <w:pPr>
        <w:pStyle w:val="Heading1"/>
        <w:spacing w:before="0"/>
        <w:rPr>
          <w:rStyle w:val="Hyperlink"/>
          <w:rFonts w:cs="Arial"/>
          <w:color w:val="auto"/>
          <w:u w:val="none"/>
        </w:rPr>
      </w:pPr>
      <w:bookmarkStart w:id="81" w:name="_2022_KCIT_Conference"/>
      <w:bookmarkEnd w:id="81"/>
      <w:r w:rsidRPr="006227D9">
        <w:rPr>
          <w:rStyle w:val="Hyperlink"/>
          <w:rFonts w:cs="Arial"/>
          <w:color w:val="auto"/>
          <w:u w:val="none"/>
        </w:rPr>
        <w:t>2022 KCIT Conference Workshop Proposals</w:t>
      </w:r>
    </w:p>
    <w:p w14:paraId="7D002D43" w14:textId="77777777" w:rsidR="00AA01F1" w:rsidRPr="00AA01F1" w:rsidRDefault="00AA01F1" w:rsidP="00AA01F1"/>
    <w:p w14:paraId="24598F58" w14:textId="77777777" w:rsidR="00AA01F1" w:rsidRPr="00AA01F1" w:rsidRDefault="00AA01F1" w:rsidP="00AA01F1">
      <w:pPr>
        <w:rPr>
          <w:rFonts w:ascii="Arial" w:hAnsi="Arial" w:cs="Arial"/>
          <w:b/>
          <w:bCs/>
          <w:color w:val="202124"/>
          <w:spacing w:val="3"/>
          <w:sz w:val="20"/>
          <w:szCs w:val="20"/>
          <w:shd w:val="clear" w:color="auto" w:fill="FFFFFF"/>
        </w:rPr>
      </w:pPr>
      <w:r w:rsidRPr="00AA01F1">
        <w:rPr>
          <w:rFonts w:ascii="Arial" w:hAnsi="Arial" w:cs="Arial"/>
          <w:color w:val="202124"/>
          <w:spacing w:val="3"/>
          <w:sz w:val="20"/>
          <w:szCs w:val="20"/>
          <w:shd w:val="clear" w:color="auto" w:fill="FFFFFF"/>
        </w:rPr>
        <w:t xml:space="preserve">Keystone Crisis Intervention Team is excited to announce a call for workshop proposals for the </w:t>
      </w:r>
      <w:r w:rsidRPr="00AA01F1">
        <w:rPr>
          <w:rFonts w:ascii="Arial" w:hAnsi="Arial" w:cs="Arial"/>
          <w:b/>
          <w:bCs/>
          <w:color w:val="202124"/>
          <w:spacing w:val="3"/>
          <w:sz w:val="20"/>
          <w:szCs w:val="20"/>
          <w:shd w:val="clear" w:color="auto" w:fill="FFFFFF"/>
        </w:rPr>
        <w:t xml:space="preserve">2022 KCIT Conference, Healing is a Social Equation: Forgetting Community Care at the Cost of Collapse. </w:t>
      </w:r>
    </w:p>
    <w:p w14:paraId="26CAD1B0" w14:textId="77777777" w:rsidR="00AA01F1" w:rsidRPr="00AA01F1" w:rsidRDefault="00AA01F1" w:rsidP="00AA01F1">
      <w:pPr>
        <w:rPr>
          <w:rFonts w:ascii="Arial" w:hAnsi="Arial" w:cs="Arial"/>
          <w:b/>
          <w:bCs/>
          <w:color w:val="202124"/>
          <w:spacing w:val="3"/>
          <w:sz w:val="20"/>
          <w:szCs w:val="20"/>
          <w:shd w:val="clear" w:color="auto" w:fill="FFFFFF"/>
        </w:rPr>
      </w:pPr>
    </w:p>
    <w:p w14:paraId="4317750D" w14:textId="1ADCE1B0" w:rsidR="00AA01F1" w:rsidRPr="00AA01F1" w:rsidRDefault="00AA01F1" w:rsidP="00AA01F1">
      <w:pPr>
        <w:rPr>
          <w:rFonts w:ascii="Arial" w:hAnsi="Arial" w:cs="Arial"/>
          <w:color w:val="202124"/>
          <w:spacing w:val="3"/>
          <w:sz w:val="20"/>
          <w:szCs w:val="20"/>
          <w:shd w:val="clear" w:color="auto" w:fill="FFFFFF"/>
        </w:rPr>
      </w:pPr>
      <w:r w:rsidRPr="00AA01F1">
        <w:rPr>
          <w:rFonts w:ascii="Arial" w:hAnsi="Arial" w:cs="Arial"/>
          <w:color w:val="202124"/>
          <w:spacing w:val="3"/>
          <w:sz w:val="20"/>
          <w:szCs w:val="20"/>
          <w:shd w:val="clear" w:color="auto" w:fill="FFFFFF"/>
        </w:rPr>
        <w:t xml:space="preserve">At KCIT we support victims of crime and their communities and we think it is important, especially at this time to open up a bigger conversation around what real support looks like. Support isn’t just self-care. Self-care is just one part of the equation. Healing is a social equation. It includes me and you. </w:t>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We need community care. Community care is the recognition of the undeniable cooperative and social nature of human beings and involves a commitment to use our privilege to support each other in both small and large-scale actions (Valerio). To put it plainly, community care is when everyday people get together to meet each other’s needs, with the shared understanding that the systems we live in are not meeting our needs and that we can meet them together, right now, without having to pressure power structures to do the right thing (Izlar).</w:t>
      </w:r>
    </w:p>
    <w:p w14:paraId="75F24BE9" w14:textId="77777777" w:rsidR="00AA01F1" w:rsidRPr="00AA01F1" w:rsidRDefault="00AA01F1" w:rsidP="00AA01F1">
      <w:pPr>
        <w:rPr>
          <w:rFonts w:ascii="Arial" w:hAnsi="Arial" w:cs="Arial"/>
          <w:color w:val="202124"/>
          <w:spacing w:val="3"/>
          <w:sz w:val="20"/>
          <w:szCs w:val="20"/>
          <w:shd w:val="clear" w:color="auto" w:fill="FFFFFF"/>
        </w:rPr>
      </w:pPr>
    </w:p>
    <w:p w14:paraId="4B805775" w14:textId="6B5721D4" w:rsidR="00CA1C67" w:rsidRPr="00AA01F1" w:rsidRDefault="00AA01F1" w:rsidP="00AA01F1">
      <w:pPr>
        <w:rPr>
          <w:rFonts w:ascii="Arial" w:hAnsi="Arial" w:cs="Arial"/>
          <w:sz w:val="20"/>
          <w:szCs w:val="20"/>
        </w:rPr>
      </w:pPr>
      <w:r w:rsidRPr="00AA01F1">
        <w:rPr>
          <w:rFonts w:ascii="Arial" w:hAnsi="Arial" w:cs="Arial"/>
          <w:b/>
          <w:bCs/>
          <w:color w:val="202124"/>
          <w:spacing w:val="3"/>
          <w:sz w:val="20"/>
          <w:szCs w:val="20"/>
          <w:shd w:val="clear" w:color="auto" w:fill="FFFFFF"/>
        </w:rPr>
        <w:t>When we pull our shared resources and strengths to support one another whether across communities or disciplines we all succeed.</w:t>
      </w:r>
      <w:r w:rsidRPr="00AA01F1">
        <w:rPr>
          <w:rFonts w:ascii="Arial" w:hAnsi="Arial" w:cs="Arial"/>
          <w:color w:val="202124"/>
          <w:spacing w:val="3"/>
          <w:sz w:val="20"/>
          <w:szCs w:val="20"/>
          <w:shd w:val="clear" w:color="auto" w:fill="FFFFFF"/>
        </w:rPr>
        <w:t xml:space="preserve"> </w:t>
      </w:r>
      <w:r w:rsidRPr="00AA01F1">
        <w:rPr>
          <w:rFonts w:ascii="Arial" w:hAnsi="Arial" w:cs="Arial"/>
          <w:b/>
          <w:bCs/>
          <w:color w:val="202124"/>
          <w:spacing w:val="3"/>
          <w:sz w:val="20"/>
          <w:szCs w:val="20"/>
          <w:u w:val="single"/>
          <w:shd w:val="clear" w:color="auto" w:fill="FFFFFF"/>
        </w:rPr>
        <w:t xml:space="preserve">We are looking for workshops that highlight examples of communities coming together. </w:t>
      </w:r>
      <w:r w:rsidRPr="00AA01F1">
        <w:rPr>
          <w:rFonts w:ascii="Arial" w:hAnsi="Arial" w:cs="Arial"/>
          <w:color w:val="202124"/>
          <w:spacing w:val="3"/>
          <w:sz w:val="20"/>
          <w:szCs w:val="20"/>
          <w:shd w:val="clear" w:color="auto" w:fill="FFFFFF"/>
        </w:rPr>
        <w:t xml:space="preserve">KCIT is seeking proposals that highlight best practices, current trends, and innovative topics on the area of community care. The Keystone Crisis Intervention Team is funded by the Pennsylvania Commission on Crime and Delinquency and therefore all proposals must include a connection to victimization, trauma, or trauma healing. </w:t>
      </w:r>
      <w:r w:rsidRPr="00AA01F1">
        <w:rPr>
          <w:rFonts w:ascii="Arial" w:hAnsi="Arial" w:cs="Arial"/>
          <w:b/>
          <w:bCs/>
          <w:color w:val="202124"/>
          <w:spacing w:val="3"/>
          <w:sz w:val="20"/>
          <w:szCs w:val="20"/>
          <w:shd w:val="clear" w:color="auto" w:fill="FFFFFF"/>
        </w:rPr>
        <w:t>RFP’s are due by April 31, 2022.</w:t>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b/>
          <w:bCs/>
          <w:color w:val="202124"/>
          <w:spacing w:val="3"/>
          <w:sz w:val="20"/>
          <w:szCs w:val="20"/>
          <w:u w:val="single"/>
          <w:shd w:val="clear" w:color="auto" w:fill="FFFFFF"/>
        </w:rPr>
        <w:t>Workshop Topics including but not limited to:</w:t>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Community gardens</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Neighborhood watches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Childcare collectives</w:t>
      </w:r>
      <w:r w:rsidRPr="00AA01F1">
        <w:rPr>
          <w:rFonts w:ascii="Arial" w:hAnsi="Arial" w:cs="Arial"/>
          <w:color w:val="202124"/>
          <w:spacing w:val="3"/>
          <w:sz w:val="20"/>
          <w:szCs w:val="20"/>
        </w:rPr>
        <w:br/>
      </w:r>
      <w:proofErr w:type="spellStart"/>
      <w:r w:rsidRPr="00AA01F1">
        <w:rPr>
          <w:rFonts w:ascii="Arial" w:hAnsi="Arial" w:cs="Arial"/>
          <w:color w:val="202124"/>
          <w:spacing w:val="3"/>
          <w:sz w:val="20"/>
          <w:szCs w:val="20"/>
          <w:shd w:val="clear" w:color="auto" w:fill="FFFFFF"/>
        </w:rPr>
        <w:t>Foodshares</w:t>
      </w:r>
      <w:proofErr w:type="spellEnd"/>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Mutual Aid Networks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Rideshares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Peer support groups </w:t>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b/>
          <w:bCs/>
          <w:color w:val="202124"/>
          <w:spacing w:val="3"/>
          <w:sz w:val="20"/>
          <w:szCs w:val="20"/>
          <w:u w:val="single"/>
          <w:shd w:val="clear" w:color="auto" w:fill="FFFFFF"/>
        </w:rPr>
        <w:t>Systemic/Organizational</w:t>
      </w:r>
      <w:r w:rsidRPr="00AA01F1">
        <w:rPr>
          <w:rFonts w:ascii="Arial" w:hAnsi="Arial" w:cs="Arial"/>
          <w:b/>
          <w:bCs/>
          <w:color w:val="202124"/>
          <w:spacing w:val="3"/>
          <w:sz w:val="20"/>
          <w:szCs w:val="20"/>
          <w:u w:val="single"/>
        </w:rPr>
        <w:t xml:space="preserve"> Examples</w:t>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Group Crisis Intervention</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Starting and supporting Grass Roots Mutual Aid Orgs</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Group Advocacy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Train the Trainers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Trauma Informed States</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Trauma informed policies and practices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Community Accountability</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Restorative Justice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Group Listening Sessions </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Multidisciplinary system advocacy teams</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Trauma Informed Schools - After school programs</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Warmlines </w:t>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b/>
          <w:bCs/>
          <w:color w:val="202124"/>
          <w:spacing w:val="3"/>
          <w:sz w:val="20"/>
          <w:szCs w:val="20"/>
          <w:shd w:val="clear" w:color="auto" w:fill="FFFFFF"/>
        </w:rPr>
        <w:t>Keywords</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Interdependence</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Mutual aid</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Collective</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Collaborative</w:t>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Reciprocity </w:t>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color w:val="202124"/>
          <w:spacing w:val="3"/>
          <w:sz w:val="20"/>
          <w:szCs w:val="20"/>
        </w:rPr>
        <w:br/>
      </w:r>
      <w:r w:rsidRPr="00AA01F1">
        <w:rPr>
          <w:rFonts w:ascii="Arial" w:hAnsi="Arial" w:cs="Arial"/>
          <w:color w:val="202124"/>
          <w:spacing w:val="3"/>
          <w:sz w:val="20"/>
          <w:szCs w:val="20"/>
          <w:shd w:val="clear" w:color="auto" w:fill="FFFFFF"/>
        </w:rPr>
        <w:t xml:space="preserve">Applications sent by BIPOC, LGBTQ, and other marginalized identities will be moved to the front of the line! </w:t>
      </w:r>
      <w:r w:rsidRPr="00AA01F1">
        <w:rPr>
          <w:rFonts w:ascii="Arial" w:hAnsi="Arial" w:cs="Arial"/>
          <w:sz w:val="20"/>
          <w:szCs w:val="20"/>
        </w:rPr>
        <w:t xml:space="preserve">The </w:t>
      </w:r>
      <w:r w:rsidRPr="00AA01F1">
        <w:rPr>
          <w:rFonts w:ascii="Arial" w:hAnsi="Arial" w:cs="Arial"/>
          <w:b/>
          <w:bCs/>
          <w:sz w:val="20"/>
          <w:szCs w:val="20"/>
        </w:rPr>
        <w:t>virtual</w:t>
      </w:r>
      <w:r w:rsidRPr="00AA01F1">
        <w:rPr>
          <w:rFonts w:ascii="Arial" w:hAnsi="Arial" w:cs="Arial"/>
          <w:sz w:val="20"/>
          <w:szCs w:val="20"/>
        </w:rPr>
        <w:t xml:space="preserve"> Conference will take place Tuesday and Wednesday, September 13 &amp; 14, 2022.</w:t>
      </w:r>
    </w:p>
    <w:p w14:paraId="27DCD455" w14:textId="77777777" w:rsidR="00CA1C67" w:rsidRPr="00AA01F1" w:rsidRDefault="00CA1C67" w:rsidP="00CA1C67">
      <w:pPr>
        <w:rPr>
          <w:rFonts w:ascii="Arial" w:hAnsi="Arial" w:cs="Arial"/>
          <w:sz w:val="20"/>
          <w:szCs w:val="20"/>
        </w:rPr>
      </w:pPr>
    </w:p>
    <w:p w14:paraId="5DCA99E4" w14:textId="6E5FD5B9" w:rsidR="00CA1C67" w:rsidRPr="00C54A2A" w:rsidRDefault="00CA1C67" w:rsidP="00CA1C67">
      <w:pPr>
        <w:rPr>
          <w:rFonts w:ascii="Arial" w:hAnsi="Arial" w:cs="Arial"/>
          <w:sz w:val="20"/>
          <w:szCs w:val="20"/>
        </w:rPr>
      </w:pPr>
      <w:r>
        <w:rPr>
          <w:rFonts w:ascii="Arial" w:hAnsi="Arial" w:cs="Arial"/>
          <w:sz w:val="20"/>
          <w:szCs w:val="20"/>
        </w:rPr>
        <w:t xml:space="preserve">Please click </w:t>
      </w:r>
      <w:hyperlink r:id="rId95" w:history="1">
        <w:r w:rsidRPr="00A438A9">
          <w:rPr>
            <w:rStyle w:val="Hyperlink"/>
            <w:rFonts w:ascii="Arial" w:hAnsi="Arial" w:cs="Arial"/>
            <w:sz w:val="20"/>
            <w:szCs w:val="20"/>
          </w:rPr>
          <w:t>here</w:t>
        </w:r>
      </w:hyperlink>
      <w:r>
        <w:rPr>
          <w:rFonts w:ascii="Arial" w:hAnsi="Arial" w:cs="Arial"/>
          <w:sz w:val="20"/>
          <w:szCs w:val="20"/>
        </w:rPr>
        <w:t xml:space="preserve"> to </w:t>
      </w:r>
      <w:r w:rsidR="00AA01F1">
        <w:rPr>
          <w:rFonts w:ascii="Arial" w:hAnsi="Arial" w:cs="Arial"/>
          <w:sz w:val="20"/>
          <w:szCs w:val="20"/>
        </w:rPr>
        <w:t>submit a proposal.</w:t>
      </w:r>
    </w:p>
    <w:p w14:paraId="407EB7F0" w14:textId="3F2BCA6C" w:rsidR="00CA1C67" w:rsidRDefault="003D1C2A" w:rsidP="00CA1C67">
      <w:pPr>
        <w:pStyle w:val="ReturntoTop"/>
        <w:ind w:left="360"/>
        <w:rPr>
          <w:rStyle w:val="Hyperlink"/>
        </w:rPr>
      </w:pPr>
      <w:hyperlink w:anchor="_top" w:history="1">
        <w:r w:rsidR="00CA1C67">
          <w:rPr>
            <w:rStyle w:val="Hyperlink"/>
          </w:rPr>
          <w:t>Return to top</w:t>
        </w:r>
      </w:hyperlink>
    </w:p>
    <w:p w14:paraId="2D7E7064" w14:textId="27A2CEF1" w:rsidR="00A8548B" w:rsidRDefault="00A8548B" w:rsidP="00A8548B">
      <w:pPr>
        <w:pStyle w:val="Heading1"/>
        <w:spacing w:before="0"/>
        <w:rPr>
          <w:rFonts w:eastAsia="Times New Roman"/>
        </w:rPr>
      </w:pPr>
      <w:bookmarkStart w:id="82" w:name="_Transformational_Collaborations:_Co"/>
      <w:bookmarkStart w:id="83" w:name="_Firearm_Restriction_Laws"/>
      <w:bookmarkStart w:id="84" w:name="_Pretrial_Justice_And"/>
      <w:bookmarkStart w:id="85" w:name="_Coordinated_Trauma_Support_1"/>
      <w:bookmarkStart w:id="86" w:name="_Outcome_Measurement_System"/>
      <w:bookmarkStart w:id="87" w:name="_2021_SORNA_Symposium"/>
      <w:bookmarkStart w:id="88" w:name="_Battered_Women’s_Justice"/>
      <w:bookmarkStart w:id="89" w:name="_2021_Foundational_Academy"/>
      <w:bookmarkStart w:id="90" w:name="_Victims_Compensation_Assistance"/>
      <w:bookmarkEnd w:id="82"/>
      <w:bookmarkEnd w:id="83"/>
      <w:bookmarkEnd w:id="84"/>
      <w:bookmarkEnd w:id="85"/>
      <w:bookmarkEnd w:id="86"/>
      <w:bookmarkEnd w:id="87"/>
      <w:bookmarkEnd w:id="88"/>
      <w:bookmarkEnd w:id="89"/>
      <w:bookmarkEnd w:id="90"/>
      <w:bookmarkEnd w:id="10"/>
      <w:bookmarkEnd w:id="11"/>
      <w:bookmarkEnd w:id="12"/>
      <w:bookmarkEnd w:id="13"/>
      <w:r>
        <w:rPr>
          <w:rFonts w:eastAsia="Times New Roman"/>
        </w:rPr>
        <w:t>Victims Compensation Assistance Program Online Trainings</w:t>
      </w:r>
      <w:r>
        <w:rPr>
          <w:rFonts w:eastAsia="Times New Roman"/>
          <w:color w:val="000000"/>
          <w:sz w:val="20"/>
          <w:szCs w:val="20"/>
          <w:shd w:val="clear" w:color="auto" w:fill="FFFFFF"/>
        </w:rPr>
        <w:t xml:space="preserve">     </w:t>
      </w:r>
    </w:p>
    <w:p w14:paraId="7A9DB782" w14:textId="77777777" w:rsidR="000C1C52" w:rsidRPr="000C1C52" w:rsidRDefault="000C1C52" w:rsidP="000C1C52">
      <w:pPr>
        <w:shd w:val="clear" w:color="auto" w:fill="FFFFFF"/>
        <w:textAlignment w:val="center"/>
        <w:rPr>
          <w:rFonts w:ascii="Arial" w:eastAsia="Times New Roman" w:hAnsi="Arial" w:cs="Arial"/>
          <w:sz w:val="20"/>
          <w:szCs w:val="20"/>
          <w:shd w:val="clear" w:color="auto" w:fill="FFFFFF"/>
        </w:rPr>
      </w:pPr>
    </w:p>
    <w:p w14:paraId="30C58923" w14:textId="1FB11847" w:rsidR="000B0690" w:rsidRDefault="000B0690" w:rsidP="000B0690">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April 12, 2022.  </w:t>
      </w:r>
    </w:p>
    <w:p w14:paraId="252AD5FD" w14:textId="188A7797" w:rsidR="000B0690" w:rsidRPr="000B0690"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“Wow, That’s Covered by Compensation “– 9:30 a.m. – 10:30 a.m. </w:t>
      </w:r>
    </w:p>
    <w:p w14:paraId="409ABDD3" w14:textId="7B25F31E" w:rsidR="000B0690" w:rsidRPr="005F5F85"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Medical Expenses Clinic – 11:00 a.m. – 12:00 p.m.</w:t>
      </w:r>
    </w:p>
    <w:p w14:paraId="77600F51" w14:textId="77777777" w:rsidR="000B0690" w:rsidRPr="00A7163D" w:rsidRDefault="000B0690" w:rsidP="000B0690">
      <w:pPr>
        <w:shd w:val="clear" w:color="auto" w:fill="FFFFFF"/>
        <w:textAlignment w:val="center"/>
        <w:rPr>
          <w:rFonts w:ascii="Arial" w:eastAsia="Times New Roman" w:hAnsi="Arial" w:cs="Arial"/>
          <w:sz w:val="20"/>
          <w:szCs w:val="20"/>
          <w:shd w:val="clear" w:color="auto" w:fill="FFFFFF"/>
        </w:rPr>
      </w:pPr>
    </w:p>
    <w:p w14:paraId="3B389069" w14:textId="39C91130" w:rsidR="000B0690" w:rsidRDefault="000B0690" w:rsidP="000B0690">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April 19, 2022.  </w:t>
      </w:r>
    </w:p>
    <w:p w14:paraId="0408DAE6" w14:textId="09E9D402" w:rsidR="000B0690" w:rsidRPr="005F5F85"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Basic Compensation- 9:30 a.m. – 1</w:t>
      </w:r>
      <w:r w:rsidR="004A4481">
        <w:rPr>
          <w:rFonts w:ascii="Arial" w:eastAsia="Times New Roman" w:hAnsi="Arial" w:cs="Arial"/>
          <w:color w:val="000000"/>
          <w:sz w:val="20"/>
          <w:szCs w:val="20"/>
          <w:shd w:val="clear" w:color="auto" w:fill="FFFFFF"/>
        </w:rPr>
        <w:t>1</w:t>
      </w:r>
      <w:r>
        <w:rPr>
          <w:rFonts w:ascii="Arial" w:eastAsia="Times New Roman" w:hAnsi="Arial" w:cs="Arial"/>
          <w:color w:val="000000"/>
          <w:sz w:val="20"/>
          <w:szCs w:val="20"/>
          <w:shd w:val="clear" w:color="auto" w:fill="FFFFFF"/>
        </w:rPr>
        <w:t xml:space="preserve">:30 a.m. </w:t>
      </w:r>
    </w:p>
    <w:p w14:paraId="54EAF3EA" w14:textId="77777777" w:rsidR="000B0690" w:rsidRPr="000C1C52" w:rsidRDefault="000B0690" w:rsidP="000B0690">
      <w:pPr>
        <w:shd w:val="clear" w:color="auto" w:fill="FFFFFF"/>
        <w:textAlignment w:val="center"/>
        <w:rPr>
          <w:rFonts w:ascii="Arial" w:eastAsia="Times New Roman" w:hAnsi="Arial" w:cs="Arial"/>
          <w:sz w:val="20"/>
          <w:szCs w:val="20"/>
          <w:shd w:val="clear" w:color="auto" w:fill="FFFFFF"/>
        </w:rPr>
      </w:pPr>
    </w:p>
    <w:p w14:paraId="549C3B83" w14:textId="0DC31B20" w:rsidR="000B0690" w:rsidRDefault="000B0690" w:rsidP="000B0690">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w:t>
      </w:r>
      <w:r w:rsidR="004A4481">
        <w:rPr>
          <w:rFonts w:ascii="Arial" w:hAnsi="Arial" w:cs="Arial"/>
          <w:color w:val="000000"/>
          <w:sz w:val="20"/>
          <w:szCs w:val="20"/>
          <w:shd w:val="clear" w:color="auto" w:fill="FFFFFF"/>
        </w:rPr>
        <w:t>April 27,</w:t>
      </w:r>
      <w:r>
        <w:rPr>
          <w:rFonts w:ascii="Arial" w:hAnsi="Arial" w:cs="Arial"/>
          <w:color w:val="000000"/>
          <w:sz w:val="20"/>
          <w:szCs w:val="20"/>
          <w:shd w:val="clear" w:color="auto" w:fill="FFFFFF"/>
        </w:rPr>
        <w:t xml:space="preserve"> 2022.  </w:t>
      </w:r>
    </w:p>
    <w:p w14:paraId="08A3F2D3" w14:textId="06AA56D9" w:rsidR="000B0690" w:rsidRPr="005F5F85" w:rsidRDefault="004A4481"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Myths of Compensation</w:t>
      </w:r>
      <w:r w:rsidR="000B0690">
        <w:rPr>
          <w:rFonts w:ascii="Arial" w:eastAsia="Times New Roman" w:hAnsi="Arial" w:cs="Arial"/>
          <w:color w:val="000000"/>
          <w:sz w:val="20"/>
          <w:szCs w:val="20"/>
          <w:shd w:val="clear" w:color="auto" w:fill="FFFFFF"/>
        </w:rPr>
        <w:t xml:space="preserve"> - 9:30 a.m. – 10:30 a.m. </w:t>
      </w:r>
    </w:p>
    <w:p w14:paraId="14A74127" w14:textId="10B7E043" w:rsidR="000B0690" w:rsidRPr="004A4481" w:rsidRDefault="004A4481"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Transportation</w:t>
      </w:r>
      <w:r w:rsidR="000B0690">
        <w:rPr>
          <w:rFonts w:ascii="Arial" w:eastAsia="Times New Roman" w:hAnsi="Arial" w:cs="Arial"/>
          <w:color w:val="000000"/>
          <w:sz w:val="20"/>
          <w:szCs w:val="20"/>
          <w:shd w:val="clear" w:color="auto" w:fill="FFFFFF"/>
        </w:rPr>
        <w:t xml:space="preserve"> Expenses Clinic – 11:00 a.m. – 12:00 p.m.</w:t>
      </w:r>
    </w:p>
    <w:p w14:paraId="79232156" w14:textId="317FE049" w:rsidR="004A4481" w:rsidRDefault="004A4481" w:rsidP="004A4481">
      <w:pPr>
        <w:shd w:val="clear" w:color="auto" w:fill="FFFFFF"/>
        <w:textAlignment w:val="center"/>
        <w:rPr>
          <w:rFonts w:ascii="Arial" w:eastAsia="Times New Roman" w:hAnsi="Arial" w:cs="Arial"/>
          <w:sz w:val="20"/>
          <w:szCs w:val="20"/>
          <w:shd w:val="clear" w:color="auto" w:fill="FFFFFF"/>
        </w:rPr>
      </w:pPr>
    </w:p>
    <w:p w14:paraId="5F17AD63" w14:textId="21A613C5"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3, 2022.  </w:t>
      </w:r>
    </w:p>
    <w:p w14:paraId="2A639CE3" w14:textId="77777777" w:rsidR="004A4481" w:rsidRPr="00AE77BF" w:rsidRDefault="004A4481"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Loss of Support Clinic - 9:30 a.m. – 10:30 a.m.</w:t>
      </w:r>
    </w:p>
    <w:p w14:paraId="2363E751" w14:textId="5896D462" w:rsidR="004A4481" w:rsidRPr="00A7163D" w:rsidRDefault="004A4481"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Crime Scene Cleanup Expenses Clinic – 11:00 a.m. – 12:00 p.m.</w:t>
      </w:r>
    </w:p>
    <w:p w14:paraId="4AADCDF7" w14:textId="77777777" w:rsidR="004A4481" w:rsidRPr="00A7163D" w:rsidRDefault="004A4481" w:rsidP="004A4481">
      <w:pPr>
        <w:shd w:val="clear" w:color="auto" w:fill="FFFFFF"/>
        <w:textAlignment w:val="center"/>
        <w:rPr>
          <w:rFonts w:ascii="Arial" w:eastAsia="Times New Roman" w:hAnsi="Arial" w:cs="Arial"/>
          <w:sz w:val="20"/>
          <w:szCs w:val="20"/>
          <w:shd w:val="clear" w:color="auto" w:fill="FFFFFF"/>
        </w:rPr>
      </w:pPr>
    </w:p>
    <w:p w14:paraId="08C357C6" w14:textId="278B9BF7"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11, 2022.  </w:t>
      </w:r>
    </w:p>
    <w:p w14:paraId="2F6428EE" w14:textId="6852CDCF" w:rsidR="004A4481" w:rsidRPr="004A4481" w:rsidRDefault="004A4481"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Motor Vehicle-Related Crime Expenses Clinic – 9:30 a.m. – 10:30 a.m.</w:t>
      </w:r>
    </w:p>
    <w:p w14:paraId="490AEEA4" w14:textId="5C3E8D40" w:rsidR="004A4481" w:rsidRPr="005F5F85"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Funeral &amp; Burial Expenses Clinic</w:t>
      </w:r>
      <w:r w:rsidR="004A4481">
        <w:rPr>
          <w:rFonts w:ascii="Arial" w:eastAsia="Times New Roman" w:hAnsi="Arial" w:cs="Arial"/>
          <w:color w:val="000000"/>
          <w:sz w:val="20"/>
          <w:szCs w:val="20"/>
          <w:shd w:val="clear" w:color="auto" w:fill="FFFFFF"/>
        </w:rPr>
        <w:t xml:space="preserve"> – 1</w:t>
      </w:r>
      <w:r>
        <w:rPr>
          <w:rFonts w:ascii="Arial" w:eastAsia="Times New Roman" w:hAnsi="Arial" w:cs="Arial"/>
          <w:color w:val="000000"/>
          <w:sz w:val="20"/>
          <w:szCs w:val="20"/>
          <w:shd w:val="clear" w:color="auto" w:fill="FFFFFF"/>
        </w:rPr>
        <w:t>1</w:t>
      </w:r>
      <w:r w:rsidR="004A4481">
        <w:rPr>
          <w:rFonts w:ascii="Arial" w:eastAsia="Times New Roman" w:hAnsi="Arial" w:cs="Arial"/>
          <w:color w:val="000000"/>
          <w:sz w:val="20"/>
          <w:szCs w:val="20"/>
          <w:shd w:val="clear" w:color="auto" w:fill="FFFFFF"/>
        </w:rPr>
        <w:t xml:space="preserve">:00 </w:t>
      </w:r>
      <w:r>
        <w:rPr>
          <w:rFonts w:ascii="Arial" w:eastAsia="Times New Roman" w:hAnsi="Arial" w:cs="Arial"/>
          <w:color w:val="000000"/>
          <w:sz w:val="20"/>
          <w:szCs w:val="20"/>
          <w:shd w:val="clear" w:color="auto" w:fill="FFFFFF"/>
        </w:rPr>
        <w:t>a</w:t>
      </w:r>
      <w:r w:rsidR="004A4481">
        <w:rPr>
          <w:rFonts w:ascii="Arial" w:eastAsia="Times New Roman" w:hAnsi="Arial" w:cs="Arial"/>
          <w:color w:val="000000"/>
          <w:sz w:val="20"/>
          <w:szCs w:val="20"/>
          <w:shd w:val="clear" w:color="auto" w:fill="FFFFFF"/>
        </w:rPr>
        <w:t xml:space="preserve">.m. – </w:t>
      </w:r>
      <w:r>
        <w:rPr>
          <w:rFonts w:ascii="Arial" w:eastAsia="Times New Roman" w:hAnsi="Arial" w:cs="Arial"/>
          <w:color w:val="000000"/>
          <w:sz w:val="20"/>
          <w:szCs w:val="20"/>
          <w:shd w:val="clear" w:color="auto" w:fill="FFFFFF"/>
        </w:rPr>
        <w:t>12</w:t>
      </w:r>
      <w:r w:rsidR="004A4481">
        <w:rPr>
          <w:rFonts w:ascii="Arial" w:eastAsia="Times New Roman" w:hAnsi="Arial" w:cs="Arial"/>
          <w:color w:val="000000"/>
          <w:sz w:val="20"/>
          <w:szCs w:val="20"/>
          <w:shd w:val="clear" w:color="auto" w:fill="FFFFFF"/>
        </w:rPr>
        <w:t xml:space="preserve">:00 p.m. </w:t>
      </w:r>
    </w:p>
    <w:p w14:paraId="4371EDC2" w14:textId="77777777" w:rsidR="004A4481" w:rsidRPr="00A7163D" w:rsidRDefault="004A4481" w:rsidP="004A4481">
      <w:pPr>
        <w:shd w:val="clear" w:color="auto" w:fill="FFFFFF"/>
        <w:textAlignment w:val="center"/>
        <w:rPr>
          <w:rFonts w:ascii="Arial" w:eastAsia="Times New Roman" w:hAnsi="Arial" w:cs="Arial"/>
          <w:sz w:val="20"/>
          <w:szCs w:val="20"/>
          <w:shd w:val="clear" w:color="auto" w:fill="FFFFFF"/>
        </w:rPr>
      </w:pPr>
    </w:p>
    <w:p w14:paraId="04BAFFB3" w14:textId="6E72ED4A"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18, 2022.  </w:t>
      </w:r>
    </w:p>
    <w:p w14:paraId="14F02FCD" w14:textId="0F637734" w:rsidR="004A4481" w:rsidRPr="005F5F85"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Loss of Earnings</w:t>
      </w:r>
      <w:r w:rsidR="004A4481">
        <w:rPr>
          <w:rFonts w:ascii="Arial" w:eastAsia="Times New Roman" w:hAnsi="Arial" w:cs="Arial"/>
          <w:color w:val="000000"/>
          <w:sz w:val="20"/>
          <w:szCs w:val="20"/>
          <w:shd w:val="clear" w:color="auto" w:fill="FFFFFF"/>
        </w:rPr>
        <w:t xml:space="preserve"> Clinic - 9:30 a.m. – 10:30 a.m. </w:t>
      </w:r>
    </w:p>
    <w:p w14:paraId="5D6680AC" w14:textId="5228A764" w:rsidR="004A4481" w:rsidRPr="000C1C52"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Counseling</w:t>
      </w:r>
      <w:r w:rsidR="004A4481">
        <w:rPr>
          <w:rFonts w:ascii="Arial" w:eastAsia="Times New Roman" w:hAnsi="Arial" w:cs="Arial"/>
          <w:color w:val="000000"/>
          <w:sz w:val="20"/>
          <w:szCs w:val="20"/>
          <w:shd w:val="clear" w:color="auto" w:fill="FFFFFF"/>
        </w:rPr>
        <w:t xml:space="preserve"> Expenses Clinic – 11:00 a.m. – 12:00 p.m.</w:t>
      </w:r>
    </w:p>
    <w:p w14:paraId="40631EFA" w14:textId="77777777" w:rsidR="004A4481" w:rsidRPr="000C1C52" w:rsidRDefault="004A4481" w:rsidP="004A4481">
      <w:pPr>
        <w:shd w:val="clear" w:color="auto" w:fill="FFFFFF"/>
        <w:textAlignment w:val="center"/>
        <w:rPr>
          <w:rFonts w:ascii="Arial" w:eastAsia="Times New Roman" w:hAnsi="Arial" w:cs="Arial"/>
          <w:sz w:val="20"/>
          <w:szCs w:val="20"/>
          <w:shd w:val="clear" w:color="auto" w:fill="FFFFFF"/>
        </w:rPr>
      </w:pPr>
    </w:p>
    <w:p w14:paraId="35A82427" w14:textId="26EAA498"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24, 2022.  </w:t>
      </w:r>
    </w:p>
    <w:p w14:paraId="0E7FC303" w14:textId="5AF44E4D" w:rsidR="004A4481" w:rsidRPr="005F5F85"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Basic Compensation</w:t>
      </w:r>
      <w:r w:rsidR="004A4481">
        <w:rPr>
          <w:rFonts w:ascii="Arial" w:eastAsia="Times New Roman" w:hAnsi="Arial" w:cs="Arial"/>
          <w:color w:val="000000"/>
          <w:sz w:val="20"/>
          <w:szCs w:val="20"/>
          <w:shd w:val="clear" w:color="auto" w:fill="FFFFFF"/>
        </w:rPr>
        <w:t xml:space="preserve"> </w:t>
      </w:r>
      <w:r>
        <w:rPr>
          <w:rFonts w:ascii="Arial" w:eastAsia="Times New Roman" w:hAnsi="Arial" w:cs="Arial"/>
          <w:color w:val="000000"/>
          <w:sz w:val="20"/>
          <w:szCs w:val="20"/>
          <w:shd w:val="clear" w:color="auto" w:fill="FFFFFF"/>
        </w:rPr>
        <w:t>–</w:t>
      </w:r>
      <w:r w:rsidR="004A4481">
        <w:rPr>
          <w:rFonts w:ascii="Arial" w:eastAsia="Times New Roman" w:hAnsi="Arial" w:cs="Arial"/>
          <w:color w:val="000000"/>
          <w:sz w:val="20"/>
          <w:szCs w:val="20"/>
          <w:shd w:val="clear" w:color="auto" w:fill="FFFFFF"/>
        </w:rPr>
        <w:t xml:space="preserve"> </w:t>
      </w:r>
      <w:r>
        <w:rPr>
          <w:rFonts w:ascii="Arial" w:eastAsia="Times New Roman" w:hAnsi="Arial" w:cs="Arial"/>
          <w:color w:val="000000"/>
          <w:sz w:val="20"/>
          <w:szCs w:val="20"/>
          <w:shd w:val="clear" w:color="auto" w:fill="FFFFFF"/>
        </w:rPr>
        <w:t>1:00pm</w:t>
      </w:r>
      <w:r w:rsidR="004A4481">
        <w:rPr>
          <w:rFonts w:ascii="Arial" w:eastAsia="Times New Roman" w:hAnsi="Arial" w:cs="Arial"/>
          <w:color w:val="000000"/>
          <w:sz w:val="20"/>
          <w:szCs w:val="20"/>
          <w:shd w:val="clear" w:color="auto" w:fill="FFFFFF"/>
        </w:rPr>
        <w:t xml:space="preserve">. – </w:t>
      </w:r>
      <w:r>
        <w:rPr>
          <w:rFonts w:ascii="Arial" w:eastAsia="Times New Roman" w:hAnsi="Arial" w:cs="Arial"/>
          <w:color w:val="000000"/>
          <w:sz w:val="20"/>
          <w:szCs w:val="20"/>
          <w:shd w:val="clear" w:color="auto" w:fill="FFFFFF"/>
        </w:rPr>
        <w:t>3</w:t>
      </w:r>
      <w:r w:rsidR="004A4481">
        <w:rPr>
          <w:rFonts w:ascii="Arial" w:eastAsia="Times New Roman" w:hAnsi="Arial" w:cs="Arial"/>
          <w:color w:val="000000"/>
          <w:sz w:val="20"/>
          <w:szCs w:val="20"/>
          <w:shd w:val="clear" w:color="auto" w:fill="FFFFFF"/>
        </w:rPr>
        <w:t>:</w:t>
      </w:r>
      <w:r>
        <w:rPr>
          <w:rFonts w:ascii="Arial" w:eastAsia="Times New Roman" w:hAnsi="Arial" w:cs="Arial"/>
          <w:color w:val="000000"/>
          <w:sz w:val="20"/>
          <w:szCs w:val="20"/>
          <w:shd w:val="clear" w:color="auto" w:fill="FFFFFF"/>
        </w:rPr>
        <w:t>0</w:t>
      </w:r>
      <w:r w:rsidR="004A4481">
        <w:rPr>
          <w:rFonts w:ascii="Arial" w:eastAsia="Times New Roman" w:hAnsi="Arial" w:cs="Arial"/>
          <w:color w:val="000000"/>
          <w:sz w:val="20"/>
          <w:szCs w:val="20"/>
          <w:shd w:val="clear" w:color="auto" w:fill="FFFFFF"/>
        </w:rPr>
        <w:t xml:space="preserve">0 </w:t>
      </w:r>
      <w:r>
        <w:rPr>
          <w:rFonts w:ascii="Arial" w:eastAsia="Times New Roman" w:hAnsi="Arial" w:cs="Arial"/>
          <w:color w:val="000000"/>
          <w:sz w:val="20"/>
          <w:szCs w:val="20"/>
          <w:shd w:val="clear" w:color="auto" w:fill="FFFFFF"/>
        </w:rPr>
        <w:t>p</w:t>
      </w:r>
      <w:r w:rsidR="004A4481">
        <w:rPr>
          <w:rFonts w:ascii="Arial" w:eastAsia="Times New Roman" w:hAnsi="Arial" w:cs="Arial"/>
          <w:color w:val="000000"/>
          <w:sz w:val="20"/>
          <w:szCs w:val="20"/>
          <w:shd w:val="clear" w:color="auto" w:fill="FFFFFF"/>
        </w:rPr>
        <w:t xml:space="preserve">.m. </w:t>
      </w:r>
    </w:p>
    <w:p w14:paraId="11CC20EC" w14:textId="77777777" w:rsidR="004A4481" w:rsidRPr="004A4481" w:rsidRDefault="004A4481" w:rsidP="004A4481">
      <w:pPr>
        <w:shd w:val="clear" w:color="auto" w:fill="FFFFFF"/>
        <w:textAlignment w:val="center"/>
        <w:rPr>
          <w:rFonts w:ascii="Arial" w:eastAsia="Times New Roman" w:hAnsi="Arial" w:cs="Arial"/>
          <w:sz w:val="20"/>
          <w:szCs w:val="20"/>
          <w:shd w:val="clear" w:color="auto" w:fill="FFFFFF"/>
        </w:rPr>
      </w:pPr>
    </w:p>
    <w:p w14:paraId="108AFBFB" w14:textId="77777777" w:rsidR="005F5F85" w:rsidRPr="0090007E" w:rsidRDefault="005F5F85" w:rsidP="006D6917">
      <w:pPr>
        <w:shd w:val="clear" w:color="auto" w:fill="FFFFFF"/>
        <w:textAlignment w:val="center"/>
        <w:rPr>
          <w:rFonts w:ascii="Arial" w:eastAsia="Times New Roman" w:hAnsi="Arial" w:cs="Arial"/>
          <w:sz w:val="20"/>
          <w:szCs w:val="20"/>
          <w:shd w:val="clear" w:color="auto" w:fill="FFFFFF"/>
        </w:rPr>
      </w:pPr>
    </w:p>
    <w:p w14:paraId="14E451F0" w14:textId="77777777" w:rsidR="00A8548B" w:rsidRDefault="00A8548B" w:rsidP="00A8548B">
      <w:p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2.15.</w:t>
      </w:r>
    </w:p>
    <w:p w14:paraId="16281CC3" w14:textId="77777777" w:rsidR="00A8548B" w:rsidRDefault="00A8548B" w:rsidP="00A8548B">
      <w:pPr>
        <w:pStyle w:val="Text10"/>
        <w:spacing w:before="0"/>
      </w:pPr>
    </w:p>
    <w:p w14:paraId="1951C3EB" w14:textId="578184E0" w:rsidR="00A8548B" w:rsidRDefault="00A8548B" w:rsidP="00B20F4B">
      <w:pPr>
        <w:jc w:val="both"/>
        <w:rPr>
          <w:rFonts w:ascii="Arial" w:hAnsi="Arial" w:cs="Arial"/>
          <w:sz w:val="20"/>
          <w:szCs w:val="20"/>
        </w:rPr>
      </w:pPr>
      <w:r>
        <w:rPr>
          <w:rFonts w:ascii="Arial" w:hAnsi="Arial" w:cs="Arial"/>
          <w:sz w:val="20"/>
          <w:szCs w:val="20"/>
        </w:rPr>
        <w:t xml:space="preserve">Please click </w:t>
      </w:r>
      <w:hyperlink r:id="rId96" w:history="1">
        <w:r w:rsidRPr="00B409B1">
          <w:rPr>
            <w:rStyle w:val="Hyperlink"/>
            <w:rFonts w:ascii="Arial" w:hAnsi="Arial" w:cs="Arial"/>
            <w:sz w:val="20"/>
            <w:szCs w:val="20"/>
          </w:rPr>
          <w:t>here</w:t>
        </w:r>
      </w:hyperlink>
      <w:r>
        <w:rPr>
          <w:rFonts w:ascii="Arial" w:hAnsi="Arial" w:cs="Arial"/>
          <w:sz w:val="20"/>
          <w:szCs w:val="20"/>
        </w:rPr>
        <w:t xml:space="preserve"> to register.</w:t>
      </w:r>
      <w:bookmarkStart w:id="91" w:name="_Hlk81578434"/>
    </w:p>
    <w:p w14:paraId="66C60B1B" w14:textId="48238553" w:rsidR="00907D28" w:rsidRDefault="003D1C2A" w:rsidP="00907D28">
      <w:pPr>
        <w:pStyle w:val="ReturntoTop"/>
        <w:ind w:left="360"/>
        <w:rPr>
          <w:rStyle w:val="Hyperlink"/>
        </w:rPr>
      </w:pPr>
      <w:hyperlink w:anchor="_top" w:history="1">
        <w:r w:rsidR="00907D28">
          <w:rPr>
            <w:rStyle w:val="Hyperlink"/>
          </w:rPr>
          <w:t>Return to top</w:t>
        </w:r>
      </w:hyperlink>
      <w:r w:rsidR="00907D28">
        <w:rPr>
          <w:rStyle w:val="Hyperlink"/>
        </w:rPr>
        <w:t xml:space="preserve"> </w:t>
      </w:r>
    </w:p>
    <w:p w14:paraId="15BE8A6F" w14:textId="0BC9A6EF" w:rsidR="009F3D34" w:rsidRDefault="009F3D34" w:rsidP="007C5E02">
      <w:pPr>
        <w:pStyle w:val="Heading1"/>
        <w:spacing w:before="0"/>
        <w:rPr>
          <w:rStyle w:val="Hyperlink"/>
          <w:rFonts w:cs="Arial"/>
          <w:color w:val="auto"/>
          <w:u w:val="none"/>
        </w:rPr>
      </w:pPr>
      <w:bookmarkStart w:id="92" w:name="_PCADV_–_Employment_1"/>
      <w:bookmarkEnd w:id="92"/>
      <w:r w:rsidRPr="007C5E02">
        <w:rPr>
          <w:rStyle w:val="Hyperlink"/>
          <w:rFonts w:cs="Arial"/>
          <w:color w:val="auto"/>
          <w:u w:val="none"/>
        </w:rPr>
        <w:t>PC</w:t>
      </w:r>
      <w:r w:rsidR="007C5E02" w:rsidRPr="007C5E02">
        <w:rPr>
          <w:rStyle w:val="Hyperlink"/>
          <w:rFonts w:cs="Arial"/>
          <w:color w:val="auto"/>
          <w:u w:val="none"/>
        </w:rPr>
        <w:t xml:space="preserve">ADV – Employment Opportunities </w:t>
      </w:r>
    </w:p>
    <w:p w14:paraId="5215CC74" w14:textId="29516FBC" w:rsidR="007C5E02" w:rsidRDefault="007C5E02" w:rsidP="007C5E02"/>
    <w:p w14:paraId="50A6EB4E" w14:textId="1064C20B" w:rsidR="007C5E02" w:rsidRDefault="007C5E02" w:rsidP="007C5E02">
      <w:r w:rsidRPr="007C5E02">
        <w:rPr>
          <w:rFonts w:ascii="Arial" w:hAnsi="Arial" w:cs="Arial"/>
          <w:sz w:val="20"/>
          <w:szCs w:val="20"/>
        </w:rPr>
        <w:t xml:space="preserve">Please click </w:t>
      </w:r>
      <w:hyperlink r:id="rId97" w:history="1">
        <w:r w:rsidRPr="007C5E02">
          <w:rPr>
            <w:rStyle w:val="Hyperlink"/>
            <w:rFonts w:ascii="Arial" w:hAnsi="Arial" w:cs="Arial"/>
            <w:sz w:val="20"/>
            <w:szCs w:val="20"/>
          </w:rPr>
          <w:t>here</w:t>
        </w:r>
      </w:hyperlink>
      <w:r w:rsidRPr="007C5E02">
        <w:rPr>
          <w:rFonts w:ascii="Arial" w:hAnsi="Arial" w:cs="Arial"/>
          <w:sz w:val="20"/>
          <w:szCs w:val="20"/>
        </w:rPr>
        <w:t xml:space="preserve"> to view current opportunities.</w:t>
      </w:r>
    </w:p>
    <w:p w14:paraId="22FC9AB4" w14:textId="77777777" w:rsidR="007C5E02" w:rsidRDefault="003D1C2A" w:rsidP="007C5E02">
      <w:pPr>
        <w:pStyle w:val="ReturntoTop"/>
        <w:ind w:left="360"/>
        <w:rPr>
          <w:rStyle w:val="Hyperlink"/>
        </w:rPr>
      </w:pPr>
      <w:hyperlink w:anchor="_top" w:history="1">
        <w:r w:rsidR="007C5E02">
          <w:rPr>
            <w:rStyle w:val="Hyperlink"/>
          </w:rPr>
          <w:t>Return to top</w:t>
        </w:r>
      </w:hyperlink>
      <w:r w:rsidR="007C5E02">
        <w:rPr>
          <w:rStyle w:val="Hyperlink"/>
        </w:rPr>
        <w:t xml:space="preserve"> </w:t>
      </w:r>
    </w:p>
    <w:p w14:paraId="5A74DB8C" w14:textId="18828E5E" w:rsidR="00907D28" w:rsidRDefault="00907D28" w:rsidP="00907D28">
      <w:pPr>
        <w:pStyle w:val="Heading1"/>
        <w:spacing w:before="0"/>
      </w:pPr>
      <w:bookmarkStart w:id="93" w:name="_Women’s_Center_&amp;"/>
      <w:bookmarkEnd w:id="93"/>
      <w:r>
        <w:t xml:space="preserve">Women’s Center &amp; Shelter </w:t>
      </w:r>
      <w:proofErr w:type="gramStart"/>
      <w:r>
        <w:t>Of</w:t>
      </w:r>
      <w:proofErr w:type="gramEnd"/>
      <w:r>
        <w:t xml:space="preserve"> Greater Pittsburgh – Employment Opportunities </w:t>
      </w:r>
    </w:p>
    <w:p w14:paraId="639C6C36" w14:textId="3DDC7E6E" w:rsidR="00907D28" w:rsidRDefault="00907D28" w:rsidP="00907D28"/>
    <w:p w14:paraId="75DE9F10" w14:textId="7F3909C8" w:rsidR="008C6222" w:rsidRDefault="008C6222" w:rsidP="008C6222">
      <w:pPr>
        <w:jc w:val="both"/>
        <w:rPr>
          <w:rFonts w:ascii="Arial" w:hAnsi="Arial" w:cs="Arial"/>
          <w:sz w:val="20"/>
          <w:szCs w:val="20"/>
        </w:rPr>
      </w:pPr>
      <w:r w:rsidRPr="00907D28">
        <w:rPr>
          <w:rFonts w:ascii="Arial" w:hAnsi="Arial" w:cs="Arial"/>
          <w:sz w:val="20"/>
          <w:szCs w:val="20"/>
        </w:rPr>
        <w:t>Please click</w:t>
      </w:r>
      <w:r>
        <w:rPr>
          <w:rFonts w:ascii="Arial" w:hAnsi="Arial" w:cs="Arial"/>
          <w:sz w:val="20"/>
          <w:szCs w:val="20"/>
        </w:rPr>
        <w:t xml:space="preserve"> </w:t>
      </w:r>
      <w:hyperlink r:id="rId98" w:history="1">
        <w:r w:rsidRPr="008C6222">
          <w:rPr>
            <w:rStyle w:val="Hyperlink"/>
            <w:rFonts w:ascii="Arial" w:hAnsi="Arial" w:cs="Arial"/>
            <w:sz w:val="20"/>
            <w:szCs w:val="20"/>
          </w:rPr>
          <w:t>here</w:t>
        </w:r>
      </w:hyperlink>
      <w:r>
        <w:rPr>
          <w:rFonts w:ascii="Arial" w:hAnsi="Arial" w:cs="Arial"/>
          <w:sz w:val="20"/>
          <w:szCs w:val="20"/>
        </w:rPr>
        <w:t xml:space="preserve"> </w:t>
      </w:r>
      <w:r w:rsidRPr="00907D28">
        <w:rPr>
          <w:rFonts w:ascii="Arial" w:hAnsi="Arial" w:cs="Arial"/>
          <w:sz w:val="20"/>
          <w:szCs w:val="20"/>
        </w:rPr>
        <w:t>to view current opportunities.</w:t>
      </w:r>
    </w:p>
    <w:p w14:paraId="0A4830CF" w14:textId="77777777" w:rsidR="00907D28" w:rsidRDefault="003D1C2A" w:rsidP="00907D28">
      <w:pPr>
        <w:pStyle w:val="ReturntoTop"/>
        <w:ind w:left="360"/>
        <w:rPr>
          <w:rStyle w:val="Hyperlink"/>
        </w:rPr>
      </w:pPr>
      <w:hyperlink w:anchor="_top" w:history="1">
        <w:r w:rsidR="00907D28">
          <w:rPr>
            <w:rStyle w:val="Hyperlink"/>
          </w:rPr>
          <w:t>Return to top</w:t>
        </w:r>
      </w:hyperlink>
      <w:r w:rsidR="00907D28">
        <w:rPr>
          <w:rStyle w:val="Hyperlink"/>
        </w:rPr>
        <w:t xml:space="preserve"> </w:t>
      </w:r>
    </w:p>
    <w:p w14:paraId="1ED3601E" w14:textId="4C934ACD" w:rsidR="00907D28" w:rsidRDefault="00907D28" w:rsidP="00907D28">
      <w:pPr>
        <w:pStyle w:val="Heading1"/>
        <w:spacing w:before="0"/>
      </w:pPr>
      <w:bookmarkStart w:id="94" w:name="_Blackburn_Center_–"/>
      <w:bookmarkEnd w:id="94"/>
      <w:r>
        <w:t>Blackburn Center – Employment Opportunities</w:t>
      </w:r>
    </w:p>
    <w:p w14:paraId="0AE51100" w14:textId="0198621C" w:rsidR="00907D28" w:rsidRDefault="00907D28" w:rsidP="00B20F4B">
      <w:pPr>
        <w:jc w:val="both"/>
        <w:rPr>
          <w:rFonts w:ascii="Arial" w:hAnsi="Arial" w:cs="Arial"/>
          <w:sz w:val="20"/>
          <w:szCs w:val="20"/>
        </w:rPr>
      </w:pPr>
    </w:p>
    <w:p w14:paraId="4DF8832B" w14:textId="332611F8" w:rsidR="00907D28" w:rsidRDefault="00907D28" w:rsidP="00B20F4B">
      <w:pPr>
        <w:jc w:val="both"/>
        <w:rPr>
          <w:rFonts w:ascii="Arial" w:hAnsi="Arial" w:cs="Arial"/>
          <w:sz w:val="20"/>
          <w:szCs w:val="20"/>
        </w:rPr>
      </w:pPr>
      <w:bookmarkStart w:id="95" w:name="_Hlk98511641"/>
      <w:r w:rsidRPr="00907D28">
        <w:rPr>
          <w:rFonts w:ascii="Arial" w:hAnsi="Arial" w:cs="Arial"/>
          <w:sz w:val="20"/>
          <w:szCs w:val="20"/>
        </w:rPr>
        <w:t>Please click</w:t>
      </w:r>
      <w:r>
        <w:rPr>
          <w:rFonts w:ascii="Arial" w:hAnsi="Arial" w:cs="Arial"/>
          <w:sz w:val="20"/>
          <w:szCs w:val="20"/>
        </w:rPr>
        <w:t xml:space="preserve"> </w:t>
      </w:r>
      <w:bookmarkEnd w:id="95"/>
      <w:r>
        <w:rPr>
          <w:rFonts w:ascii="Arial" w:hAnsi="Arial" w:cs="Arial"/>
          <w:sz w:val="20"/>
          <w:szCs w:val="20"/>
        </w:rPr>
        <w:fldChar w:fldCharType="begin"/>
      </w:r>
      <w:r>
        <w:rPr>
          <w:rFonts w:ascii="Arial" w:hAnsi="Arial" w:cs="Arial"/>
          <w:sz w:val="20"/>
          <w:szCs w:val="20"/>
        </w:rPr>
        <w:instrText xml:space="preserve"> HYPERLINK "https://www.indeed.com/jobs?q=blackburn%20center&amp;l=Greensburg,%20PA&amp;vjk=a82dbfc8b32e269d&amp;advn=4072433156972099" </w:instrText>
      </w:r>
      <w:r>
        <w:rPr>
          <w:rFonts w:ascii="Arial" w:hAnsi="Arial" w:cs="Arial"/>
          <w:sz w:val="20"/>
          <w:szCs w:val="20"/>
        </w:rPr>
        <w:fldChar w:fldCharType="separate"/>
      </w:r>
      <w:r w:rsidRPr="00907D28">
        <w:rPr>
          <w:rStyle w:val="Hyperlink"/>
          <w:rFonts w:ascii="Arial" w:hAnsi="Arial" w:cs="Arial"/>
          <w:sz w:val="20"/>
          <w:szCs w:val="20"/>
        </w:rPr>
        <w:t>here</w:t>
      </w:r>
      <w:r>
        <w:rPr>
          <w:rFonts w:ascii="Arial" w:hAnsi="Arial" w:cs="Arial"/>
          <w:sz w:val="20"/>
          <w:szCs w:val="20"/>
        </w:rPr>
        <w:fldChar w:fldCharType="end"/>
      </w:r>
      <w:r>
        <w:rPr>
          <w:rFonts w:ascii="Arial" w:hAnsi="Arial" w:cs="Arial"/>
          <w:sz w:val="20"/>
          <w:szCs w:val="20"/>
        </w:rPr>
        <w:t xml:space="preserve"> </w:t>
      </w:r>
      <w:r w:rsidRPr="00907D28">
        <w:rPr>
          <w:rFonts w:ascii="Arial" w:hAnsi="Arial" w:cs="Arial"/>
          <w:sz w:val="20"/>
          <w:szCs w:val="20"/>
        </w:rPr>
        <w:t>to view current opportunities.</w:t>
      </w:r>
    </w:p>
    <w:p w14:paraId="0495361A" w14:textId="44C288D6" w:rsidR="00907D28" w:rsidRPr="00907D28" w:rsidRDefault="003D1C2A" w:rsidP="00907D28">
      <w:pPr>
        <w:jc w:val="center"/>
        <w:rPr>
          <w:rFonts w:ascii="Arial" w:hAnsi="Arial" w:cs="Arial"/>
          <w:sz w:val="16"/>
          <w:szCs w:val="16"/>
        </w:rPr>
      </w:pPr>
      <w:hyperlink w:anchor="_top" w:history="1">
        <w:r w:rsidR="00907D28" w:rsidRPr="00907D28">
          <w:rPr>
            <w:rStyle w:val="Hyperlink"/>
            <w:rFonts w:ascii="Arial" w:hAnsi="Arial" w:cs="Arial"/>
            <w:sz w:val="16"/>
            <w:szCs w:val="16"/>
          </w:rPr>
          <w:t>Return to top</w:t>
        </w:r>
      </w:hyperlink>
    </w:p>
    <w:p w14:paraId="04AA5752" w14:textId="77777777" w:rsidR="00907D28" w:rsidRDefault="00907D28" w:rsidP="00B20F4B">
      <w:pPr>
        <w:jc w:val="both"/>
        <w:rPr>
          <w:rFonts w:ascii="Arial" w:hAnsi="Arial" w:cs="Arial"/>
          <w:sz w:val="20"/>
          <w:szCs w:val="20"/>
        </w:rPr>
      </w:pPr>
    </w:p>
    <w:p w14:paraId="4D9DDC52" w14:textId="7054361B" w:rsidR="00D9365E" w:rsidRPr="006227D9" w:rsidRDefault="00D9365E" w:rsidP="006227D9">
      <w:pPr>
        <w:pStyle w:val="Heading1"/>
        <w:spacing w:before="0"/>
        <w:rPr>
          <w:rStyle w:val="Hyperlink"/>
          <w:rFonts w:cs="Arial"/>
          <w:color w:val="auto"/>
          <w:u w:val="none"/>
        </w:rPr>
      </w:pPr>
      <w:bookmarkStart w:id="96" w:name="_Neighborhood_Legal_Services"/>
      <w:bookmarkStart w:id="97" w:name="_Safe_Berks_-"/>
      <w:bookmarkStart w:id="98" w:name="_Havin_-_Employment"/>
      <w:bookmarkStart w:id="99" w:name="_Turning_Point_–"/>
      <w:bookmarkStart w:id="100" w:name="_Women’s_Resources_Of_1"/>
      <w:bookmarkStart w:id="101" w:name="_NOVA_–_Employment_1"/>
      <w:bookmarkStart w:id="102" w:name="_Hlk93938085"/>
      <w:bookmarkStart w:id="103" w:name="_Hlk93935362"/>
      <w:bookmarkStart w:id="104" w:name="_Hlk93935111"/>
      <w:bookmarkStart w:id="105" w:name="_Hlk85549347"/>
      <w:bookmarkEnd w:id="96"/>
      <w:bookmarkEnd w:id="97"/>
      <w:bookmarkEnd w:id="98"/>
      <w:bookmarkEnd w:id="99"/>
      <w:bookmarkEnd w:id="100"/>
      <w:bookmarkEnd w:id="101"/>
      <w:r w:rsidRPr="006227D9">
        <w:rPr>
          <w:rStyle w:val="Hyperlink"/>
          <w:rFonts w:cs="Arial"/>
          <w:color w:val="auto"/>
          <w:u w:val="none"/>
        </w:rPr>
        <w:t>NOVA – Employment Opportunities</w:t>
      </w:r>
    </w:p>
    <w:p w14:paraId="2CAC763D" w14:textId="6F40D6AD" w:rsidR="00D9365E" w:rsidRDefault="00D9365E" w:rsidP="00B6718B"/>
    <w:p w14:paraId="2578A6DB" w14:textId="3A719D52" w:rsidR="00D9365E" w:rsidRPr="00D9365E" w:rsidRDefault="00D9365E" w:rsidP="00D9365E">
      <w:pPr>
        <w:rPr>
          <w:rFonts w:ascii="Arial" w:hAnsi="Arial" w:cs="Arial"/>
          <w:sz w:val="20"/>
          <w:szCs w:val="20"/>
        </w:rPr>
      </w:pPr>
      <w:r w:rsidRPr="00D9365E">
        <w:rPr>
          <w:rFonts w:ascii="Arial" w:hAnsi="Arial" w:cs="Arial"/>
          <w:sz w:val="20"/>
          <w:szCs w:val="20"/>
        </w:rPr>
        <w:t xml:space="preserve">Please click </w:t>
      </w:r>
      <w:hyperlink r:id="rId99" w:history="1">
        <w:r w:rsidRPr="00D9365E">
          <w:rPr>
            <w:rStyle w:val="Hyperlink"/>
            <w:rFonts w:ascii="Arial" w:hAnsi="Arial" w:cs="Arial"/>
            <w:sz w:val="20"/>
            <w:szCs w:val="20"/>
          </w:rPr>
          <w:t>here</w:t>
        </w:r>
      </w:hyperlink>
      <w:r w:rsidRPr="00D9365E">
        <w:rPr>
          <w:rFonts w:ascii="Arial" w:hAnsi="Arial" w:cs="Arial"/>
          <w:sz w:val="20"/>
          <w:szCs w:val="20"/>
        </w:rPr>
        <w:t xml:space="preserve"> </w:t>
      </w:r>
      <w:bookmarkStart w:id="106" w:name="_Hlk95824529"/>
      <w:r w:rsidRPr="00D9365E">
        <w:rPr>
          <w:rFonts w:ascii="Arial" w:hAnsi="Arial" w:cs="Arial"/>
          <w:sz w:val="20"/>
          <w:szCs w:val="20"/>
        </w:rPr>
        <w:t>to view current opportunities.</w:t>
      </w:r>
      <w:bookmarkEnd w:id="106"/>
    </w:p>
    <w:bookmarkStart w:id="107" w:name="_Adams_County_–"/>
    <w:bookmarkEnd w:id="107"/>
    <w:p w14:paraId="1F712D40" w14:textId="77777777" w:rsidR="00D9365E" w:rsidRDefault="006F2F51" w:rsidP="00D9365E">
      <w:pPr>
        <w:pStyle w:val="ReturntoTop"/>
        <w:ind w:left="360"/>
        <w:rPr>
          <w:rStyle w:val="Hyperlink"/>
        </w:rPr>
      </w:pPr>
      <w:r>
        <w:fldChar w:fldCharType="begin"/>
      </w:r>
      <w:r>
        <w:instrText xml:space="preserve"> HYPERLINK \l "_top" </w:instrText>
      </w:r>
      <w:r>
        <w:fldChar w:fldCharType="separate"/>
      </w:r>
      <w:r w:rsidR="00D9365E" w:rsidRPr="00B20F4B">
        <w:rPr>
          <w:rStyle w:val="Hyperlink"/>
        </w:rPr>
        <w:t>Return to top</w:t>
      </w:r>
      <w:r>
        <w:rPr>
          <w:rStyle w:val="Hyperlink"/>
        </w:rPr>
        <w:fldChar w:fldCharType="end"/>
      </w:r>
    </w:p>
    <w:p w14:paraId="3F5F94F7" w14:textId="77777777" w:rsidR="00A8548B" w:rsidRDefault="00A8548B" w:rsidP="00A8548B">
      <w:pPr>
        <w:pStyle w:val="Heading1"/>
        <w:spacing w:before="0"/>
        <w:rPr>
          <w:rStyle w:val="Hyperlink"/>
          <w:rFonts w:eastAsia="Times New Roman"/>
          <w:color w:val="auto"/>
        </w:rPr>
      </w:pPr>
      <w:bookmarkStart w:id="108" w:name="_Havin-_Employment_Opportunities"/>
      <w:bookmarkStart w:id="109" w:name="_PCADV_–_Employment"/>
      <w:bookmarkStart w:id="110" w:name="_Arise_–_Employment"/>
      <w:bookmarkStart w:id="111" w:name="_Lancaster_County_District"/>
      <w:bookmarkStart w:id="112" w:name="_Transitions_Of_PA"/>
      <w:bookmarkStart w:id="113" w:name="_Crisis_Shelter_–"/>
      <w:bookmarkStart w:id="114" w:name="_NOVA_–_Employment"/>
      <w:bookmarkStart w:id="115" w:name="_Women’s_Resources_Of"/>
      <w:bookmarkStart w:id="116" w:name="_Crime_Victims_Council"/>
      <w:bookmarkEnd w:id="108"/>
      <w:bookmarkEnd w:id="109"/>
      <w:bookmarkEnd w:id="110"/>
      <w:bookmarkEnd w:id="111"/>
      <w:bookmarkEnd w:id="112"/>
      <w:bookmarkEnd w:id="113"/>
      <w:bookmarkEnd w:id="114"/>
      <w:bookmarkEnd w:id="115"/>
      <w:bookmarkEnd w:id="116"/>
      <w:bookmarkEnd w:id="91"/>
      <w:bookmarkEnd w:id="102"/>
      <w:bookmarkEnd w:id="103"/>
      <w:bookmarkEnd w:id="104"/>
      <w:bookmarkEnd w:id="105"/>
    </w:p>
    <w:p w14:paraId="2373D7A9" w14:textId="77777777" w:rsidR="00A8548B" w:rsidRDefault="00A8548B" w:rsidP="00A8548B">
      <w:pPr>
        <w:pStyle w:val="Text10"/>
        <w:spacing w:before="0"/>
        <w:rPr>
          <w:rFonts w:eastAsia="Times New Roman"/>
          <w:b/>
          <w:bCs/>
        </w:rPr>
      </w:pPr>
      <w:r>
        <w:rPr>
          <w:b/>
          <w:bCs/>
        </w:rPr>
        <w:t> </w:t>
      </w:r>
    </w:p>
    <w:p w14:paraId="2E25222C" w14:textId="0ED26AA2" w:rsidR="00A8548B" w:rsidRDefault="00A8548B" w:rsidP="00A8548B">
      <w:pPr>
        <w:pStyle w:val="Text10"/>
        <w:spacing w:before="0"/>
        <w:rPr>
          <w:color w:val="00B050"/>
        </w:rPr>
      </w:pPr>
      <w:r>
        <w:t xml:space="preserve">The next OVS Newsletter will be published on Wednesday, </w:t>
      </w:r>
      <w:r w:rsidR="00BB62ED">
        <w:rPr>
          <w:b/>
          <w:bCs/>
        </w:rPr>
        <w:t xml:space="preserve">April </w:t>
      </w:r>
      <w:r w:rsidR="00124E66">
        <w:rPr>
          <w:b/>
          <w:bCs/>
        </w:rPr>
        <w:t>20</w:t>
      </w:r>
      <w:r w:rsidR="00183FA2">
        <w:rPr>
          <w:b/>
          <w:bCs/>
        </w:rPr>
        <w:t>, 2022</w:t>
      </w:r>
      <w:r>
        <w:t xml:space="preserve">.  If you would like any training events, fundraisers, or notable news published in this newsletter, please submit them to Lea Dorsey at </w:t>
      </w:r>
      <w:hyperlink r:id="rId100" w:history="1">
        <w:r>
          <w:rPr>
            <w:rStyle w:val="Hyperlink"/>
          </w:rPr>
          <w:t>ledorsey@pa.gov</w:t>
        </w:r>
      </w:hyperlink>
      <w:r>
        <w:t xml:space="preserve">  by Wednesday, </w:t>
      </w:r>
      <w:r w:rsidR="00124E66">
        <w:rPr>
          <w:b/>
          <w:bCs/>
        </w:rPr>
        <w:t>April 13</w:t>
      </w:r>
      <w:r w:rsidR="00576A11">
        <w:rPr>
          <w:b/>
          <w:bCs/>
        </w:rPr>
        <w:t>,</w:t>
      </w:r>
      <w:r>
        <w:rPr>
          <w:b/>
          <w:bCs/>
        </w:rPr>
        <w:t xml:space="preserve"> 202</w:t>
      </w:r>
      <w:r w:rsidR="00183FA2">
        <w:rPr>
          <w:b/>
          <w:bCs/>
        </w:rPr>
        <w:t>2</w:t>
      </w:r>
      <w:r>
        <w:t>.</w:t>
      </w:r>
      <w:r>
        <w:rPr>
          <w:color w:val="00B050"/>
        </w:rPr>
        <w:t xml:space="preserve">  </w:t>
      </w:r>
    </w:p>
    <w:p w14:paraId="619CB92A" w14:textId="77777777" w:rsidR="00A8548B" w:rsidRDefault="00A8548B" w:rsidP="00A8548B">
      <w:pPr>
        <w:pStyle w:val="Text10"/>
        <w:spacing w:before="0"/>
        <w:rPr>
          <w:color w:val="00B050"/>
        </w:rPr>
      </w:pPr>
    </w:p>
    <w:p w14:paraId="54786F87" w14:textId="77777777" w:rsidR="00A8548B" w:rsidRDefault="00A8548B" w:rsidP="00A8548B">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101" w:history="1">
        <w:r>
          <w:rPr>
            <w:rStyle w:val="Hyperlink"/>
          </w:rPr>
          <w:t>ledorsey@pa.gov</w:t>
        </w:r>
      </w:hyperlink>
      <w:r>
        <w:t xml:space="preserve">.    </w:t>
      </w:r>
    </w:p>
    <w:p w14:paraId="2B5B5DC5" w14:textId="77777777" w:rsidR="00A8548B" w:rsidRDefault="003D1C2A" w:rsidP="00B20F4B">
      <w:pPr>
        <w:pStyle w:val="ReturntoTop"/>
        <w:ind w:left="360"/>
        <w:rPr>
          <w:rStyle w:val="Hyperlink"/>
        </w:rPr>
      </w:pPr>
      <w:hyperlink w:anchor="_top" w:history="1">
        <w:r w:rsidR="00A8548B">
          <w:rPr>
            <w:rStyle w:val="Hyperlink"/>
          </w:rPr>
          <w:t>Return to top</w:t>
        </w:r>
      </w:hyperlink>
    </w:p>
    <w:p w14:paraId="30C057AA" w14:textId="77777777" w:rsidR="00230CE7" w:rsidRDefault="00A8548B" w:rsidP="00A8548B">
      <w:pPr>
        <w:pStyle w:val="ContactInfo"/>
        <w:spacing w:before="0"/>
        <w:ind w:left="0"/>
        <w:rPr>
          <w:sz w:val="20"/>
          <w:szCs w:val="20"/>
        </w:rPr>
      </w:pPr>
      <w:r>
        <w:rPr>
          <w:sz w:val="20"/>
          <w:szCs w:val="20"/>
        </w:rPr>
        <w:t xml:space="preserve">Pennsylvania’s </w:t>
      </w:r>
      <w:hyperlink r:id="rId102" w:history="1">
        <w:r>
          <w:rPr>
            <w:rStyle w:val="Hyperlink"/>
            <w:sz w:val="20"/>
            <w:szCs w:val="20"/>
          </w:rPr>
          <w:t>Office of Victims’ Services</w:t>
        </w:r>
      </w:hyperlink>
      <w:r>
        <w:rPr>
          <w:sz w:val="20"/>
          <w:szCs w:val="20"/>
        </w:rPr>
        <w:t xml:space="preserve">  |  3101 North Front Street  |  Harrisburg, PA  17110 |  </w:t>
      </w:r>
    </w:p>
    <w:p w14:paraId="6B290C3B" w14:textId="06F2EED0" w:rsidR="00A8548B" w:rsidRDefault="00A8548B" w:rsidP="00A8548B">
      <w:pPr>
        <w:pStyle w:val="ContactInfo"/>
        <w:spacing w:before="0"/>
        <w:ind w:left="0"/>
        <w:rPr>
          <w:sz w:val="20"/>
          <w:szCs w:val="20"/>
        </w:rPr>
      </w:pPr>
      <w:r>
        <w:rPr>
          <w:sz w:val="20"/>
          <w:szCs w:val="20"/>
        </w:rPr>
        <w:t>(717) 783-0551</w:t>
      </w:r>
    </w:p>
    <w:p w14:paraId="20C72015" w14:textId="77777777" w:rsidR="00A8548B" w:rsidRDefault="003D1C2A" w:rsidP="00A8548B">
      <w:pPr>
        <w:pStyle w:val="ContactInfo"/>
        <w:spacing w:before="0"/>
        <w:ind w:left="0"/>
        <w:rPr>
          <w:sz w:val="20"/>
          <w:szCs w:val="20"/>
        </w:rPr>
      </w:pPr>
      <w:hyperlink r:id="rId103" w:history="1">
        <w:r w:rsidR="00A8548B">
          <w:rPr>
            <w:rStyle w:val="Hyperlink"/>
            <w:sz w:val="20"/>
            <w:szCs w:val="20"/>
          </w:rPr>
          <w:t>www.pccd.pa.gov</w:t>
        </w:r>
      </w:hyperlink>
      <w:r w:rsidR="00A8548B">
        <w:rPr>
          <w:sz w:val="20"/>
          <w:szCs w:val="20"/>
        </w:rPr>
        <w:t xml:space="preserve"> </w:t>
      </w:r>
    </w:p>
    <w:p w14:paraId="122687CB" w14:textId="77777777" w:rsidR="00A8548B" w:rsidRDefault="00A8548B" w:rsidP="00A8548B">
      <w:pPr>
        <w:pStyle w:val="ContactInfo"/>
        <w:spacing w:before="0"/>
        <w:ind w:left="0"/>
        <w:rPr>
          <w:b/>
          <w:bCs/>
          <w:sz w:val="20"/>
          <w:szCs w:val="20"/>
        </w:rPr>
      </w:pPr>
      <w:r>
        <w:rPr>
          <w:b/>
          <w:bCs/>
          <w:sz w:val="20"/>
          <w:szCs w:val="20"/>
        </w:rPr>
        <w:t>PA Crime Victims Website</w:t>
      </w:r>
    </w:p>
    <w:p w14:paraId="6B343921" w14:textId="77777777" w:rsidR="00A8548B" w:rsidRDefault="003D1C2A" w:rsidP="00A8548B">
      <w:pPr>
        <w:pStyle w:val="ContactInfo"/>
        <w:spacing w:before="0"/>
        <w:ind w:left="0"/>
        <w:rPr>
          <w:sz w:val="20"/>
          <w:szCs w:val="20"/>
        </w:rPr>
      </w:pPr>
      <w:hyperlink r:id="rId104" w:history="1">
        <w:r w:rsidR="00A8548B">
          <w:rPr>
            <w:rStyle w:val="Hyperlink"/>
            <w:sz w:val="20"/>
            <w:szCs w:val="20"/>
          </w:rPr>
          <w:t>www.pcv.pccd.pa.gov</w:t>
        </w:r>
      </w:hyperlink>
    </w:p>
    <w:p w14:paraId="4D80A4A4" w14:textId="77777777" w:rsidR="00A8548B" w:rsidRDefault="00A8548B" w:rsidP="00A8548B">
      <w:pPr>
        <w:pStyle w:val="ContactInfo"/>
        <w:spacing w:before="0"/>
        <w:ind w:left="0"/>
        <w:rPr>
          <w:color w:val="0000FF"/>
          <w:sz w:val="20"/>
          <w:szCs w:val="20"/>
          <w:u w:val="single"/>
        </w:rPr>
      </w:pPr>
      <w:r>
        <w:rPr>
          <w:b/>
          <w:bCs/>
          <w:sz w:val="20"/>
          <w:szCs w:val="20"/>
        </w:rPr>
        <w:t xml:space="preserve">Twitter: </w:t>
      </w:r>
      <w:hyperlink r:id="rId105" w:history="1">
        <w:r>
          <w:rPr>
            <w:rStyle w:val="Hyperlink"/>
            <w:sz w:val="20"/>
            <w:szCs w:val="20"/>
          </w:rPr>
          <w:t>@PaCrimeCom</w:t>
        </w:r>
      </w:hyperlink>
      <w:r>
        <w:rPr>
          <w:rStyle w:val="Hyperlink"/>
          <w:sz w:val="20"/>
          <w:szCs w:val="20"/>
        </w:rPr>
        <w:t>m.</w:t>
      </w:r>
    </w:p>
    <w:p w14:paraId="5B3918F1" w14:textId="77777777" w:rsidR="00A8548B" w:rsidRDefault="00A8548B" w:rsidP="00A8548B">
      <w:pPr>
        <w:rPr>
          <w:rFonts w:ascii="Arial" w:hAnsi="Arial" w:cs="Arial"/>
        </w:rPr>
      </w:pPr>
    </w:p>
    <w:bookmarkEnd w:id="0"/>
    <w:p w14:paraId="22C1301A" w14:textId="685F1C2D" w:rsidR="00F82A23" w:rsidRDefault="00F82A23" w:rsidP="00F82A23"/>
    <w:p w14:paraId="23C8D62C" w14:textId="6ACD1812" w:rsidR="00F82A23" w:rsidRDefault="00F82A23" w:rsidP="00F82A23"/>
    <w:p w14:paraId="51AB87EB" w14:textId="77777777" w:rsidR="006B278B" w:rsidRDefault="006B278B" w:rsidP="00962437">
      <w:pPr>
        <w:jc w:val="center"/>
        <w:rPr>
          <w:rStyle w:val="Hyperlink"/>
          <w:rFonts w:ascii="Arial" w:hAnsi="Arial" w:cs="Arial"/>
          <w:sz w:val="16"/>
          <w:szCs w:val="16"/>
        </w:rPr>
      </w:pPr>
    </w:p>
    <w:p w14:paraId="0B952D6E" w14:textId="77777777" w:rsidR="00406C97" w:rsidRPr="00406C97" w:rsidRDefault="00406C97" w:rsidP="00406C97">
      <w:pPr>
        <w:jc w:val="center"/>
      </w:pPr>
      <w:bookmarkStart w:id="117" w:name="_Advancing_And_Connecting"/>
      <w:bookmarkEnd w:id="1"/>
      <w:bookmarkEnd w:id="2"/>
      <w:bookmarkEnd w:id="3"/>
      <w:bookmarkEnd w:id="4"/>
      <w:bookmarkEnd w:id="5"/>
      <w:bookmarkEnd w:id="117"/>
      <w:bookmarkEnd w:id="6"/>
    </w:p>
    <w:sectPr w:rsidR="00406C97" w:rsidRPr="00406C97"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3D1C2A" w:rsidRDefault="003D1C2A" w:rsidP="00AE44E1">
      <w:r>
        <w:separator/>
      </w:r>
    </w:p>
  </w:endnote>
  <w:endnote w:type="continuationSeparator" w:id="0">
    <w:p w14:paraId="43644BD0" w14:textId="77777777" w:rsidR="003D1C2A" w:rsidRDefault="003D1C2A"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3D1C2A" w:rsidRDefault="003D1C2A" w:rsidP="00AE44E1">
      <w:r>
        <w:separator/>
      </w:r>
    </w:p>
  </w:footnote>
  <w:footnote w:type="continuationSeparator" w:id="0">
    <w:p w14:paraId="6E7CD101" w14:textId="77777777" w:rsidR="003D1C2A" w:rsidRDefault="003D1C2A"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324"/>
    <w:multiLevelType w:val="multilevel"/>
    <w:tmpl w:val="B91C0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133AD"/>
    <w:multiLevelType w:val="hybridMultilevel"/>
    <w:tmpl w:val="6DA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694AF8"/>
    <w:multiLevelType w:val="multilevel"/>
    <w:tmpl w:val="969A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A1C16"/>
    <w:multiLevelType w:val="hybridMultilevel"/>
    <w:tmpl w:val="60201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67257"/>
    <w:multiLevelType w:val="hybridMultilevel"/>
    <w:tmpl w:val="73260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033709"/>
    <w:multiLevelType w:val="multilevel"/>
    <w:tmpl w:val="058E8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B05FE"/>
    <w:multiLevelType w:val="hybridMultilevel"/>
    <w:tmpl w:val="16AC2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27F218F"/>
    <w:multiLevelType w:val="multilevel"/>
    <w:tmpl w:val="50705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F6A88"/>
    <w:multiLevelType w:val="multilevel"/>
    <w:tmpl w:val="5F9EA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A16F9"/>
    <w:multiLevelType w:val="hybridMultilevel"/>
    <w:tmpl w:val="0F24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20445"/>
    <w:multiLevelType w:val="hybridMultilevel"/>
    <w:tmpl w:val="1A1286C0"/>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 w15:restartNumberingAfterBreak="0">
    <w:nsid w:val="393F6B12"/>
    <w:multiLevelType w:val="hybridMultilevel"/>
    <w:tmpl w:val="A6407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A417CFC"/>
    <w:multiLevelType w:val="multilevel"/>
    <w:tmpl w:val="3AAC5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C70BD0"/>
    <w:multiLevelType w:val="hybridMultilevel"/>
    <w:tmpl w:val="B2A6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76063"/>
    <w:multiLevelType w:val="hybridMultilevel"/>
    <w:tmpl w:val="04D2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18C1E6A"/>
    <w:multiLevelType w:val="hybridMultilevel"/>
    <w:tmpl w:val="1314331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8" w15:restartNumberingAfterBreak="0">
    <w:nsid w:val="5F68663E"/>
    <w:multiLevelType w:val="hybridMultilevel"/>
    <w:tmpl w:val="46A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10C34"/>
    <w:multiLevelType w:val="multilevel"/>
    <w:tmpl w:val="AAFE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A33DB0"/>
    <w:multiLevelType w:val="multilevel"/>
    <w:tmpl w:val="B0122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18"/>
  </w:num>
  <w:num w:numId="4">
    <w:abstractNumId w:val="4"/>
  </w:num>
  <w:num w:numId="5">
    <w:abstractNumId w:val="1"/>
  </w:num>
  <w:num w:numId="6">
    <w:abstractNumId w:val="3"/>
  </w:num>
  <w:num w:numId="7">
    <w:abstractNumId w:val="16"/>
  </w:num>
  <w:num w:numId="8">
    <w:abstractNumId w:val="12"/>
  </w:num>
  <w:num w:numId="9">
    <w:abstractNumId w:val="6"/>
  </w:num>
  <w:num w:numId="10">
    <w:abstractNumId w:val="9"/>
  </w:num>
  <w:num w:numId="11">
    <w:abstractNumId w:val="2"/>
  </w:num>
  <w:num w:numId="12">
    <w:abstractNumId w:val="19"/>
  </w:num>
  <w:num w:numId="13">
    <w:abstractNumId w:val="10"/>
  </w:num>
  <w:num w:numId="14">
    <w:abstractNumId w:val="8"/>
  </w:num>
  <w:num w:numId="15">
    <w:abstractNumId w:val="21"/>
  </w:num>
  <w:num w:numId="16">
    <w:abstractNumId w:val="12"/>
  </w:num>
  <w:num w:numId="17">
    <w:abstractNumId w:val="13"/>
  </w:num>
  <w:num w:numId="18">
    <w:abstractNumId w:val="11"/>
  </w:num>
  <w:num w:numId="19">
    <w:abstractNumId w:val="14"/>
  </w:num>
  <w:num w:numId="20">
    <w:abstractNumId w:val="0"/>
  </w:num>
  <w:num w:numId="21">
    <w:abstractNumId w:val="7"/>
  </w:num>
  <w:num w:numId="22">
    <w:abstractNumId w:val="17"/>
  </w:num>
  <w:num w:numId="2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6020"/>
    <w:rsid w:val="00007022"/>
    <w:rsid w:val="000141C8"/>
    <w:rsid w:val="00014667"/>
    <w:rsid w:val="000158F8"/>
    <w:rsid w:val="00016540"/>
    <w:rsid w:val="000167D6"/>
    <w:rsid w:val="00016B0F"/>
    <w:rsid w:val="000204C4"/>
    <w:rsid w:val="00021863"/>
    <w:rsid w:val="000224DE"/>
    <w:rsid w:val="00022AEF"/>
    <w:rsid w:val="00022D66"/>
    <w:rsid w:val="00023382"/>
    <w:rsid w:val="00024A34"/>
    <w:rsid w:val="00024CEE"/>
    <w:rsid w:val="00024FE1"/>
    <w:rsid w:val="00025259"/>
    <w:rsid w:val="00025412"/>
    <w:rsid w:val="000258C1"/>
    <w:rsid w:val="00026F5D"/>
    <w:rsid w:val="00030F9B"/>
    <w:rsid w:val="00031257"/>
    <w:rsid w:val="0003204F"/>
    <w:rsid w:val="00033639"/>
    <w:rsid w:val="00036D33"/>
    <w:rsid w:val="000410E3"/>
    <w:rsid w:val="0004363B"/>
    <w:rsid w:val="00045A04"/>
    <w:rsid w:val="00047E7A"/>
    <w:rsid w:val="0005000C"/>
    <w:rsid w:val="000504C1"/>
    <w:rsid w:val="00051FC4"/>
    <w:rsid w:val="00052168"/>
    <w:rsid w:val="000542DB"/>
    <w:rsid w:val="00054CE3"/>
    <w:rsid w:val="00055D36"/>
    <w:rsid w:val="000573D9"/>
    <w:rsid w:val="00057877"/>
    <w:rsid w:val="00057EDB"/>
    <w:rsid w:val="00060218"/>
    <w:rsid w:val="0006082A"/>
    <w:rsid w:val="00060B63"/>
    <w:rsid w:val="0006186A"/>
    <w:rsid w:val="0006303C"/>
    <w:rsid w:val="0006552A"/>
    <w:rsid w:val="00066C53"/>
    <w:rsid w:val="00067608"/>
    <w:rsid w:val="00070186"/>
    <w:rsid w:val="00071E5D"/>
    <w:rsid w:val="00077FFB"/>
    <w:rsid w:val="00081D4D"/>
    <w:rsid w:val="000820C7"/>
    <w:rsid w:val="00083D8D"/>
    <w:rsid w:val="000852E5"/>
    <w:rsid w:val="00085E65"/>
    <w:rsid w:val="00085FAB"/>
    <w:rsid w:val="00086D45"/>
    <w:rsid w:val="00087283"/>
    <w:rsid w:val="0008741F"/>
    <w:rsid w:val="00087821"/>
    <w:rsid w:val="00090CA5"/>
    <w:rsid w:val="00090D5F"/>
    <w:rsid w:val="0009196C"/>
    <w:rsid w:val="00092862"/>
    <w:rsid w:val="00096BBE"/>
    <w:rsid w:val="00097F17"/>
    <w:rsid w:val="000A0185"/>
    <w:rsid w:val="000A09B4"/>
    <w:rsid w:val="000A1751"/>
    <w:rsid w:val="000A4DB8"/>
    <w:rsid w:val="000A6B03"/>
    <w:rsid w:val="000A6F9B"/>
    <w:rsid w:val="000A7850"/>
    <w:rsid w:val="000B0690"/>
    <w:rsid w:val="000B19D9"/>
    <w:rsid w:val="000B2889"/>
    <w:rsid w:val="000B5AD9"/>
    <w:rsid w:val="000B659E"/>
    <w:rsid w:val="000C1C52"/>
    <w:rsid w:val="000C22BD"/>
    <w:rsid w:val="000C341B"/>
    <w:rsid w:val="000C445B"/>
    <w:rsid w:val="000C4ADB"/>
    <w:rsid w:val="000C5AAC"/>
    <w:rsid w:val="000C7A7F"/>
    <w:rsid w:val="000C7B83"/>
    <w:rsid w:val="000D17EB"/>
    <w:rsid w:val="000D260A"/>
    <w:rsid w:val="000D2F9D"/>
    <w:rsid w:val="000D5760"/>
    <w:rsid w:val="000D5E71"/>
    <w:rsid w:val="000D7847"/>
    <w:rsid w:val="000E03AF"/>
    <w:rsid w:val="000E0A8F"/>
    <w:rsid w:val="000E1519"/>
    <w:rsid w:val="000E2E17"/>
    <w:rsid w:val="000E3182"/>
    <w:rsid w:val="000E3336"/>
    <w:rsid w:val="000E55D3"/>
    <w:rsid w:val="000E5E0E"/>
    <w:rsid w:val="000E6AE8"/>
    <w:rsid w:val="000E7873"/>
    <w:rsid w:val="000F1316"/>
    <w:rsid w:val="000F1CDF"/>
    <w:rsid w:val="000F21CA"/>
    <w:rsid w:val="000F246F"/>
    <w:rsid w:val="000F40A4"/>
    <w:rsid w:val="000F4D55"/>
    <w:rsid w:val="000F5DCC"/>
    <w:rsid w:val="000F6041"/>
    <w:rsid w:val="000F7576"/>
    <w:rsid w:val="000F7CEE"/>
    <w:rsid w:val="00100421"/>
    <w:rsid w:val="00100ABE"/>
    <w:rsid w:val="00101C31"/>
    <w:rsid w:val="00102660"/>
    <w:rsid w:val="00102895"/>
    <w:rsid w:val="00103296"/>
    <w:rsid w:val="00103991"/>
    <w:rsid w:val="00106241"/>
    <w:rsid w:val="0011173A"/>
    <w:rsid w:val="001142E4"/>
    <w:rsid w:val="0011459D"/>
    <w:rsid w:val="00116B7E"/>
    <w:rsid w:val="001213C2"/>
    <w:rsid w:val="00121A1D"/>
    <w:rsid w:val="001220B8"/>
    <w:rsid w:val="00122CA2"/>
    <w:rsid w:val="00124DE0"/>
    <w:rsid w:val="00124E66"/>
    <w:rsid w:val="00126F42"/>
    <w:rsid w:val="00127C91"/>
    <w:rsid w:val="0013083D"/>
    <w:rsid w:val="00130856"/>
    <w:rsid w:val="00134F34"/>
    <w:rsid w:val="00136C38"/>
    <w:rsid w:val="001414D3"/>
    <w:rsid w:val="001419B3"/>
    <w:rsid w:val="00142D3D"/>
    <w:rsid w:val="001446BC"/>
    <w:rsid w:val="0014693B"/>
    <w:rsid w:val="00147482"/>
    <w:rsid w:val="00147A38"/>
    <w:rsid w:val="00147B27"/>
    <w:rsid w:val="00147D77"/>
    <w:rsid w:val="0015000D"/>
    <w:rsid w:val="00150ABA"/>
    <w:rsid w:val="00150E94"/>
    <w:rsid w:val="0015244F"/>
    <w:rsid w:val="00152B77"/>
    <w:rsid w:val="00152E37"/>
    <w:rsid w:val="00152EC2"/>
    <w:rsid w:val="0015325E"/>
    <w:rsid w:val="001546E6"/>
    <w:rsid w:val="0015646E"/>
    <w:rsid w:val="00156754"/>
    <w:rsid w:val="00156790"/>
    <w:rsid w:val="00156EFA"/>
    <w:rsid w:val="001572E1"/>
    <w:rsid w:val="00157680"/>
    <w:rsid w:val="00164910"/>
    <w:rsid w:val="00166644"/>
    <w:rsid w:val="00170740"/>
    <w:rsid w:val="001711B5"/>
    <w:rsid w:val="001724C7"/>
    <w:rsid w:val="001725B8"/>
    <w:rsid w:val="0017430D"/>
    <w:rsid w:val="0017558C"/>
    <w:rsid w:val="00176268"/>
    <w:rsid w:val="00176EF4"/>
    <w:rsid w:val="001814E3"/>
    <w:rsid w:val="00183FA2"/>
    <w:rsid w:val="00184891"/>
    <w:rsid w:val="00184EC5"/>
    <w:rsid w:val="00185079"/>
    <w:rsid w:val="0018541A"/>
    <w:rsid w:val="001873CA"/>
    <w:rsid w:val="0018745C"/>
    <w:rsid w:val="00187B1A"/>
    <w:rsid w:val="00194985"/>
    <w:rsid w:val="0019565C"/>
    <w:rsid w:val="0019634C"/>
    <w:rsid w:val="001A01FA"/>
    <w:rsid w:val="001A1766"/>
    <w:rsid w:val="001A222C"/>
    <w:rsid w:val="001A32B7"/>
    <w:rsid w:val="001A3E5A"/>
    <w:rsid w:val="001A4FF3"/>
    <w:rsid w:val="001A7062"/>
    <w:rsid w:val="001B09A2"/>
    <w:rsid w:val="001B27B4"/>
    <w:rsid w:val="001B34B3"/>
    <w:rsid w:val="001B3852"/>
    <w:rsid w:val="001B4690"/>
    <w:rsid w:val="001B6CAD"/>
    <w:rsid w:val="001B6E66"/>
    <w:rsid w:val="001B7790"/>
    <w:rsid w:val="001C068F"/>
    <w:rsid w:val="001C086E"/>
    <w:rsid w:val="001C1C8D"/>
    <w:rsid w:val="001C42C0"/>
    <w:rsid w:val="001C54F6"/>
    <w:rsid w:val="001D09B8"/>
    <w:rsid w:val="001D106D"/>
    <w:rsid w:val="001D339F"/>
    <w:rsid w:val="001D72EE"/>
    <w:rsid w:val="001E0B8E"/>
    <w:rsid w:val="001E1E31"/>
    <w:rsid w:val="001E2986"/>
    <w:rsid w:val="001E3C89"/>
    <w:rsid w:val="001E3DC0"/>
    <w:rsid w:val="001E4382"/>
    <w:rsid w:val="001E49F7"/>
    <w:rsid w:val="001E4DBC"/>
    <w:rsid w:val="001E529E"/>
    <w:rsid w:val="001E5C52"/>
    <w:rsid w:val="001E5D1A"/>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36E3"/>
    <w:rsid w:val="002040F3"/>
    <w:rsid w:val="00204481"/>
    <w:rsid w:val="002053FC"/>
    <w:rsid w:val="0020583D"/>
    <w:rsid w:val="00205911"/>
    <w:rsid w:val="00206738"/>
    <w:rsid w:val="00210F83"/>
    <w:rsid w:val="0021203A"/>
    <w:rsid w:val="0021300C"/>
    <w:rsid w:val="0021331D"/>
    <w:rsid w:val="00216017"/>
    <w:rsid w:val="002168DB"/>
    <w:rsid w:val="00216F87"/>
    <w:rsid w:val="00217FE1"/>
    <w:rsid w:val="002209D1"/>
    <w:rsid w:val="00220AC9"/>
    <w:rsid w:val="002210CE"/>
    <w:rsid w:val="00221205"/>
    <w:rsid w:val="00223085"/>
    <w:rsid w:val="002253EA"/>
    <w:rsid w:val="0022553A"/>
    <w:rsid w:val="00230551"/>
    <w:rsid w:val="00230CE7"/>
    <w:rsid w:val="00234B8A"/>
    <w:rsid w:val="0023504D"/>
    <w:rsid w:val="00235475"/>
    <w:rsid w:val="00237264"/>
    <w:rsid w:val="00237611"/>
    <w:rsid w:val="00237EDE"/>
    <w:rsid w:val="002440FB"/>
    <w:rsid w:val="002448A0"/>
    <w:rsid w:val="00244A43"/>
    <w:rsid w:val="00244F3A"/>
    <w:rsid w:val="00245A6E"/>
    <w:rsid w:val="00246883"/>
    <w:rsid w:val="00247C82"/>
    <w:rsid w:val="00247D5A"/>
    <w:rsid w:val="00250688"/>
    <w:rsid w:val="00252190"/>
    <w:rsid w:val="00252A71"/>
    <w:rsid w:val="00252CF6"/>
    <w:rsid w:val="00252D42"/>
    <w:rsid w:val="00255F7B"/>
    <w:rsid w:val="00256625"/>
    <w:rsid w:val="00257726"/>
    <w:rsid w:val="0026061B"/>
    <w:rsid w:val="00260F9D"/>
    <w:rsid w:val="00261C0B"/>
    <w:rsid w:val="00262B95"/>
    <w:rsid w:val="00266432"/>
    <w:rsid w:val="0026707B"/>
    <w:rsid w:val="00267945"/>
    <w:rsid w:val="002723B9"/>
    <w:rsid w:val="00272F11"/>
    <w:rsid w:val="00273216"/>
    <w:rsid w:val="0027348C"/>
    <w:rsid w:val="00273B72"/>
    <w:rsid w:val="00274297"/>
    <w:rsid w:val="002762FB"/>
    <w:rsid w:val="00277256"/>
    <w:rsid w:val="00277294"/>
    <w:rsid w:val="0028166A"/>
    <w:rsid w:val="00282D0D"/>
    <w:rsid w:val="00283AB1"/>
    <w:rsid w:val="002846D5"/>
    <w:rsid w:val="00285861"/>
    <w:rsid w:val="0028588D"/>
    <w:rsid w:val="00286148"/>
    <w:rsid w:val="00286418"/>
    <w:rsid w:val="00286C9F"/>
    <w:rsid w:val="00286DDF"/>
    <w:rsid w:val="00290C90"/>
    <w:rsid w:val="00294526"/>
    <w:rsid w:val="002975D3"/>
    <w:rsid w:val="002A2D3C"/>
    <w:rsid w:val="002A3402"/>
    <w:rsid w:val="002A4468"/>
    <w:rsid w:val="002A446D"/>
    <w:rsid w:val="002A532F"/>
    <w:rsid w:val="002A65B4"/>
    <w:rsid w:val="002A6B34"/>
    <w:rsid w:val="002A773A"/>
    <w:rsid w:val="002B2AEE"/>
    <w:rsid w:val="002B3DA4"/>
    <w:rsid w:val="002B7B19"/>
    <w:rsid w:val="002C04FC"/>
    <w:rsid w:val="002C1626"/>
    <w:rsid w:val="002C2DC4"/>
    <w:rsid w:val="002C4AA6"/>
    <w:rsid w:val="002C5389"/>
    <w:rsid w:val="002C5C19"/>
    <w:rsid w:val="002C630D"/>
    <w:rsid w:val="002C671F"/>
    <w:rsid w:val="002C6D3E"/>
    <w:rsid w:val="002C7286"/>
    <w:rsid w:val="002D0154"/>
    <w:rsid w:val="002D184F"/>
    <w:rsid w:val="002D29FA"/>
    <w:rsid w:val="002D2B0E"/>
    <w:rsid w:val="002D2D36"/>
    <w:rsid w:val="002D3232"/>
    <w:rsid w:val="002D3476"/>
    <w:rsid w:val="002D5821"/>
    <w:rsid w:val="002D5BBC"/>
    <w:rsid w:val="002D7BE4"/>
    <w:rsid w:val="002D7EE1"/>
    <w:rsid w:val="002E139B"/>
    <w:rsid w:val="002E13B5"/>
    <w:rsid w:val="002E20A4"/>
    <w:rsid w:val="002E2D95"/>
    <w:rsid w:val="002E35A8"/>
    <w:rsid w:val="002E3F4F"/>
    <w:rsid w:val="002E4AB0"/>
    <w:rsid w:val="002E5B6B"/>
    <w:rsid w:val="002E67BE"/>
    <w:rsid w:val="002E67C3"/>
    <w:rsid w:val="002F0E68"/>
    <w:rsid w:val="002F312E"/>
    <w:rsid w:val="002F35DF"/>
    <w:rsid w:val="002F3E2A"/>
    <w:rsid w:val="002F4F8B"/>
    <w:rsid w:val="002F501C"/>
    <w:rsid w:val="002F62BC"/>
    <w:rsid w:val="002F67BB"/>
    <w:rsid w:val="002F784D"/>
    <w:rsid w:val="002F78BD"/>
    <w:rsid w:val="0030093D"/>
    <w:rsid w:val="00300E41"/>
    <w:rsid w:val="003011FD"/>
    <w:rsid w:val="003014F9"/>
    <w:rsid w:val="0030188A"/>
    <w:rsid w:val="003030AF"/>
    <w:rsid w:val="003037DA"/>
    <w:rsid w:val="0030507F"/>
    <w:rsid w:val="003055B2"/>
    <w:rsid w:val="00306C19"/>
    <w:rsid w:val="0030711C"/>
    <w:rsid w:val="0031024A"/>
    <w:rsid w:val="00310A5B"/>
    <w:rsid w:val="00310EAF"/>
    <w:rsid w:val="003127FD"/>
    <w:rsid w:val="00314B8A"/>
    <w:rsid w:val="003153D1"/>
    <w:rsid w:val="00315A36"/>
    <w:rsid w:val="00315DAD"/>
    <w:rsid w:val="00317889"/>
    <w:rsid w:val="003203E0"/>
    <w:rsid w:val="003215A1"/>
    <w:rsid w:val="00324560"/>
    <w:rsid w:val="00324605"/>
    <w:rsid w:val="0032702D"/>
    <w:rsid w:val="00330A79"/>
    <w:rsid w:val="003317C8"/>
    <w:rsid w:val="003318F7"/>
    <w:rsid w:val="00332280"/>
    <w:rsid w:val="003327B7"/>
    <w:rsid w:val="00341653"/>
    <w:rsid w:val="003424BA"/>
    <w:rsid w:val="003424F2"/>
    <w:rsid w:val="00342B97"/>
    <w:rsid w:val="0034332D"/>
    <w:rsid w:val="00343478"/>
    <w:rsid w:val="003436DF"/>
    <w:rsid w:val="003453F8"/>
    <w:rsid w:val="003468EC"/>
    <w:rsid w:val="00346E70"/>
    <w:rsid w:val="003505FB"/>
    <w:rsid w:val="00351163"/>
    <w:rsid w:val="00351B6C"/>
    <w:rsid w:val="00354903"/>
    <w:rsid w:val="00357CCC"/>
    <w:rsid w:val="00360792"/>
    <w:rsid w:val="00362180"/>
    <w:rsid w:val="00363CFE"/>
    <w:rsid w:val="00363E4E"/>
    <w:rsid w:val="0036502B"/>
    <w:rsid w:val="003656BD"/>
    <w:rsid w:val="00366996"/>
    <w:rsid w:val="003702AF"/>
    <w:rsid w:val="00371E78"/>
    <w:rsid w:val="00371F6A"/>
    <w:rsid w:val="00372A24"/>
    <w:rsid w:val="00374006"/>
    <w:rsid w:val="0037669F"/>
    <w:rsid w:val="0037679C"/>
    <w:rsid w:val="0037693E"/>
    <w:rsid w:val="003774E8"/>
    <w:rsid w:val="00377F07"/>
    <w:rsid w:val="00380DA8"/>
    <w:rsid w:val="003815B8"/>
    <w:rsid w:val="00382CD4"/>
    <w:rsid w:val="003847C2"/>
    <w:rsid w:val="00386131"/>
    <w:rsid w:val="003874E7"/>
    <w:rsid w:val="00391D0F"/>
    <w:rsid w:val="003923A0"/>
    <w:rsid w:val="003957CD"/>
    <w:rsid w:val="003961E1"/>
    <w:rsid w:val="00397650"/>
    <w:rsid w:val="003A0293"/>
    <w:rsid w:val="003A04BA"/>
    <w:rsid w:val="003A04CD"/>
    <w:rsid w:val="003A0761"/>
    <w:rsid w:val="003A0AE7"/>
    <w:rsid w:val="003A1E8B"/>
    <w:rsid w:val="003A1ED4"/>
    <w:rsid w:val="003A2B98"/>
    <w:rsid w:val="003A2C2E"/>
    <w:rsid w:val="003A46D3"/>
    <w:rsid w:val="003A56F2"/>
    <w:rsid w:val="003A5D76"/>
    <w:rsid w:val="003A6BFE"/>
    <w:rsid w:val="003B20CE"/>
    <w:rsid w:val="003B46BF"/>
    <w:rsid w:val="003B4747"/>
    <w:rsid w:val="003B4CF9"/>
    <w:rsid w:val="003C225B"/>
    <w:rsid w:val="003C2589"/>
    <w:rsid w:val="003C36DE"/>
    <w:rsid w:val="003C44E9"/>
    <w:rsid w:val="003D079F"/>
    <w:rsid w:val="003D1C2A"/>
    <w:rsid w:val="003D2F61"/>
    <w:rsid w:val="003D467C"/>
    <w:rsid w:val="003D4AAB"/>
    <w:rsid w:val="003D587D"/>
    <w:rsid w:val="003D67CB"/>
    <w:rsid w:val="003D6903"/>
    <w:rsid w:val="003D6C3B"/>
    <w:rsid w:val="003D7A82"/>
    <w:rsid w:val="003E10D7"/>
    <w:rsid w:val="003E3656"/>
    <w:rsid w:val="003E3BB7"/>
    <w:rsid w:val="003E4C74"/>
    <w:rsid w:val="003E7548"/>
    <w:rsid w:val="003E7F29"/>
    <w:rsid w:val="003F0A7F"/>
    <w:rsid w:val="003F1C5E"/>
    <w:rsid w:val="003F3D70"/>
    <w:rsid w:val="003F48DA"/>
    <w:rsid w:val="003F63BD"/>
    <w:rsid w:val="003F6895"/>
    <w:rsid w:val="003F6FB6"/>
    <w:rsid w:val="003F74D8"/>
    <w:rsid w:val="0040008F"/>
    <w:rsid w:val="00401B2D"/>
    <w:rsid w:val="004022D6"/>
    <w:rsid w:val="00402AD2"/>
    <w:rsid w:val="00402B2E"/>
    <w:rsid w:val="00403FF4"/>
    <w:rsid w:val="004043F6"/>
    <w:rsid w:val="00404D85"/>
    <w:rsid w:val="004051E8"/>
    <w:rsid w:val="004068F5"/>
    <w:rsid w:val="00406A72"/>
    <w:rsid w:val="00406C97"/>
    <w:rsid w:val="004072D5"/>
    <w:rsid w:val="0041016B"/>
    <w:rsid w:val="00411425"/>
    <w:rsid w:val="00411B15"/>
    <w:rsid w:val="00412309"/>
    <w:rsid w:val="00412424"/>
    <w:rsid w:val="004126FD"/>
    <w:rsid w:val="00413C54"/>
    <w:rsid w:val="00414229"/>
    <w:rsid w:val="00414850"/>
    <w:rsid w:val="004151CA"/>
    <w:rsid w:val="00420353"/>
    <w:rsid w:val="004214D5"/>
    <w:rsid w:val="0042305E"/>
    <w:rsid w:val="00424CB9"/>
    <w:rsid w:val="00425346"/>
    <w:rsid w:val="00425DA1"/>
    <w:rsid w:val="00425FAF"/>
    <w:rsid w:val="00425FF6"/>
    <w:rsid w:val="00426AFE"/>
    <w:rsid w:val="0042756F"/>
    <w:rsid w:val="00427894"/>
    <w:rsid w:val="00430A91"/>
    <w:rsid w:val="00431213"/>
    <w:rsid w:val="00431C26"/>
    <w:rsid w:val="004321FE"/>
    <w:rsid w:val="00432944"/>
    <w:rsid w:val="00433B9F"/>
    <w:rsid w:val="004363AF"/>
    <w:rsid w:val="004367AD"/>
    <w:rsid w:val="00437ED3"/>
    <w:rsid w:val="00437FD3"/>
    <w:rsid w:val="00440BCB"/>
    <w:rsid w:val="004431FF"/>
    <w:rsid w:val="004434CD"/>
    <w:rsid w:val="00444D25"/>
    <w:rsid w:val="004456EC"/>
    <w:rsid w:val="00445E33"/>
    <w:rsid w:val="004466B6"/>
    <w:rsid w:val="00447BB5"/>
    <w:rsid w:val="00450098"/>
    <w:rsid w:val="00450454"/>
    <w:rsid w:val="00451078"/>
    <w:rsid w:val="0045150E"/>
    <w:rsid w:val="0045180C"/>
    <w:rsid w:val="00451955"/>
    <w:rsid w:val="0045217B"/>
    <w:rsid w:val="0045270C"/>
    <w:rsid w:val="004540C1"/>
    <w:rsid w:val="004541B4"/>
    <w:rsid w:val="004564B0"/>
    <w:rsid w:val="00456DDD"/>
    <w:rsid w:val="00463292"/>
    <w:rsid w:val="00464542"/>
    <w:rsid w:val="0046642A"/>
    <w:rsid w:val="0046667D"/>
    <w:rsid w:val="004667D4"/>
    <w:rsid w:val="00467292"/>
    <w:rsid w:val="00467353"/>
    <w:rsid w:val="004674D0"/>
    <w:rsid w:val="00467AEF"/>
    <w:rsid w:val="00470275"/>
    <w:rsid w:val="004719DB"/>
    <w:rsid w:val="00474B91"/>
    <w:rsid w:val="00475319"/>
    <w:rsid w:val="00476432"/>
    <w:rsid w:val="00477A6E"/>
    <w:rsid w:val="00477DCD"/>
    <w:rsid w:val="00480AD9"/>
    <w:rsid w:val="00481C6B"/>
    <w:rsid w:val="004826C9"/>
    <w:rsid w:val="00483D41"/>
    <w:rsid w:val="00485BB5"/>
    <w:rsid w:val="00486E17"/>
    <w:rsid w:val="004877DC"/>
    <w:rsid w:val="00487B4F"/>
    <w:rsid w:val="00487C90"/>
    <w:rsid w:val="00490E4D"/>
    <w:rsid w:val="00491564"/>
    <w:rsid w:val="00492109"/>
    <w:rsid w:val="0049242B"/>
    <w:rsid w:val="00492704"/>
    <w:rsid w:val="0049357F"/>
    <w:rsid w:val="00493C5D"/>
    <w:rsid w:val="00493E6B"/>
    <w:rsid w:val="00494272"/>
    <w:rsid w:val="0049596C"/>
    <w:rsid w:val="00497B2D"/>
    <w:rsid w:val="004A1055"/>
    <w:rsid w:val="004A1B5F"/>
    <w:rsid w:val="004A1C85"/>
    <w:rsid w:val="004A2C0F"/>
    <w:rsid w:val="004A2E69"/>
    <w:rsid w:val="004A2F02"/>
    <w:rsid w:val="004A3F3B"/>
    <w:rsid w:val="004A4481"/>
    <w:rsid w:val="004A7486"/>
    <w:rsid w:val="004B32DF"/>
    <w:rsid w:val="004B37E6"/>
    <w:rsid w:val="004B395D"/>
    <w:rsid w:val="004B4ABF"/>
    <w:rsid w:val="004B5606"/>
    <w:rsid w:val="004B5B09"/>
    <w:rsid w:val="004C044D"/>
    <w:rsid w:val="004C11C9"/>
    <w:rsid w:val="004C1E09"/>
    <w:rsid w:val="004C2622"/>
    <w:rsid w:val="004C2777"/>
    <w:rsid w:val="004C3783"/>
    <w:rsid w:val="004C4C45"/>
    <w:rsid w:val="004C646E"/>
    <w:rsid w:val="004C65BD"/>
    <w:rsid w:val="004C7335"/>
    <w:rsid w:val="004C79B1"/>
    <w:rsid w:val="004D1C92"/>
    <w:rsid w:val="004D1F6B"/>
    <w:rsid w:val="004D283A"/>
    <w:rsid w:val="004D312A"/>
    <w:rsid w:val="004D3AE1"/>
    <w:rsid w:val="004D41E3"/>
    <w:rsid w:val="004D46DB"/>
    <w:rsid w:val="004D5D24"/>
    <w:rsid w:val="004E0F3E"/>
    <w:rsid w:val="004E3390"/>
    <w:rsid w:val="004E47CA"/>
    <w:rsid w:val="004E5475"/>
    <w:rsid w:val="004E5BD3"/>
    <w:rsid w:val="004F0951"/>
    <w:rsid w:val="004F107A"/>
    <w:rsid w:val="004F167B"/>
    <w:rsid w:val="004F1B61"/>
    <w:rsid w:val="004F22A1"/>
    <w:rsid w:val="004F2ECC"/>
    <w:rsid w:val="004F2FCC"/>
    <w:rsid w:val="004F3135"/>
    <w:rsid w:val="004F4F4F"/>
    <w:rsid w:val="004F5118"/>
    <w:rsid w:val="004F5CF4"/>
    <w:rsid w:val="004F5FB4"/>
    <w:rsid w:val="005006DF"/>
    <w:rsid w:val="00500C71"/>
    <w:rsid w:val="0050186C"/>
    <w:rsid w:val="005020D3"/>
    <w:rsid w:val="00503040"/>
    <w:rsid w:val="00503F7A"/>
    <w:rsid w:val="00505493"/>
    <w:rsid w:val="005115AA"/>
    <w:rsid w:val="005145A3"/>
    <w:rsid w:val="005174E7"/>
    <w:rsid w:val="00517978"/>
    <w:rsid w:val="00521AF4"/>
    <w:rsid w:val="005225EF"/>
    <w:rsid w:val="00522D79"/>
    <w:rsid w:val="00524DEB"/>
    <w:rsid w:val="005266CF"/>
    <w:rsid w:val="0052763B"/>
    <w:rsid w:val="005277F9"/>
    <w:rsid w:val="00527DBC"/>
    <w:rsid w:val="005300B3"/>
    <w:rsid w:val="0053040E"/>
    <w:rsid w:val="00532139"/>
    <w:rsid w:val="00533716"/>
    <w:rsid w:val="005337BB"/>
    <w:rsid w:val="0053666A"/>
    <w:rsid w:val="00537F57"/>
    <w:rsid w:val="00540189"/>
    <w:rsid w:val="005407C2"/>
    <w:rsid w:val="005432FD"/>
    <w:rsid w:val="00543416"/>
    <w:rsid w:val="005444B6"/>
    <w:rsid w:val="005456D7"/>
    <w:rsid w:val="00547D9E"/>
    <w:rsid w:val="00553428"/>
    <w:rsid w:val="0055467F"/>
    <w:rsid w:val="005553A1"/>
    <w:rsid w:val="005572D6"/>
    <w:rsid w:val="0055749F"/>
    <w:rsid w:val="00557AD1"/>
    <w:rsid w:val="00557ECC"/>
    <w:rsid w:val="00560C04"/>
    <w:rsid w:val="00560C7F"/>
    <w:rsid w:val="00561813"/>
    <w:rsid w:val="005623D2"/>
    <w:rsid w:val="00563D25"/>
    <w:rsid w:val="00564540"/>
    <w:rsid w:val="005662CC"/>
    <w:rsid w:val="00566390"/>
    <w:rsid w:val="005674CD"/>
    <w:rsid w:val="005676E2"/>
    <w:rsid w:val="00567971"/>
    <w:rsid w:val="0057071B"/>
    <w:rsid w:val="005709D2"/>
    <w:rsid w:val="00571296"/>
    <w:rsid w:val="00571AE8"/>
    <w:rsid w:val="00572226"/>
    <w:rsid w:val="00573FE6"/>
    <w:rsid w:val="00576A11"/>
    <w:rsid w:val="00577FD4"/>
    <w:rsid w:val="0058038C"/>
    <w:rsid w:val="005816F5"/>
    <w:rsid w:val="00581BD9"/>
    <w:rsid w:val="00584474"/>
    <w:rsid w:val="0058504E"/>
    <w:rsid w:val="005867AC"/>
    <w:rsid w:val="00586CFA"/>
    <w:rsid w:val="00587036"/>
    <w:rsid w:val="0058774E"/>
    <w:rsid w:val="00590012"/>
    <w:rsid w:val="005906A2"/>
    <w:rsid w:val="00590A20"/>
    <w:rsid w:val="00590E4A"/>
    <w:rsid w:val="00590F52"/>
    <w:rsid w:val="0059248A"/>
    <w:rsid w:val="00593822"/>
    <w:rsid w:val="005940E8"/>
    <w:rsid w:val="00595C6D"/>
    <w:rsid w:val="005968A0"/>
    <w:rsid w:val="005A01D0"/>
    <w:rsid w:val="005A103F"/>
    <w:rsid w:val="005A20C3"/>
    <w:rsid w:val="005A2263"/>
    <w:rsid w:val="005A23E2"/>
    <w:rsid w:val="005A303F"/>
    <w:rsid w:val="005A57CB"/>
    <w:rsid w:val="005A5A38"/>
    <w:rsid w:val="005A661F"/>
    <w:rsid w:val="005A6741"/>
    <w:rsid w:val="005A7635"/>
    <w:rsid w:val="005A7A9E"/>
    <w:rsid w:val="005B0291"/>
    <w:rsid w:val="005B24CD"/>
    <w:rsid w:val="005B4E81"/>
    <w:rsid w:val="005B5B5D"/>
    <w:rsid w:val="005B6446"/>
    <w:rsid w:val="005B6872"/>
    <w:rsid w:val="005B77A8"/>
    <w:rsid w:val="005C2702"/>
    <w:rsid w:val="005C3158"/>
    <w:rsid w:val="005C367A"/>
    <w:rsid w:val="005C6EBD"/>
    <w:rsid w:val="005C7E92"/>
    <w:rsid w:val="005C7F89"/>
    <w:rsid w:val="005D27E6"/>
    <w:rsid w:val="005D3229"/>
    <w:rsid w:val="005D3830"/>
    <w:rsid w:val="005D4415"/>
    <w:rsid w:val="005D6A56"/>
    <w:rsid w:val="005D74C2"/>
    <w:rsid w:val="005E1046"/>
    <w:rsid w:val="005E142A"/>
    <w:rsid w:val="005E1A31"/>
    <w:rsid w:val="005E28E5"/>
    <w:rsid w:val="005E2B33"/>
    <w:rsid w:val="005E3FEE"/>
    <w:rsid w:val="005E4AF7"/>
    <w:rsid w:val="005E524E"/>
    <w:rsid w:val="005E5FDD"/>
    <w:rsid w:val="005E7191"/>
    <w:rsid w:val="005F04BE"/>
    <w:rsid w:val="005F0AEA"/>
    <w:rsid w:val="005F1216"/>
    <w:rsid w:val="005F150C"/>
    <w:rsid w:val="005F2D67"/>
    <w:rsid w:val="005F30D1"/>
    <w:rsid w:val="005F3A36"/>
    <w:rsid w:val="005F4849"/>
    <w:rsid w:val="005F484B"/>
    <w:rsid w:val="005F5792"/>
    <w:rsid w:val="005F5F08"/>
    <w:rsid w:val="005F5F85"/>
    <w:rsid w:val="005F650C"/>
    <w:rsid w:val="005F6927"/>
    <w:rsid w:val="005F70DA"/>
    <w:rsid w:val="00601CE4"/>
    <w:rsid w:val="006037E4"/>
    <w:rsid w:val="00603ECA"/>
    <w:rsid w:val="006044B8"/>
    <w:rsid w:val="00605623"/>
    <w:rsid w:val="00606122"/>
    <w:rsid w:val="00606663"/>
    <w:rsid w:val="00610A15"/>
    <w:rsid w:val="00610AAA"/>
    <w:rsid w:val="00610AC1"/>
    <w:rsid w:val="00611D44"/>
    <w:rsid w:val="00611F35"/>
    <w:rsid w:val="00612A02"/>
    <w:rsid w:val="006132C1"/>
    <w:rsid w:val="006173A7"/>
    <w:rsid w:val="00617A8A"/>
    <w:rsid w:val="006227D9"/>
    <w:rsid w:val="0062336B"/>
    <w:rsid w:val="00623564"/>
    <w:rsid w:val="00623A68"/>
    <w:rsid w:val="00623C0E"/>
    <w:rsid w:val="0062583E"/>
    <w:rsid w:val="00626B96"/>
    <w:rsid w:val="00630117"/>
    <w:rsid w:val="00630C07"/>
    <w:rsid w:val="00631188"/>
    <w:rsid w:val="006322C7"/>
    <w:rsid w:val="00633111"/>
    <w:rsid w:val="0063343A"/>
    <w:rsid w:val="00635151"/>
    <w:rsid w:val="00635BCE"/>
    <w:rsid w:val="0064036B"/>
    <w:rsid w:val="00640B1B"/>
    <w:rsid w:val="006416C3"/>
    <w:rsid w:val="00641B35"/>
    <w:rsid w:val="0064439D"/>
    <w:rsid w:val="006445AB"/>
    <w:rsid w:val="006502EC"/>
    <w:rsid w:val="0065099C"/>
    <w:rsid w:val="0065104E"/>
    <w:rsid w:val="00652134"/>
    <w:rsid w:val="00653723"/>
    <w:rsid w:val="00653E11"/>
    <w:rsid w:val="00654418"/>
    <w:rsid w:val="00654641"/>
    <w:rsid w:val="00654AAE"/>
    <w:rsid w:val="00655400"/>
    <w:rsid w:val="00655833"/>
    <w:rsid w:val="00656B75"/>
    <w:rsid w:val="00657547"/>
    <w:rsid w:val="00657850"/>
    <w:rsid w:val="00657A56"/>
    <w:rsid w:val="00657E0A"/>
    <w:rsid w:val="006628D3"/>
    <w:rsid w:val="00662C6D"/>
    <w:rsid w:val="006633F2"/>
    <w:rsid w:val="00663A76"/>
    <w:rsid w:val="00663D55"/>
    <w:rsid w:val="006644A3"/>
    <w:rsid w:val="00664B47"/>
    <w:rsid w:val="0066506F"/>
    <w:rsid w:val="00665BF2"/>
    <w:rsid w:val="00666B71"/>
    <w:rsid w:val="00667025"/>
    <w:rsid w:val="0066788B"/>
    <w:rsid w:val="0067103B"/>
    <w:rsid w:val="006720C9"/>
    <w:rsid w:val="0067227D"/>
    <w:rsid w:val="00672DC3"/>
    <w:rsid w:val="00674D60"/>
    <w:rsid w:val="00680B1D"/>
    <w:rsid w:val="00683264"/>
    <w:rsid w:val="0068335C"/>
    <w:rsid w:val="006835C3"/>
    <w:rsid w:val="00683E9F"/>
    <w:rsid w:val="006903C4"/>
    <w:rsid w:val="006908DD"/>
    <w:rsid w:val="00691E64"/>
    <w:rsid w:val="0069239E"/>
    <w:rsid w:val="0069503F"/>
    <w:rsid w:val="00695C6F"/>
    <w:rsid w:val="00696A4A"/>
    <w:rsid w:val="006A05C4"/>
    <w:rsid w:val="006A0F61"/>
    <w:rsid w:val="006A2A8E"/>
    <w:rsid w:val="006A338A"/>
    <w:rsid w:val="006A37A1"/>
    <w:rsid w:val="006A52CF"/>
    <w:rsid w:val="006A5FB0"/>
    <w:rsid w:val="006A6931"/>
    <w:rsid w:val="006A6B8C"/>
    <w:rsid w:val="006A714D"/>
    <w:rsid w:val="006A7C0B"/>
    <w:rsid w:val="006B0E18"/>
    <w:rsid w:val="006B1FB3"/>
    <w:rsid w:val="006B20CA"/>
    <w:rsid w:val="006B278B"/>
    <w:rsid w:val="006B2B8D"/>
    <w:rsid w:val="006B3490"/>
    <w:rsid w:val="006B40C3"/>
    <w:rsid w:val="006B69A2"/>
    <w:rsid w:val="006B6D20"/>
    <w:rsid w:val="006B7A97"/>
    <w:rsid w:val="006B7F1E"/>
    <w:rsid w:val="006C039D"/>
    <w:rsid w:val="006C0C04"/>
    <w:rsid w:val="006C0E83"/>
    <w:rsid w:val="006C2007"/>
    <w:rsid w:val="006C2AC1"/>
    <w:rsid w:val="006C3430"/>
    <w:rsid w:val="006C381B"/>
    <w:rsid w:val="006C3BD5"/>
    <w:rsid w:val="006C450C"/>
    <w:rsid w:val="006C5E5E"/>
    <w:rsid w:val="006C625F"/>
    <w:rsid w:val="006C79CA"/>
    <w:rsid w:val="006D025B"/>
    <w:rsid w:val="006D10B4"/>
    <w:rsid w:val="006D1C2E"/>
    <w:rsid w:val="006D27A8"/>
    <w:rsid w:val="006D2849"/>
    <w:rsid w:val="006D3053"/>
    <w:rsid w:val="006D3A90"/>
    <w:rsid w:val="006D4DF7"/>
    <w:rsid w:val="006D5D60"/>
    <w:rsid w:val="006D6917"/>
    <w:rsid w:val="006D7189"/>
    <w:rsid w:val="006D72EB"/>
    <w:rsid w:val="006E0B7B"/>
    <w:rsid w:val="006E1706"/>
    <w:rsid w:val="006E1FA5"/>
    <w:rsid w:val="006E2581"/>
    <w:rsid w:val="006E37EE"/>
    <w:rsid w:val="006E3F3C"/>
    <w:rsid w:val="006E47D2"/>
    <w:rsid w:val="006E62D7"/>
    <w:rsid w:val="006E65A5"/>
    <w:rsid w:val="006E6A12"/>
    <w:rsid w:val="006E6B21"/>
    <w:rsid w:val="006F05D0"/>
    <w:rsid w:val="006F0DE9"/>
    <w:rsid w:val="006F18FA"/>
    <w:rsid w:val="006F2F51"/>
    <w:rsid w:val="006F4D26"/>
    <w:rsid w:val="006F6C27"/>
    <w:rsid w:val="006F735E"/>
    <w:rsid w:val="00701FEB"/>
    <w:rsid w:val="007020FC"/>
    <w:rsid w:val="00702137"/>
    <w:rsid w:val="00703215"/>
    <w:rsid w:val="007032E1"/>
    <w:rsid w:val="00703374"/>
    <w:rsid w:val="007038C4"/>
    <w:rsid w:val="00704EB6"/>
    <w:rsid w:val="00704F6C"/>
    <w:rsid w:val="007074FD"/>
    <w:rsid w:val="00707A36"/>
    <w:rsid w:val="00710B43"/>
    <w:rsid w:val="00711889"/>
    <w:rsid w:val="00711D64"/>
    <w:rsid w:val="00712032"/>
    <w:rsid w:val="0071649B"/>
    <w:rsid w:val="00720488"/>
    <w:rsid w:val="007207D2"/>
    <w:rsid w:val="00720F5F"/>
    <w:rsid w:val="0072288A"/>
    <w:rsid w:val="00722A2B"/>
    <w:rsid w:val="00722CE3"/>
    <w:rsid w:val="00723405"/>
    <w:rsid w:val="00723420"/>
    <w:rsid w:val="0072489B"/>
    <w:rsid w:val="00724EF9"/>
    <w:rsid w:val="00726473"/>
    <w:rsid w:val="0073077D"/>
    <w:rsid w:val="00731AE2"/>
    <w:rsid w:val="00731D71"/>
    <w:rsid w:val="007354D1"/>
    <w:rsid w:val="007371E9"/>
    <w:rsid w:val="007407B2"/>
    <w:rsid w:val="00744619"/>
    <w:rsid w:val="00744EAA"/>
    <w:rsid w:val="00747EC1"/>
    <w:rsid w:val="007505E0"/>
    <w:rsid w:val="00753447"/>
    <w:rsid w:val="00753BDF"/>
    <w:rsid w:val="007540C4"/>
    <w:rsid w:val="0075434A"/>
    <w:rsid w:val="00756848"/>
    <w:rsid w:val="00756971"/>
    <w:rsid w:val="00757359"/>
    <w:rsid w:val="0076213A"/>
    <w:rsid w:val="007621DA"/>
    <w:rsid w:val="00762B05"/>
    <w:rsid w:val="0076309A"/>
    <w:rsid w:val="00763E99"/>
    <w:rsid w:val="00764A0A"/>
    <w:rsid w:val="00764FF2"/>
    <w:rsid w:val="00765A53"/>
    <w:rsid w:val="0076791F"/>
    <w:rsid w:val="00771209"/>
    <w:rsid w:val="00771AD8"/>
    <w:rsid w:val="00774130"/>
    <w:rsid w:val="00775C55"/>
    <w:rsid w:val="00777140"/>
    <w:rsid w:val="007773AA"/>
    <w:rsid w:val="007810E1"/>
    <w:rsid w:val="00782680"/>
    <w:rsid w:val="00782F41"/>
    <w:rsid w:val="007835C1"/>
    <w:rsid w:val="00783BA7"/>
    <w:rsid w:val="00783FE3"/>
    <w:rsid w:val="007840C7"/>
    <w:rsid w:val="007844A7"/>
    <w:rsid w:val="007844FD"/>
    <w:rsid w:val="00784E1F"/>
    <w:rsid w:val="00785AE9"/>
    <w:rsid w:val="00786D91"/>
    <w:rsid w:val="007870EC"/>
    <w:rsid w:val="00787826"/>
    <w:rsid w:val="00790F97"/>
    <w:rsid w:val="00792288"/>
    <w:rsid w:val="00792D2A"/>
    <w:rsid w:val="00793824"/>
    <w:rsid w:val="007958E3"/>
    <w:rsid w:val="00797987"/>
    <w:rsid w:val="007A03D5"/>
    <w:rsid w:val="007A1746"/>
    <w:rsid w:val="007A33E0"/>
    <w:rsid w:val="007A46ED"/>
    <w:rsid w:val="007A6160"/>
    <w:rsid w:val="007A631E"/>
    <w:rsid w:val="007A6583"/>
    <w:rsid w:val="007A6ACB"/>
    <w:rsid w:val="007A6CE7"/>
    <w:rsid w:val="007B0F1F"/>
    <w:rsid w:val="007B1944"/>
    <w:rsid w:val="007B1C6D"/>
    <w:rsid w:val="007B343D"/>
    <w:rsid w:val="007B5E44"/>
    <w:rsid w:val="007B60B5"/>
    <w:rsid w:val="007C2327"/>
    <w:rsid w:val="007C27FD"/>
    <w:rsid w:val="007C2D73"/>
    <w:rsid w:val="007C3FF8"/>
    <w:rsid w:val="007C4053"/>
    <w:rsid w:val="007C40B8"/>
    <w:rsid w:val="007C45EE"/>
    <w:rsid w:val="007C52B2"/>
    <w:rsid w:val="007C5E02"/>
    <w:rsid w:val="007C69D5"/>
    <w:rsid w:val="007C70A6"/>
    <w:rsid w:val="007C721F"/>
    <w:rsid w:val="007C7F59"/>
    <w:rsid w:val="007D16A9"/>
    <w:rsid w:val="007D259E"/>
    <w:rsid w:val="007D460B"/>
    <w:rsid w:val="007D5B7B"/>
    <w:rsid w:val="007E04EC"/>
    <w:rsid w:val="007E11D7"/>
    <w:rsid w:val="007E3DC1"/>
    <w:rsid w:val="007E5ABF"/>
    <w:rsid w:val="007E5F54"/>
    <w:rsid w:val="007E60CC"/>
    <w:rsid w:val="007E73BC"/>
    <w:rsid w:val="007F10E6"/>
    <w:rsid w:val="007F17D2"/>
    <w:rsid w:val="007F2CE4"/>
    <w:rsid w:val="007F560F"/>
    <w:rsid w:val="007F587B"/>
    <w:rsid w:val="007F7C60"/>
    <w:rsid w:val="00801C4A"/>
    <w:rsid w:val="008032D4"/>
    <w:rsid w:val="00805175"/>
    <w:rsid w:val="00806D63"/>
    <w:rsid w:val="00807FCA"/>
    <w:rsid w:val="00812714"/>
    <w:rsid w:val="00812D1D"/>
    <w:rsid w:val="008149A0"/>
    <w:rsid w:val="008162EA"/>
    <w:rsid w:val="008165E0"/>
    <w:rsid w:val="008170FB"/>
    <w:rsid w:val="00821AD1"/>
    <w:rsid w:val="00822B32"/>
    <w:rsid w:val="00822C96"/>
    <w:rsid w:val="008231B6"/>
    <w:rsid w:val="008232C9"/>
    <w:rsid w:val="008232FF"/>
    <w:rsid w:val="00823C85"/>
    <w:rsid w:val="00825C99"/>
    <w:rsid w:val="00826DF7"/>
    <w:rsid w:val="00834BC5"/>
    <w:rsid w:val="00835866"/>
    <w:rsid w:val="00836DEC"/>
    <w:rsid w:val="00840752"/>
    <w:rsid w:val="00840DEB"/>
    <w:rsid w:val="00840F2F"/>
    <w:rsid w:val="008417E7"/>
    <w:rsid w:val="0084181C"/>
    <w:rsid w:val="00841972"/>
    <w:rsid w:val="00841B4C"/>
    <w:rsid w:val="00842DAA"/>
    <w:rsid w:val="00842DD0"/>
    <w:rsid w:val="008431E8"/>
    <w:rsid w:val="00844538"/>
    <w:rsid w:val="00844A41"/>
    <w:rsid w:val="0084682C"/>
    <w:rsid w:val="00846D8F"/>
    <w:rsid w:val="0085076F"/>
    <w:rsid w:val="00851CA0"/>
    <w:rsid w:val="008521F3"/>
    <w:rsid w:val="0085253C"/>
    <w:rsid w:val="0085408C"/>
    <w:rsid w:val="0085459B"/>
    <w:rsid w:val="00855988"/>
    <w:rsid w:val="00856297"/>
    <w:rsid w:val="008567A9"/>
    <w:rsid w:val="00860263"/>
    <w:rsid w:val="008606CF"/>
    <w:rsid w:val="00861820"/>
    <w:rsid w:val="00861D6A"/>
    <w:rsid w:val="00862989"/>
    <w:rsid w:val="00862A7E"/>
    <w:rsid w:val="008646AD"/>
    <w:rsid w:val="00864C54"/>
    <w:rsid w:val="0086506B"/>
    <w:rsid w:val="008708B8"/>
    <w:rsid w:val="008720E8"/>
    <w:rsid w:val="00872C7D"/>
    <w:rsid w:val="0087391B"/>
    <w:rsid w:val="00875180"/>
    <w:rsid w:val="008754B4"/>
    <w:rsid w:val="0087570E"/>
    <w:rsid w:val="0088412A"/>
    <w:rsid w:val="00885506"/>
    <w:rsid w:val="0088589F"/>
    <w:rsid w:val="00885FD4"/>
    <w:rsid w:val="008866C5"/>
    <w:rsid w:val="00890CF8"/>
    <w:rsid w:val="0089386F"/>
    <w:rsid w:val="0089441D"/>
    <w:rsid w:val="008952E7"/>
    <w:rsid w:val="00895444"/>
    <w:rsid w:val="00895D94"/>
    <w:rsid w:val="00895D9D"/>
    <w:rsid w:val="00895E88"/>
    <w:rsid w:val="008976A4"/>
    <w:rsid w:val="00897FEE"/>
    <w:rsid w:val="008A0C1F"/>
    <w:rsid w:val="008A17E4"/>
    <w:rsid w:val="008A32D9"/>
    <w:rsid w:val="008A64C2"/>
    <w:rsid w:val="008A6971"/>
    <w:rsid w:val="008B10F1"/>
    <w:rsid w:val="008B1137"/>
    <w:rsid w:val="008B1878"/>
    <w:rsid w:val="008B2AD0"/>
    <w:rsid w:val="008B3D70"/>
    <w:rsid w:val="008B4107"/>
    <w:rsid w:val="008B4289"/>
    <w:rsid w:val="008B61BD"/>
    <w:rsid w:val="008B7F0E"/>
    <w:rsid w:val="008C17C0"/>
    <w:rsid w:val="008C1918"/>
    <w:rsid w:val="008C2470"/>
    <w:rsid w:val="008C26BD"/>
    <w:rsid w:val="008C30E0"/>
    <w:rsid w:val="008C3825"/>
    <w:rsid w:val="008C56D7"/>
    <w:rsid w:val="008C57E0"/>
    <w:rsid w:val="008C6222"/>
    <w:rsid w:val="008C6654"/>
    <w:rsid w:val="008D00D8"/>
    <w:rsid w:val="008D595B"/>
    <w:rsid w:val="008D6A0E"/>
    <w:rsid w:val="008D778A"/>
    <w:rsid w:val="008E00AB"/>
    <w:rsid w:val="008E18D0"/>
    <w:rsid w:val="008E1A40"/>
    <w:rsid w:val="008E1BF4"/>
    <w:rsid w:val="008E4527"/>
    <w:rsid w:val="008E5EED"/>
    <w:rsid w:val="008E67DB"/>
    <w:rsid w:val="008E690B"/>
    <w:rsid w:val="008E726B"/>
    <w:rsid w:val="008E75E5"/>
    <w:rsid w:val="008F13E1"/>
    <w:rsid w:val="008F3782"/>
    <w:rsid w:val="008F37A5"/>
    <w:rsid w:val="008F3A27"/>
    <w:rsid w:val="008F43E9"/>
    <w:rsid w:val="008F4BEF"/>
    <w:rsid w:val="008F5E38"/>
    <w:rsid w:val="008F7AAF"/>
    <w:rsid w:val="0090007E"/>
    <w:rsid w:val="009037F7"/>
    <w:rsid w:val="00903977"/>
    <w:rsid w:val="00907D28"/>
    <w:rsid w:val="0091088E"/>
    <w:rsid w:val="00911D97"/>
    <w:rsid w:val="00912F63"/>
    <w:rsid w:val="0091344A"/>
    <w:rsid w:val="0091403A"/>
    <w:rsid w:val="00914172"/>
    <w:rsid w:val="00914517"/>
    <w:rsid w:val="0091570E"/>
    <w:rsid w:val="00915FFB"/>
    <w:rsid w:val="00916262"/>
    <w:rsid w:val="00916946"/>
    <w:rsid w:val="00917523"/>
    <w:rsid w:val="009216FB"/>
    <w:rsid w:val="00921E31"/>
    <w:rsid w:val="00921E92"/>
    <w:rsid w:val="009227D2"/>
    <w:rsid w:val="0092444C"/>
    <w:rsid w:val="00924E42"/>
    <w:rsid w:val="00925EF2"/>
    <w:rsid w:val="00926FB9"/>
    <w:rsid w:val="00927B14"/>
    <w:rsid w:val="00927FAF"/>
    <w:rsid w:val="00930447"/>
    <w:rsid w:val="009327C7"/>
    <w:rsid w:val="009335A2"/>
    <w:rsid w:val="00933AFF"/>
    <w:rsid w:val="0093696A"/>
    <w:rsid w:val="00941565"/>
    <w:rsid w:val="00941A36"/>
    <w:rsid w:val="009420AF"/>
    <w:rsid w:val="00942CB7"/>
    <w:rsid w:val="00943E47"/>
    <w:rsid w:val="00945923"/>
    <w:rsid w:val="009465E0"/>
    <w:rsid w:val="00947037"/>
    <w:rsid w:val="00947086"/>
    <w:rsid w:val="00951119"/>
    <w:rsid w:val="0095186D"/>
    <w:rsid w:val="009528C3"/>
    <w:rsid w:val="00953026"/>
    <w:rsid w:val="0095594A"/>
    <w:rsid w:val="00955E6F"/>
    <w:rsid w:val="009566C7"/>
    <w:rsid w:val="00957FCA"/>
    <w:rsid w:val="009610F7"/>
    <w:rsid w:val="00962437"/>
    <w:rsid w:val="00962CC6"/>
    <w:rsid w:val="00962FD2"/>
    <w:rsid w:val="0096399B"/>
    <w:rsid w:val="00963F7E"/>
    <w:rsid w:val="009657C0"/>
    <w:rsid w:val="00966DEF"/>
    <w:rsid w:val="00967CF9"/>
    <w:rsid w:val="00970599"/>
    <w:rsid w:val="00970D30"/>
    <w:rsid w:val="00970DF2"/>
    <w:rsid w:val="00971331"/>
    <w:rsid w:val="00971932"/>
    <w:rsid w:val="009721CA"/>
    <w:rsid w:val="00972AF3"/>
    <w:rsid w:val="009730DF"/>
    <w:rsid w:val="00973A8D"/>
    <w:rsid w:val="00974503"/>
    <w:rsid w:val="00974A27"/>
    <w:rsid w:val="00975AF0"/>
    <w:rsid w:val="00976B20"/>
    <w:rsid w:val="0098071D"/>
    <w:rsid w:val="00983759"/>
    <w:rsid w:val="00983993"/>
    <w:rsid w:val="009839D2"/>
    <w:rsid w:val="00983A5F"/>
    <w:rsid w:val="009863EE"/>
    <w:rsid w:val="009906B6"/>
    <w:rsid w:val="00990CF2"/>
    <w:rsid w:val="0099182C"/>
    <w:rsid w:val="009925F1"/>
    <w:rsid w:val="00993364"/>
    <w:rsid w:val="0099487B"/>
    <w:rsid w:val="00995721"/>
    <w:rsid w:val="00995B82"/>
    <w:rsid w:val="00995EF1"/>
    <w:rsid w:val="009964CE"/>
    <w:rsid w:val="009A1A77"/>
    <w:rsid w:val="009A231C"/>
    <w:rsid w:val="009A27BA"/>
    <w:rsid w:val="009A4094"/>
    <w:rsid w:val="009A4E73"/>
    <w:rsid w:val="009A5284"/>
    <w:rsid w:val="009A6815"/>
    <w:rsid w:val="009A70EA"/>
    <w:rsid w:val="009B03D4"/>
    <w:rsid w:val="009B0A74"/>
    <w:rsid w:val="009B199E"/>
    <w:rsid w:val="009B1DB5"/>
    <w:rsid w:val="009B590F"/>
    <w:rsid w:val="009B685B"/>
    <w:rsid w:val="009C1D70"/>
    <w:rsid w:val="009C1EC5"/>
    <w:rsid w:val="009C2952"/>
    <w:rsid w:val="009C3085"/>
    <w:rsid w:val="009C36F5"/>
    <w:rsid w:val="009C3854"/>
    <w:rsid w:val="009C3E02"/>
    <w:rsid w:val="009C6C8F"/>
    <w:rsid w:val="009C7AB6"/>
    <w:rsid w:val="009C7F1F"/>
    <w:rsid w:val="009D068F"/>
    <w:rsid w:val="009D0693"/>
    <w:rsid w:val="009D1F58"/>
    <w:rsid w:val="009D23E9"/>
    <w:rsid w:val="009D39DC"/>
    <w:rsid w:val="009D7CC0"/>
    <w:rsid w:val="009E050C"/>
    <w:rsid w:val="009E0585"/>
    <w:rsid w:val="009E0B51"/>
    <w:rsid w:val="009E12B8"/>
    <w:rsid w:val="009E14D1"/>
    <w:rsid w:val="009E2806"/>
    <w:rsid w:val="009E282E"/>
    <w:rsid w:val="009E4884"/>
    <w:rsid w:val="009E4EA3"/>
    <w:rsid w:val="009E61F3"/>
    <w:rsid w:val="009E7077"/>
    <w:rsid w:val="009E7586"/>
    <w:rsid w:val="009E7ACD"/>
    <w:rsid w:val="009F0C44"/>
    <w:rsid w:val="009F314C"/>
    <w:rsid w:val="009F3D34"/>
    <w:rsid w:val="009F43AC"/>
    <w:rsid w:val="009F4C3F"/>
    <w:rsid w:val="009F661A"/>
    <w:rsid w:val="00A0076F"/>
    <w:rsid w:val="00A00AD8"/>
    <w:rsid w:val="00A00FDC"/>
    <w:rsid w:val="00A010BB"/>
    <w:rsid w:val="00A0372B"/>
    <w:rsid w:val="00A047EE"/>
    <w:rsid w:val="00A07866"/>
    <w:rsid w:val="00A07F2F"/>
    <w:rsid w:val="00A12571"/>
    <w:rsid w:val="00A12FF4"/>
    <w:rsid w:val="00A13468"/>
    <w:rsid w:val="00A14A08"/>
    <w:rsid w:val="00A160D1"/>
    <w:rsid w:val="00A16212"/>
    <w:rsid w:val="00A165B7"/>
    <w:rsid w:val="00A20029"/>
    <w:rsid w:val="00A20759"/>
    <w:rsid w:val="00A20F95"/>
    <w:rsid w:val="00A23782"/>
    <w:rsid w:val="00A2382D"/>
    <w:rsid w:val="00A25BA1"/>
    <w:rsid w:val="00A3052B"/>
    <w:rsid w:val="00A30A3B"/>
    <w:rsid w:val="00A30EEE"/>
    <w:rsid w:val="00A30F21"/>
    <w:rsid w:val="00A32135"/>
    <w:rsid w:val="00A329AF"/>
    <w:rsid w:val="00A333CD"/>
    <w:rsid w:val="00A339BB"/>
    <w:rsid w:val="00A33AA0"/>
    <w:rsid w:val="00A351AE"/>
    <w:rsid w:val="00A3631F"/>
    <w:rsid w:val="00A37040"/>
    <w:rsid w:val="00A37B37"/>
    <w:rsid w:val="00A408AB"/>
    <w:rsid w:val="00A40FD3"/>
    <w:rsid w:val="00A41216"/>
    <w:rsid w:val="00A41BB2"/>
    <w:rsid w:val="00A4316A"/>
    <w:rsid w:val="00A438A9"/>
    <w:rsid w:val="00A46557"/>
    <w:rsid w:val="00A469DC"/>
    <w:rsid w:val="00A54319"/>
    <w:rsid w:val="00A544CC"/>
    <w:rsid w:val="00A5461D"/>
    <w:rsid w:val="00A560C6"/>
    <w:rsid w:val="00A563F7"/>
    <w:rsid w:val="00A62126"/>
    <w:rsid w:val="00A621AA"/>
    <w:rsid w:val="00A63FB0"/>
    <w:rsid w:val="00A64D08"/>
    <w:rsid w:val="00A65249"/>
    <w:rsid w:val="00A65870"/>
    <w:rsid w:val="00A66943"/>
    <w:rsid w:val="00A6695A"/>
    <w:rsid w:val="00A66C16"/>
    <w:rsid w:val="00A7012E"/>
    <w:rsid w:val="00A702A5"/>
    <w:rsid w:val="00A7163D"/>
    <w:rsid w:val="00A71AA6"/>
    <w:rsid w:val="00A71F87"/>
    <w:rsid w:val="00A7249E"/>
    <w:rsid w:val="00A72859"/>
    <w:rsid w:val="00A73823"/>
    <w:rsid w:val="00A7394D"/>
    <w:rsid w:val="00A74BD2"/>
    <w:rsid w:val="00A7726B"/>
    <w:rsid w:val="00A77C2D"/>
    <w:rsid w:val="00A77F42"/>
    <w:rsid w:val="00A80831"/>
    <w:rsid w:val="00A812EF"/>
    <w:rsid w:val="00A81FA1"/>
    <w:rsid w:val="00A8201E"/>
    <w:rsid w:val="00A833A9"/>
    <w:rsid w:val="00A83CAE"/>
    <w:rsid w:val="00A8548B"/>
    <w:rsid w:val="00A91EA8"/>
    <w:rsid w:val="00A934A3"/>
    <w:rsid w:val="00A94029"/>
    <w:rsid w:val="00A95F1D"/>
    <w:rsid w:val="00A978F3"/>
    <w:rsid w:val="00AA01B5"/>
    <w:rsid w:val="00AA01F1"/>
    <w:rsid w:val="00AA2634"/>
    <w:rsid w:val="00AA3AEE"/>
    <w:rsid w:val="00AA49BB"/>
    <w:rsid w:val="00AB0922"/>
    <w:rsid w:val="00AB45F6"/>
    <w:rsid w:val="00AB5663"/>
    <w:rsid w:val="00AB5E02"/>
    <w:rsid w:val="00AB7723"/>
    <w:rsid w:val="00AB7B59"/>
    <w:rsid w:val="00AC39A8"/>
    <w:rsid w:val="00AC771B"/>
    <w:rsid w:val="00AC784B"/>
    <w:rsid w:val="00AD128C"/>
    <w:rsid w:val="00AD1B5B"/>
    <w:rsid w:val="00AD1E1B"/>
    <w:rsid w:val="00AD1F7C"/>
    <w:rsid w:val="00AD2462"/>
    <w:rsid w:val="00AD28F7"/>
    <w:rsid w:val="00AD531B"/>
    <w:rsid w:val="00AD59DA"/>
    <w:rsid w:val="00AD5EA5"/>
    <w:rsid w:val="00AD63DA"/>
    <w:rsid w:val="00AD684A"/>
    <w:rsid w:val="00AD7260"/>
    <w:rsid w:val="00AE05E5"/>
    <w:rsid w:val="00AE25F6"/>
    <w:rsid w:val="00AE2AFF"/>
    <w:rsid w:val="00AE44E1"/>
    <w:rsid w:val="00AE4E21"/>
    <w:rsid w:val="00AE4EE1"/>
    <w:rsid w:val="00AE74D9"/>
    <w:rsid w:val="00AE77BF"/>
    <w:rsid w:val="00AF00D6"/>
    <w:rsid w:val="00AF16BC"/>
    <w:rsid w:val="00AF22AF"/>
    <w:rsid w:val="00AF2CFC"/>
    <w:rsid w:val="00AF47B2"/>
    <w:rsid w:val="00AF5F89"/>
    <w:rsid w:val="00AF67ED"/>
    <w:rsid w:val="00AF7A1A"/>
    <w:rsid w:val="00AF7C92"/>
    <w:rsid w:val="00B00ADD"/>
    <w:rsid w:val="00B012D9"/>
    <w:rsid w:val="00B0249A"/>
    <w:rsid w:val="00B03EB3"/>
    <w:rsid w:val="00B04199"/>
    <w:rsid w:val="00B05CD9"/>
    <w:rsid w:val="00B10D57"/>
    <w:rsid w:val="00B1292E"/>
    <w:rsid w:val="00B13BA6"/>
    <w:rsid w:val="00B1537C"/>
    <w:rsid w:val="00B1792D"/>
    <w:rsid w:val="00B20F4B"/>
    <w:rsid w:val="00B241C1"/>
    <w:rsid w:val="00B25D37"/>
    <w:rsid w:val="00B302E3"/>
    <w:rsid w:val="00B3185C"/>
    <w:rsid w:val="00B31DA3"/>
    <w:rsid w:val="00B33045"/>
    <w:rsid w:val="00B34763"/>
    <w:rsid w:val="00B34904"/>
    <w:rsid w:val="00B34EB3"/>
    <w:rsid w:val="00B35385"/>
    <w:rsid w:val="00B359E8"/>
    <w:rsid w:val="00B375FA"/>
    <w:rsid w:val="00B37BEC"/>
    <w:rsid w:val="00B409B1"/>
    <w:rsid w:val="00B449AE"/>
    <w:rsid w:val="00B458A4"/>
    <w:rsid w:val="00B45C81"/>
    <w:rsid w:val="00B45E90"/>
    <w:rsid w:val="00B45F55"/>
    <w:rsid w:val="00B47F68"/>
    <w:rsid w:val="00B515A2"/>
    <w:rsid w:val="00B520D6"/>
    <w:rsid w:val="00B52969"/>
    <w:rsid w:val="00B54149"/>
    <w:rsid w:val="00B5491E"/>
    <w:rsid w:val="00B55C23"/>
    <w:rsid w:val="00B57117"/>
    <w:rsid w:val="00B6004B"/>
    <w:rsid w:val="00B60079"/>
    <w:rsid w:val="00B64878"/>
    <w:rsid w:val="00B6718B"/>
    <w:rsid w:val="00B71EDC"/>
    <w:rsid w:val="00B723D3"/>
    <w:rsid w:val="00B7265C"/>
    <w:rsid w:val="00B73E8D"/>
    <w:rsid w:val="00B74AA8"/>
    <w:rsid w:val="00B77F81"/>
    <w:rsid w:val="00B80A2F"/>
    <w:rsid w:val="00B80E24"/>
    <w:rsid w:val="00B8147C"/>
    <w:rsid w:val="00B84AB3"/>
    <w:rsid w:val="00B8648D"/>
    <w:rsid w:val="00B86776"/>
    <w:rsid w:val="00B87708"/>
    <w:rsid w:val="00B91CB7"/>
    <w:rsid w:val="00B9320D"/>
    <w:rsid w:val="00B93C22"/>
    <w:rsid w:val="00B9530D"/>
    <w:rsid w:val="00BA2147"/>
    <w:rsid w:val="00BA2D88"/>
    <w:rsid w:val="00BA319C"/>
    <w:rsid w:val="00BA39D9"/>
    <w:rsid w:val="00BA6413"/>
    <w:rsid w:val="00BA6704"/>
    <w:rsid w:val="00BA7FAD"/>
    <w:rsid w:val="00BB29FA"/>
    <w:rsid w:val="00BB2D9B"/>
    <w:rsid w:val="00BB2F86"/>
    <w:rsid w:val="00BB47CB"/>
    <w:rsid w:val="00BB62ED"/>
    <w:rsid w:val="00BB6E6B"/>
    <w:rsid w:val="00BC256B"/>
    <w:rsid w:val="00BC325D"/>
    <w:rsid w:val="00BC32E0"/>
    <w:rsid w:val="00BC40B9"/>
    <w:rsid w:val="00BC4AC1"/>
    <w:rsid w:val="00BC62E6"/>
    <w:rsid w:val="00BC6FB5"/>
    <w:rsid w:val="00BC7DE2"/>
    <w:rsid w:val="00BC7DFA"/>
    <w:rsid w:val="00BD04C2"/>
    <w:rsid w:val="00BD05B4"/>
    <w:rsid w:val="00BD08C3"/>
    <w:rsid w:val="00BD0D27"/>
    <w:rsid w:val="00BD0DE3"/>
    <w:rsid w:val="00BD10C1"/>
    <w:rsid w:val="00BD2650"/>
    <w:rsid w:val="00BD3579"/>
    <w:rsid w:val="00BD38B9"/>
    <w:rsid w:val="00BD4EBB"/>
    <w:rsid w:val="00BD5B63"/>
    <w:rsid w:val="00BD639C"/>
    <w:rsid w:val="00BD666C"/>
    <w:rsid w:val="00BD6802"/>
    <w:rsid w:val="00BD758F"/>
    <w:rsid w:val="00BD7E46"/>
    <w:rsid w:val="00BE0CCF"/>
    <w:rsid w:val="00BE61F1"/>
    <w:rsid w:val="00BE7396"/>
    <w:rsid w:val="00BF0DDE"/>
    <w:rsid w:val="00BF0FFB"/>
    <w:rsid w:val="00BF191E"/>
    <w:rsid w:val="00BF1CBE"/>
    <w:rsid w:val="00BF404A"/>
    <w:rsid w:val="00BF4196"/>
    <w:rsid w:val="00BF511A"/>
    <w:rsid w:val="00BF5582"/>
    <w:rsid w:val="00BF62B1"/>
    <w:rsid w:val="00BF761D"/>
    <w:rsid w:val="00BF7633"/>
    <w:rsid w:val="00C0071C"/>
    <w:rsid w:val="00C011C1"/>
    <w:rsid w:val="00C01258"/>
    <w:rsid w:val="00C0293D"/>
    <w:rsid w:val="00C03704"/>
    <w:rsid w:val="00C0370B"/>
    <w:rsid w:val="00C03A77"/>
    <w:rsid w:val="00C03B2B"/>
    <w:rsid w:val="00C0682F"/>
    <w:rsid w:val="00C07603"/>
    <w:rsid w:val="00C102E2"/>
    <w:rsid w:val="00C108F7"/>
    <w:rsid w:val="00C109EE"/>
    <w:rsid w:val="00C164C6"/>
    <w:rsid w:val="00C16915"/>
    <w:rsid w:val="00C17167"/>
    <w:rsid w:val="00C17361"/>
    <w:rsid w:val="00C20E66"/>
    <w:rsid w:val="00C25CE6"/>
    <w:rsid w:val="00C30746"/>
    <w:rsid w:val="00C30C95"/>
    <w:rsid w:val="00C31B53"/>
    <w:rsid w:val="00C31BBC"/>
    <w:rsid w:val="00C341E5"/>
    <w:rsid w:val="00C3447F"/>
    <w:rsid w:val="00C3544F"/>
    <w:rsid w:val="00C35834"/>
    <w:rsid w:val="00C4057A"/>
    <w:rsid w:val="00C41DBF"/>
    <w:rsid w:val="00C43E59"/>
    <w:rsid w:val="00C457D1"/>
    <w:rsid w:val="00C45C87"/>
    <w:rsid w:val="00C460A4"/>
    <w:rsid w:val="00C47FC1"/>
    <w:rsid w:val="00C52231"/>
    <w:rsid w:val="00C52EB4"/>
    <w:rsid w:val="00C5316F"/>
    <w:rsid w:val="00C54188"/>
    <w:rsid w:val="00C54A2A"/>
    <w:rsid w:val="00C54FEF"/>
    <w:rsid w:val="00C553EE"/>
    <w:rsid w:val="00C55AF1"/>
    <w:rsid w:val="00C56357"/>
    <w:rsid w:val="00C57572"/>
    <w:rsid w:val="00C57E8E"/>
    <w:rsid w:val="00C60F97"/>
    <w:rsid w:val="00C61015"/>
    <w:rsid w:val="00C635E0"/>
    <w:rsid w:val="00C63DA1"/>
    <w:rsid w:val="00C64F89"/>
    <w:rsid w:val="00C65BEB"/>
    <w:rsid w:val="00C67B48"/>
    <w:rsid w:val="00C67D11"/>
    <w:rsid w:val="00C71AA8"/>
    <w:rsid w:val="00C71DA8"/>
    <w:rsid w:val="00C76192"/>
    <w:rsid w:val="00C76A44"/>
    <w:rsid w:val="00C80044"/>
    <w:rsid w:val="00C8072B"/>
    <w:rsid w:val="00C81430"/>
    <w:rsid w:val="00C82496"/>
    <w:rsid w:val="00C84418"/>
    <w:rsid w:val="00C84F4F"/>
    <w:rsid w:val="00C866D4"/>
    <w:rsid w:val="00C87E75"/>
    <w:rsid w:val="00C91E21"/>
    <w:rsid w:val="00C92711"/>
    <w:rsid w:val="00C92893"/>
    <w:rsid w:val="00C932CB"/>
    <w:rsid w:val="00C955EB"/>
    <w:rsid w:val="00C9587C"/>
    <w:rsid w:val="00C959A7"/>
    <w:rsid w:val="00C959E4"/>
    <w:rsid w:val="00C9636C"/>
    <w:rsid w:val="00C9639E"/>
    <w:rsid w:val="00C96835"/>
    <w:rsid w:val="00C96A35"/>
    <w:rsid w:val="00CA1C67"/>
    <w:rsid w:val="00CA220B"/>
    <w:rsid w:val="00CA39BE"/>
    <w:rsid w:val="00CA42AB"/>
    <w:rsid w:val="00CA4B0C"/>
    <w:rsid w:val="00CA547C"/>
    <w:rsid w:val="00CA5DE5"/>
    <w:rsid w:val="00CA751C"/>
    <w:rsid w:val="00CB1996"/>
    <w:rsid w:val="00CB49B7"/>
    <w:rsid w:val="00CB6604"/>
    <w:rsid w:val="00CB6A8F"/>
    <w:rsid w:val="00CB6BDB"/>
    <w:rsid w:val="00CB73DE"/>
    <w:rsid w:val="00CC0B99"/>
    <w:rsid w:val="00CC1012"/>
    <w:rsid w:val="00CC4481"/>
    <w:rsid w:val="00CC568C"/>
    <w:rsid w:val="00CC5EC6"/>
    <w:rsid w:val="00CD0060"/>
    <w:rsid w:val="00CD12B4"/>
    <w:rsid w:val="00CD185D"/>
    <w:rsid w:val="00CD2747"/>
    <w:rsid w:val="00CD46F1"/>
    <w:rsid w:val="00CD4ABE"/>
    <w:rsid w:val="00CD4FD3"/>
    <w:rsid w:val="00CD600C"/>
    <w:rsid w:val="00CD713C"/>
    <w:rsid w:val="00CE5B5F"/>
    <w:rsid w:val="00CE6451"/>
    <w:rsid w:val="00CE771D"/>
    <w:rsid w:val="00CE77AC"/>
    <w:rsid w:val="00CF023F"/>
    <w:rsid w:val="00CF02C8"/>
    <w:rsid w:val="00CF069C"/>
    <w:rsid w:val="00CF1FDF"/>
    <w:rsid w:val="00CF28B7"/>
    <w:rsid w:val="00CF2B9C"/>
    <w:rsid w:val="00CF345A"/>
    <w:rsid w:val="00CF60F2"/>
    <w:rsid w:val="00CF6DD4"/>
    <w:rsid w:val="00D0067F"/>
    <w:rsid w:val="00D00E17"/>
    <w:rsid w:val="00D01929"/>
    <w:rsid w:val="00D03BDA"/>
    <w:rsid w:val="00D05038"/>
    <w:rsid w:val="00D05111"/>
    <w:rsid w:val="00D05E0B"/>
    <w:rsid w:val="00D05FE6"/>
    <w:rsid w:val="00D061B4"/>
    <w:rsid w:val="00D06D92"/>
    <w:rsid w:val="00D11160"/>
    <w:rsid w:val="00D112BC"/>
    <w:rsid w:val="00D15174"/>
    <w:rsid w:val="00D15FB6"/>
    <w:rsid w:val="00D17008"/>
    <w:rsid w:val="00D17276"/>
    <w:rsid w:val="00D1761E"/>
    <w:rsid w:val="00D177E6"/>
    <w:rsid w:val="00D20708"/>
    <w:rsid w:val="00D209A8"/>
    <w:rsid w:val="00D23171"/>
    <w:rsid w:val="00D246F8"/>
    <w:rsid w:val="00D306F7"/>
    <w:rsid w:val="00D31841"/>
    <w:rsid w:val="00D31B17"/>
    <w:rsid w:val="00D32586"/>
    <w:rsid w:val="00D34745"/>
    <w:rsid w:val="00D3580F"/>
    <w:rsid w:val="00D35D43"/>
    <w:rsid w:val="00D377DC"/>
    <w:rsid w:val="00D40C9E"/>
    <w:rsid w:val="00D41AA6"/>
    <w:rsid w:val="00D429AA"/>
    <w:rsid w:val="00D4437C"/>
    <w:rsid w:val="00D451BB"/>
    <w:rsid w:val="00D4715A"/>
    <w:rsid w:val="00D50143"/>
    <w:rsid w:val="00D504F5"/>
    <w:rsid w:val="00D51FF8"/>
    <w:rsid w:val="00D52B7D"/>
    <w:rsid w:val="00D5471B"/>
    <w:rsid w:val="00D55722"/>
    <w:rsid w:val="00D56616"/>
    <w:rsid w:val="00D57AF9"/>
    <w:rsid w:val="00D603C3"/>
    <w:rsid w:val="00D61288"/>
    <w:rsid w:val="00D61F01"/>
    <w:rsid w:val="00D62AF8"/>
    <w:rsid w:val="00D641BF"/>
    <w:rsid w:val="00D64F4A"/>
    <w:rsid w:val="00D65803"/>
    <w:rsid w:val="00D72D5D"/>
    <w:rsid w:val="00D74C4A"/>
    <w:rsid w:val="00D77AFE"/>
    <w:rsid w:val="00D80E92"/>
    <w:rsid w:val="00D81714"/>
    <w:rsid w:val="00D81982"/>
    <w:rsid w:val="00D81D61"/>
    <w:rsid w:val="00D83A00"/>
    <w:rsid w:val="00D84BE0"/>
    <w:rsid w:val="00D87935"/>
    <w:rsid w:val="00D91417"/>
    <w:rsid w:val="00D91DEB"/>
    <w:rsid w:val="00D9365E"/>
    <w:rsid w:val="00D93C0F"/>
    <w:rsid w:val="00D941F1"/>
    <w:rsid w:val="00D94A11"/>
    <w:rsid w:val="00D94B75"/>
    <w:rsid w:val="00D966F7"/>
    <w:rsid w:val="00D96AF4"/>
    <w:rsid w:val="00D9766B"/>
    <w:rsid w:val="00DA0F08"/>
    <w:rsid w:val="00DA17E3"/>
    <w:rsid w:val="00DA21C9"/>
    <w:rsid w:val="00DA25FB"/>
    <w:rsid w:val="00DA3FEB"/>
    <w:rsid w:val="00DA452D"/>
    <w:rsid w:val="00DB0080"/>
    <w:rsid w:val="00DB0C72"/>
    <w:rsid w:val="00DB1DF9"/>
    <w:rsid w:val="00DB265B"/>
    <w:rsid w:val="00DB303E"/>
    <w:rsid w:val="00DB31C3"/>
    <w:rsid w:val="00DB74AA"/>
    <w:rsid w:val="00DB779B"/>
    <w:rsid w:val="00DC0213"/>
    <w:rsid w:val="00DC06FE"/>
    <w:rsid w:val="00DC3BCA"/>
    <w:rsid w:val="00DC42DE"/>
    <w:rsid w:val="00DC48F4"/>
    <w:rsid w:val="00DC4916"/>
    <w:rsid w:val="00DC5A34"/>
    <w:rsid w:val="00DC6EDC"/>
    <w:rsid w:val="00DC6EE9"/>
    <w:rsid w:val="00DD056E"/>
    <w:rsid w:val="00DD33D4"/>
    <w:rsid w:val="00DD4C25"/>
    <w:rsid w:val="00DD4D04"/>
    <w:rsid w:val="00DD6F88"/>
    <w:rsid w:val="00DD7F7C"/>
    <w:rsid w:val="00DE2233"/>
    <w:rsid w:val="00DE3C2F"/>
    <w:rsid w:val="00DE43B2"/>
    <w:rsid w:val="00DE738F"/>
    <w:rsid w:val="00DF0461"/>
    <w:rsid w:val="00DF1276"/>
    <w:rsid w:val="00DF3141"/>
    <w:rsid w:val="00DF35B2"/>
    <w:rsid w:val="00DF3CEF"/>
    <w:rsid w:val="00DF53D4"/>
    <w:rsid w:val="00DF619A"/>
    <w:rsid w:val="00DF6640"/>
    <w:rsid w:val="00DF6A36"/>
    <w:rsid w:val="00DF76A7"/>
    <w:rsid w:val="00E0106C"/>
    <w:rsid w:val="00E01AB5"/>
    <w:rsid w:val="00E01BC9"/>
    <w:rsid w:val="00E020F1"/>
    <w:rsid w:val="00E035B4"/>
    <w:rsid w:val="00E06226"/>
    <w:rsid w:val="00E07D7E"/>
    <w:rsid w:val="00E105D7"/>
    <w:rsid w:val="00E1367E"/>
    <w:rsid w:val="00E1377D"/>
    <w:rsid w:val="00E13A55"/>
    <w:rsid w:val="00E1423A"/>
    <w:rsid w:val="00E16303"/>
    <w:rsid w:val="00E17DCB"/>
    <w:rsid w:val="00E220D6"/>
    <w:rsid w:val="00E22B3A"/>
    <w:rsid w:val="00E22CDE"/>
    <w:rsid w:val="00E25889"/>
    <w:rsid w:val="00E26B65"/>
    <w:rsid w:val="00E274F3"/>
    <w:rsid w:val="00E279D7"/>
    <w:rsid w:val="00E305C6"/>
    <w:rsid w:val="00E325DA"/>
    <w:rsid w:val="00E32DE6"/>
    <w:rsid w:val="00E351EC"/>
    <w:rsid w:val="00E35E54"/>
    <w:rsid w:val="00E35E9A"/>
    <w:rsid w:val="00E377EC"/>
    <w:rsid w:val="00E404C6"/>
    <w:rsid w:val="00E40C3E"/>
    <w:rsid w:val="00E41CC7"/>
    <w:rsid w:val="00E4200C"/>
    <w:rsid w:val="00E4221F"/>
    <w:rsid w:val="00E43B1C"/>
    <w:rsid w:val="00E4600E"/>
    <w:rsid w:val="00E46071"/>
    <w:rsid w:val="00E46232"/>
    <w:rsid w:val="00E473F1"/>
    <w:rsid w:val="00E5067F"/>
    <w:rsid w:val="00E50C07"/>
    <w:rsid w:val="00E51C3A"/>
    <w:rsid w:val="00E53986"/>
    <w:rsid w:val="00E5429C"/>
    <w:rsid w:val="00E54A7F"/>
    <w:rsid w:val="00E54C25"/>
    <w:rsid w:val="00E564AB"/>
    <w:rsid w:val="00E60C17"/>
    <w:rsid w:val="00E60F6B"/>
    <w:rsid w:val="00E6237F"/>
    <w:rsid w:val="00E626AE"/>
    <w:rsid w:val="00E62903"/>
    <w:rsid w:val="00E63416"/>
    <w:rsid w:val="00E63B4D"/>
    <w:rsid w:val="00E6559F"/>
    <w:rsid w:val="00E65F7D"/>
    <w:rsid w:val="00E669EA"/>
    <w:rsid w:val="00E66C84"/>
    <w:rsid w:val="00E67023"/>
    <w:rsid w:val="00E67149"/>
    <w:rsid w:val="00E6738E"/>
    <w:rsid w:val="00E70DB9"/>
    <w:rsid w:val="00E72F35"/>
    <w:rsid w:val="00E74227"/>
    <w:rsid w:val="00E74F90"/>
    <w:rsid w:val="00E75050"/>
    <w:rsid w:val="00E757CB"/>
    <w:rsid w:val="00E76399"/>
    <w:rsid w:val="00E808E2"/>
    <w:rsid w:val="00E81381"/>
    <w:rsid w:val="00E8367E"/>
    <w:rsid w:val="00E83F0E"/>
    <w:rsid w:val="00E85F97"/>
    <w:rsid w:val="00E8622A"/>
    <w:rsid w:val="00E86600"/>
    <w:rsid w:val="00E872A1"/>
    <w:rsid w:val="00E874CD"/>
    <w:rsid w:val="00E9055F"/>
    <w:rsid w:val="00E91D1C"/>
    <w:rsid w:val="00E92395"/>
    <w:rsid w:val="00E927DB"/>
    <w:rsid w:val="00E94187"/>
    <w:rsid w:val="00E94921"/>
    <w:rsid w:val="00E954F0"/>
    <w:rsid w:val="00E96719"/>
    <w:rsid w:val="00E96BC2"/>
    <w:rsid w:val="00EA0AB4"/>
    <w:rsid w:val="00EA41E7"/>
    <w:rsid w:val="00EA42B7"/>
    <w:rsid w:val="00EA435A"/>
    <w:rsid w:val="00EA542C"/>
    <w:rsid w:val="00EA5F06"/>
    <w:rsid w:val="00EA6923"/>
    <w:rsid w:val="00EB03AC"/>
    <w:rsid w:val="00EB0E4B"/>
    <w:rsid w:val="00EB1F23"/>
    <w:rsid w:val="00EB2638"/>
    <w:rsid w:val="00EB4E68"/>
    <w:rsid w:val="00EB511F"/>
    <w:rsid w:val="00EB6C24"/>
    <w:rsid w:val="00EB7992"/>
    <w:rsid w:val="00EC10EA"/>
    <w:rsid w:val="00EC1231"/>
    <w:rsid w:val="00EC2041"/>
    <w:rsid w:val="00EC2666"/>
    <w:rsid w:val="00EC26D0"/>
    <w:rsid w:val="00EC2B4D"/>
    <w:rsid w:val="00EC2F52"/>
    <w:rsid w:val="00EC430B"/>
    <w:rsid w:val="00EC5CE1"/>
    <w:rsid w:val="00EC5FE9"/>
    <w:rsid w:val="00EC6B47"/>
    <w:rsid w:val="00EC6C49"/>
    <w:rsid w:val="00EC76B2"/>
    <w:rsid w:val="00ED02EB"/>
    <w:rsid w:val="00ED0433"/>
    <w:rsid w:val="00ED3781"/>
    <w:rsid w:val="00ED3EF3"/>
    <w:rsid w:val="00EE037A"/>
    <w:rsid w:val="00EE0A76"/>
    <w:rsid w:val="00EE0D53"/>
    <w:rsid w:val="00EE0E05"/>
    <w:rsid w:val="00EE106B"/>
    <w:rsid w:val="00EE2A49"/>
    <w:rsid w:val="00EE377D"/>
    <w:rsid w:val="00EF08F3"/>
    <w:rsid w:val="00EF1C01"/>
    <w:rsid w:val="00EF2310"/>
    <w:rsid w:val="00EF5F2E"/>
    <w:rsid w:val="00EF662A"/>
    <w:rsid w:val="00EF7F1E"/>
    <w:rsid w:val="00F0168E"/>
    <w:rsid w:val="00F01B5A"/>
    <w:rsid w:val="00F021AA"/>
    <w:rsid w:val="00F02DFE"/>
    <w:rsid w:val="00F06C10"/>
    <w:rsid w:val="00F071CF"/>
    <w:rsid w:val="00F07C70"/>
    <w:rsid w:val="00F10912"/>
    <w:rsid w:val="00F12D13"/>
    <w:rsid w:val="00F14006"/>
    <w:rsid w:val="00F143A1"/>
    <w:rsid w:val="00F14D5D"/>
    <w:rsid w:val="00F158F3"/>
    <w:rsid w:val="00F16747"/>
    <w:rsid w:val="00F2045A"/>
    <w:rsid w:val="00F225ED"/>
    <w:rsid w:val="00F22A7E"/>
    <w:rsid w:val="00F2336C"/>
    <w:rsid w:val="00F233D2"/>
    <w:rsid w:val="00F246BC"/>
    <w:rsid w:val="00F2684A"/>
    <w:rsid w:val="00F26E9E"/>
    <w:rsid w:val="00F274C7"/>
    <w:rsid w:val="00F3031A"/>
    <w:rsid w:val="00F316D5"/>
    <w:rsid w:val="00F3262A"/>
    <w:rsid w:val="00F32F3C"/>
    <w:rsid w:val="00F355FA"/>
    <w:rsid w:val="00F35B1D"/>
    <w:rsid w:val="00F36359"/>
    <w:rsid w:val="00F366AA"/>
    <w:rsid w:val="00F36A42"/>
    <w:rsid w:val="00F37841"/>
    <w:rsid w:val="00F37B5C"/>
    <w:rsid w:val="00F409BE"/>
    <w:rsid w:val="00F41FED"/>
    <w:rsid w:val="00F42074"/>
    <w:rsid w:val="00F443B6"/>
    <w:rsid w:val="00F45A41"/>
    <w:rsid w:val="00F4610C"/>
    <w:rsid w:val="00F47D38"/>
    <w:rsid w:val="00F51DB8"/>
    <w:rsid w:val="00F523FB"/>
    <w:rsid w:val="00F52ACD"/>
    <w:rsid w:val="00F55233"/>
    <w:rsid w:val="00F55399"/>
    <w:rsid w:val="00F56850"/>
    <w:rsid w:val="00F60115"/>
    <w:rsid w:val="00F60756"/>
    <w:rsid w:val="00F60B94"/>
    <w:rsid w:val="00F60E3D"/>
    <w:rsid w:val="00F616EA"/>
    <w:rsid w:val="00F61BB1"/>
    <w:rsid w:val="00F630C4"/>
    <w:rsid w:val="00F64155"/>
    <w:rsid w:val="00F65581"/>
    <w:rsid w:val="00F65744"/>
    <w:rsid w:val="00F6597D"/>
    <w:rsid w:val="00F666D7"/>
    <w:rsid w:val="00F7098E"/>
    <w:rsid w:val="00F720BD"/>
    <w:rsid w:val="00F73D70"/>
    <w:rsid w:val="00F73E7D"/>
    <w:rsid w:val="00F77135"/>
    <w:rsid w:val="00F80450"/>
    <w:rsid w:val="00F81681"/>
    <w:rsid w:val="00F82A23"/>
    <w:rsid w:val="00F83065"/>
    <w:rsid w:val="00F83538"/>
    <w:rsid w:val="00F857AE"/>
    <w:rsid w:val="00F85C74"/>
    <w:rsid w:val="00F85EFC"/>
    <w:rsid w:val="00F8786C"/>
    <w:rsid w:val="00F919C4"/>
    <w:rsid w:val="00F91D39"/>
    <w:rsid w:val="00F92221"/>
    <w:rsid w:val="00F92988"/>
    <w:rsid w:val="00F93AF5"/>
    <w:rsid w:val="00FA07EE"/>
    <w:rsid w:val="00FA0D78"/>
    <w:rsid w:val="00FA1A1F"/>
    <w:rsid w:val="00FA2184"/>
    <w:rsid w:val="00FA27C5"/>
    <w:rsid w:val="00FA3D3A"/>
    <w:rsid w:val="00FA4043"/>
    <w:rsid w:val="00FA4C3B"/>
    <w:rsid w:val="00FA555D"/>
    <w:rsid w:val="00FA6654"/>
    <w:rsid w:val="00FA6717"/>
    <w:rsid w:val="00FB10D8"/>
    <w:rsid w:val="00FB48BB"/>
    <w:rsid w:val="00FB4991"/>
    <w:rsid w:val="00FB5C5A"/>
    <w:rsid w:val="00FB685F"/>
    <w:rsid w:val="00FC0BE5"/>
    <w:rsid w:val="00FC201D"/>
    <w:rsid w:val="00FC2D50"/>
    <w:rsid w:val="00FC56B8"/>
    <w:rsid w:val="00FC5A75"/>
    <w:rsid w:val="00FC5E00"/>
    <w:rsid w:val="00FC60B8"/>
    <w:rsid w:val="00FC68FF"/>
    <w:rsid w:val="00FC7E5E"/>
    <w:rsid w:val="00FD04A8"/>
    <w:rsid w:val="00FD058F"/>
    <w:rsid w:val="00FD3783"/>
    <w:rsid w:val="00FD579E"/>
    <w:rsid w:val="00FE053D"/>
    <w:rsid w:val="00FE0E1C"/>
    <w:rsid w:val="00FE0E58"/>
    <w:rsid w:val="00FE1033"/>
    <w:rsid w:val="00FE4244"/>
    <w:rsid w:val="00FE4975"/>
    <w:rsid w:val="00FE4A32"/>
    <w:rsid w:val="00FE6321"/>
    <w:rsid w:val="00FE7E8D"/>
    <w:rsid w:val="00FF428B"/>
    <w:rsid w:val="00FF5833"/>
    <w:rsid w:val="00FF60AB"/>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rsid w:val="005A2263"/>
    <w:pPr>
      <w:autoSpaceDE w:val="0"/>
      <w:autoSpaceDN w:val="0"/>
    </w:pPr>
    <w:rPr>
      <w:rFonts w:ascii="Arial" w:hAnsi="Arial" w:cs="Arial"/>
      <w:color w:val="000000"/>
      <w:sz w:val="24"/>
      <w:szCs w:val="24"/>
    </w:rPr>
  </w:style>
  <w:style w:type="paragraph" w:customStyle="1" w:styleId="body">
    <w:name w:val="body"/>
    <w:basedOn w:val="Normal"/>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 w:type="paragraph" w:customStyle="1" w:styleId="has-medium-font-size">
    <w:name w:val="has-medium-font-size"/>
    <w:basedOn w:val="Normal"/>
    <w:rsid w:val="008754B4"/>
    <w:pPr>
      <w:spacing w:before="100" w:beforeAutospacing="1" w:after="100" w:afterAutospacing="1"/>
    </w:pPr>
  </w:style>
  <w:style w:type="paragraph" w:customStyle="1" w:styleId="04xlpa">
    <w:name w:val="_04xlpa"/>
    <w:basedOn w:val="Normal"/>
    <w:rsid w:val="001B6E66"/>
    <w:pPr>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DefaultParagraphFont"/>
    <w:rsid w:val="001B6E66"/>
  </w:style>
  <w:style w:type="paragraph" w:customStyle="1" w:styleId="xxxmsonormal">
    <w:name w:val="xxxmsonormal"/>
    <w:basedOn w:val="Normal"/>
    <w:rsid w:val="003815B8"/>
    <w:pPr>
      <w:spacing w:before="100" w:beforeAutospacing="1" w:after="100" w:afterAutospacing="1"/>
    </w:pPr>
  </w:style>
  <w:style w:type="paragraph" w:customStyle="1" w:styleId="body-p">
    <w:name w:val="body-p"/>
    <w:basedOn w:val="Normal"/>
    <w:rsid w:val="001C54F6"/>
    <w:pPr>
      <w:spacing w:before="100" w:beforeAutospacing="1" w:after="100" w:afterAutospacing="1"/>
    </w:pPr>
    <w:rPr>
      <w:sz w:val="20"/>
      <w:szCs w:val="20"/>
    </w:rPr>
  </w:style>
  <w:style w:type="paragraph" w:styleId="PlainText">
    <w:name w:val="Plain Text"/>
    <w:basedOn w:val="Normal"/>
    <w:link w:val="PlainTextChar"/>
    <w:uiPriority w:val="99"/>
    <w:semiHidden/>
    <w:unhideWhenUsed/>
    <w:rsid w:val="00CB6BDB"/>
  </w:style>
  <w:style w:type="character" w:customStyle="1" w:styleId="PlainTextChar">
    <w:name w:val="Plain Text Char"/>
    <w:basedOn w:val="DefaultParagraphFont"/>
    <w:link w:val="PlainText"/>
    <w:uiPriority w:val="99"/>
    <w:semiHidden/>
    <w:rsid w:val="00CB6BD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1327439">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4386">
      <w:bodyDiv w:val="1"/>
      <w:marLeft w:val="0"/>
      <w:marRight w:val="0"/>
      <w:marTop w:val="0"/>
      <w:marBottom w:val="0"/>
      <w:divBdr>
        <w:top w:val="none" w:sz="0" w:space="0" w:color="auto"/>
        <w:left w:val="none" w:sz="0" w:space="0" w:color="auto"/>
        <w:bottom w:val="none" w:sz="0" w:space="0" w:color="auto"/>
        <w:right w:val="none" w:sz="0" w:space="0" w:color="auto"/>
      </w:divBdr>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337414">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59135124">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8307931">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522876">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2546809">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2996">
      <w:bodyDiv w:val="1"/>
      <w:marLeft w:val="0"/>
      <w:marRight w:val="0"/>
      <w:marTop w:val="0"/>
      <w:marBottom w:val="0"/>
      <w:divBdr>
        <w:top w:val="none" w:sz="0" w:space="0" w:color="auto"/>
        <w:left w:val="none" w:sz="0" w:space="0" w:color="auto"/>
        <w:bottom w:val="none" w:sz="0" w:space="0" w:color="auto"/>
        <w:right w:val="none" w:sz="0" w:space="0" w:color="auto"/>
      </w:divBdr>
    </w:div>
    <w:div w:id="148136565">
      <w:bodyDiv w:val="1"/>
      <w:marLeft w:val="0"/>
      <w:marRight w:val="0"/>
      <w:marTop w:val="0"/>
      <w:marBottom w:val="0"/>
      <w:divBdr>
        <w:top w:val="none" w:sz="0" w:space="0" w:color="auto"/>
        <w:left w:val="none" w:sz="0" w:space="0" w:color="auto"/>
        <w:bottom w:val="none" w:sz="0" w:space="0" w:color="auto"/>
        <w:right w:val="none" w:sz="0" w:space="0" w:color="auto"/>
      </w:divBdr>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7774641">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197360442">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0306040">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07415">
      <w:bodyDiv w:val="1"/>
      <w:marLeft w:val="0"/>
      <w:marRight w:val="0"/>
      <w:marTop w:val="0"/>
      <w:marBottom w:val="0"/>
      <w:divBdr>
        <w:top w:val="none" w:sz="0" w:space="0" w:color="auto"/>
        <w:left w:val="none" w:sz="0" w:space="0" w:color="auto"/>
        <w:bottom w:val="none" w:sz="0" w:space="0" w:color="auto"/>
        <w:right w:val="none" w:sz="0" w:space="0" w:color="auto"/>
      </w:divBdr>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325">
      <w:bodyDiv w:val="1"/>
      <w:marLeft w:val="0"/>
      <w:marRight w:val="0"/>
      <w:marTop w:val="0"/>
      <w:marBottom w:val="0"/>
      <w:divBdr>
        <w:top w:val="none" w:sz="0" w:space="0" w:color="auto"/>
        <w:left w:val="none" w:sz="0" w:space="0" w:color="auto"/>
        <w:bottom w:val="none" w:sz="0" w:space="0" w:color="auto"/>
        <w:right w:val="none" w:sz="0" w:space="0" w:color="auto"/>
      </w:divBdr>
    </w:div>
    <w:div w:id="250283332">
      <w:bodyDiv w:val="1"/>
      <w:marLeft w:val="0"/>
      <w:marRight w:val="0"/>
      <w:marTop w:val="0"/>
      <w:marBottom w:val="0"/>
      <w:divBdr>
        <w:top w:val="none" w:sz="0" w:space="0" w:color="auto"/>
        <w:left w:val="none" w:sz="0" w:space="0" w:color="auto"/>
        <w:bottom w:val="none" w:sz="0" w:space="0" w:color="auto"/>
        <w:right w:val="none" w:sz="0" w:space="0" w:color="auto"/>
      </w:divBdr>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469768">
      <w:bodyDiv w:val="1"/>
      <w:marLeft w:val="0"/>
      <w:marRight w:val="0"/>
      <w:marTop w:val="0"/>
      <w:marBottom w:val="0"/>
      <w:divBdr>
        <w:top w:val="none" w:sz="0" w:space="0" w:color="auto"/>
        <w:left w:val="none" w:sz="0" w:space="0" w:color="auto"/>
        <w:bottom w:val="none" w:sz="0" w:space="0" w:color="auto"/>
        <w:right w:val="none" w:sz="0" w:space="0" w:color="auto"/>
      </w:divBdr>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58759924">
      <w:bodyDiv w:val="1"/>
      <w:marLeft w:val="0"/>
      <w:marRight w:val="0"/>
      <w:marTop w:val="0"/>
      <w:marBottom w:val="0"/>
      <w:divBdr>
        <w:top w:val="none" w:sz="0" w:space="0" w:color="auto"/>
        <w:left w:val="none" w:sz="0" w:space="0" w:color="auto"/>
        <w:bottom w:val="none" w:sz="0" w:space="0" w:color="auto"/>
        <w:right w:val="none" w:sz="0" w:space="0" w:color="auto"/>
      </w:divBdr>
    </w:div>
    <w:div w:id="26057355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78418749">
      <w:bodyDiv w:val="1"/>
      <w:marLeft w:val="0"/>
      <w:marRight w:val="0"/>
      <w:marTop w:val="0"/>
      <w:marBottom w:val="0"/>
      <w:divBdr>
        <w:top w:val="none" w:sz="0" w:space="0" w:color="auto"/>
        <w:left w:val="none" w:sz="0" w:space="0" w:color="auto"/>
        <w:bottom w:val="none" w:sz="0" w:space="0" w:color="auto"/>
        <w:right w:val="none" w:sz="0" w:space="0" w:color="auto"/>
      </w:divBdr>
    </w:div>
    <w:div w:id="279923581">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9966">
      <w:bodyDiv w:val="1"/>
      <w:marLeft w:val="0"/>
      <w:marRight w:val="0"/>
      <w:marTop w:val="0"/>
      <w:marBottom w:val="0"/>
      <w:divBdr>
        <w:top w:val="none" w:sz="0" w:space="0" w:color="auto"/>
        <w:left w:val="none" w:sz="0" w:space="0" w:color="auto"/>
        <w:bottom w:val="none" w:sz="0" w:space="0" w:color="auto"/>
        <w:right w:val="none" w:sz="0" w:space="0" w:color="auto"/>
      </w:divBdr>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3101375">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164819">
      <w:bodyDiv w:val="1"/>
      <w:marLeft w:val="0"/>
      <w:marRight w:val="0"/>
      <w:marTop w:val="0"/>
      <w:marBottom w:val="0"/>
      <w:divBdr>
        <w:top w:val="none" w:sz="0" w:space="0" w:color="auto"/>
        <w:left w:val="none" w:sz="0" w:space="0" w:color="auto"/>
        <w:bottom w:val="none" w:sz="0" w:space="0" w:color="auto"/>
        <w:right w:val="none" w:sz="0" w:space="0" w:color="auto"/>
      </w:divBdr>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958588">
      <w:bodyDiv w:val="1"/>
      <w:marLeft w:val="0"/>
      <w:marRight w:val="0"/>
      <w:marTop w:val="0"/>
      <w:marBottom w:val="0"/>
      <w:divBdr>
        <w:top w:val="none" w:sz="0" w:space="0" w:color="auto"/>
        <w:left w:val="none" w:sz="0" w:space="0" w:color="auto"/>
        <w:bottom w:val="none" w:sz="0" w:space="0" w:color="auto"/>
        <w:right w:val="none" w:sz="0" w:space="0" w:color="auto"/>
      </w:divBdr>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0336">
      <w:bodyDiv w:val="1"/>
      <w:marLeft w:val="0"/>
      <w:marRight w:val="0"/>
      <w:marTop w:val="0"/>
      <w:marBottom w:val="0"/>
      <w:divBdr>
        <w:top w:val="none" w:sz="0" w:space="0" w:color="auto"/>
        <w:left w:val="none" w:sz="0" w:space="0" w:color="auto"/>
        <w:bottom w:val="none" w:sz="0" w:space="0" w:color="auto"/>
        <w:right w:val="none" w:sz="0" w:space="0" w:color="auto"/>
      </w:divBdr>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163074">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0900095">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864882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68524">
      <w:bodyDiv w:val="1"/>
      <w:marLeft w:val="0"/>
      <w:marRight w:val="0"/>
      <w:marTop w:val="0"/>
      <w:marBottom w:val="0"/>
      <w:divBdr>
        <w:top w:val="none" w:sz="0" w:space="0" w:color="auto"/>
        <w:left w:val="none" w:sz="0" w:space="0" w:color="auto"/>
        <w:bottom w:val="none" w:sz="0" w:space="0" w:color="auto"/>
        <w:right w:val="none" w:sz="0" w:space="0" w:color="auto"/>
      </w:divBdr>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194">
      <w:bodyDiv w:val="1"/>
      <w:marLeft w:val="0"/>
      <w:marRight w:val="0"/>
      <w:marTop w:val="0"/>
      <w:marBottom w:val="0"/>
      <w:divBdr>
        <w:top w:val="none" w:sz="0" w:space="0" w:color="auto"/>
        <w:left w:val="none" w:sz="0" w:space="0" w:color="auto"/>
        <w:bottom w:val="none" w:sz="0" w:space="0" w:color="auto"/>
        <w:right w:val="none" w:sz="0" w:space="0" w:color="auto"/>
      </w:divBdr>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052704">
      <w:bodyDiv w:val="1"/>
      <w:marLeft w:val="0"/>
      <w:marRight w:val="0"/>
      <w:marTop w:val="0"/>
      <w:marBottom w:val="0"/>
      <w:divBdr>
        <w:top w:val="none" w:sz="0" w:space="0" w:color="auto"/>
        <w:left w:val="none" w:sz="0" w:space="0" w:color="auto"/>
        <w:bottom w:val="none" w:sz="0" w:space="0" w:color="auto"/>
        <w:right w:val="none" w:sz="0" w:space="0" w:color="auto"/>
      </w:divBdr>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965157">
      <w:bodyDiv w:val="1"/>
      <w:marLeft w:val="0"/>
      <w:marRight w:val="0"/>
      <w:marTop w:val="0"/>
      <w:marBottom w:val="0"/>
      <w:divBdr>
        <w:top w:val="none" w:sz="0" w:space="0" w:color="auto"/>
        <w:left w:val="none" w:sz="0" w:space="0" w:color="auto"/>
        <w:bottom w:val="none" w:sz="0" w:space="0" w:color="auto"/>
        <w:right w:val="none" w:sz="0" w:space="0" w:color="auto"/>
      </w:divBdr>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18156129">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540445">
      <w:bodyDiv w:val="1"/>
      <w:marLeft w:val="0"/>
      <w:marRight w:val="0"/>
      <w:marTop w:val="0"/>
      <w:marBottom w:val="0"/>
      <w:divBdr>
        <w:top w:val="none" w:sz="0" w:space="0" w:color="auto"/>
        <w:left w:val="none" w:sz="0" w:space="0" w:color="auto"/>
        <w:bottom w:val="none" w:sz="0" w:space="0" w:color="auto"/>
        <w:right w:val="none" w:sz="0" w:space="0" w:color="auto"/>
      </w:divBdr>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4195">
      <w:bodyDiv w:val="1"/>
      <w:marLeft w:val="0"/>
      <w:marRight w:val="0"/>
      <w:marTop w:val="0"/>
      <w:marBottom w:val="0"/>
      <w:divBdr>
        <w:top w:val="none" w:sz="0" w:space="0" w:color="auto"/>
        <w:left w:val="none" w:sz="0" w:space="0" w:color="auto"/>
        <w:bottom w:val="none" w:sz="0" w:space="0" w:color="auto"/>
        <w:right w:val="none" w:sz="0" w:space="0" w:color="auto"/>
      </w:divBdr>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3927783">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3419505">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178358">
      <w:bodyDiv w:val="1"/>
      <w:marLeft w:val="0"/>
      <w:marRight w:val="0"/>
      <w:marTop w:val="0"/>
      <w:marBottom w:val="0"/>
      <w:divBdr>
        <w:top w:val="none" w:sz="0" w:space="0" w:color="auto"/>
        <w:left w:val="none" w:sz="0" w:space="0" w:color="auto"/>
        <w:bottom w:val="none" w:sz="0" w:space="0" w:color="auto"/>
        <w:right w:val="none" w:sz="0" w:space="0" w:color="auto"/>
      </w:divBdr>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0332035">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08588291">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156203">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4773057">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606852">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3994709">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59775692">
      <w:bodyDiv w:val="1"/>
      <w:marLeft w:val="0"/>
      <w:marRight w:val="0"/>
      <w:marTop w:val="0"/>
      <w:marBottom w:val="0"/>
      <w:divBdr>
        <w:top w:val="none" w:sz="0" w:space="0" w:color="auto"/>
        <w:left w:val="none" w:sz="0" w:space="0" w:color="auto"/>
        <w:bottom w:val="none" w:sz="0" w:space="0" w:color="auto"/>
        <w:right w:val="none" w:sz="0" w:space="0" w:color="auto"/>
      </w:divBdr>
    </w:div>
    <w:div w:id="663556347">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938117">
      <w:bodyDiv w:val="1"/>
      <w:marLeft w:val="0"/>
      <w:marRight w:val="0"/>
      <w:marTop w:val="0"/>
      <w:marBottom w:val="0"/>
      <w:divBdr>
        <w:top w:val="none" w:sz="0" w:space="0" w:color="auto"/>
        <w:left w:val="none" w:sz="0" w:space="0" w:color="auto"/>
        <w:bottom w:val="none" w:sz="0" w:space="0" w:color="auto"/>
        <w:right w:val="none" w:sz="0" w:space="0" w:color="auto"/>
      </w:divBdr>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72732183">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89840715">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070789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43931">
      <w:bodyDiv w:val="1"/>
      <w:marLeft w:val="0"/>
      <w:marRight w:val="0"/>
      <w:marTop w:val="0"/>
      <w:marBottom w:val="0"/>
      <w:divBdr>
        <w:top w:val="none" w:sz="0" w:space="0" w:color="auto"/>
        <w:left w:val="none" w:sz="0" w:space="0" w:color="auto"/>
        <w:bottom w:val="none" w:sz="0" w:space="0" w:color="auto"/>
        <w:right w:val="none" w:sz="0" w:space="0" w:color="auto"/>
      </w:divBdr>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9658">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097024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80608799">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27862655">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186188">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3567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50165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1474186">
      <w:bodyDiv w:val="1"/>
      <w:marLeft w:val="0"/>
      <w:marRight w:val="0"/>
      <w:marTop w:val="0"/>
      <w:marBottom w:val="0"/>
      <w:divBdr>
        <w:top w:val="none" w:sz="0" w:space="0" w:color="auto"/>
        <w:left w:val="none" w:sz="0" w:space="0" w:color="auto"/>
        <w:bottom w:val="none" w:sz="0" w:space="0" w:color="auto"/>
        <w:right w:val="none" w:sz="0" w:space="0" w:color="auto"/>
      </w:divBdr>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286548">
      <w:bodyDiv w:val="1"/>
      <w:marLeft w:val="0"/>
      <w:marRight w:val="0"/>
      <w:marTop w:val="0"/>
      <w:marBottom w:val="0"/>
      <w:divBdr>
        <w:top w:val="none" w:sz="0" w:space="0" w:color="auto"/>
        <w:left w:val="none" w:sz="0" w:space="0" w:color="auto"/>
        <w:bottom w:val="none" w:sz="0" w:space="0" w:color="auto"/>
        <w:right w:val="none" w:sz="0" w:space="0" w:color="auto"/>
      </w:divBdr>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52637358">
      <w:bodyDiv w:val="1"/>
      <w:marLeft w:val="0"/>
      <w:marRight w:val="0"/>
      <w:marTop w:val="0"/>
      <w:marBottom w:val="0"/>
      <w:divBdr>
        <w:top w:val="none" w:sz="0" w:space="0" w:color="auto"/>
        <w:left w:val="none" w:sz="0" w:space="0" w:color="auto"/>
        <w:bottom w:val="none" w:sz="0" w:space="0" w:color="auto"/>
        <w:right w:val="none" w:sz="0" w:space="0" w:color="auto"/>
      </w:divBdr>
    </w:div>
    <w:div w:id="955522956">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2177741">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11448983">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4596500">
      <w:bodyDiv w:val="1"/>
      <w:marLeft w:val="0"/>
      <w:marRight w:val="0"/>
      <w:marTop w:val="0"/>
      <w:marBottom w:val="0"/>
      <w:divBdr>
        <w:top w:val="none" w:sz="0" w:space="0" w:color="auto"/>
        <w:left w:val="none" w:sz="0" w:space="0" w:color="auto"/>
        <w:bottom w:val="none" w:sz="0" w:space="0" w:color="auto"/>
        <w:right w:val="none" w:sz="0" w:space="0" w:color="auto"/>
      </w:divBdr>
      <w:divsChild>
        <w:div w:id="250312597">
          <w:marLeft w:val="0"/>
          <w:marRight w:val="0"/>
          <w:marTop w:val="0"/>
          <w:marBottom w:val="0"/>
          <w:divBdr>
            <w:top w:val="none" w:sz="0" w:space="0" w:color="auto"/>
            <w:left w:val="none" w:sz="0" w:space="0" w:color="auto"/>
            <w:bottom w:val="none" w:sz="0" w:space="0" w:color="auto"/>
            <w:right w:val="none" w:sz="0" w:space="0" w:color="auto"/>
          </w:divBdr>
          <w:divsChild>
            <w:div w:id="1214583469">
              <w:marLeft w:val="0"/>
              <w:marRight w:val="0"/>
              <w:marTop w:val="0"/>
              <w:marBottom w:val="0"/>
              <w:divBdr>
                <w:top w:val="none" w:sz="0" w:space="0" w:color="auto"/>
                <w:left w:val="none" w:sz="0" w:space="0" w:color="auto"/>
                <w:bottom w:val="none" w:sz="0" w:space="0" w:color="auto"/>
                <w:right w:val="none" w:sz="0" w:space="0" w:color="auto"/>
              </w:divBdr>
              <w:divsChild>
                <w:div w:id="492529336">
                  <w:marLeft w:val="0"/>
                  <w:marRight w:val="0"/>
                  <w:marTop w:val="0"/>
                  <w:marBottom w:val="0"/>
                  <w:divBdr>
                    <w:top w:val="none" w:sz="0" w:space="0" w:color="auto"/>
                    <w:left w:val="none" w:sz="0" w:space="0" w:color="auto"/>
                    <w:bottom w:val="none" w:sz="0" w:space="0" w:color="auto"/>
                    <w:right w:val="none" w:sz="0" w:space="0" w:color="auto"/>
                  </w:divBdr>
                </w:div>
              </w:divsChild>
            </w:div>
            <w:div w:id="2065636092">
              <w:marLeft w:val="0"/>
              <w:marRight w:val="0"/>
              <w:marTop w:val="0"/>
              <w:marBottom w:val="0"/>
              <w:divBdr>
                <w:top w:val="none" w:sz="0" w:space="0" w:color="auto"/>
                <w:left w:val="none" w:sz="0" w:space="0" w:color="auto"/>
                <w:bottom w:val="none" w:sz="0" w:space="0" w:color="auto"/>
                <w:right w:val="none" w:sz="0" w:space="0" w:color="auto"/>
              </w:divBdr>
            </w:div>
            <w:div w:id="1938752542">
              <w:marLeft w:val="0"/>
              <w:marRight w:val="0"/>
              <w:marTop w:val="0"/>
              <w:marBottom w:val="0"/>
              <w:divBdr>
                <w:top w:val="none" w:sz="0" w:space="0" w:color="auto"/>
                <w:left w:val="none" w:sz="0" w:space="0" w:color="auto"/>
                <w:bottom w:val="none" w:sz="0" w:space="0" w:color="auto"/>
                <w:right w:val="none" w:sz="0" w:space="0" w:color="auto"/>
              </w:divBdr>
              <w:divsChild>
                <w:div w:id="488835398">
                  <w:marLeft w:val="0"/>
                  <w:marRight w:val="0"/>
                  <w:marTop w:val="0"/>
                  <w:marBottom w:val="0"/>
                  <w:divBdr>
                    <w:top w:val="none" w:sz="0" w:space="0" w:color="auto"/>
                    <w:left w:val="none" w:sz="0" w:space="0" w:color="auto"/>
                    <w:bottom w:val="none" w:sz="0" w:space="0" w:color="auto"/>
                    <w:right w:val="none" w:sz="0" w:space="0" w:color="auto"/>
                  </w:divBdr>
                </w:div>
              </w:divsChild>
            </w:div>
            <w:div w:id="1801653725">
              <w:marLeft w:val="0"/>
              <w:marRight w:val="0"/>
              <w:marTop w:val="0"/>
              <w:marBottom w:val="0"/>
              <w:divBdr>
                <w:top w:val="none" w:sz="0" w:space="0" w:color="auto"/>
                <w:left w:val="none" w:sz="0" w:space="0" w:color="auto"/>
                <w:bottom w:val="none" w:sz="0" w:space="0" w:color="auto"/>
                <w:right w:val="none" w:sz="0" w:space="0" w:color="auto"/>
              </w:divBdr>
              <w:divsChild>
                <w:div w:id="18821639">
                  <w:marLeft w:val="0"/>
                  <w:marRight w:val="0"/>
                  <w:marTop w:val="0"/>
                  <w:marBottom w:val="0"/>
                  <w:divBdr>
                    <w:top w:val="none" w:sz="0" w:space="0" w:color="auto"/>
                    <w:left w:val="none" w:sz="0" w:space="0" w:color="auto"/>
                    <w:bottom w:val="none" w:sz="0" w:space="0" w:color="auto"/>
                    <w:right w:val="none" w:sz="0" w:space="0" w:color="auto"/>
                  </w:divBdr>
                  <w:divsChild>
                    <w:div w:id="833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5105">
              <w:marLeft w:val="0"/>
              <w:marRight w:val="0"/>
              <w:marTop w:val="0"/>
              <w:marBottom w:val="0"/>
              <w:divBdr>
                <w:top w:val="none" w:sz="0" w:space="0" w:color="auto"/>
                <w:left w:val="none" w:sz="0" w:space="0" w:color="auto"/>
                <w:bottom w:val="none" w:sz="0" w:space="0" w:color="auto"/>
                <w:right w:val="none" w:sz="0" w:space="0" w:color="auto"/>
              </w:divBdr>
              <w:divsChild>
                <w:div w:id="835921246">
                  <w:marLeft w:val="0"/>
                  <w:marRight w:val="0"/>
                  <w:marTop w:val="0"/>
                  <w:marBottom w:val="0"/>
                  <w:divBdr>
                    <w:top w:val="none" w:sz="0" w:space="0" w:color="auto"/>
                    <w:left w:val="none" w:sz="0" w:space="0" w:color="auto"/>
                    <w:bottom w:val="none" w:sz="0" w:space="0" w:color="auto"/>
                    <w:right w:val="none" w:sz="0" w:space="0" w:color="auto"/>
                  </w:divBdr>
                </w:div>
              </w:divsChild>
            </w:div>
            <w:div w:id="1668746955">
              <w:marLeft w:val="0"/>
              <w:marRight w:val="0"/>
              <w:marTop w:val="0"/>
              <w:marBottom w:val="0"/>
              <w:divBdr>
                <w:top w:val="none" w:sz="0" w:space="0" w:color="auto"/>
                <w:left w:val="none" w:sz="0" w:space="0" w:color="auto"/>
                <w:bottom w:val="none" w:sz="0" w:space="0" w:color="auto"/>
                <w:right w:val="none" w:sz="0" w:space="0" w:color="auto"/>
              </w:divBdr>
            </w:div>
            <w:div w:id="475610755">
              <w:marLeft w:val="0"/>
              <w:marRight w:val="0"/>
              <w:marTop w:val="0"/>
              <w:marBottom w:val="0"/>
              <w:divBdr>
                <w:top w:val="none" w:sz="0" w:space="0" w:color="auto"/>
                <w:left w:val="none" w:sz="0" w:space="0" w:color="auto"/>
                <w:bottom w:val="none" w:sz="0" w:space="0" w:color="auto"/>
                <w:right w:val="none" w:sz="0" w:space="0" w:color="auto"/>
              </w:divBdr>
              <w:divsChild>
                <w:div w:id="1421828230">
                  <w:marLeft w:val="0"/>
                  <w:marRight w:val="0"/>
                  <w:marTop w:val="0"/>
                  <w:marBottom w:val="0"/>
                  <w:divBdr>
                    <w:top w:val="none" w:sz="0" w:space="0" w:color="auto"/>
                    <w:left w:val="none" w:sz="0" w:space="0" w:color="auto"/>
                    <w:bottom w:val="none" w:sz="0" w:space="0" w:color="auto"/>
                    <w:right w:val="none" w:sz="0" w:space="0" w:color="auto"/>
                  </w:divBdr>
                </w:div>
              </w:divsChild>
            </w:div>
            <w:div w:id="1601256080">
              <w:marLeft w:val="0"/>
              <w:marRight w:val="0"/>
              <w:marTop w:val="0"/>
              <w:marBottom w:val="0"/>
              <w:divBdr>
                <w:top w:val="none" w:sz="0" w:space="0" w:color="auto"/>
                <w:left w:val="none" w:sz="0" w:space="0" w:color="auto"/>
                <w:bottom w:val="none" w:sz="0" w:space="0" w:color="auto"/>
                <w:right w:val="none" w:sz="0" w:space="0" w:color="auto"/>
              </w:divBdr>
              <w:divsChild>
                <w:div w:id="7099575">
                  <w:marLeft w:val="0"/>
                  <w:marRight w:val="0"/>
                  <w:marTop w:val="0"/>
                  <w:marBottom w:val="0"/>
                  <w:divBdr>
                    <w:top w:val="none" w:sz="0" w:space="0" w:color="auto"/>
                    <w:left w:val="none" w:sz="0" w:space="0" w:color="auto"/>
                    <w:bottom w:val="none" w:sz="0" w:space="0" w:color="auto"/>
                    <w:right w:val="none" w:sz="0" w:space="0" w:color="auto"/>
                  </w:divBdr>
                  <w:divsChild>
                    <w:div w:id="493885735">
                      <w:marLeft w:val="0"/>
                      <w:marRight w:val="0"/>
                      <w:marTop w:val="0"/>
                      <w:marBottom w:val="0"/>
                      <w:divBdr>
                        <w:top w:val="none" w:sz="0" w:space="0" w:color="auto"/>
                        <w:left w:val="none" w:sz="0" w:space="0" w:color="auto"/>
                        <w:bottom w:val="none" w:sz="0" w:space="0" w:color="auto"/>
                        <w:right w:val="none" w:sz="0" w:space="0" w:color="auto"/>
                      </w:divBdr>
                      <w:divsChild>
                        <w:div w:id="932472841">
                          <w:marLeft w:val="0"/>
                          <w:marRight w:val="0"/>
                          <w:marTop w:val="0"/>
                          <w:marBottom w:val="0"/>
                          <w:divBdr>
                            <w:top w:val="none" w:sz="0" w:space="0" w:color="auto"/>
                            <w:left w:val="none" w:sz="0" w:space="0" w:color="auto"/>
                            <w:bottom w:val="none" w:sz="0" w:space="0" w:color="auto"/>
                            <w:right w:val="none" w:sz="0" w:space="0" w:color="auto"/>
                          </w:divBdr>
                        </w:div>
                        <w:div w:id="1415543872">
                          <w:marLeft w:val="0"/>
                          <w:marRight w:val="0"/>
                          <w:marTop w:val="0"/>
                          <w:marBottom w:val="0"/>
                          <w:divBdr>
                            <w:top w:val="none" w:sz="0" w:space="0" w:color="auto"/>
                            <w:left w:val="none" w:sz="0" w:space="0" w:color="auto"/>
                            <w:bottom w:val="none" w:sz="0" w:space="0" w:color="auto"/>
                            <w:right w:val="none" w:sz="0" w:space="0" w:color="auto"/>
                          </w:divBdr>
                        </w:div>
                        <w:div w:id="1408186789">
                          <w:marLeft w:val="0"/>
                          <w:marRight w:val="0"/>
                          <w:marTop w:val="0"/>
                          <w:marBottom w:val="0"/>
                          <w:divBdr>
                            <w:top w:val="none" w:sz="0" w:space="0" w:color="auto"/>
                            <w:left w:val="none" w:sz="0" w:space="0" w:color="auto"/>
                            <w:bottom w:val="none" w:sz="0" w:space="0" w:color="auto"/>
                            <w:right w:val="none" w:sz="0" w:space="0" w:color="auto"/>
                          </w:divBdr>
                        </w:div>
                        <w:div w:id="445732269">
                          <w:marLeft w:val="0"/>
                          <w:marRight w:val="0"/>
                          <w:marTop w:val="0"/>
                          <w:marBottom w:val="0"/>
                          <w:divBdr>
                            <w:top w:val="none" w:sz="0" w:space="0" w:color="auto"/>
                            <w:left w:val="none" w:sz="0" w:space="0" w:color="auto"/>
                            <w:bottom w:val="none" w:sz="0" w:space="0" w:color="auto"/>
                            <w:right w:val="none" w:sz="0" w:space="0" w:color="auto"/>
                          </w:divBdr>
                        </w:div>
                        <w:div w:id="1392118541">
                          <w:marLeft w:val="0"/>
                          <w:marRight w:val="0"/>
                          <w:marTop w:val="0"/>
                          <w:marBottom w:val="0"/>
                          <w:divBdr>
                            <w:top w:val="none" w:sz="0" w:space="0" w:color="auto"/>
                            <w:left w:val="none" w:sz="0" w:space="0" w:color="auto"/>
                            <w:bottom w:val="none" w:sz="0" w:space="0" w:color="auto"/>
                            <w:right w:val="none" w:sz="0" w:space="0" w:color="auto"/>
                          </w:divBdr>
                        </w:div>
                        <w:div w:id="900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2442">
              <w:marLeft w:val="0"/>
              <w:marRight w:val="0"/>
              <w:marTop w:val="0"/>
              <w:marBottom w:val="0"/>
              <w:divBdr>
                <w:top w:val="none" w:sz="0" w:space="0" w:color="auto"/>
                <w:left w:val="none" w:sz="0" w:space="0" w:color="auto"/>
                <w:bottom w:val="none" w:sz="0" w:space="0" w:color="auto"/>
                <w:right w:val="none" w:sz="0" w:space="0" w:color="auto"/>
              </w:divBdr>
              <w:divsChild>
                <w:div w:id="1960719194">
                  <w:marLeft w:val="0"/>
                  <w:marRight w:val="0"/>
                  <w:marTop w:val="0"/>
                  <w:marBottom w:val="0"/>
                  <w:divBdr>
                    <w:top w:val="none" w:sz="0" w:space="0" w:color="auto"/>
                    <w:left w:val="none" w:sz="0" w:space="0" w:color="auto"/>
                    <w:bottom w:val="none" w:sz="0" w:space="0" w:color="auto"/>
                    <w:right w:val="none" w:sz="0" w:space="0" w:color="auto"/>
                  </w:divBdr>
                </w:div>
              </w:divsChild>
            </w:div>
            <w:div w:id="84767647">
              <w:marLeft w:val="0"/>
              <w:marRight w:val="0"/>
              <w:marTop w:val="0"/>
              <w:marBottom w:val="0"/>
              <w:divBdr>
                <w:top w:val="none" w:sz="0" w:space="0" w:color="auto"/>
                <w:left w:val="none" w:sz="0" w:space="0" w:color="auto"/>
                <w:bottom w:val="none" w:sz="0" w:space="0" w:color="auto"/>
                <w:right w:val="none" w:sz="0" w:space="0" w:color="auto"/>
              </w:divBdr>
              <w:divsChild>
                <w:div w:id="471295151">
                  <w:marLeft w:val="0"/>
                  <w:marRight w:val="0"/>
                  <w:marTop w:val="0"/>
                  <w:marBottom w:val="0"/>
                  <w:divBdr>
                    <w:top w:val="none" w:sz="0" w:space="0" w:color="auto"/>
                    <w:left w:val="none" w:sz="0" w:space="0" w:color="auto"/>
                    <w:bottom w:val="none" w:sz="0" w:space="0" w:color="auto"/>
                    <w:right w:val="none" w:sz="0" w:space="0" w:color="auto"/>
                  </w:divBdr>
                  <w:divsChild>
                    <w:div w:id="1621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737">
              <w:marLeft w:val="0"/>
              <w:marRight w:val="0"/>
              <w:marTop w:val="0"/>
              <w:marBottom w:val="0"/>
              <w:divBdr>
                <w:top w:val="none" w:sz="0" w:space="0" w:color="auto"/>
                <w:left w:val="none" w:sz="0" w:space="0" w:color="auto"/>
                <w:bottom w:val="none" w:sz="0" w:space="0" w:color="auto"/>
                <w:right w:val="none" w:sz="0" w:space="0" w:color="auto"/>
              </w:divBdr>
              <w:divsChild>
                <w:div w:id="1516184767">
                  <w:marLeft w:val="0"/>
                  <w:marRight w:val="0"/>
                  <w:marTop w:val="0"/>
                  <w:marBottom w:val="0"/>
                  <w:divBdr>
                    <w:top w:val="none" w:sz="0" w:space="0" w:color="auto"/>
                    <w:left w:val="none" w:sz="0" w:space="0" w:color="auto"/>
                    <w:bottom w:val="none" w:sz="0" w:space="0" w:color="auto"/>
                    <w:right w:val="none" w:sz="0" w:space="0" w:color="auto"/>
                  </w:divBdr>
                  <w:divsChild>
                    <w:div w:id="8831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2216">
              <w:marLeft w:val="0"/>
              <w:marRight w:val="0"/>
              <w:marTop w:val="0"/>
              <w:marBottom w:val="0"/>
              <w:divBdr>
                <w:top w:val="none" w:sz="0" w:space="0" w:color="auto"/>
                <w:left w:val="none" w:sz="0" w:space="0" w:color="auto"/>
                <w:bottom w:val="none" w:sz="0" w:space="0" w:color="auto"/>
                <w:right w:val="none" w:sz="0" w:space="0" w:color="auto"/>
              </w:divBdr>
              <w:divsChild>
                <w:div w:id="1495532676">
                  <w:marLeft w:val="0"/>
                  <w:marRight w:val="0"/>
                  <w:marTop w:val="0"/>
                  <w:marBottom w:val="0"/>
                  <w:divBdr>
                    <w:top w:val="none" w:sz="0" w:space="0" w:color="auto"/>
                    <w:left w:val="none" w:sz="0" w:space="0" w:color="auto"/>
                    <w:bottom w:val="none" w:sz="0" w:space="0" w:color="auto"/>
                    <w:right w:val="none" w:sz="0" w:space="0" w:color="auto"/>
                  </w:divBdr>
                </w:div>
              </w:divsChild>
            </w:div>
            <w:div w:id="1104571813">
              <w:marLeft w:val="0"/>
              <w:marRight w:val="0"/>
              <w:marTop w:val="0"/>
              <w:marBottom w:val="0"/>
              <w:divBdr>
                <w:top w:val="none" w:sz="0" w:space="0" w:color="auto"/>
                <w:left w:val="none" w:sz="0" w:space="0" w:color="auto"/>
                <w:bottom w:val="none" w:sz="0" w:space="0" w:color="auto"/>
                <w:right w:val="none" w:sz="0" w:space="0" w:color="auto"/>
              </w:divBdr>
              <w:divsChild>
                <w:div w:id="503938863">
                  <w:marLeft w:val="0"/>
                  <w:marRight w:val="0"/>
                  <w:marTop w:val="0"/>
                  <w:marBottom w:val="0"/>
                  <w:divBdr>
                    <w:top w:val="none" w:sz="0" w:space="0" w:color="auto"/>
                    <w:left w:val="none" w:sz="0" w:space="0" w:color="auto"/>
                    <w:bottom w:val="none" w:sz="0" w:space="0" w:color="auto"/>
                    <w:right w:val="none" w:sz="0" w:space="0" w:color="auto"/>
                  </w:divBdr>
                </w:div>
              </w:divsChild>
            </w:div>
            <w:div w:id="527915048">
              <w:marLeft w:val="0"/>
              <w:marRight w:val="0"/>
              <w:marTop w:val="0"/>
              <w:marBottom w:val="0"/>
              <w:divBdr>
                <w:top w:val="none" w:sz="0" w:space="0" w:color="auto"/>
                <w:left w:val="none" w:sz="0" w:space="0" w:color="auto"/>
                <w:bottom w:val="none" w:sz="0" w:space="0" w:color="auto"/>
                <w:right w:val="none" w:sz="0" w:space="0" w:color="auto"/>
              </w:divBdr>
              <w:divsChild>
                <w:div w:id="1625697464">
                  <w:marLeft w:val="0"/>
                  <w:marRight w:val="0"/>
                  <w:marTop w:val="0"/>
                  <w:marBottom w:val="0"/>
                  <w:divBdr>
                    <w:top w:val="none" w:sz="0" w:space="0" w:color="auto"/>
                    <w:left w:val="none" w:sz="0" w:space="0" w:color="auto"/>
                    <w:bottom w:val="none" w:sz="0" w:space="0" w:color="auto"/>
                    <w:right w:val="none" w:sz="0" w:space="0" w:color="auto"/>
                  </w:divBdr>
                </w:div>
              </w:divsChild>
            </w:div>
            <w:div w:id="578711461">
              <w:marLeft w:val="0"/>
              <w:marRight w:val="0"/>
              <w:marTop w:val="0"/>
              <w:marBottom w:val="0"/>
              <w:divBdr>
                <w:top w:val="none" w:sz="0" w:space="0" w:color="auto"/>
                <w:left w:val="none" w:sz="0" w:space="0" w:color="auto"/>
                <w:bottom w:val="none" w:sz="0" w:space="0" w:color="auto"/>
                <w:right w:val="none" w:sz="0" w:space="0" w:color="auto"/>
              </w:divBdr>
              <w:divsChild>
                <w:div w:id="671688055">
                  <w:marLeft w:val="0"/>
                  <w:marRight w:val="0"/>
                  <w:marTop w:val="0"/>
                  <w:marBottom w:val="0"/>
                  <w:divBdr>
                    <w:top w:val="none" w:sz="0" w:space="0" w:color="auto"/>
                    <w:left w:val="none" w:sz="0" w:space="0" w:color="auto"/>
                    <w:bottom w:val="none" w:sz="0" w:space="0" w:color="auto"/>
                    <w:right w:val="none" w:sz="0" w:space="0" w:color="auto"/>
                  </w:divBdr>
                </w:div>
              </w:divsChild>
            </w:div>
            <w:div w:id="834346056">
              <w:marLeft w:val="0"/>
              <w:marRight w:val="0"/>
              <w:marTop w:val="0"/>
              <w:marBottom w:val="0"/>
              <w:divBdr>
                <w:top w:val="none" w:sz="0" w:space="0" w:color="auto"/>
                <w:left w:val="none" w:sz="0" w:space="0" w:color="auto"/>
                <w:bottom w:val="none" w:sz="0" w:space="0" w:color="auto"/>
                <w:right w:val="none" w:sz="0" w:space="0" w:color="auto"/>
              </w:divBdr>
              <w:divsChild>
                <w:div w:id="961611277">
                  <w:marLeft w:val="0"/>
                  <w:marRight w:val="0"/>
                  <w:marTop w:val="0"/>
                  <w:marBottom w:val="0"/>
                  <w:divBdr>
                    <w:top w:val="none" w:sz="0" w:space="0" w:color="auto"/>
                    <w:left w:val="none" w:sz="0" w:space="0" w:color="auto"/>
                    <w:bottom w:val="none" w:sz="0" w:space="0" w:color="auto"/>
                    <w:right w:val="none" w:sz="0" w:space="0" w:color="auto"/>
                  </w:divBdr>
                </w:div>
              </w:divsChild>
            </w:div>
            <w:div w:id="1473400343">
              <w:marLeft w:val="0"/>
              <w:marRight w:val="0"/>
              <w:marTop w:val="0"/>
              <w:marBottom w:val="0"/>
              <w:divBdr>
                <w:top w:val="none" w:sz="0" w:space="0" w:color="auto"/>
                <w:left w:val="none" w:sz="0" w:space="0" w:color="auto"/>
                <w:bottom w:val="none" w:sz="0" w:space="0" w:color="auto"/>
                <w:right w:val="none" w:sz="0" w:space="0" w:color="auto"/>
              </w:divBdr>
              <w:divsChild>
                <w:div w:id="1605771166">
                  <w:marLeft w:val="0"/>
                  <w:marRight w:val="0"/>
                  <w:marTop w:val="0"/>
                  <w:marBottom w:val="0"/>
                  <w:divBdr>
                    <w:top w:val="none" w:sz="0" w:space="0" w:color="auto"/>
                    <w:left w:val="none" w:sz="0" w:space="0" w:color="auto"/>
                    <w:bottom w:val="none" w:sz="0" w:space="0" w:color="auto"/>
                    <w:right w:val="none" w:sz="0" w:space="0" w:color="auto"/>
                  </w:divBdr>
                  <w:divsChild>
                    <w:div w:id="448669614">
                      <w:marLeft w:val="0"/>
                      <w:marRight w:val="0"/>
                      <w:marTop w:val="0"/>
                      <w:marBottom w:val="0"/>
                      <w:divBdr>
                        <w:top w:val="none" w:sz="0" w:space="0" w:color="auto"/>
                        <w:left w:val="none" w:sz="0" w:space="0" w:color="auto"/>
                        <w:bottom w:val="none" w:sz="0" w:space="0" w:color="auto"/>
                        <w:right w:val="none" w:sz="0" w:space="0" w:color="auto"/>
                      </w:divBdr>
                      <w:divsChild>
                        <w:div w:id="15884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80997">
              <w:marLeft w:val="0"/>
              <w:marRight w:val="0"/>
              <w:marTop w:val="0"/>
              <w:marBottom w:val="0"/>
              <w:divBdr>
                <w:top w:val="none" w:sz="0" w:space="0" w:color="auto"/>
                <w:left w:val="none" w:sz="0" w:space="0" w:color="auto"/>
                <w:bottom w:val="none" w:sz="0" w:space="0" w:color="auto"/>
                <w:right w:val="none" w:sz="0" w:space="0" w:color="auto"/>
              </w:divBdr>
            </w:div>
            <w:div w:id="96874105">
              <w:marLeft w:val="0"/>
              <w:marRight w:val="0"/>
              <w:marTop w:val="0"/>
              <w:marBottom w:val="0"/>
              <w:divBdr>
                <w:top w:val="none" w:sz="0" w:space="0" w:color="auto"/>
                <w:left w:val="none" w:sz="0" w:space="0" w:color="auto"/>
                <w:bottom w:val="none" w:sz="0" w:space="0" w:color="auto"/>
                <w:right w:val="none" w:sz="0" w:space="0" w:color="auto"/>
              </w:divBdr>
              <w:divsChild>
                <w:div w:id="964233043">
                  <w:marLeft w:val="0"/>
                  <w:marRight w:val="0"/>
                  <w:marTop w:val="0"/>
                  <w:marBottom w:val="0"/>
                  <w:divBdr>
                    <w:top w:val="none" w:sz="0" w:space="0" w:color="auto"/>
                    <w:left w:val="none" w:sz="0" w:space="0" w:color="auto"/>
                    <w:bottom w:val="none" w:sz="0" w:space="0" w:color="auto"/>
                    <w:right w:val="none" w:sz="0" w:space="0" w:color="auto"/>
                  </w:divBdr>
                  <w:divsChild>
                    <w:div w:id="36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59">
              <w:marLeft w:val="0"/>
              <w:marRight w:val="0"/>
              <w:marTop w:val="0"/>
              <w:marBottom w:val="0"/>
              <w:divBdr>
                <w:top w:val="none" w:sz="0" w:space="0" w:color="auto"/>
                <w:left w:val="none" w:sz="0" w:space="0" w:color="auto"/>
                <w:bottom w:val="none" w:sz="0" w:space="0" w:color="auto"/>
                <w:right w:val="none" w:sz="0" w:space="0" w:color="auto"/>
              </w:divBdr>
              <w:divsChild>
                <w:div w:id="1872496557">
                  <w:marLeft w:val="0"/>
                  <w:marRight w:val="0"/>
                  <w:marTop w:val="0"/>
                  <w:marBottom w:val="0"/>
                  <w:divBdr>
                    <w:top w:val="none" w:sz="0" w:space="0" w:color="auto"/>
                    <w:left w:val="none" w:sz="0" w:space="0" w:color="auto"/>
                    <w:bottom w:val="none" w:sz="0" w:space="0" w:color="auto"/>
                    <w:right w:val="none" w:sz="0" w:space="0" w:color="auto"/>
                  </w:divBdr>
                </w:div>
              </w:divsChild>
            </w:div>
            <w:div w:id="966742618">
              <w:marLeft w:val="0"/>
              <w:marRight w:val="0"/>
              <w:marTop w:val="0"/>
              <w:marBottom w:val="0"/>
              <w:divBdr>
                <w:top w:val="none" w:sz="0" w:space="0" w:color="auto"/>
                <w:left w:val="none" w:sz="0" w:space="0" w:color="auto"/>
                <w:bottom w:val="none" w:sz="0" w:space="0" w:color="auto"/>
                <w:right w:val="none" w:sz="0" w:space="0" w:color="auto"/>
              </w:divBdr>
              <w:divsChild>
                <w:div w:id="1122306907">
                  <w:marLeft w:val="0"/>
                  <w:marRight w:val="0"/>
                  <w:marTop w:val="0"/>
                  <w:marBottom w:val="0"/>
                  <w:divBdr>
                    <w:top w:val="none" w:sz="0" w:space="0" w:color="auto"/>
                    <w:left w:val="none" w:sz="0" w:space="0" w:color="auto"/>
                    <w:bottom w:val="none" w:sz="0" w:space="0" w:color="auto"/>
                    <w:right w:val="none" w:sz="0" w:space="0" w:color="auto"/>
                  </w:divBdr>
                </w:div>
              </w:divsChild>
            </w:div>
            <w:div w:id="562713987">
              <w:marLeft w:val="0"/>
              <w:marRight w:val="0"/>
              <w:marTop w:val="0"/>
              <w:marBottom w:val="0"/>
              <w:divBdr>
                <w:top w:val="none" w:sz="0" w:space="0" w:color="auto"/>
                <w:left w:val="none" w:sz="0" w:space="0" w:color="auto"/>
                <w:bottom w:val="none" w:sz="0" w:space="0" w:color="auto"/>
                <w:right w:val="none" w:sz="0" w:space="0" w:color="auto"/>
              </w:divBdr>
              <w:divsChild>
                <w:div w:id="805660804">
                  <w:marLeft w:val="0"/>
                  <w:marRight w:val="0"/>
                  <w:marTop w:val="0"/>
                  <w:marBottom w:val="0"/>
                  <w:divBdr>
                    <w:top w:val="none" w:sz="0" w:space="0" w:color="auto"/>
                    <w:left w:val="none" w:sz="0" w:space="0" w:color="auto"/>
                    <w:bottom w:val="none" w:sz="0" w:space="0" w:color="auto"/>
                    <w:right w:val="none" w:sz="0" w:space="0" w:color="auto"/>
                  </w:divBdr>
                  <w:divsChild>
                    <w:div w:id="1607808328">
                      <w:marLeft w:val="0"/>
                      <w:marRight w:val="0"/>
                      <w:marTop w:val="0"/>
                      <w:marBottom w:val="0"/>
                      <w:divBdr>
                        <w:top w:val="none" w:sz="0" w:space="0" w:color="auto"/>
                        <w:left w:val="none" w:sz="0" w:space="0" w:color="auto"/>
                        <w:bottom w:val="none" w:sz="0" w:space="0" w:color="auto"/>
                        <w:right w:val="none" w:sz="0" w:space="0" w:color="auto"/>
                      </w:divBdr>
                      <w:divsChild>
                        <w:div w:id="20321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5367">
              <w:marLeft w:val="0"/>
              <w:marRight w:val="0"/>
              <w:marTop w:val="0"/>
              <w:marBottom w:val="0"/>
              <w:divBdr>
                <w:top w:val="none" w:sz="0" w:space="0" w:color="auto"/>
                <w:left w:val="none" w:sz="0" w:space="0" w:color="auto"/>
                <w:bottom w:val="none" w:sz="0" w:space="0" w:color="auto"/>
                <w:right w:val="none" w:sz="0" w:space="0" w:color="auto"/>
              </w:divBdr>
            </w:div>
            <w:div w:id="440608439">
              <w:marLeft w:val="0"/>
              <w:marRight w:val="0"/>
              <w:marTop w:val="0"/>
              <w:marBottom w:val="0"/>
              <w:divBdr>
                <w:top w:val="none" w:sz="0" w:space="0" w:color="auto"/>
                <w:left w:val="none" w:sz="0" w:space="0" w:color="auto"/>
                <w:bottom w:val="none" w:sz="0" w:space="0" w:color="auto"/>
                <w:right w:val="none" w:sz="0" w:space="0" w:color="auto"/>
              </w:divBdr>
              <w:divsChild>
                <w:div w:id="835534035">
                  <w:marLeft w:val="0"/>
                  <w:marRight w:val="0"/>
                  <w:marTop w:val="0"/>
                  <w:marBottom w:val="0"/>
                  <w:divBdr>
                    <w:top w:val="none" w:sz="0" w:space="0" w:color="auto"/>
                    <w:left w:val="none" w:sz="0" w:space="0" w:color="auto"/>
                    <w:bottom w:val="none" w:sz="0" w:space="0" w:color="auto"/>
                    <w:right w:val="none" w:sz="0" w:space="0" w:color="auto"/>
                  </w:divBdr>
                  <w:divsChild>
                    <w:div w:id="291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3038">
              <w:marLeft w:val="0"/>
              <w:marRight w:val="0"/>
              <w:marTop w:val="0"/>
              <w:marBottom w:val="0"/>
              <w:divBdr>
                <w:top w:val="none" w:sz="0" w:space="0" w:color="auto"/>
                <w:left w:val="none" w:sz="0" w:space="0" w:color="auto"/>
                <w:bottom w:val="none" w:sz="0" w:space="0" w:color="auto"/>
                <w:right w:val="none" w:sz="0" w:space="0" w:color="auto"/>
              </w:divBdr>
              <w:divsChild>
                <w:div w:id="407464182">
                  <w:marLeft w:val="0"/>
                  <w:marRight w:val="0"/>
                  <w:marTop w:val="0"/>
                  <w:marBottom w:val="0"/>
                  <w:divBdr>
                    <w:top w:val="none" w:sz="0" w:space="0" w:color="auto"/>
                    <w:left w:val="none" w:sz="0" w:space="0" w:color="auto"/>
                    <w:bottom w:val="none" w:sz="0" w:space="0" w:color="auto"/>
                    <w:right w:val="none" w:sz="0" w:space="0" w:color="auto"/>
                  </w:divBdr>
                </w:div>
              </w:divsChild>
            </w:div>
            <w:div w:id="1191453654">
              <w:marLeft w:val="0"/>
              <w:marRight w:val="0"/>
              <w:marTop w:val="0"/>
              <w:marBottom w:val="0"/>
              <w:divBdr>
                <w:top w:val="none" w:sz="0" w:space="0" w:color="auto"/>
                <w:left w:val="none" w:sz="0" w:space="0" w:color="auto"/>
                <w:bottom w:val="none" w:sz="0" w:space="0" w:color="auto"/>
                <w:right w:val="none" w:sz="0" w:space="0" w:color="auto"/>
              </w:divBdr>
              <w:divsChild>
                <w:div w:id="1909685976">
                  <w:marLeft w:val="0"/>
                  <w:marRight w:val="0"/>
                  <w:marTop w:val="0"/>
                  <w:marBottom w:val="0"/>
                  <w:divBdr>
                    <w:top w:val="none" w:sz="0" w:space="0" w:color="auto"/>
                    <w:left w:val="none" w:sz="0" w:space="0" w:color="auto"/>
                    <w:bottom w:val="none" w:sz="0" w:space="0" w:color="auto"/>
                    <w:right w:val="none" w:sz="0" w:space="0" w:color="auto"/>
                  </w:divBdr>
                </w:div>
              </w:divsChild>
            </w:div>
            <w:div w:id="1514606608">
              <w:marLeft w:val="0"/>
              <w:marRight w:val="0"/>
              <w:marTop w:val="0"/>
              <w:marBottom w:val="0"/>
              <w:divBdr>
                <w:top w:val="none" w:sz="0" w:space="0" w:color="auto"/>
                <w:left w:val="none" w:sz="0" w:space="0" w:color="auto"/>
                <w:bottom w:val="none" w:sz="0" w:space="0" w:color="auto"/>
                <w:right w:val="none" w:sz="0" w:space="0" w:color="auto"/>
              </w:divBdr>
              <w:divsChild>
                <w:div w:id="2017610117">
                  <w:marLeft w:val="0"/>
                  <w:marRight w:val="0"/>
                  <w:marTop w:val="0"/>
                  <w:marBottom w:val="0"/>
                  <w:divBdr>
                    <w:top w:val="none" w:sz="0" w:space="0" w:color="auto"/>
                    <w:left w:val="none" w:sz="0" w:space="0" w:color="auto"/>
                    <w:bottom w:val="none" w:sz="0" w:space="0" w:color="auto"/>
                    <w:right w:val="none" w:sz="0" w:space="0" w:color="auto"/>
                  </w:divBdr>
                </w:div>
              </w:divsChild>
            </w:div>
            <w:div w:id="9124560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
              </w:divsChild>
            </w:div>
            <w:div w:id="922421770">
              <w:marLeft w:val="0"/>
              <w:marRight w:val="0"/>
              <w:marTop w:val="0"/>
              <w:marBottom w:val="0"/>
              <w:divBdr>
                <w:top w:val="none" w:sz="0" w:space="0" w:color="auto"/>
                <w:left w:val="none" w:sz="0" w:space="0" w:color="auto"/>
                <w:bottom w:val="none" w:sz="0" w:space="0" w:color="auto"/>
                <w:right w:val="none" w:sz="0" w:space="0" w:color="auto"/>
              </w:divBdr>
              <w:divsChild>
                <w:div w:id="1030372374">
                  <w:marLeft w:val="0"/>
                  <w:marRight w:val="0"/>
                  <w:marTop w:val="0"/>
                  <w:marBottom w:val="0"/>
                  <w:divBdr>
                    <w:top w:val="none" w:sz="0" w:space="0" w:color="auto"/>
                    <w:left w:val="none" w:sz="0" w:space="0" w:color="auto"/>
                    <w:bottom w:val="none" w:sz="0" w:space="0" w:color="auto"/>
                    <w:right w:val="none" w:sz="0" w:space="0" w:color="auto"/>
                  </w:divBdr>
                </w:div>
              </w:divsChild>
            </w:div>
            <w:div w:id="243728853">
              <w:marLeft w:val="0"/>
              <w:marRight w:val="0"/>
              <w:marTop w:val="0"/>
              <w:marBottom w:val="0"/>
              <w:divBdr>
                <w:top w:val="none" w:sz="0" w:space="0" w:color="auto"/>
                <w:left w:val="none" w:sz="0" w:space="0" w:color="auto"/>
                <w:bottom w:val="none" w:sz="0" w:space="0" w:color="auto"/>
                <w:right w:val="none" w:sz="0" w:space="0" w:color="auto"/>
              </w:divBdr>
              <w:divsChild>
                <w:div w:id="1897273959">
                  <w:marLeft w:val="0"/>
                  <w:marRight w:val="0"/>
                  <w:marTop w:val="0"/>
                  <w:marBottom w:val="0"/>
                  <w:divBdr>
                    <w:top w:val="none" w:sz="0" w:space="0" w:color="auto"/>
                    <w:left w:val="none" w:sz="0" w:space="0" w:color="auto"/>
                    <w:bottom w:val="none" w:sz="0" w:space="0" w:color="auto"/>
                    <w:right w:val="none" w:sz="0" w:space="0" w:color="auto"/>
                  </w:divBdr>
                  <w:divsChild>
                    <w:div w:id="1465385680">
                      <w:marLeft w:val="0"/>
                      <w:marRight w:val="0"/>
                      <w:marTop w:val="0"/>
                      <w:marBottom w:val="0"/>
                      <w:divBdr>
                        <w:top w:val="none" w:sz="0" w:space="0" w:color="auto"/>
                        <w:left w:val="none" w:sz="0" w:space="0" w:color="auto"/>
                        <w:bottom w:val="none" w:sz="0" w:space="0" w:color="auto"/>
                        <w:right w:val="none" w:sz="0" w:space="0" w:color="auto"/>
                      </w:divBdr>
                      <w:divsChild>
                        <w:div w:id="401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017">
              <w:marLeft w:val="0"/>
              <w:marRight w:val="0"/>
              <w:marTop w:val="0"/>
              <w:marBottom w:val="0"/>
              <w:divBdr>
                <w:top w:val="none" w:sz="0" w:space="0" w:color="auto"/>
                <w:left w:val="none" w:sz="0" w:space="0" w:color="auto"/>
                <w:bottom w:val="none" w:sz="0" w:space="0" w:color="auto"/>
                <w:right w:val="none" w:sz="0" w:space="0" w:color="auto"/>
              </w:divBdr>
            </w:div>
            <w:div w:id="1897006301">
              <w:marLeft w:val="0"/>
              <w:marRight w:val="0"/>
              <w:marTop w:val="0"/>
              <w:marBottom w:val="0"/>
              <w:divBdr>
                <w:top w:val="none" w:sz="0" w:space="0" w:color="auto"/>
                <w:left w:val="none" w:sz="0" w:space="0" w:color="auto"/>
                <w:bottom w:val="none" w:sz="0" w:space="0" w:color="auto"/>
                <w:right w:val="none" w:sz="0" w:space="0" w:color="auto"/>
              </w:divBdr>
              <w:divsChild>
                <w:div w:id="948271053">
                  <w:marLeft w:val="0"/>
                  <w:marRight w:val="0"/>
                  <w:marTop w:val="0"/>
                  <w:marBottom w:val="0"/>
                  <w:divBdr>
                    <w:top w:val="none" w:sz="0" w:space="0" w:color="auto"/>
                    <w:left w:val="none" w:sz="0" w:space="0" w:color="auto"/>
                    <w:bottom w:val="none" w:sz="0" w:space="0" w:color="auto"/>
                    <w:right w:val="none" w:sz="0" w:space="0" w:color="auto"/>
                  </w:divBdr>
                  <w:divsChild>
                    <w:div w:id="640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1427">
              <w:marLeft w:val="0"/>
              <w:marRight w:val="0"/>
              <w:marTop w:val="0"/>
              <w:marBottom w:val="0"/>
              <w:divBdr>
                <w:top w:val="none" w:sz="0" w:space="0" w:color="auto"/>
                <w:left w:val="none" w:sz="0" w:space="0" w:color="auto"/>
                <w:bottom w:val="none" w:sz="0" w:space="0" w:color="auto"/>
                <w:right w:val="none" w:sz="0" w:space="0" w:color="auto"/>
              </w:divBdr>
            </w:div>
            <w:div w:id="1675189013">
              <w:marLeft w:val="0"/>
              <w:marRight w:val="0"/>
              <w:marTop w:val="0"/>
              <w:marBottom w:val="0"/>
              <w:divBdr>
                <w:top w:val="none" w:sz="0" w:space="0" w:color="auto"/>
                <w:left w:val="none" w:sz="0" w:space="0" w:color="auto"/>
                <w:bottom w:val="none" w:sz="0" w:space="0" w:color="auto"/>
                <w:right w:val="none" w:sz="0" w:space="0" w:color="auto"/>
              </w:divBdr>
              <w:divsChild>
                <w:div w:id="1992825398">
                  <w:marLeft w:val="0"/>
                  <w:marRight w:val="0"/>
                  <w:marTop w:val="0"/>
                  <w:marBottom w:val="0"/>
                  <w:divBdr>
                    <w:top w:val="none" w:sz="0" w:space="0" w:color="auto"/>
                    <w:left w:val="none" w:sz="0" w:space="0" w:color="auto"/>
                    <w:bottom w:val="none" w:sz="0" w:space="0" w:color="auto"/>
                    <w:right w:val="none" w:sz="0" w:space="0" w:color="auto"/>
                  </w:divBdr>
                  <w:divsChild>
                    <w:div w:id="692271735">
                      <w:marLeft w:val="0"/>
                      <w:marRight w:val="0"/>
                      <w:marTop w:val="0"/>
                      <w:marBottom w:val="0"/>
                      <w:divBdr>
                        <w:top w:val="none" w:sz="0" w:space="0" w:color="auto"/>
                        <w:left w:val="none" w:sz="0" w:space="0" w:color="auto"/>
                        <w:bottom w:val="none" w:sz="0" w:space="0" w:color="auto"/>
                        <w:right w:val="none" w:sz="0" w:space="0" w:color="auto"/>
                      </w:divBdr>
                      <w:divsChild>
                        <w:div w:id="10404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8471">
              <w:marLeft w:val="0"/>
              <w:marRight w:val="0"/>
              <w:marTop w:val="0"/>
              <w:marBottom w:val="0"/>
              <w:divBdr>
                <w:top w:val="none" w:sz="0" w:space="0" w:color="auto"/>
                <w:left w:val="none" w:sz="0" w:space="0" w:color="auto"/>
                <w:bottom w:val="none" w:sz="0" w:space="0" w:color="auto"/>
                <w:right w:val="none" w:sz="0" w:space="0" w:color="auto"/>
              </w:divBdr>
              <w:divsChild>
                <w:div w:id="1738238941">
                  <w:marLeft w:val="0"/>
                  <w:marRight w:val="0"/>
                  <w:marTop w:val="0"/>
                  <w:marBottom w:val="0"/>
                  <w:divBdr>
                    <w:top w:val="none" w:sz="0" w:space="0" w:color="auto"/>
                    <w:left w:val="none" w:sz="0" w:space="0" w:color="auto"/>
                    <w:bottom w:val="none" w:sz="0" w:space="0" w:color="auto"/>
                    <w:right w:val="none" w:sz="0" w:space="0" w:color="auto"/>
                  </w:divBdr>
                </w:div>
              </w:divsChild>
            </w:div>
            <w:div w:id="1426534957">
              <w:marLeft w:val="0"/>
              <w:marRight w:val="0"/>
              <w:marTop w:val="0"/>
              <w:marBottom w:val="0"/>
              <w:divBdr>
                <w:top w:val="none" w:sz="0" w:space="0" w:color="auto"/>
                <w:left w:val="none" w:sz="0" w:space="0" w:color="auto"/>
                <w:bottom w:val="none" w:sz="0" w:space="0" w:color="auto"/>
                <w:right w:val="none" w:sz="0" w:space="0" w:color="auto"/>
              </w:divBdr>
            </w:div>
            <w:div w:id="321155224">
              <w:marLeft w:val="0"/>
              <w:marRight w:val="0"/>
              <w:marTop w:val="0"/>
              <w:marBottom w:val="0"/>
              <w:divBdr>
                <w:top w:val="none" w:sz="0" w:space="0" w:color="auto"/>
                <w:left w:val="none" w:sz="0" w:space="0" w:color="auto"/>
                <w:bottom w:val="none" w:sz="0" w:space="0" w:color="auto"/>
                <w:right w:val="none" w:sz="0" w:space="0" w:color="auto"/>
              </w:divBdr>
              <w:divsChild>
                <w:div w:id="1203010634">
                  <w:marLeft w:val="0"/>
                  <w:marRight w:val="0"/>
                  <w:marTop w:val="0"/>
                  <w:marBottom w:val="0"/>
                  <w:divBdr>
                    <w:top w:val="none" w:sz="0" w:space="0" w:color="auto"/>
                    <w:left w:val="none" w:sz="0" w:space="0" w:color="auto"/>
                    <w:bottom w:val="none" w:sz="0" w:space="0" w:color="auto"/>
                    <w:right w:val="none" w:sz="0" w:space="0" w:color="auto"/>
                  </w:divBdr>
                </w:div>
              </w:divsChild>
            </w:div>
            <w:div w:id="1784183410">
              <w:marLeft w:val="0"/>
              <w:marRight w:val="0"/>
              <w:marTop w:val="0"/>
              <w:marBottom w:val="0"/>
              <w:divBdr>
                <w:top w:val="none" w:sz="0" w:space="0" w:color="auto"/>
                <w:left w:val="none" w:sz="0" w:space="0" w:color="auto"/>
                <w:bottom w:val="none" w:sz="0" w:space="0" w:color="auto"/>
                <w:right w:val="none" w:sz="0" w:space="0" w:color="auto"/>
              </w:divBdr>
              <w:divsChild>
                <w:div w:id="835073260">
                  <w:marLeft w:val="0"/>
                  <w:marRight w:val="0"/>
                  <w:marTop w:val="0"/>
                  <w:marBottom w:val="0"/>
                  <w:divBdr>
                    <w:top w:val="none" w:sz="0" w:space="0" w:color="auto"/>
                    <w:left w:val="none" w:sz="0" w:space="0" w:color="auto"/>
                    <w:bottom w:val="none" w:sz="0" w:space="0" w:color="auto"/>
                    <w:right w:val="none" w:sz="0" w:space="0" w:color="auto"/>
                  </w:divBdr>
                </w:div>
              </w:divsChild>
            </w:div>
            <w:div w:id="1393500788">
              <w:marLeft w:val="0"/>
              <w:marRight w:val="0"/>
              <w:marTop w:val="0"/>
              <w:marBottom w:val="0"/>
              <w:divBdr>
                <w:top w:val="none" w:sz="0" w:space="0" w:color="auto"/>
                <w:left w:val="none" w:sz="0" w:space="0" w:color="auto"/>
                <w:bottom w:val="none" w:sz="0" w:space="0" w:color="auto"/>
                <w:right w:val="none" w:sz="0" w:space="0" w:color="auto"/>
              </w:divBdr>
              <w:divsChild>
                <w:div w:id="138109604">
                  <w:marLeft w:val="0"/>
                  <w:marRight w:val="0"/>
                  <w:marTop w:val="0"/>
                  <w:marBottom w:val="0"/>
                  <w:divBdr>
                    <w:top w:val="none" w:sz="0" w:space="0" w:color="auto"/>
                    <w:left w:val="none" w:sz="0" w:space="0" w:color="auto"/>
                    <w:bottom w:val="none" w:sz="0" w:space="0" w:color="auto"/>
                    <w:right w:val="none" w:sz="0" w:space="0" w:color="auto"/>
                  </w:divBdr>
                  <w:divsChild>
                    <w:div w:id="523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038">
              <w:marLeft w:val="0"/>
              <w:marRight w:val="0"/>
              <w:marTop w:val="0"/>
              <w:marBottom w:val="0"/>
              <w:divBdr>
                <w:top w:val="none" w:sz="0" w:space="0" w:color="auto"/>
                <w:left w:val="none" w:sz="0" w:space="0" w:color="auto"/>
                <w:bottom w:val="none" w:sz="0" w:space="0" w:color="auto"/>
                <w:right w:val="none" w:sz="0" w:space="0" w:color="auto"/>
              </w:divBdr>
              <w:divsChild>
                <w:div w:id="402067790">
                  <w:marLeft w:val="0"/>
                  <w:marRight w:val="0"/>
                  <w:marTop w:val="0"/>
                  <w:marBottom w:val="0"/>
                  <w:divBdr>
                    <w:top w:val="none" w:sz="0" w:space="0" w:color="auto"/>
                    <w:left w:val="none" w:sz="0" w:space="0" w:color="auto"/>
                    <w:bottom w:val="none" w:sz="0" w:space="0" w:color="auto"/>
                    <w:right w:val="none" w:sz="0" w:space="0" w:color="auto"/>
                  </w:divBdr>
                  <w:divsChild>
                    <w:div w:id="1615749951">
                      <w:marLeft w:val="0"/>
                      <w:marRight w:val="0"/>
                      <w:marTop w:val="0"/>
                      <w:marBottom w:val="0"/>
                      <w:divBdr>
                        <w:top w:val="none" w:sz="0" w:space="0" w:color="auto"/>
                        <w:left w:val="none" w:sz="0" w:space="0" w:color="auto"/>
                        <w:bottom w:val="none" w:sz="0" w:space="0" w:color="auto"/>
                        <w:right w:val="none" w:sz="0" w:space="0" w:color="auto"/>
                      </w:divBdr>
                    </w:div>
                    <w:div w:id="517474982">
                      <w:marLeft w:val="0"/>
                      <w:marRight w:val="0"/>
                      <w:marTop w:val="0"/>
                      <w:marBottom w:val="0"/>
                      <w:divBdr>
                        <w:top w:val="none" w:sz="0" w:space="0" w:color="auto"/>
                        <w:left w:val="none" w:sz="0" w:space="0" w:color="auto"/>
                        <w:bottom w:val="none" w:sz="0" w:space="0" w:color="auto"/>
                        <w:right w:val="none" w:sz="0" w:space="0" w:color="auto"/>
                      </w:divBdr>
                    </w:div>
                    <w:div w:id="33622518">
                      <w:marLeft w:val="0"/>
                      <w:marRight w:val="0"/>
                      <w:marTop w:val="0"/>
                      <w:marBottom w:val="0"/>
                      <w:divBdr>
                        <w:top w:val="none" w:sz="0" w:space="0" w:color="auto"/>
                        <w:left w:val="none" w:sz="0" w:space="0" w:color="auto"/>
                        <w:bottom w:val="none" w:sz="0" w:space="0" w:color="auto"/>
                        <w:right w:val="none" w:sz="0" w:space="0" w:color="auto"/>
                      </w:divBdr>
                    </w:div>
                    <w:div w:id="5494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132">
              <w:marLeft w:val="0"/>
              <w:marRight w:val="0"/>
              <w:marTop w:val="0"/>
              <w:marBottom w:val="0"/>
              <w:divBdr>
                <w:top w:val="none" w:sz="0" w:space="0" w:color="auto"/>
                <w:left w:val="none" w:sz="0" w:space="0" w:color="auto"/>
                <w:bottom w:val="none" w:sz="0" w:space="0" w:color="auto"/>
                <w:right w:val="none" w:sz="0" w:space="0" w:color="auto"/>
              </w:divBdr>
              <w:divsChild>
                <w:div w:id="772213564">
                  <w:marLeft w:val="0"/>
                  <w:marRight w:val="0"/>
                  <w:marTop w:val="0"/>
                  <w:marBottom w:val="0"/>
                  <w:divBdr>
                    <w:top w:val="none" w:sz="0" w:space="0" w:color="auto"/>
                    <w:left w:val="none" w:sz="0" w:space="0" w:color="auto"/>
                    <w:bottom w:val="none" w:sz="0" w:space="0" w:color="auto"/>
                    <w:right w:val="none" w:sz="0" w:space="0" w:color="auto"/>
                  </w:divBdr>
                </w:div>
              </w:divsChild>
            </w:div>
            <w:div w:id="487476528">
              <w:marLeft w:val="0"/>
              <w:marRight w:val="0"/>
              <w:marTop w:val="0"/>
              <w:marBottom w:val="0"/>
              <w:divBdr>
                <w:top w:val="none" w:sz="0" w:space="0" w:color="auto"/>
                <w:left w:val="none" w:sz="0" w:space="0" w:color="auto"/>
                <w:bottom w:val="none" w:sz="0" w:space="0" w:color="auto"/>
                <w:right w:val="none" w:sz="0" w:space="0" w:color="auto"/>
              </w:divBdr>
              <w:divsChild>
                <w:div w:id="531109820">
                  <w:marLeft w:val="0"/>
                  <w:marRight w:val="0"/>
                  <w:marTop w:val="0"/>
                  <w:marBottom w:val="0"/>
                  <w:divBdr>
                    <w:top w:val="none" w:sz="0" w:space="0" w:color="auto"/>
                    <w:left w:val="none" w:sz="0" w:space="0" w:color="auto"/>
                    <w:bottom w:val="none" w:sz="0" w:space="0" w:color="auto"/>
                    <w:right w:val="none" w:sz="0" w:space="0" w:color="auto"/>
                  </w:divBdr>
                </w:div>
              </w:divsChild>
            </w:div>
            <w:div w:id="1024404080">
              <w:marLeft w:val="0"/>
              <w:marRight w:val="0"/>
              <w:marTop w:val="0"/>
              <w:marBottom w:val="0"/>
              <w:divBdr>
                <w:top w:val="none" w:sz="0" w:space="0" w:color="auto"/>
                <w:left w:val="none" w:sz="0" w:space="0" w:color="auto"/>
                <w:bottom w:val="none" w:sz="0" w:space="0" w:color="auto"/>
                <w:right w:val="none" w:sz="0" w:space="0" w:color="auto"/>
              </w:divBdr>
              <w:divsChild>
                <w:div w:id="1065176800">
                  <w:marLeft w:val="0"/>
                  <w:marRight w:val="0"/>
                  <w:marTop w:val="0"/>
                  <w:marBottom w:val="0"/>
                  <w:divBdr>
                    <w:top w:val="none" w:sz="0" w:space="0" w:color="auto"/>
                    <w:left w:val="none" w:sz="0" w:space="0" w:color="auto"/>
                    <w:bottom w:val="none" w:sz="0" w:space="0" w:color="auto"/>
                    <w:right w:val="none" w:sz="0" w:space="0" w:color="auto"/>
                  </w:divBdr>
                  <w:divsChild>
                    <w:div w:id="2099281260">
                      <w:marLeft w:val="0"/>
                      <w:marRight w:val="0"/>
                      <w:marTop w:val="0"/>
                      <w:marBottom w:val="0"/>
                      <w:divBdr>
                        <w:top w:val="none" w:sz="0" w:space="0" w:color="auto"/>
                        <w:left w:val="none" w:sz="0" w:space="0" w:color="auto"/>
                        <w:bottom w:val="none" w:sz="0" w:space="0" w:color="auto"/>
                        <w:right w:val="none" w:sz="0" w:space="0" w:color="auto"/>
                      </w:divBdr>
                      <w:divsChild>
                        <w:div w:id="18438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002">
              <w:marLeft w:val="0"/>
              <w:marRight w:val="0"/>
              <w:marTop w:val="0"/>
              <w:marBottom w:val="0"/>
              <w:divBdr>
                <w:top w:val="none" w:sz="0" w:space="0" w:color="auto"/>
                <w:left w:val="none" w:sz="0" w:space="0" w:color="auto"/>
                <w:bottom w:val="none" w:sz="0" w:space="0" w:color="auto"/>
                <w:right w:val="none" w:sz="0" w:space="0" w:color="auto"/>
              </w:divBdr>
              <w:divsChild>
                <w:div w:id="1056733354">
                  <w:marLeft w:val="0"/>
                  <w:marRight w:val="0"/>
                  <w:marTop w:val="0"/>
                  <w:marBottom w:val="0"/>
                  <w:divBdr>
                    <w:top w:val="none" w:sz="0" w:space="0" w:color="auto"/>
                    <w:left w:val="none" w:sz="0" w:space="0" w:color="auto"/>
                    <w:bottom w:val="none" w:sz="0" w:space="0" w:color="auto"/>
                    <w:right w:val="none" w:sz="0" w:space="0" w:color="auto"/>
                  </w:divBdr>
                </w:div>
              </w:divsChild>
            </w:div>
            <w:div w:id="500201205">
              <w:marLeft w:val="0"/>
              <w:marRight w:val="0"/>
              <w:marTop w:val="0"/>
              <w:marBottom w:val="0"/>
              <w:divBdr>
                <w:top w:val="none" w:sz="0" w:space="0" w:color="auto"/>
                <w:left w:val="none" w:sz="0" w:space="0" w:color="auto"/>
                <w:bottom w:val="none" w:sz="0" w:space="0" w:color="auto"/>
                <w:right w:val="none" w:sz="0" w:space="0" w:color="auto"/>
              </w:divBdr>
              <w:divsChild>
                <w:div w:id="1819956619">
                  <w:marLeft w:val="0"/>
                  <w:marRight w:val="0"/>
                  <w:marTop w:val="0"/>
                  <w:marBottom w:val="0"/>
                  <w:divBdr>
                    <w:top w:val="none" w:sz="0" w:space="0" w:color="auto"/>
                    <w:left w:val="none" w:sz="0" w:space="0" w:color="auto"/>
                    <w:bottom w:val="none" w:sz="0" w:space="0" w:color="auto"/>
                    <w:right w:val="none" w:sz="0" w:space="0" w:color="auto"/>
                  </w:divBdr>
                </w:div>
              </w:divsChild>
            </w:div>
            <w:div w:id="1487550664">
              <w:marLeft w:val="0"/>
              <w:marRight w:val="0"/>
              <w:marTop w:val="0"/>
              <w:marBottom w:val="0"/>
              <w:divBdr>
                <w:top w:val="none" w:sz="0" w:space="0" w:color="auto"/>
                <w:left w:val="none" w:sz="0" w:space="0" w:color="auto"/>
                <w:bottom w:val="none" w:sz="0" w:space="0" w:color="auto"/>
                <w:right w:val="none" w:sz="0" w:space="0" w:color="auto"/>
              </w:divBdr>
              <w:divsChild>
                <w:div w:id="244917140">
                  <w:marLeft w:val="0"/>
                  <w:marRight w:val="0"/>
                  <w:marTop w:val="0"/>
                  <w:marBottom w:val="0"/>
                  <w:divBdr>
                    <w:top w:val="none" w:sz="0" w:space="0" w:color="auto"/>
                    <w:left w:val="none" w:sz="0" w:space="0" w:color="auto"/>
                    <w:bottom w:val="none" w:sz="0" w:space="0" w:color="auto"/>
                    <w:right w:val="none" w:sz="0" w:space="0" w:color="auto"/>
                  </w:divBdr>
                </w:div>
              </w:divsChild>
            </w:div>
            <w:div w:id="1807773482">
              <w:marLeft w:val="0"/>
              <w:marRight w:val="0"/>
              <w:marTop w:val="0"/>
              <w:marBottom w:val="0"/>
              <w:divBdr>
                <w:top w:val="none" w:sz="0" w:space="0" w:color="auto"/>
                <w:left w:val="none" w:sz="0" w:space="0" w:color="auto"/>
                <w:bottom w:val="none" w:sz="0" w:space="0" w:color="auto"/>
                <w:right w:val="none" w:sz="0" w:space="0" w:color="auto"/>
              </w:divBdr>
              <w:divsChild>
                <w:div w:id="1817792669">
                  <w:marLeft w:val="0"/>
                  <w:marRight w:val="0"/>
                  <w:marTop w:val="0"/>
                  <w:marBottom w:val="0"/>
                  <w:divBdr>
                    <w:top w:val="none" w:sz="0" w:space="0" w:color="auto"/>
                    <w:left w:val="none" w:sz="0" w:space="0" w:color="auto"/>
                    <w:bottom w:val="none" w:sz="0" w:space="0" w:color="auto"/>
                    <w:right w:val="none" w:sz="0" w:space="0" w:color="auto"/>
                  </w:divBdr>
                  <w:divsChild>
                    <w:div w:id="2155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522">
              <w:marLeft w:val="0"/>
              <w:marRight w:val="0"/>
              <w:marTop w:val="0"/>
              <w:marBottom w:val="0"/>
              <w:divBdr>
                <w:top w:val="none" w:sz="0" w:space="0" w:color="auto"/>
                <w:left w:val="none" w:sz="0" w:space="0" w:color="auto"/>
                <w:bottom w:val="none" w:sz="0" w:space="0" w:color="auto"/>
                <w:right w:val="none" w:sz="0" w:space="0" w:color="auto"/>
              </w:divBdr>
              <w:divsChild>
                <w:div w:id="553548220">
                  <w:marLeft w:val="0"/>
                  <w:marRight w:val="0"/>
                  <w:marTop w:val="0"/>
                  <w:marBottom w:val="0"/>
                  <w:divBdr>
                    <w:top w:val="none" w:sz="0" w:space="0" w:color="auto"/>
                    <w:left w:val="none" w:sz="0" w:space="0" w:color="auto"/>
                    <w:bottom w:val="none" w:sz="0" w:space="0" w:color="auto"/>
                    <w:right w:val="none" w:sz="0" w:space="0" w:color="auto"/>
                  </w:divBdr>
                  <w:divsChild>
                    <w:div w:id="17874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0166">
              <w:marLeft w:val="0"/>
              <w:marRight w:val="0"/>
              <w:marTop w:val="0"/>
              <w:marBottom w:val="0"/>
              <w:divBdr>
                <w:top w:val="none" w:sz="0" w:space="0" w:color="auto"/>
                <w:left w:val="none" w:sz="0" w:space="0" w:color="auto"/>
                <w:bottom w:val="none" w:sz="0" w:space="0" w:color="auto"/>
                <w:right w:val="none" w:sz="0" w:space="0" w:color="auto"/>
              </w:divBdr>
              <w:divsChild>
                <w:div w:id="336929235">
                  <w:marLeft w:val="0"/>
                  <w:marRight w:val="0"/>
                  <w:marTop w:val="0"/>
                  <w:marBottom w:val="0"/>
                  <w:divBdr>
                    <w:top w:val="none" w:sz="0" w:space="0" w:color="auto"/>
                    <w:left w:val="none" w:sz="0" w:space="0" w:color="auto"/>
                    <w:bottom w:val="none" w:sz="0" w:space="0" w:color="auto"/>
                    <w:right w:val="none" w:sz="0" w:space="0" w:color="auto"/>
                  </w:divBdr>
                </w:div>
              </w:divsChild>
            </w:div>
            <w:div w:id="1136415382">
              <w:marLeft w:val="0"/>
              <w:marRight w:val="0"/>
              <w:marTop w:val="0"/>
              <w:marBottom w:val="0"/>
              <w:divBdr>
                <w:top w:val="none" w:sz="0" w:space="0" w:color="auto"/>
                <w:left w:val="none" w:sz="0" w:space="0" w:color="auto"/>
                <w:bottom w:val="none" w:sz="0" w:space="0" w:color="auto"/>
                <w:right w:val="none" w:sz="0" w:space="0" w:color="auto"/>
              </w:divBdr>
              <w:divsChild>
                <w:div w:id="1390684561">
                  <w:marLeft w:val="0"/>
                  <w:marRight w:val="0"/>
                  <w:marTop w:val="0"/>
                  <w:marBottom w:val="0"/>
                  <w:divBdr>
                    <w:top w:val="none" w:sz="0" w:space="0" w:color="auto"/>
                    <w:left w:val="none" w:sz="0" w:space="0" w:color="auto"/>
                    <w:bottom w:val="none" w:sz="0" w:space="0" w:color="auto"/>
                    <w:right w:val="none" w:sz="0" w:space="0" w:color="auto"/>
                  </w:divBdr>
                  <w:divsChild>
                    <w:div w:id="646057687">
                      <w:marLeft w:val="0"/>
                      <w:marRight w:val="0"/>
                      <w:marTop w:val="0"/>
                      <w:marBottom w:val="0"/>
                      <w:divBdr>
                        <w:top w:val="none" w:sz="0" w:space="0" w:color="auto"/>
                        <w:left w:val="none" w:sz="0" w:space="0" w:color="auto"/>
                        <w:bottom w:val="none" w:sz="0" w:space="0" w:color="auto"/>
                        <w:right w:val="none" w:sz="0" w:space="0" w:color="auto"/>
                      </w:divBdr>
                      <w:divsChild>
                        <w:div w:id="9816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4030">
              <w:marLeft w:val="0"/>
              <w:marRight w:val="0"/>
              <w:marTop w:val="0"/>
              <w:marBottom w:val="0"/>
              <w:divBdr>
                <w:top w:val="none" w:sz="0" w:space="0" w:color="auto"/>
                <w:left w:val="none" w:sz="0" w:space="0" w:color="auto"/>
                <w:bottom w:val="none" w:sz="0" w:space="0" w:color="auto"/>
                <w:right w:val="none" w:sz="0" w:space="0" w:color="auto"/>
              </w:divBdr>
              <w:divsChild>
                <w:div w:id="163478916">
                  <w:marLeft w:val="0"/>
                  <w:marRight w:val="0"/>
                  <w:marTop w:val="0"/>
                  <w:marBottom w:val="0"/>
                  <w:divBdr>
                    <w:top w:val="none" w:sz="0" w:space="0" w:color="auto"/>
                    <w:left w:val="none" w:sz="0" w:space="0" w:color="auto"/>
                    <w:bottom w:val="none" w:sz="0" w:space="0" w:color="auto"/>
                    <w:right w:val="none" w:sz="0" w:space="0" w:color="auto"/>
                  </w:divBdr>
                  <w:divsChild>
                    <w:div w:id="1377046228">
                      <w:marLeft w:val="0"/>
                      <w:marRight w:val="0"/>
                      <w:marTop w:val="0"/>
                      <w:marBottom w:val="0"/>
                      <w:divBdr>
                        <w:top w:val="none" w:sz="0" w:space="0" w:color="auto"/>
                        <w:left w:val="none" w:sz="0" w:space="0" w:color="auto"/>
                        <w:bottom w:val="none" w:sz="0" w:space="0" w:color="auto"/>
                        <w:right w:val="none" w:sz="0" w:space="0" w:color="auto"/>
                      </w:divBdr>
                    </w:div>
                    <w:div w:id="1952542931">
                      <w:marLeft w:val="0"/>
                      <w:marRight w:val="0"/>
                      <w:marTop w:val="0"/>
                      <w:marBottom w:val="0"/>
                      <w:divBdr>
                        <w:top w:val="none" w:sz="0" w:space="0" w:color="auto"/>
                        <w:left w:val="none" w:sz="0" w:space="0" w:color="auto"/>
                        <w:bottom w:val="none" w:sz="0" w:space="0" w:color="auto"/>
                        <w:right w:val="none" w:sz="0" w:space="0" w:color="auto"/>
                      </w:divBdr>
                    </w:div>
                    <w:div w:id="1721320861">
                      <w:marLeft w:val="0"/>
                      <w:marRight w:val="0"/>
                      <w:marTop w:val="0"/>
                      <w:marBottom w:val="0"/>
                      <w:divBdr>
                        <w:top w:val="none" w:sz="0" w:space="0" w:color="auto"/>
                        <w:left w:val="none" w:sz="0" w:space="0" w:color="auto"/>
                        <w:bottom w:val="none" w:sz="0" w:space="0" w:color="auto"/>
                        <w:right w:val="none" w:sz="0" w:space="0" w:color="auto"/>
                      </w:divBdr>
                    </w:div>
                    <w:div w:id="641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2554">
              <w:marLeft w:val="0"/>
              <w:marRight w:val="0"/>
              <w:marTop w:val="0"/>
              <w:marBottom w:val="0"/>
              <w:divBdr>
                <w:top w:val="none" w:sz="0" w:space="0" w:color="auto"/>
                <w:left w:val="none" w:sz="0" w:space="0" w:color="auto"/>
                <w:bottom w:val="none" w:sz="0" w:space="0" w:color="auto"/>
                <w:right w:val="none" w:sz="0" w:space="0" w:color="auto"/>
              </w:divBdr>
              <w:divsChild>
                <w:div w:id="1213227818">
                  <w:marLeft w:val="0"/>
                  <w:marRight w:val="0"/>
                  <w:marTop w:val="0"/>
                  <w:marBottom w:val="0"/>
                  <w:divBdr>
                    <w:top w:val="none" w:sz="0" w:space="0" w:color="auto"/>
                    <w:left w:val="none" w:sz="0" w:space="0" w:color="auto"/>
                    <w:bottom w:val="none" w:sz="0" w:space="0" w:color="auto"/>
                    <w:right w:val="none" w:sz="0" w:space="0" w:color="auto"/>
                  </w:divBdr>
                </w:div>
              </w:divsChild>
            </w:div>
            <w:div w:id="1339697975">
              <w:marLeft w:val="0"/>
              <w:marRight w:val="0"/>
              <w:marTop w:val="0"/>
              <w:marBottom w:val="0"/>
              <w:divBdr>
                <w:top w:val="none" w:sz="0" w:space="0" w:color="auto"/>
                <w:left w:val="none" w:sz="0" w:space="0" w:color="auto"/>
                <w:bottom w:val="none" w:sz="0" w:space="0" w:color="auto"/>
                <w:right w:val="none" w:sz="0" w:space="0" w:color="auto"/>
              </w:divBdr>
              <w:divsChild>
                <w:div w:id="1957981140">
                  <w:marLeft w:val="0"/>
                  <w:marRight w:val="0"/>
                  <w:marTop w:val="0"/>
                  <w:marBottom w:val="0"/>
                  <w:divBdr>
                    <w:top w:val="none" w:sz="0" w:space="0" w:color="auto"/>
                    <w:left w:val="none" w:sz="0" w:space="0" w:color="auto"/>
                    <w:bottom w:val="none" w:sz="0" w:space="0" w:color="auto"/>
                    <w:right w:val="none" w:sz="0" w:space="0" w:color="auto"/>
                  </w:divBdr>
                </w:div>
              </w:divsChild>
            </w:div>
            <w:div w:id="1210150075">
              <w:marLeft w:val="0"/>
              <w:marRight w:val="0"/>
              <w:marTop w:val="0"/>
              <w:marBottom w:val="0"/>
              <w:divBdr>
                <w:top w:val="none" w:sz="0" w:space="0" w:color="auto"/>
                <w:left w:val="none" w:sz="0" w:space="0" w:color="auto"/>
                <w:bottom w:val="none" w:sz="0" w:space="0" w:color="auto"/>
                <w:right w:val="none" w:sz="0" w:space="0" w:color="auto"/>
              </w:divBdr>
              <w:divsChild>
                <w:div w:id="154346034">
                  <w:marLeft w:val="0"/>
                  <w:marRight w:val="0"/>
                  <w:marTop w:val="0"/>
                  <w:marBottom w:val="0"/>
                  <w:divBdr>
                    <w:top w:val="none" w:sz="0" w:space="0" w:color="auto"/>
                    <w:left w:val="none" w:sz="0" w:space="0" w:color="auto"/>
                    <w:bottom w:val="none" w:sz="0" w:space="0" w:color="auto"/>
                    <w:right w:val="none" w:sz="0" w:space="0" w:color="auto"/>
                  </w:divBdr>
                </w:div>
              </w:divsChild>
            </w:div>
            <w:div w:id="664863430">
              <w:marLeft w:val="0"/>
              <w:marRight w:val="0"/>
              <w:marTop w:val="0"/>
              <w:marBottom w:val="0"/>
              <w:divBdr>
                <w:top w:val="none" w:sz="0" w:space="0" w:color="auto"/>
                <w:left w:val="none" w:sz="0" w:space="0" w:color="auto"/>
                <w:bottom w:val="none" w:sz="0" w:space="0" w:color="auto"/>
                <w:right w:val="none" w:sz="0" w:space="0" w:color="auto"/>
              </w:divBdr>
              <w:divsChild>
                <w:div w:id="1313757062">
                  <w:marLeft w:val="0"/>
                  <w:marRight w:val="0"/>
                  <w:marTop w:val="0"/>
                  <w:marBottom w:val="0"/>
                  <w:divBdr>
                    <w:top w:val="none" w:sz="0" w:space="0" w:color="auto"/>
                    <w:left w:val="none" w:sz="0" w:space="0" w:color="auto"/>
                    <w:bottom w:val="none" w:sz="0" w:space="0" w:color="auto"/>
                    <w:right w:val="none" w:sz="0" w:space="0" w:color="auto"/>
                  </w:divBdr>
                </w:div>
              </w:divsChild>
            </w:div>
            <w:div w:id="278150526">
              <w:marLeft w:val="0"/>
              <w:marRight w:val="0"/>
              <w:marTop w:val="0"/>
              <w:marBottom w:val="0"/>
              <w:divBdr>
                <w:top w:val="none" w:sz="0" w:space="0" w:color="auto"/>
                <w:left w:val="none" w:sz="0" w:space="0" w:color="auto"/>
                <w:bottom w:val="none" w:sz="0" w:space="0" w:color="auto"/>
                <w:right w:val="none" w:sz="0" w:space="0" w:color="auto"/>
              </w:divBdr>
              <w:divsChild>
                <w:div w:id="23949413">
                  <w:marLeft w:val="0"/>
                  <w:marRight w:val="0"/>
                  <w:marTop w:val="0"/>
                  <w:marBottom w:val="0"/>
                  <w:divBdr>
                    <w:top w:val="none" w:sz="0" w:space="0" w:color="auto"/>
                    <w:left w:val="none" w:sz="0" w:space="0" w:color="auto"/>
                    <w:bottom w:val="none" w:sz="0" w:space="0" w:color="auto"/>
                    <w:right w:val="none" w:sz="0" w:space="0" w:color="auto"/>
                  </w:divBdr>
                  <w:divsChild>
                    <w:div w:id="13867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7461">
              <w:marLeft w:val="0"/>
              <w:marRight w:val="0"/>
              <w:marTop w:val="0"/>
              <w:marBottom w:val="0"/>
              <w:divBdr>
                <w:top w:val="none" w:sz="0" w:space="0" w:color="auto"/>
                <w:left w:val="none" w:sz="0" w:space="0" w:color="auto"/>
                <w:bottom w:val="none" w:sz="0" w:space="0" w:color="auto"/>
                <w:right w:val="none" w:sz="0" w:space="0" w:color="auto"/>
              </w:divBdr>
              <w:divsChild>
                <w:div w:id="1457946006">
                  <w:marLeft w:val="0"/>
                  <w:marRight w:val="0"/>
                  <w:marTop w:val="0"/>
                  <w:marBottom w:val="0"/>
                  <w:divBdr>
                    <w:top w:val="none" w:sz="0" w:space="0" w:color="auto"/>
                    <w:left w:val="none" w:sz="0" w:space="0" w:color="auto"/>
                    <w:bottom w:val="none" w:sz="0" w:space="0" w:color="auto"/>
                    <w:right w:val="none" w:sz="0" w:space="0" w:color="auto"/>
                  </w:divBdr>
                </w:div>
              </w:divsChild>
            </w:div>
            <w:div w:id="195118485">
              <w:marLeft w:val="0"/>
              <w:marRight w:val="0"/>
              <w:marTop w:val="0"/>
              <w:marBottom w:val="0"/>
              <w:divBdr>
                <w:top w:val="none" w:sz="0" w:space="0" w:color="auto"/>
                <w:left w:val="none" w:sz="0" w:space="0" w:color="auto"/>
                <w:bottom w:val="none" w:sz="0" w:space="0" w:color="auto"/>
                <w:right w:val="none" w:sz="0" w:space="0" w:color="auto"/>
              </w:divBdr>
              <w:divsChild>
                <w:div w:id="1643583564">
                  <w:marLeft w:val="0"/>
                  <w:marRight w:val="0"/>
                  <w:marTop w:val="0"/>
                  <w:marBottom w:val="0"/>
                  <w:divBdr>
                    <w:top w:val="none" w:sz="0" w:space="0" w:color="auto"/>
                    <w:left w:val="none" w:sz="0" w:space="0" w:color="auto"/>
                    <w:bottom w:val="none" w:sz="0" w:space="0" w:color="auto"/>
                    <w:right w:val="none" w:sz="0" w:space="0" w:color="auto"/>
                  </w:divBdr>
                  <w:divsChild>
                    <w:div w:id="653680496">
                      <w:marLeft w:val="0"/>
                      <w:marRight w:val="0"/>
                      <w:marTop w:val="0"/>
                      <w:marBottom w:val="0"/>
                      <w:divBdr>
                        <w:top w:val="none" w:sz="0" w:space="0" w:color="auto"/>
                        <w:left w:val="none" w:sz="0" w:space="0" w:color="auto"/>
                        <w:bottom w:val="none" w:sz="0" w:space="0" w:color="auto"/>
                        <w:right w:val="none" w:sz="0" w:space="0" w:color="auto"/>
                      </w:divBdr>
                      <w:divsChild>
                        <w:div w:id="1032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953">
              <w:marLeft w:val="0"/>
              <w:marRight w:val="0"/>
              <w:marTop w:val="0"/>
              <w:marBottom w:val="0"/>
              <w:divBdr>
                <w:top w:val="none" w:sz="0" w:space="0" w:color="auto"/>
                <w:left w:val="none" w:sz="0" w:space="0" w:color="auto"/>
                <w:bottom w:val="none" w:sz="0" w:space="0" w:color="auto"/>
                <w:right w:val="none" w:sz="0" w:space="0" w:color="auto"/>
              </w:divBdr>
              <w:divsChild>
                <w:div w:id="1887141628">
                  <w:marLeft w:val="0"/>
                  <w:marRight w:val="0"/>
                  <w:marTop w:val="0"/>
                  <w:marBottom w:val="0"/>
                  <w:divBdr>
                    <w:top w:val="none" w:sz="0" w:space="0" w:color="auto"/>
                    <w:left w:val="none" w:sz="0" w:space="0" w:color="auto"/>
                    <w:bottom w:val="none" w:sz="0" w:space="0" w:color="auto"/>
                    <w:right w:val="none" w:sz="0" w:space="0" w:color="auto"/>
                  </w:divBdr>
                </w:div>
              </w:divsChild>
            </w:div>
            <w:div w:id="273832485">
              <w:marLeft w:val="0"/>
              <w:marRight w:val="0"/>
              <w:marTop w:val="0"/>
              <w:marBottom w:val="0"/>
              <w:divBdr>
                <w:top w:val="none" w:sz="0" w:space="0" w:color="auto"/>
                <w:left w:val="none" w:sz="0" w:space="0" w:color="auto"/>
                <w:bottom w:val="none" w:sz="0" w:space="0" w:color="auto"/>
                <w:right w:val="none" w:sz="0" w:space="0" w:color="auto"/>
              </w:divBdr>
              <w:divsChild>
                <w:div w:id="1137380846">
                  <w:marLeft w:val="0"/>
                  <w:marRight w:val="0"/>
                  <w:marTop w:val="0"/>
                  <w:marBottom w:val="0"/>
                  <w:divBdr>
                    <w:top w:val="none" w:sz="0" w:space="0" w:color="auto"/>
                    <w:left w:val="none" w:sz="0" w:space="0" w:color="auto"/>
                    <w:bottom w:val="none" w:sz="0" w:space="0" w:color="auto"/>
                    <w:right w:val="none" w:sz="0" w:space="0" w:color="auto"/>
                  </w:divBdr>
                </w:div>
              </w:divsChild>
            </w:div>
            <w:div w:id="317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1982150">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099987499">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036664">
      <w:bodyDiv w:val="1"/>
      <w:marLeft w:val="0"/>
      <w:marRight w:val="0"/>
      <w:marTop w:val="0"/>
      <w:marBottom w:val="0"/>
      <w:divBdr>
        <w:top w:val="none" w:sz="0" w:space="0" w:color="auto"/>
        <w:left w:val="none" w:sz="0" w:space="0" w:color="auto"/>
        <w:bottom w:val="none" w:sz="0" w:space="0" w:color="auto"/>
        <w:right w:val="none" w:sz="0" w:space="0" w:color="auto"/>
      </w:divBdr>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034433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32541">
      <w:bodyDiv w:val="1"/>
      <w:marLeft w:val="0"/>
      <w:marRight w:val="0"/>
      <w:marTop w:val="0"/>
      <w:marBottom w:val="0"/>
      <w:divBdr>
        <w:top w:val="none" w:sz="0" w:space="0" w:color="auto"/>
        <w:left w:val="none" w:sz="0" w:space="0" w:color="auto"/>
        <w:bottom w:val="none" w:sz="0" w:space="0" w:color="auto"/>
        <w:right w:val="none" w:sz="0" w:space="0" w:color="auto"/>
      </w:divBdr>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1659">
      <w:bodyDiv w:val="1"/>
      <w:marLeft w:val="0"/>
      <w:marRight w:val="0"/>
      <w:marTop w:val="0"/>
      <w:marBottom w:val="0"/>
      <w:divBdr>
        <w:top w:val="none" w:sz="0" w:space="0" w:color="auto"/>
        <w:left w:val="none" w:sz="0" w:space="0" w:color="auto"/>
        <w:bottom w:val="none" w:sz="0" w:space="0" w:color="auto"/>
        <w:right w:val="none" w:sz="0" w:space="0" w:color="auto"/>
      </w:divBdr>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6743785">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70553093">
      <w:bodyDiv w:val="1"/>
      <w:marLeft w:val="0"/>
      <w:marRight w:val="0"/>
      <w:marTop w:val="0"/>
      <w:marBottom w:val="0"/>
      <w:divBdr>
        <w:top w:val="none" w:sz="0" w:space="0" w:color="auto"/>
        <w:left w:val="none" w:sz="0" w:space="0" w:color="auto"/>
        <w:bottom w:val="none" w:sz="0" w:space="0" w:color="auto"/>
        <w:right w:val="none" w:sz="0" w:space="0" w:color="auto"/>
      </w:divBdr>
    </w:div>
    <w:div w:id="127220590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28723">
      <w:bodyDiv w:val="1"/>
      <w:marLeft w:val="0"/>
      <w:marRight w:val="0"/>
      <w:marTop w:val="0"/>
      <w:marBottom w:val="0"/>
      <w:divBdr>
        <w:top w:val="none" w:sz="0" w:space="0" w:color="auto"/>
        <w:left w:val="none" w:sz="0" w:space="0" w:color="auto"/>
        <w:bottom w:val="none" w:sz="0" w:space="0" w:color="auto"/>
        <w:right w:val="none" w:sz="0" w:space="0" w:color="auto"/>
      </w:divBdr>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02080744">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371319">
      <w:bodyDiv w:val="1"/>
      <w:marLeft w:val="0"/>
      <w:marRight w:val="0"/>
      <w:marTop w:val="0"/>
      <w:marBottom w:val="0"/>
      <w:divBdr>
        <w:top w:val="none" w:sz="0" w:space="0" w:color="auto"/>
        <w:left w:val="none" w:sz="0" w:space="0" w:color="auto"/>
        <w:bottom w:val="none" w:sz="0" w:space="0" w:color="auto"/>
        <w:right w:val="none" w:sz="0" w:space="0" w:color="auto"/>
      </w:divBdr>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1713">
      <w:bodyDiv w:val="1"/>
      <w:marLeft w:val="0"/>
      <w:marRight w:val="0"/>
      <w:marTop w:val="0"/>
      <w:marBottom w:val="0"/>
      <w:divBdr>
        <w:top w:val="none" w:sz="0" w:space="0" w:color="auto"/>
        <w:left w:val="none" w:sz="0" w:space="0" w:color="auto"/>
        <w:bottom w:val="none" w:sz="0" w:space="0" w:color="auto"/>
        <w:right w:val="none" w:sz="0" w:space="0" w:color="auto"/>
      </w:divBdr>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59429457">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189983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4497757">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0678">
      <w:bodyDiv w:val="1"/>
      <w:marLeft w:val="0"/>
      <w:marRight w:val="0"/>
      <w:marTop w:val="0"/>
      <w:marBottom w:val="0"/>
      <w:divBdr>
        <w:top w:val="none" w:sz="0" w:space="0" w:color="auto"/>
        <w:left w:val="none" w:sz="0" w:space="0" w:color="auto"/>
        <w:bottom w:val="none" w:sz="0" w:space="0" w:color="auto"/>
        <w:right w:val="none" w:sz="0" w:space="0" w:color="auto"/>
      </w:divBdr>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372716">
      <w:bodyDiv w:val="1"/>
      <w:marLeft w:val="0"/>
      <w:marRight w:val="0"/>
      <w:marTop w:val="0"/>
      <w:marBottom w:val="0"/>
      <w:divBdr>
        <w:top w:val="none" w:sz="0" w:space="0" w:color="auto"/>
        <w:left w:val="none" w:sz="0" w:space="0" w:color="auto"/>
        <w:bottom w:val="none" w:sz="0" w:space="0" w:color="auto"/>
        <w:right w:val="none" w:sz="0" w:space="0" w:color="auto"/>
      </w:divBdr>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4489379">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33491612">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49805904">
      <w:bodyDiv w:val="1"/>
      <w:marLeft w:val="0"/>
      <w:marRight w:val="0"/>
      <w:marTop w:val="0"/>
      <w:marBottom w:val="0"/>
      <w:divBdr>
        <w:top w:val="none" w:sz="0" w:space="0" w:color="auto"/>
        <w:left w:val="none" w:sz="0" w:space="0" w:color="auto"/>
        <w:bottom w:val="none" w:sz="0" w:space="0" w:color="auto"/>
        <w:right w:val="none" w:sz="0" w:space="0" w:color="auto"/>
      </w:divBdr>
    </w:div>
    <w:div w:id="1553422068">
      <w:bodyDiv w:val="1"/>
      <w:marLeft w:val="0"/>
      <w:marRight w:val="0"/>
      <w:marTop w:val="0"/>
      <w:marBottom w:val="0"/>
      <w:divBdr>
        <w:top w:val="none" w:sz="0" w:space="0" w:color="auto"/>
        <w:left w:val="none" w:sz="0" w:space="0" w:color="auto"/>
        <w:bottom w:val="none" w:sz="0" w:space="0" w:color="auto"/>
        <w:right w:val="none" w:sz="0" w:space="0" w:color="auto"/>
      </w:divBdr>
    </w:div>
    <w:div w:id="1558005124">
      <w:bodyDiv w:val="1"/>
      <w:marLeft w:val="0"/>
      <w:marRight w:val="0"/>
      <w:marTop w:val="0"/>
      <w:marBottom w:val="0"/>
      <w:divBdr>
        <w:top w:val="none" w:sz="0" w:space="0" w:color="auto"/>
        <w:left w:val="none" w:sz="0" w:space="0" w:color="auto"/>
        <w:bottom w:val="none" w:sz="0" w:space="0" w:color="auto"/>
        <w:right w:val="none" w:sz="0" w:space="0" w:color="auto"/>
      </w:divBdr>
    </w:div>
    <w:div w:id="1559825445">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179528">
      <w:bodyDiv w:val="1"/>
      <w:marLeft w:val="0"/>
      <w:marRight w:val="0"/>
      <w:marTop w:val="0"/>
      <w:marBottom w:val="0"/>
      <w:divBdr>
        <w:top w:val="none" w:sz="0" w:space="0" w:color="auto"/>
        <w:left w:val="none" w:sz="0" w:space="0" w:color="auto"/>
        <w:bottom w:val="none" w:sz="0" w:space="0" w:color="auto"/>
        <w:right w:val="none" w:sz="0" w:space="0" w:color="auto"/>
      </w:divBdr>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3572">
      <w:bodyDiv w:val="1"/>
      <w:marLeft w:val="0"/>
      <w:marRight w:val="0"/>
      <w:marTop w:val="0"/>
      <w:marBottom w:val="0"/>
      <w:divBdr>
        <w:top w:val="none" w:sz="0" w:space="0" w:color="auto"/>
        <w:left w:val="none" w:sz="0" w:space="0" w:color="auto"/>
        <w:bottom w:val="none" w:sz="0" w:space="0" w:color="auto"/>
        <w:right w:val="none" w:sz="0" w:space="0" w:color="auto"/>
      </w:divBdr>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270858">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1351891">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886392">
      <w:bodyDiv w:val="1"/>
      <w:marLeft w:val="0"/>
      <w:marRight w:val="0"/>
      <w:marTop w:val="0"/>
      <w:marBottom w:val="0"/>
      <w:divBdr>
        <w:top w:val="none" w:sz="0" w:space="0" w:color="auto"/>
        <w:left w:val="none" w:sz="0" w:space="0" w:color="auto"/>
        <w:bottom w:val="none" w:sz="0" w:space="0" w:color="auto"/>
        <w:right w:val="none" w:sz="0" w:space="0" w:color="auto"/>
      </w:divBdr>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27483277">
      <w:bodyDiv w:val="1"/>
      <w:marLeft w:val="0"/>
      <w:marRight w:val="0"/>
      <w:marTop w:val="0"/>
      <w:marBottom w:val="0"/>
      <w:divBdr>
        <w:top w:val="none" w:sz="0" w:space="0" w:color="auto"/>
        <w:left w:val="none" w:sz="0" w:space="0" w:color="auto"/>
        <w:bottom w:val="none" w:sz="0" w:space="0" w:color="auto"/>
        <w:right w:val="none" w:sz="0" w:space="0" w:color="auto"/>
      </w:divBdr>
    </w:div>
    <w:div w:id="1730880919">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5200512">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24499">
      <w:bodyDiv w:val="1"/>
      <w:marLeft w:val="0"/>
      <w:marRight w:val="0"/>
      <w:marTop w:val="0"/>
      <w:marBottom w:val="0"/>
      <w:divBdr>
        <w:top w:val="none" w:sz="0" w:space="0" w:color="auto"/>
        <w:left w:val="none" w:sz="0" w:space="0" w:color="auto"/>
        <w:bottom w:val="none" w:sz="0" w:space="0" w:color="auto"/>
        <w:right w:val="none" w:sz="0" w:space="0" w:color="auto"/>
      </w:divBdr>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72375">
      <w:bodyDiv w:val="1"/>
      <w:marLeft w:val="0"/>
      <w:marRight w:val="0"/>
      <w:marTop w:val="0"/>
      <w:marBottom w:val="0"/>
      <w:divBdr>
        <w:top w:val="none" w:sz="0" w:space="0" w:color="auto"/>
        <w:left w:val="none" w:sz="0" w:space="0" w:color="auto"/>
        <w:bottom w:val="none" w:sz="0" w:space="0" w:color="auto"/>
        <w:right w:val="none" w:sz="0" w:space="0" w:color="auto"/>
      </w:divBdr>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67058">
      <w:bodyDiv w:val="1"/>
      <w:marLeft w:val="0"/>
      <w:marRight w:val="0"/>
      <w:marTop w:val="0"/>
      <w:marBottom w:val="0"/>
      <w:divBdr>
        <w:top w:val="none" w:sz="0" w:space="0" w:color="auto"/>
        <w:left w:val="none" w:sz="0" w:space="0" w:color="auto"/>
        <w:bottom w:val="none" w:sz="0" w:space="0" w:color="auto"/>
        <w:right w:val="none" w:sz="0" w:space="0" w:color="auto"/>
      </w:divBdr>
    </w:div>
    <w:div w:id="1831484099">
      <w:bodyDiv w:val="1"/>
      <w:marLeft w:val="0"/>
      <w:marRight w:val="0"/>
      <w:marTop w:val="0"/>
      <w:marBottom w:val="0"/>
      <w:divBdr>
        <w:top w:val="none" w:sz="0" w:space="0" w:color="auto"/>
        <w:left w:val="none" w:sz="0" w:space="0" w:color="auto"/>
        <w:bottom w:val="none" w:sz="0" w:space="0" w:color="auto"/>
        <w:right w:val="none" w:sz="0" w:space="0" w:color="auto"/>
      </w:divBdr>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5492197">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2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2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548309">
      <w:bodyDiv w:val="1"/>
      <w:marLeft w:val="0"/>
      <w:marRight w:val="0"/>
      <w:marTop w:val="0"/>
      <w:marBottom w:val="0"/>
      <w:divBdr>
        <w:top w:val="none" w:sz="0" w:space="0" w:color="auto"/>
        <w:left w:val="none" w:sz="0" w:space="0" w:color="auto"/>
        <w:bottom w:val="none" w:sz="0" w:space="0" w:color="auto"/>
        <w:right w:val="none" w:sz="0" w:space="0" w:color="auto"/>
      </w:divBdr>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374758">
      <w:bodyDiv w:val="1"/>
      <w:marLeft w:val="0"/>
      <w:marRight w:val="0"/>
      <w:marTop w:val="0"/>
      <w:marBottom w:val="0"/>
      <w:divBdr>
        <w:top w:val="none" w:sz="0" w:space="0" w:color="auto"/>
        <w:left w:val="none" w:sz="0" w:space="0" w:color="auto"/>
        <w:bottom w:val="none" w:sz="0" w:space="0" w:color="auto"/>
        <w:right w:val="none" w:sz="0" w:space="0" w:color="auto"/>
      </w:divBdr>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8783546">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39292439">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8731669">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58412486">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66228474">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4573">
      <w:bodyDiv w:val="1"/>
      <w:marLeft w:val="0"/>
      <w:marRight w:val="0"/>
      <w:marTop w:val="0"/>
      <w:marBottom w:val="0"/>
      <w:divBdr>
        <w:top w:val="none" w:sz="0" w:space="0" w:color="auto"/>
        <w:left w:val="none" w:sz="0" w:space="0" w:color="auto"/>
        <w:bottom w:val="none" w:sz="0" w:space="0" w:color="auto"/>
        <w:right w:val="none" w:sz="0" w:space="0" w:color="auto"/>
      </w:divBdr>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0500816">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5062300">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8506408">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49598656">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2680">
      <w:bodyDiv w:val="1"/>
      <w:marLeft w:val="0"/>
      <w:marRight w:val="0"/>
      <w:marTop w:val="0"/>
      <w:marBottom w:val="0"/>
      <w:divBdr>
        <w:top w:val="none" w:sz="0" w:space="0" w:color="auto"/>
        <w:left w:val="none" w:sz="0" w:space="0" w:color="auto"/>
        <w:bottom w:val="none" w:sz="0" w:space="0" w:color="auto"/>
        <w:right w:val="none" w:sz="0" w:space="0" w:color="auto"/>
      </w:divBdr>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19373673">
      <w:bodyDiv w:val="1"/>
      <w:marLeft w:val="0"/>
      <w:marRight w:val="0"/>
      <w:marTop w:val="0"/>
      <w:marBottom w:val="0"/>
      <w:divBdr>
        <w:top w:val="none" w:sz="0" w:space="0" w:color="auto"/>
        <w:left w:val="none" w:sz="0" w:space="0" w:color="auto"/>
        <w:bottom w:val="none" w:sz="0" w:space="0" w:color="auto"/>
        <w:right w:val="none" w:sz="0" w:space="0" w:color="auto"/>
      </w:divBdr>
    </w:div>
    <w:div w:id="2121410974">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4132898">
      <w:bodyDiv w:val="1"/>
      <w:marLeft w:val="0"/>
      <w:marRight w:val="0"/>
      <w:marTop w:val="0"/>
      <w:marBottom w:val="0"/>
      <w:divBdr>
        <w:top w:val="none" w:sz="0" w:space="0" w:color="auto"/>
        <w:left w:val="none" w:sz="0" w:space="0" w:color="auto"/>
        <w:bottom w:val="none" w:sz="0" w:space="0" w:color="auto"/>
        <w:right w:val="none" w:sz="0" w:space="0" w:color="auto"/>
      </w:divBdr>
    </w:div>
    <w:div w:id="2135754491">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s.uci.edu/2022/03/14/understanding-the-health-effects-of-collective-trauma/" TargetMode="External"/><Relationship Id="rId21" Type="http://schemas.openxmlformats.org/officeDocument/2006/relationships/hyperlink" Target="mailto:Vmccloskey@pa.gov" TargetMode="External"/><Relationship Id="rId42" Type="http://schemas.openxmlformats.org/officeDocument/2006/relationships/hyperlink" Target="https://gcc02.safelinks.protection.outlook.com/?url=https%3A%2F%2Fr20.rs6.net%2Ftn.jsp%3Ff%3D001_1G2LgKUBM6qrRAlUdSGOIAoPft_sNjPXEseLVL3f6Xq1vsXjmNWCDX1BZ97QWnN7aHzNIIQEMEuqhBT7ZCd_BZpkXSCjKOY1BeV1z-yj1Sl_D2SfDQCATJmK_1-kM6COXIXmyQKC8DTsbqzvabVhKCk12HxID45v-G_Gn0lZ-2yzqMyhs7TMzvzWM3MNmHlPozO0ZHOoog%3D%26c%3D3z7_0IojOLZZJtmzN85aion_yPhTUCS7Elcvn4aUvG6pfAmMQ5VAhA%3D%3D%26ch%3DPDAnel885dl6gItBQUJ50mWHOrWU9YVON6RThQaQKMpM56uiRHMIew%3D%3D&amp;data=04%7C01%7Cledorsey%40pa.gov%7C53cebc2537e546bfa75308da134d1032%7C418e284101284dd59b6c47fc5a9a1bde%7C0%7C0%7C637843518949723111%7CUnknown%7CTWFpbGZsb3d8eyJWIjoiMC4wLjAwMDAiLCJQIjoiV2luMzIiLCJBTiI6Ik1haWwiLCJXVCI6Mn0%3D%7C3000&amp;sdata=UtTfJ%2FzQqncHll%2FeycIX66LlpC%2FKFkO40VbDX9VGyzI%3D&amp;reserved=0" TargetMode="External"/><Relationship Id="rId47" Type="http://schemas.openxmlformats.org/officeDocument/2006/relationships/image" Target="media/image6.png"/><Relationship Id="rId63" Type="http://schemas.openxmlformats.org/officeDocument/2006/relationships/image" Target="media/image13.png"/><Relationship Id="rId68" Type="http://schemas.openxmlformats.org/officeDocument/2006/relationships/hyperlink" Target="https://gcc02.safelinks.protection.outlook.com/?url=https%3A%2F%2Fr20.rs6.net%2Ftn.jsp%3Ff%3D001AMjnuUSW0Ouody121CV2u4hJmqKee4DLzrd9xlSfCJuX50b4cdbMDqxUpl-LU6qCo0T6oSZA6ZTIt1rnv30Iu73k0oPaB9nU8Y_RMKp38IMMgV-payX11oPdd_ovn7E9qutse9Qqme5Nx-jHq78nNhEvZW78gLge%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ME9Ifx6Ei2Rtf0UaQ7hURN5BNrRRW2ABrklU7GwMJdE%3D&amp;reserved=0" TargetMode="External"/><Relationship Id="rId84"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89"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yperlink" Target="https://gcc02.safelinks.protection.outlook.com/?url=https%3A%2F%2Fr20.rs6.net%2Ftn.jsp%3Ff%3D001AMjnuUSW0Ouody121CV2u4hJmqKee4DLzrd9xlSfCJuX50b4cdbMDoOjopya32wugVSSkc1Kx-I0BdJFvFqrQPZOppk0SblOswvnrpU6YT_RpMpJbPXQO8JY4dBKsQ2g_nDk28NXYmZQkj71wVNsYA%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AjlRP0QgMO%2FdOJcf2EKzY6qXft%2BbD13oAxCVus7U2o%3D&amp;reserved=0" TargetMode="External"/><Relationship Id="rId92" Type="http://schemas.openxmlformats.org/officeDocument/2006/relationships/hyperlink" Target="mailto:AJS@RestitutionConsulting.com" TargetMode="External"/><Relationship Id="rId2" Type="http://schemas.openxmlformats.org/officeDocument/2006/relationships/customXml" Target="../customXml/item2.xml"/><Relationship Id="rId16" Type="http://schemas.openxmlformats.org/officeDocument/2006/relationships/hyperlink" Target="mailto:RA-CD-PATHFINDER@pa.gov" TargetMode="External"/><Relationship Id="rId29" Type="http://schemas.openxmlformats.org/officeDocument/2006/relationships/hyperlink" Target="https://www.nsvrc.org/saam/2022/getinvolved/30daysofsaam" TargetMode="External"/><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hyperlink" Target="mailto:jseigler@pa.gov" TargetMode="External"/><Relationship Id="rId32" Type="http://schemas.openxmlformats.org/officeDocument/2006/relationships/hyperlink" Target="https://ovc.ojp.gov/ncvrw2022/overview" TargetMode="External"/><Relationship Id="rId37" Type="http://schemas.openxmlformats.org/officeDocument/2006/relationships/image" Target="media/image3.png"/><Relationship Id="rId40" Type="http://schemas.openxmlformats.org/officeDocument/2006/relationships/image" Target="media/image5.jpeg"/><Relationship Id="rId45" Type="http://schemas.openxmlformats.org/officeDocument/2006/relationships/hyperlink" Target="https://us02web.zoom.us/webinar/register/WN_rFdZWJnlQ72cTdl6J7WtTw" TargetMode="External"/><Relationship Id="rId53" Type="http://schemas.openxmlformats.org/officeDocument/2006/relationships/hyperlink" Target="mailto:angeladuhon@trynova.org" TargetMode="External"/><Relationship Id="rId58"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66" Type="http://schemas.openxmlformats.org/officeDocument/2006/relationships/image" Target="media/image14.png"/><Relationship Id="rId74" Type="http://schemas.openxmlformats.org/officeDocument/2006/relationships/image" Target="media/image18.png"/><Relationship Id="rId79" Type="http://schemas.openxmlformats.org/officeDocument/2006/relationships/image" Target="media/image20.png"/><Relationship Id="rId87" Type="http://schemas.openxmlformats.org/officeDocument/2006/relationships/image" Target="media/image23.jpeg"/><Relationship Id="rId102" Type="http://schemas.openxmlformats.org/officeDocument/2006/relationships/hyperlink" Target="http://www.pccd.pa.gov/Victim-Services/Pages/default.aspx" TargetMode="External"/><Relationship Id="rId5" Type="http://schemas.openxmlformats.org/officeDocument/2006/relationships/numbering" Target="numbering.xml"/><Relationship Id="rId61" Type="http://schemas.openxmlformats.org/officeDocument/2006/relationships/hyperlink" Target="https://gcc02.safelinks.protection.outlook.com/?url=https%3A%2F%2Fr20.rs6.net%2Ftn.jsp%3Ff%3D001AMjnuUSW0Ouody121CV2u4hJmqKee4DLzrd9xlSfCJuX50b4cdbMDvVaLE-rwQ1BMJObJpleHGfZH9-VCzrsnzd8x4N2uNzhavDy0PhOueOJF4X0YA-f5nbgXzkv0DW8xlFDuF6Y91UzM2k1tBLCrIIphgG0t9pbJey8QSIishMKA2kIkZBo61YAZnqvD_WvgyX7j1DLJ1GCdS8IFpaqr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kNkjovar9j8Z2VMIoUMSqoSymGiLOyoP72Di0p9extc%3D&amp;reserved=0" TargetMode="External"/><Relationship Id="rId82" Type="http://schemas.openxmlformats.org/officeDocument/2006/relationships/image" Target="media/image21.png"/><Relationship Id="rId90" Type="http://schemas.openxmlformats.org/officeDocument/2006/relationships/hyperlink" Target="https://gcc02.safelinks.protection.outlook.com/?url=https%3A%2F%2Fr20.rs6.net%2Ftn.jsp%3Ff%3D001ETw4tL_oO_sGbJF--hulz2ikWgQAYJSVxHNA2nnZxKSiXunI9irCyqhMAsSexu7WBidfcbqDdS1HFKDw_1XNernEHlJnZXnAuV9UChiNTwICwtJZMKj_ypXqlXGYbDO5D0eqr2kjOpg%3D%26c%3DtQ5ybocJP4itTg0GoLdcP5h3wP1sKbpbk1G20i9I9XoKsC1z0rzUHw%3D%3D%26ch%3Di1kInMnl4QgfajAC0WdlcVXDyiedKkyFM6j4gFfOiC8t06xh4YNrIA%3D%3D&amp;data=04%7C01%7Cledorsey%40pa.gov%7C6687728e7f2f45a1502808da11ae0667%7C418e284101284dd59b6c47fc5a9a1bde%7C0%7C0%7C637841736374865334%7CUnknown%7CTWFpbGZsb3d8eyJWIjoiMC4wLjAwMDAiLCJQIjoiV2luMzIiLCJBTiI6Ik1haWwiLCJXVCI6Mn0%3D%7C3000&amp;sdata=Ntvwebj%2FVTJJ%2FZODlqJvtxRa%2FwH8E0SrWAlLjeQ2HSA%3D&amp;reserved=0" TargetMode="External"/><Relationship Id="rId95" Type="http://schemas.openxmlformats.org/officeDocument/2006/relationships/hyperlink" Target="https://www.kcitpa.org/kcit-2022-conference/" TargetMode="External"/><Relationship Id="rId19" Type="http://schemas.openxmlformats.org/officeDocument/2006/relationships/hyperlink" Target="https://www.pccd.pa.gov/Victim-Services/Pages/Victim-Services--Rights,-Services,-Technology-and-Training.aspx" TargetMode="External"/><Relationship Id="rId14" Type="http://schemas.openxmlformats.org/officeDocument/2006/relationships/hyperlink" Target="mailto:RA-CD-PATHFINDER@pa.gov" TargetMode="External"/><Relationship Id="rId22" Type="http://schemas.openxmlformats.org/officeDocument/2006/relationships/hyperlink" Target="mailto:Mkatulis@pa.gov" TargetMode="External"/><Relationship Id="rId27" Type="http://schemas.openxmlformats.org/officeDocument/2006/relationships/hyperlink" Target="https://www.grocerydive.com/news/the-crisis-after-the-crisis-what-grocers-can-expect-after-an-active-shoote/619882/" TargetMode="External"/><Relationship Id="rId30" Type="http://schemas.openxmlformats.org/officeDocument/2006/relationships/hyperlink" Target="https://www.whitehouse.gov/briefing-room/presidential-actions/2022/03/31/a-proclamation-on-national-child-abuse-prevention-month-2022/" TargetMode="External"/><Relationship Id="rId35" Type="http://schemas.openxmlformats.org/officeDocument/2006/relationships/image" Target="media/image2.gif"/><Relationship Id="rId43" Type="http://schemas.openxmlformats.org/officeDocument/2006/relationships/hyperlink" Target="https://gcc02.safelinks.protection.outlook.com/?url=https%3A%2F%2Fpacasa.org%2Fconference%2F&amp;data=04%7C01%7Cledorsey%40pa.gov%7C5d8932fe26d147adf12c08da01546a56%7C418e284101284dd59b6c47fc5a9a1bde%7C0%7C0%7C637823760243768804%7CUnknown%7CTWFpbGZsb3d8eyJWIjoiMC4wLjAwMDAiLCJQIjoiV2luMzIiLCJBTiI6Ik1haWwiLCJXVCI6Mn0%3D%7C2000&amp;sdata=GNbcNhdIcTcOwtBCsjG9KPvOnQ%2FpbqFo%2Fr%2BSAp2TfPE%3D&amp;reserved=0" TargetMode="External"/><Relationship Id="rId48" Type="http://schemas.openxmlformats.org/officeDocument/2006/relationships/hyperlink" Target="https://gcc02.safelinks.protection.outlook.com/?url=https%3A%2F%2Fr20.rs6.net%2Ftn.jsp%3Ff%3D001XWcYpo77dqD2OWE7i9MLMjsfNmQfOjof-BDXJ8hV27vvHqJq6rss0JvDDUAND3hVthDu6HA8qdW9chWgZUw5v8ZsmMx_uwEBPyT1umPJwwSKYQk-vcyFfsUBCJAgWV1YtJHT5VTf2OU%3D%26c%3Dl6Vih66lhoNpuoynIHU5vSaT1obInkUCXyzyhD79Z0NGQVF69kvyNw%3D%3D%26ch%3DfMV59DVfJY06NKYO5Cb192byS3xN_O6c-r3iGL9JlJDkG2yptGE6qQ%3D%3D&amp;data=04%7C01%7Cledorsey%40pa.gov%7C766e455c9a68469b4ddc08da13e8b77f%7C418e284101284dd59b6c47fc5a9a1bde%7C0%7C0%7C637844187487296411%7CUnknown%7CTWFpbGZsb3d8eyJWIjoiMC4wLjAwMDAiLCJQIjoiV2luMzIiLCJBTiI6Ik1haWwiLCJXVCI6Mn0%3D%7C3000&amp;sdata=%2BGq5hHWbTxovPIUff12GEpNo9qCR9nfCtpsyzXxQxEk%3D&amp;reserved=0" TargetMode="External"/><Relationship Id="rId56" Type="http://schemas.openxmlformats.org/officeDocument/2006/relationships/hyperlink" Target="https://www.ciclt.net/sn/events/e_signup.aspx?ClientCode=pdaa&amp;E_ID=500415&amp;RegType=ATT" TargetMode="External"/><Relationship Id="rId64"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69" Type="http://schemas.openxmlformats.org/officeDocument/2006/relationships/hyperlink" Target="https://gcc02.safelinks.protection.outlook.com/?url=https%3A%2F%2Fr20.rs6.net%2Ftn.jsp%3Ff%3D001AMjnuUSW0Ouody121CV2u4hJmqKee4DLzrd9xlSfCJuX50b4cdbMDrkYNctIvNs-btMUFxjdAWyB1wGnAH3krNCggRyk3vmg60ClHYY7aMmTVRkMIrr1qsHtkBcX7Zr4SCsIjn3WKkBKXmMs3A2HTQ0_m9OwcQEsPJh8BxAT9sEC_4qEd1SmqSDT5GU60YhsiFGWa3MuaWo%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n%2BsQxuDnk4FCEcFvadDZt9M%2Ba%2BHDaADdgDNNyD4fgGk%3D&amp;reserved=0" TargetMode="External"/><Relationship Id="rId77" Type="http://schemas.openxmlformats.org/officeDocument/2006/relationships/hyperlink" Target="https://gcc02.safelinks.protection.outlook.com/?url=https%3A%2F%2Fr20.rs6.net%2Ftn.jsp%3Ff%3D001AMjnuUSW0Ouody121CV2u4hJmqKee4DLzrd9xlSfCJuX50b4cdbMDrkYNctIvNs-G-1ACSZM0WQC3lbaAaknrn0fmVosInweF8_RSsyCP2dkZ3vlZo8bK7YVpAYQWfKkun-IDCwpu3Clo-qb4TdINgBQTQAnfBCBjsW3xhORJEMxkvhgPbc17k82t_tuHVAvVblyOBOqhTg%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mUdDXoNB%2BOOYvv8Z6ECbtmNGctEYdqkEA5qgZ9JBUIA%3D&amp;reserved=0" TargetMode="External"/><Relationship Id="rId100" Type="http://schemas.openxmlformats.org/officeDocument/2006/relationships/hyperlink" Target="mailto:ledorsey@pa.gov" TargetMode="External"/><Relationship Id="rId105" Type="http://schemas.openxmlformats.org/officeDocument/2006/relationships/hyperlink" Target="https://twitter.com/PaCrimeComm" TargetMode="External"/><Relationship Id="rId8" Type="http://schemas.openxmlformats.org/officeDocument/2006/relationships/webSettings" Target="webSettings.xml"/><Relationship Id="rId51" Type="http://schemas.openxmlformats.org/officeDocument/2006/relationships/hyperlink" Target="https://gcc02.safelinks.protection.outlook.com/?url=https%3A%2F%2Fr20.rs6.net%2Ftn.jsp%3Ff%3D001XWcYpo77dqD2OWE7i9MLMjsfNmQfOjof-BDXJ8hV27vvHqJq6rss0Oi7AoeDgyjdOBQagckZVRlVLl09cpLJCDbkehiqUyp9s9PTxNyPx19t1RayfM6Kmay6o8JDurf988tOc3bitMyTtza7k0gG-EKsv1woSsgXV2Er1zctLf4-bauHbzs8aRg3uktZsOe5-Em323xJ5Cevy5RqI90I7B7e69xnD-Z2OzALiXmuhBKjHWePaaMgub8EerHgkzwTWuaF0mjoUuI%3D%26c%3Dl6Vih66lhoNpuoynIHU5vSaT1obInkUCXyzyhD79Z0NGQVF69kvyNw%3D%3D%26ch%3DfMV59DVfJY06NKYO5Cb192byS3xN_O6c-r3iGL9JlJDkG2yptGE6qQ%3D%3D&amp;data=04%7C01%7Cledorsey%40pa.gov%7C766e455c9a68469b4ddc08da13e8b77f%7C418e284101284dd59b6c47fc5a9a1bde%7C0%7C0%7C637844187487296411%7CUnknown%7CTWFpbGZsb3d8eyJWIjoiMC4wLjAwMDAiLCJQIjoiV2luMzIiLCJBTiI6Ik1haWwiLCJXVCI6Mn0%3D%7C3000&amp;sdata=ZQGh5IkWS8m4XJtqd%2BC%2FRlvNKuQkwo2bSaGd4vw97p8%3D&amp;reserved=0" TargetMode="External"/><Relationship Id="rId72" Type="http://schemas.openxmlformats.org/officeDocument/2006/relationships/hyperlink" Target="https://gcc02.safelinks.protection.outlook.com/?url=https%3A%2F%2Fr20.rs6.net%2Ftn.jsp%3Ff%3D001AMjnuUSW0Ouody121CV2u4hJmqKee4DLzrd9xlSfCJuX50b4cdbMDrkYNctIvNs-XKDZCX3u5R9BV5GUQEBEJ4Dp5HEthj2kYH28n5DnZs-VcBBpgltjG0oH5MlxUXfclLCEYCxSF0ba88ElEdWHWyk-HXOWM2_hEM5j860cbyt7LftmOZwiRvvXMNhEMdEW8cd0WvwdDy0%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lOJsovWk%2BXvMUVwtiBycJSmdnA9b27wG3idFlt79leQ%3D&amp;reserved=0" TargetMode="External"/><Relationship Id="rId80"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85"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93" Type="http://schemas.openxmlformats.org/officeDocument/2006/relationships/hyperlink" Target="www.pdaa.org" TargetMode="External"/><Relationship Id="rId98" Type="http://schemas.openxmlformats.org/officeDocument/2006/relationships/hyperlink" Target="https://wcspittsburgh.org/who-we-are/job-internship-opportunities/" TargetMode="External"/><Relationship Id="rId3" Type="http://schemas.openxmlformats.org/officeDocument/2006/relationships/customXml" Target="../customXml/item3.xml"/><Relationship Id="rId12" Type="http://schemas.openxmlformats.org/officeDocument/2006/relationships/hyperlink" Target="https://www.surveymonkey.com/r/2022PathfinderAward" TargetMode="External"/><Relationship Id="rId17" Type="http://schemas.openxmlformats.org/officeDocument/2006/relationships/hyperlink" Target="https://www.governmentjobs.com/careers/pabureau" TargetMode="External"/><Relationship Id="rId25" Type="http://schemas.openxmlformats.org/officeDocument/2006/relationships/hyperlink" Target="https://www.msn.com/en-us/news/politics/state-lawmakers-gather-to-help-ensure-justice-for-survivors-of-childhood-sexual-abuse/ar-AAVRBkC?ocid=iehp&amp;cvid=f5178ca91bf84185bcf709bb6fb49041" TargetMode="External"/><Relationship Id="rId33" Type="http://schemas.openxmlformats.org/officeDocument/2006/relationships/hyperlink" Target="https://secure3.convio.net/pcar/site/SPageNavigator/PCAR%20Pages%20/PA%20SAAM/SAAM_2021/copy_of_PCAR_SAAM_2022_Home.html;jsessionid=00000000.app30050a?NONCE_TOKEN=FD455904CA9BF37F46901031AE57CF1A" TargetMode="External"/><Relationship Id="rId38" Type="http://schemas.openxmlformats.org/officeDocument/2006/relationships/image" Target="media/image4.gif"/><Relationship Id="rId46" Type="http://schemas.openxmlformats.org/officeDocument/2006/relationships/hyperlink" Target="https://gcc02.safelinks.protection.outlook.com/?url=https%3A%2F%2Fr20.rs6.net%2Ftn.jsp%3Ff%3D001XWcYpo77dqD2OWE7i9MLMjsfNmQfOjof-BDXJ8hV27vvHqJq6rss0BXCWrNDsilT23Mgpc_HX-onsWYouQViHmZUCa3ofRUItFFMWdrpP-9sSKcZlRmXvwD5S7XWC0Tq1iydVy3ealBLlQZfrw3nSg%3D%3D%26c%3Dl6Vih66lhoNpuoynIHU5vSaT1obInkUCXyzyhD79Z0NGQVF69kvyNw%3D%3D%26ch%3DfMV59DVfJY06NKYO5Cb192byS3xN_O6c-r3iGL9JlJDkG2yptGE6qQ%3D%3D&amp;data=04%7C01%7Cledorsey%40pa.gov%7C766e455c9a68469b4ddc08da13e8b77f%7C418e284101284dd59b6c47fc5a9a1bde%7C0%7C0%7C637844187487296411%7CUnknown%7CTWFpbGZsb3d8eyJWIjoiMC4wLjAwMDAiLCJQIjoiV2luMzIiLCJBTiI6Ik1haWwiLCJXVCI6Mn0%3D%7C3000&amp;sdata=op5tq%2BpXK3Bhh0T8xqGQ1JeBO7NLa8M37YwKOzyROY4%3D&amp;reserved=0" TargetMode="External"/><Relationship Id="rId59" Type="http://schemas.openxmlformats.org/officeDocument/2006/relationships/image" Target="media/image11.png"/><Relationship Id="rId67" Type="http://schemas.openxmlformats.org/officeDocument/2006/relationships/image" Target="media/image15.png"/><Relationship Id="rId103" Type="http://schemas.openxmlformats.org/officeDocument/2006/relationships/hyperlink" Target="http://www.pccd.pa.gov" TargetMode="External"/><Relationship Id="rId20" Type="http://schemas.openxmlformats.org/officeDocument/2006/relationships/hyperlink" Target="mailto:bswoyer@pa.gov" TargetMode="External"/><Relationship Id="rId41" Type="http://schemas.openxmlformats.org/officeDocument/2006/relationships/hyperlink" Target="https://gcc02.safelinks.protection.outlook.com/?url=https%3A%2F%2Fr20.rs6.net%2Ftn.jsp%3Ff%3D001_1G2LgKUBM6qrRAlUdSGOIAoPft_sNjPXEseLVL3f6Xq1vsXjmNWCDX1BZ97QWnN7aHzNIIQEMEuqhBT7ZCd_BZpkXSCjKOY1BeV1z-yj1Sl_D2SfDQCATJmK_1-kM6COXIXmyQKC8DTsbqzvabVhKCk12HxID45v-G_Gn0lZ-2yzqMyhs7TMzvzWM3MNmHlPozO0ZHOoog%3D%26c%3D3z7_0IojOLZZJtmzN85aion_yPhTUCS7Elcvn4aUvG6pfAmMQ5VAhA%3D%3D%26ch%3DPDAnel885dl6gItBQUJ50mWHOrWU9YVON6RThQaQKMpM56uiRHMIew%3D%3D&amp;data=04%7C01%7Cledorsey%40pa.gov%7C53cebc2537e546bfa75308da134d1032%7C418e284101284dd59b6c47fc5a9a1bde%7C0%7C0%7C637843518949723111%7CUnknown%7CTWFpbGZsb3d8eyJWIjoiMC4wLjAwMDAiLCJQIjoiV2luMzIiLCJBTiI6Ik1haWwiLCJXVCI6Mn0%3D%7C3000&amp;sdata=UtTfJ%2FzQqncHll%2FeycIX66LlpC%2FKFkO40VbDX9VGyzI%3D&amp;reserved=0" TargetMode="External"/><Relationship Id="rId54" Type="http://schemas.openxmlformats.org/officeDocument/2006/relationships/hyperlink" Target="https://gcc02.safelinks.protection.outlook.com/?url=https%3A%2F%2Fr20.rs6.net%2Ftn.jsp%3Ff%3D001XWcYpo77dqD2OWE7i9MLMjsfNmQfOjof-BDXJ8hV27vvHqJq6rss0FqtlzO0ZGO4YEx3XeiIMb2hkHBpBQeZrC3rvuArE34tiixTJO4g-P5U7GyoihBXVrZ-wgaHv182slrURSsD_aKEkmF8oXngJ_1rJ3c6SAz1sdlRkLzdoadNQvoDHWv8O_YRZmiX9C77iiXG3gsKQ1zfvz1TjehDzg%3D%3D%26c%3Dl6Vih66lhoNpuoynIHU5vSaT1obInkUCXyzyhD79Z0NGQVF69kvyNw%3D%3D%26ch%3DfMV59DVfJY06NKYO5Cb192byS3xN_O6c-r3iGL9JlJDkG2yptGE6qQ%3D%3D&amp;data=04%7C01%7Cledorsey%40pa.gov%7C766e455c9a68469b4ddc08da13e8b77f%7C418e284101284dd59b6c47fc5a9a1bde%7C0%7C0%7C637844187487908000%7CUnknown%7CTWFpbGZsb3d8eyJWIjoiMC4wLjAwMDAiLCJQIjoiV2luMzIiLCJBTiI6Ik1haWwiLCJXVCI6Mn0%3D%7C3000&amp;sdata=NNvOvTJxQAVp92vw49V2BPcdMj73y4cfVx%2FG4CQwgyk%3D&amp;reserved=0" TargetMode="External"/><Relationship Id="rId62" Type="http://schemas.openxmlformats.org/officeDocument/2006/relationships/hyperlink" Target="https://gcc02.safelinks.protection.outlook.com/?url=https%3A%2F%2Fr20.rs6.net%2Ftn.jsp%3Ff%3D001AMjnuUSW0Ouody121CV2u4hJmqKee4DLzrd9xlSfCJuX50b4cdbMDqTJgPM2FFYfxQ-CxXtxvN79cuSbYiQgfNoIZdcEq0_AxxcqYIYDnH9zFeOwZPOD-COPVwgyOZcBpTKPcpkuSz-zDJPRi5k3MAr88nTR7Q4tbOI5HB_IV73fmuFg9tV3vY1CBKI-hlH2Lafb7obQIruahw_frlmmYl_Tbd2TeCGuTEoLZ6W0BxXaqbusJwKgWvdPrrd5dPE8aRaqHiCV4L66eJRscXCsoMg4GbwYEj2W2Il1wAsF5uNV9xjOywEDMBM6o0H0BMLlp_1VOeFi7y6HOJiOvckz6-QU45lzetIMPFQwvZTGLrqSGTNlWn4_9oEhbK89IIDZG93LtAeMZWRWTXP7BXjrQu9ME_OIvLZY%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0hA3Hn6veg6KrVZmgI1drco8AM3kpVF663RpV4MqVQ0%3D&amp;reserved=0" TargetMode="External"/><Relationship Id="rId70" Type="http://schemas.openxmlformats.org/officeDocument/2006/relationships/image" Target="media/image16.png"/><Relationship Id="rId75" Type="http://schemas.openxmlformats.org/officeDocument/2006/relationships/hyperlink" Target="https://gcc02.safelinks.protection.outlook.com/?url=https%3A%2F%2Fr20.rs6.net%2Ftn.jsp%3Ff%3D001AMjnuUSW0Ouody121CV2u4hJmqKee4DLzrd9xlSfCJuX50b4cdbMDrkYNctIvNs-w8C7LHqrhObX4Gpu7YZBbS-hv6gMv9E0IMWnIRzU9fdRSL4HhsoVlL31UEw8NOU_DQixN6_s6WGiu0bIswFwW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AWq9LFzW49%2BLelWRMw4cztA8zYETmgrMBu0bvI%2FGJi0%3D&amp;reserved=0" TargetMode="External"/><Relationship Id="rId83"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88" Type="http://schemas.openxmlformats.org/officeDocument/2006/relationships/hyperlink" Target="https://gcc02.safelinks.protection.outlook.com/?url=https%3A%2F%2Fr20.rs6.net%2Ftn.jsp%3Ff%3D001ETw4tL_oO_sGbJF--hulz2ikWgQAYJSVxHNA2nnZxKSiXunI9irCyqhMAsSexu7WBidfcbqDdS1HFKDw_1XNernEHlJnZXnAuV9UChiNTwICwtJZMKj_ypXqlXGYbDO5D0eqr2kjOpg%3D%26c%3DtQ5ybocJP4itTg0GoLdcP5h3wP1sKbpbk1G20i9I9XoKsC1z0rzUHw%3D%3D%26ch%3Di1kInMnl4QgfajAC0WdlcVXDyiedKkyFM6j4gFfOiC8t06xh4YNrIA%3D%3D&amp;data=04%7C01%7Cledorsey%40pa.gov%7C6687728e7f2f45a1502808da11ae0667%7C418e284101284dd59b6c47fc5a9a1bde%7C0%7C0%7C637841736374865334%7CUnknown%7CTWFpbGZsb3d8eyJWIjoiMC4wLjAwMDAiLCJQIjoiV2luMzIiLCJBTiI6Ik1haWwiLCJXVCI6Mn0%3D%7C3000&amp;sdata=Ntvwebj%2FVTJJ%2FZODlqJvtxRa%2FwH8E0SrWAlLjeQ2HSA%3D&amp;reserved=0" TargetMode="External"/><Relationship Id="rId91" Type="http://schemas.openxmlformats.org/officeDocument/2006/relationships/hyperlink" Target="www.pdaa.org" TargetMode="External"/><Relationship Id="rId96" Type="http://schemas.openxmlformats.org/officeDocument/2006/relationships/hyperlink" Target="https://pccd.webex.com/mw3300/mywebex/default.do?siteurl=pccd&amp;service=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playlist?list=PLc4d7xaiMtujSgw4-amwAsElM1APPIF4d" TargetMode="External"/><Relationship Id="rId23" Type="http://schemas.openxmlformats.org/officeDocument/2006/relationships/hyperlink" Target="mailto:RA-eGrantsSupport@pa.gov" TargetMode="External"/><Relationship Id="rId28" Type="http://schemas.openxmlformats.org/officeDocument/2006/relationships/hyperlink" Target="https://www.whitehouse.gov/briefing-room/presidential-actions/2022/03/31/a-proclamation-on-national-sexual-assault-awareness-and-prevention-month-2022/" TargetMode="External"/><Relationship Id="rId36" Type="http://schemas.openxmlformats.org/officeDocument/2006/relationships/hyperlink" Target="https://gcc02.safelinks.protection.outlook.com/?url=https%3A%2F%2Fr20.rs6.net%2Ftn.jsp%3Ff%3D001_1G2LgKUBM6qrRAlUdSGOIAoPft_sNjPXEseLVL3f6Xq1vsXjmNWCLVmGGM_VBx7hrtcieSQ-UEH_tBAFGKfGNHwwxW0Lg-0nsWFgVR1jnUzBPRLkQQQS6EXu6Y3LFHUGYCcjhn-FBHQLey6dx9Yv3gtUSHwQKOK8at0RzyJFFswTM1HLA_Gdg%3D%3D%26c%3D3z7_0IojOLZZJtmzN85aion_yPhTUCS7Elcvn4aUvG6pfAmMQ5VAhA%3D%3D%26ch%3DPDAnel885dl6gItBQUJ50mWHOrWU9YVON6RThQaQKMpM56uiRHMIew%3D%3D&amp;data=04%7C01%7Cledorsey%40pa.gov%7C53cebc2537e546bfa75308da134d1032%7C418e284101284dd59b6c47fc5a9a1bde%7C0%7C0%7C637843518949723111%7CUnknown%7CTWFpbGZsb3d8eyJWIjoiMC4wLjAwMDAiLCJQIjoiV2luMzIiLCJBTiI6Ik1haWwiLCJXVCI6Mn0%3D%7C3000&amp;sdata=Y3LrlM9m4gJ13LnDd%2B%2B2j1NJkTHM5lJ0Ij4Wfhysyhc%3D&amp;reserved=0" TargetMode="External"/><Relationship Id="rId49" Type="http://schemas.openxmlformats.org/officeDocument/2006/relationships/image" Target="media/image7.png"/><Relationship Id="rId57" Type="http://schemas.openxmlformats.org/officeDocument/2006/relationships/image" Target="media/image10.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samhsa.gov/find-help/988" TargetMode="External"/><Relationship Id="rId44" Type="http://schemas.openxmlformats.org/officeDocument/2006/relationships/hyperlink" Target="https://gcc02.safelinks.protection.outlook.com/?url=https%3A%2F%2Farmiesofenablers.com%2F&amp;data=04%7C01%7Cledorsey%40pa.gov%7C39ad03860f9a4893cbe308da11d6eb74%7C418e284101284dd59b6c47fc5a9a1bde%7C0%7C0%7C637841912275514381%7CUnknown%7CTWFpbGZsb3d8eyJWIjoiMC4wLjAwMDAiLCJQIjoiV2luMzIiLCJBTiI6Ik1haWwiLCJXVCI6Mn0%3D%7C3000&amp;sdata=kPUMe6lSVyHbm0fcwa8rSM9x1PaFiJEctM5%2BfCqrcb0%3D&amp;reserved=0" TargetMode="External"/><Relationship Id="rId52" Type="http://schemas.openxmlformats.org/officeDocument/2006/relationships/hyperlink" Target="https://gcc02.safelinks.protection.outlook.com/?url=https%3A%2F%2Fr20.rs6.net%2Ftn.jsp%3Ff%3D001XWcYpo77dqD2OWE7i9MLMjsfNmQfOjof-BDXJ8hV27vvHqJq6rss0FqtlzO0ZGO4YEx3XeiIMb2hkHBpBQeZrC3rvuArE34tiixTJO4g-P5U7GyoihBXVrZ-wgaHv182slrURSsD_aKEkmF8oXngJ_1rJ3c6SAz1sdlRkLzdoadNQvoDHWv8O_YRZmiX9C77iiXG3gsKQ1zfvz1TjehDzg%3D%3D%26c%3Dl6Vih66lhoNpuoynIHU5vSaT1obInkUCXyzyhD79Z0NGQVF69kvyNw%3D%3D%26ch%3DfMV59DVfJY06NKYO5Cb192byS3xN_O6c-r3iGL9JlJDkG2yptGE6qQ%3D%3D&amp;data=04%7C01%7Cledorsey%40pa.gov%7C766e455c9a68469b4ddc08da13e8b77f%7C418e284101284dd59b6c47fc5a9a1bde%7C0%7C0%7C637844187487908000%7CUnknown%7CTWFpbGZsb3d8eyJWIjoiMC4wLjAwMDAiLCJQIjoiV2luMzIiLCJBTiI6Ik1haWwiLCJXVCI6Mn0%3D%7C3000&amp;sdata=NNvOvTJxQAVp92vw49V2BPcdMj73y4cfVx%2FG4CQwgyk%3D&amp;reserved=0" TargetMode="External"/><Relationship Id="rId60" Type="http://schemas.openxmlformats.org/officeDocument/2006/relationships/image" Target="media/image12.png"/><Relationship Id="rId65" Type="http://schemas.openxmlformats.org/officeDocument/2006/relationships/hyperlink" Target="mailto:nalc@trynova.org" TargetMode="External"/><Relationship Id="rId73" Type="http://schemas.openxmlformats.org/officeDocument/2006/relationships/image" Target="media/image17.png"/><Relationship Id="rId78" Type="http://schemas.openxmlformats.org/officeDocument/2006/relationships/image" Target="media/image19.png"/><Relationship Id="rId81"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86" Type="http://schemas.openxmlformats.org/officeDocument/2006/relationships/image" Target="media/image22.jpeg"/><Relationship Id="rId94" Type="http://schemas.openxmlformats.org/officeDocument/2006/relationships/hyperlink" Target="mailto:ajs@restitutionconsulting.com" TargetMode="External"/><Relationship Id="rId99" Type="http://schemas.openxmlformats.org/officeDocument/2006/relationships/hyperlink" Target="https://novabucks.org/" TargetMode="External"/><Relationship Id="rId101" Type="http://schemas.openxmlformats.org/officeDocument/2006/relationships/hyperlink" Target="mailto:ledorsey@p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ccd.pa.gov/Victim-Services/Documents/Pathfinder%202022%20Criteria%20%20Eligibility%20(1).pdf" TargetMode="External"/><Relationship Id="rId18" Type="http://schemas.openxmlformats.org/officeDocument/2006/relationships/hyperlink" Target="https://www.pccd.pa.gov/Victim-Services/Documents/Consolidated%20Victim%20Service%20Program%20Standards%20-%20CURRENT.pdf" TargetMode="External"/><Relationship Id="rId39" Type="http://schemas.openxmlformats.org/officeDocument/2006/relationships/hyperlink" Target="https://gcc02.safelinks.protection.outlook.com/?url=https%3A%2F%2Fr20.rs6.net%2Ftn.jsp%3Ff%3D001_1G2LgKUBM6qrRAlUdSGOIAoPft_sNjPXEseLVL3f6Xq1vsXjmNWCAJBAby92TXk-M28dgJhJFVQQQX4X3rD2CMqvMsGNqCMepXJsZCeHol_he0iczlEOMH2Nhc2T7wLA3wpefe985ZJpXlegz1nsc5zgHXJ0i8SYz_5cqBmBd2uVNYaYKpiJ6CpLgsZVur_02494RWUO2c%3D%26c%3D3z7_0IojOLZZJtmzN85aion_yPhTUCS7Elcvn4aUvG6pfAmMQ5VAhA%3D%3D%26ch%3DPDAnel885dl6gItBQUJ50mWHOrWU9YVON6RThQaQKMpM56uiRHMIew%3D%3D&amp;data=04%7C01%7Cledorsey%40pa.gov%7C53cebc2537e546bfa75308da134d1032%7C418e284101284dd59b6c47fc5a9a1bde%7C0%7C0%7C637843518949723111%7CUnknown%7CTWFpbGZsb3d8eyJWIjoiMC4wLjAwMDAiLCJQIjoiV2luMzIiLCJBTiI6Ik1haWwiLCJXVCI6Mn0%3D%7C3000&amp;sdata=fJJE9YdRBWW9C0sWM2rVSNjQ8Ohj2ClIzfBcEW1F3bI%3D&amp;reserved=0" TargetMode="External"/><Relationship Id="rId34" Type="http://schemas.openxmlformats.org/officeDocument/2006/relationships/hyperlink" Target="https://www.facebook.com/PAOfficeofVictimAdvocate" TargetMode="External"/><Relationship Id="rId50" Type="http://schemas.openxmlformats.org/officeDocument/2006/relationships/image" Target="media/image8.jpeg"/><Relationship Id="rId55" Type="http://schemas.openxmlformats.org/officeDocument/2006/relationships/image" Target="media/image9.jpeg"/><Relationship Id="rId76" Type="http://schemas.openxmlformats.org/officeDocument/2006/relationships/hyperlink" Target="https://gcc02.safelinks.protection.outlook.com/?url=https%3A%2F%2Fr20.rs6.net%2Ftn.jsp%3Ff%3D001AMjnuUSW0Ouody121CV2u4hJmqKee4DLzrd9xlSfCJuX50b4cdbMDrkYNctIvNs-w8C7LHqrhObX4Gpu7YZBbS-hv6gMv9E0IMWnIRzU9fdRSL4HhsoVlL31UEw8NOU_DQixN6_s6WGiu0bIswFwW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AWq9LFzW49%2BLelWRMw4cztA8zYETmgrMBu0bvI%2FGJi0%3D&amp;reserved=0" TargetMode="External"/><Relationship Id="rId97" Type="http://schemas.openxmlformats.org/officeDocument/2006/relationships/hyperlink" Target="https://www.pcadv.org/jobs/" TargetMode="External"/><Relationship Id="rId104" Type="http://schemas.openxmlformats.org/officeDocument/2006/relationships/hyperlink" Target="http://www.pcv.pccd.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E2694-37FA-4FEF-BEA5-575D7599F345}">
  <ds:schemaRefs>
    <ds:schemaRef ds:uri="http://schemas.microsoft.com/sharepoint/v3/contenttype/forms"/>
  </ds:schemaRefs>
</ds:datastoreItem>
</file>

<file path=customXml/itemProps2.xml><?xml version="1.0" encoding="utf-8"?>
<ds:datastoreItem xmlns:ds="http://schemas.openxmlformats.org/officeDocument/2006/customXml" ds:itemID="{778DE927-F0C8-46B9-94CE-93956B769F17}"/>
</file>

<file path=customXml/itemProps3.xml><?xml version="1.0" encoding="utf-8"?>
<ds:datastoreItem xmlns:ds="http://schemas.openxmlformats.org/officeDocument/2006/customXml" ds:itemID="{2EE557BD-9C4F-4036-9C27-10C1E36F3C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2CE131-01F8-45DA-A2DF-1C7DBE04F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TotalTime>
  <Pages>1</Pages>
  <Words>9251</Words>
  <Characters>52735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21</cp:revision>
  <cp:lastPrinted>2019-10-04T15:32:00Z</cp:lastPrinted>
  <dcterms:created xsi:type="dcterms:W3CDTF">2022-02-22T19:10:00Z</dcterms:created>
  <dcterms:modified xsi:type="dcterms:W3CDTF">2022-04-05T15:20:00Z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106600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