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E3382F" w:rsidRPr="005E00B6" w:rsidRDefault="00E3382F" w:rsidP="00E3382F">
      <w:pPr>
        <w:pStyle w:val="Header"/>
        <w:jc w:val="right"/>
        <w:rPr>
          <w:rFonts w:ascii="Georgia" w:hAnsi="Georgia"/>
          <w:b/>
        </w:rPr>
      </w:pPr>
      <w:r w:rsidRPr="005E00B6">
        <w:rPr>
          <w:rFonts w:ascii="Georgia" w:hAnsi="Georgia"/>
          <w:b/>
        </w:rPr>
        <w:t>Linda Rosenberg</w:t>
      </w:r>
    </w:p>
    <w:p w:rsidR="00E3382F" w:rsidRDefault="00E3382F" w:rsidP="00E3382F">
      <w:pPr>
        <w:pStyle w:val="Header"/>
        <w:jc w:val="right"/>
        <w:rPr>
          <w:rFonts w:ascii="Georgia" w:hAnsi="Georgia"/>
          <w:i/>
        </w:rPr>
      </w:pPr>
      <w:r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BB5EA7" w:rsidP="00E3382F">
      <w:pPr>
        <w:pStyle w:val="Issue"/>
      </w:pPr>
      <w:r>
        <w:t>May 25</w:t>
      </w:r>
      <w:r w:rsidR="00E3382F">
        <w:t>, 2016</w:t>
      </w:r>
    </w:p>
    <w:p w:rsidR="00E3382F" w:rsidRDefault="00E3382F" w:rsidP="00E3382F">
      <w:pPr>
        <w:pStyle w:val="IntroHeading"/>
        <w:spacing w:before="0"/>
      </w:pPr>
    </w:p>
    <w:p w:rsidR="00E3382F" w:rsidRDefault="00E3382F" w:rsidP="00E3382F">
      <w:pPr>
        <w:pStyle w:val="IntroHeading"/>
        <w:spacing w:before="0"/>
      </w:pPr>
      <w:r>
        <w:t xml:space="preserve">In this Issue... </w:t>
      </w:r>
    </w:p>
    <w:p w:rsidR="00C02442" w:rsidRDefault="006B7CFE" w:rsidP="00E3382F">
      <w:pPr>
        <w:pStyle w:val="Text1"/>
        <w:numPr>
          <w:ilvl w:val="0"/>
          <w:numId w:val="2"/>
        </w:numPr>
        <w:spacing w:before="0" w:after="40"/>
        <w:ind w:left="720"/>
      </w:pPr>
      <w:hyperlink w:anchor="_VOCA_Strategic_Planning" w:history="1">
        <w:r w:rsidR="00C02442" w:rsidRPr="00C02442">
          <w:rPr>
            <w:rStyle w:val="Hyperlink"/>
            <w:rFonts w:cs="Arial"/>
          </w:rPr>
          <w:t>Civil Justice For Victims Of Crime In Pennsylvania</w:t>
        </w:r>
      </w:hyperlink>
    </w:p>
    <w:p w:rsidR="00C02442" w:rsidRDefault="006B7CFE" w:rsidP="00E3382F">
      <w:pPr>
        <w:pStyle w:val="Text1"/>
        <w:numPr>
          <w:ilvl w:val="0"/>
          <w:numId w:val="2"/>
        </w:numPr>
        <w:spacing w:before="0" w:after="40"/>
        <w:ind w:left="720"/>
      </w:pPr>
      <w:hyperlink w:anchor="_2016_National_Training_1" w:history="1">
        <w:r w:rsidR="00C02442" w:rsidRPr="00C02442">
          <w:rPr>
            <w:rStyle w:val="Hyperlink"/>
            <w:rFonts w:cs="Arial"/>
          </w:rPr>
          <w:t>2016 National Training Institute</w:t>
        </w:r>
      </w:hyperlink>
    </w:p>
    <w:p w:rsidR="00CE0F36" w:rsidRDefault="006B7CFE" w:rsidP="00E3382F">
      <w:pPr>
        <w:pStyle w:val="Text1"/>
        <w:numPr>
          <w:ilvl w:val="0"/>
          <w:numId w:val="2"/>
        </w:numPr>
        <w:spacing w:before="0" w:after="40"/>
        <w:ind w:left="720"/>
      </w:pPr>
      <w:hyperlink w:anchor="_VCAP_Update_Webinar" w:history="1">
        <w:r w:rsidR="00CE0F36" w:rsidRPr="00CE0F36">
          <w:rPr>
            <w:rStyle w:val="Hyperlink"/>
            <w:rFonts w:cs="Arial"/>
          </w:rPr>
          <w:t>Victims Compensation Assistance Program Online Trainings</w:t>
        </w:r>
      </w:hyperlink>
    </w:p>
    <w:p w:rsidR="00CE0F36" w:rsidRDefault="006B7CFE" w:rsidP="00E3382F">
      <w:pPr>
        <w:pStyle w:val="Text1"/>
        <w:numPr>
          <w:ilvl w:val="0"/>
          <w:numId w:val="2"/>
        </w:numPr>
        <w:spacing w:before="0" w:after="40"/>
        <w:ind w:left="720"/>
      </w:pPr>
      <w:hyperlink w:anchor="_PDAI_Victim_Services_1" w:history="1">
        <w:r w:rsidR="00CE0F36" w:rsidRPr="00CE0F36">
          <w:rPr>
            <w:rStyle w:val="Hyperlink"/>
            <w:rFonts w:cs="Arial"/>
          </w:rPr>
          <w:t>PDAI Victim Services Training News</w:t>
        </w:r>
      </w:hyperlink>
    </w:p>
    <w:p w:rsidR="00F77B81" w:rsidRDefault="006B7CFE" w:rsidP="00E3382F">
      <w:pPr>
        <w:pStyle w:val="Text1"/>
        <w:numPr>
          <w:ilvl w:val="0"/>
          <w:numId w:val="2"/>
        </w:numPr>
        <w:spacing w:before="0" w:after="40"/>
        <w:ind w:left="720"/>
      </w:pPr>
      <w:hyperlink w:anchor="_Free_Webinar_Series" w:history="1">
        <w:r w:rsidR="00F77B81" w:rsidRPr="00F77B81">
          <w:rPr>
            <w:rStyle w:val="Hyperlink"/>
            <w:rFonts w:cs="Arial"/>
          </w:rPr>
          <w:t>Free Webinar Series Through The Office On Violence Against Women</w:t>
        </w:r>
      </w:hyperlink>
    </w:p>
    <w:p w:rsidR="009A6069" w:rsidRDefault="006B7CFE" w:rsidP="00E3382F">
      <w:pPr>
        <w:pStyle w:val="Text1"/>
        <w:numPr>
          <w:ilvl w:val="0"/>
          <w:numId w:val="2"/>
        </w:numPr>
        <w:spacing w:before="0" w:after="40"/>
        <w:ind w:left="720"/>
      </w:pPr>
      <w:hyperlink w:anchor="_Compensation_Corner_–_2" w:history="1">
        <w:r w:rsidR="009A6069" w:rsidRPr="009A6069">
          <w:rPr>
            <w:rStyle w:val="Hyperlink"/>
            <w:rFonts w:cs="Arial"/>
          </w:rPr>
          <w:t>Compensation Corner – Meal Reimbursement</w:t>
        </w:r>
      </w:hyperlink>
    </w:p>
    <w:p w:rsidR="005F4592" w:rsidRDefault="006B7CFE" w:rsidP="00E3382F">
      <w:pPr>
        <w:pStyle w:val="Text1"/>
        <w:numPr>
          <w:ilvl w:val="0"/>
          <w:numId w:val="2"/>
        </w:numPr>
        <w:spacing w:before="0" w:after="40"/>
        <w:ind w:left="720"/>
      </w:pPr>
      <w:hyperlink w:anchor="_The_National_Organization" w:history="1">
        <w:r w:rsidR="005F4592" w:rsidRPr="005F4592">
          <w:rPr>
            <w:rStyle w:val="Hyperlink"/>
            <w:rFonts w:cs="Arial"/>
          </w:rPr>
          <w:t>The National Organization for Victim Assistance (NOVA) has announced their 42nd Annual Training Event</w:t>
        </w:r>
      </w:hyperlink>
    </w:p>
    <w:p w:rsidR="00297B1F" w:rsidRDefault="006B7CFE" w:rsidP="00E3382F">
      <w:pPr>
        <w:pStyle w:val="Text1"/>
        <w:numPr>
          <w:ilvl w:val="0"/>
          <w:numId w:val="2"/>
        </w:numPr>
        <w:spacing w:before="0" w:after="40"/>
        <w:ind w:left="720"/>
      </w:pPr>
      <w:hyperlink w:anchor="_He_Doesn’t_Vanish:" w:history="1">
        <w:r w:rsidR="00297B1F" w:rsidRPr="00297B1F">
          <w:rPr>
            <w:rStyle w:val="Hyperlink"/>
            <w:rFonts w:cs="Arial"/>
          </w:rPr>
          <w:t>He Doesn’t Vanish: The Pre and Post Separation Needs of Women and their Children</w:t>
        </w:r>
      </w:hyperlink>
    </w:p>
    <w:p w:rsidR="00CE0F36" w:rsidRDefault="006B7CFE" w:rsidP="00E3382F">
      <w:pPr>
        <w:pStyle w:val="Text1"/>
        <w:numPr>
          <w:ilvl w:val="0"/>
          <w:numId w:val="2"/>
        </w:numPr>
        <w:spacing w:before="0" w:after="40"/>
        <w:ind w:left="720"/>
      </w:pPr>
      <w:hyperlink w:anchor="_PDAI_SAVIN_News" w:history="1">
        <w:r w:rsidR="00CE0F36" w:rsidRPr="00CE0F36">
          <w:rPr>
            <w:rStyle w:val="Hyperlink"/>
            <w:rFonts w:cs="Arial"/>
          </w:rPr>
          <w:t>PDAI SAVIN News</w:t>
        </w:r>
      </w:hyperlink>
    </w:p>
    <w:p w:rsidR="00CE0F36" w:rsidRDefault="006B7CFE" w:rsidP="00E3382F">
      <w:pPr>
        <w:pStyle w:val="Text1"/>
        <w:numPr>
          <w:ilvl w:val="0"/>
          <w:numId w:val="2"/>
        </w:numPr>
        <w:spacing w:before="0" w:after="40"/>
        <w:ind w:left="720"/>
      </w:pPr>
      <w:hyperlink w:anchor="_A_National_Protocol" w:history="1">
        <w:r w:rsidR="00CE0F36" w:rsidRPr="00CE0F36">
          <w:rPr>
            <w:rStyle w:val="Hyperlink"/>
            <w:rFonts w:cs="Arial"/>
          </w:rPr>
          <w:t>A National Protocol For Sexual Abuse Medical Forensic Examinations - Pediatric</w:t>
        </w:r>
      </w:hyperlink>
    </w:p>
    <w:p w:rsidR="00CE0F36" w:rsidRDefault="006B7CFE" w:rsidP="00E3382F">
      <w:pPr>
        <w:pStyle w:val="Text1"/>
        <w:numPr>
          <w:ilvl w:val="0"/>
          <w:numId w:val="2"/>
        </w:numPr>
        <w:spacing w:before="0" w:after="40"/>
        <w:ind w:left="720"/>
      </w:pPr>
      <w:hyperlink w:anchor="_Scholarships_Available_for" w:history="1">
        <w:r w:rsidR="00CE0F36" w:rsidRPr="00CE0F36">
          <w:rPr>
            <w:rStyle w:val="Hyperlink"/>
            <w:rFonts w:cs="Arial"/>
          </w:rPr>
          <w:t>How To Plan A Successful Training For Law Enforcement</w:t>
        </w:r>
      </w:hyperlink>
    </w:p>
    <w:p w:rsidR="00CE0F36" w:rsidRDefault="006B7CFE" w:rsidP="00E3382F">
      <w:pPr>
        <w:pStyle w:val="Text1"/>
        <w:numPr>
          <w:ilvl w:val="0"/>
          <w:numId w:val="2"/>
        </w:numPr>
        <w:spacing w:before="0" w:after="40"/>
        <w:ind w:left="720"/>
      </w:pPr>
      <w:hyperlink w:anchor="_Office_For_Victims" w:history="1">
        <w:r w:rsidR="00CE0F36" w:rsidRPr="00CE0F36">
          <w:rPr>
            <w:rStyle w:val="Hyperlink"/>
            <w:rFonts w:cs="Arial"/>
          </w:rPr>
          <w:t>Office For Victims Of Crime Training And Technical Assistance Center</w:t>
        </w:r>
      </w:hyperlink>
    </w:p>
    <w:p w:rsidR="003D4B39" w:rsidRDefault="006B7CFE" w:rsidP="00E3382F">
      <w:pPr>
        <w:pStyle w:val="Text1"/>
        <w:numPr>
          <w:ilvl w:val="0"/>
          <w:numId w:val="2"/>
        </w:numPr>
        <w:spacing w:before="0" w:after="40"/>
        <w:ind w:left="720"/>
      </w:pPr>
      <w:hyperlink w:anchor="_Scholarships_Available_for_1" w:history="1">
        <w:r w:rsidR="003D4B39" w:rsidRPr="003D4B39">
          <w:rPr>
            <w:rStyle w:val="Hyperlink"/>
            <w:rFonts w:cs="Arial"/>
          </w:rPr>
          <w:t>Scholarships Available for 2016 National Victim Service Conferences</w:t>
        </w:r>
      </w:hyperlink>
    </w:p>
    <w:p w:rsidR="00CE0F36" w:rsidRDefault="006B7CFE" w:rsidP="00E3382F">
      <w:pPr>
        <w:pStyle w:val="Text1"/>
        <w:numPr>
          <w:ilvl w:val="0"/>
          <w:numId w:val="2"/>
        </w:numPr>
        <w:spacing w:before="0" w:after="40"/>
        <w:ind w:left="720"/>
      </w:pPr>
      <w:hyperlink w:anchor="_State_Audit_Alleges" w:history="1">
        <w:r w:rsidR="00CE0F36" w:rsidRPr="00CE0F36">
          <w:rPr>
            <w:rStyle w:val="Hyperlink"/>
            <w:rFonts w:cs="Arial"/>
          </w:rPr>
          <w:t>Nominations For The 2017 National Crime Victims' Service Awards</w:t>
        </w:r>
      </w:hyperlink>
    </w:p>
    <w:p w:rsidR="00EF4B3B" w:rsidRDefault="006B7CFE" w:rsidP="00E3382F">
      <w:pPr>
        <w:pStyle w:val="Text1"/>
        <w:numPr>
          <w:ilvl w:val="0"/>
          <w:numId w:val="2"/>
        </w:numPr>
        <w:spacing w:before="0" w:after="40"/>
        <w:ind w:left="720"/>
      </w:pPr>
      <w:hyperlink w:anchor="_Discretionary_Grant_Opportunities" w:history="1">
        <w:r w:rsidR="00EF4B3B" w:rsidRPr="00EF4B3B">
          <w:rPr>
            <w:rStyle w:val="Hyperlink"/>
            <w:rFonts w:cs="Arial"/>
          </w:rPr>
          <w:t>Discretionary Grant Opportunities Available From The OVC</w:t>
        </w:r>
      </w:hyperlink>
    </w:p>
    <w:p w:rsidR="005F4592" w:rsidRDefault="006B7CFE" w:rsidP="00E3382F">
      <w:pPr>
        <w:pStyle w:val="Text1"/>
        <w:numPr>
          <w:ilvl w:val="0"/>
          <w:numId w:val="2"/>
        </w:numPr>
        <w:spacing w:before="0" w:after="40"/>
        <w:ind w:left="720"/>
      </w:pPr>
      <w:hyperlink w:anchor="_The_National_Center" w:history="1">
        <w:r w:rsidR="005F4592" w:rsidRPr="005F4592">
          <w:rPr>
            <w:rStyle w:val="Hyperlink"/>
            <w:rFonts w:cs="Arial"/>
          </w:rPr>
          <w:t>The National Center For Victims Of Crime: VictimConnect Resource Center</w:t>
        </w:r>
      </w:hyperlink>
    </w:p>
    <w:p w:rsidR="00CE0F36" w:rsidRDefault="006B7CFE" w:rsidP="00E3382F">
      <w:pPr>
        <w:pStyle w:val="Text1"/>
        <w:numPr>
          <w:ilvl w:val="0"/>
          <w:numId w:val="2"/>
        </w:numPr>
        <w:spacing w:before="0" w:after="40"/>
        <w:ind w:left="720"/>
      </w:pPr>
      <w:hyperlink w:anchor="_Few_Sex_Assaults" w:history="1">
        <w:r w:rsidR="00CE0F36" w:rsidRPr="00CE0F36">
          <w:rPr>
            <w:rStyle w:val="Hyperlink"/>
            <w:rFonts w:cs="Arial"/>
          </w:rPr>
          <w:t>Few Sex Assaults At BYU, Report Says; Advocates Point To Under-Reporting</w:t>
        </w:r>
      </w:hyperlink>
    </w:p>
    <w:p w:rsidR="005F4592" w:rsidRDefault="006B7CFE" w:rsidP="00E3382F">
      <w:pPr>
        <w:pStyle w:val="Text1"/>
        <w:numPr>
          <w:ilvl w:val="0"/>
          <w:numId w:val="2"/>
        </w:numPr>
        <w:spacing w:before="0" w:after="40"/>
        <w:ind w:left="720"/>
      </w:pPr>
      <w:hyperlink w:anchor="_NSVRC:_Helping_To" w:history="1">
        <w:r w:rsidR="005F4592" w:rsidRPr="005F4592">
          <w:rPr>
            <w:rStyle w:val="Hyperlink"/>
            <w:rFonts w:cs="Arial"/>
          </w:rPr>
          <w:t>NSVRC: Helping To Prevent Sexual Violence</w:t>
        </w:r>
      </w:hyperlink>
    </w:p>
    <w:p w:rsidR="005F4592" w:rsidRDefault="006B7CFE" w:rsidP="00E3382F">
      <w:pPr>
        <w:pStyle w:val="Text1"/>
        <w:numPr>
          <w:ilvl w:val="0"/>
          <w:numId w:val="2"/>
        </w:numPr>
        <w:spacing w:before="0" w:after="40"/>
        <w:ind w:left="720"/>
      </w:pPr>
      <w:hyperlink w:anchor="_Resources_From_The" w:history="1">
        <w:r w:rsidR="005F4592" w:rsidRPr="005F4592">
          <w:rPr>
            <w:rStyle w:val="Hyperlink"/>
            <w:rFonts w:cs="Arial"/>
          </w:rPr>
          <w:t>Resources From The Clery Center For Security On Campus</w:t>
        </w:r>
      </w:hyperlink>
    </w:p>
    <w:p w:rsidR="00E3382F" w:rsidRDefault="00E3382F" w:rsidP="00E3382F">
      <w:pPr>
        <w:pStyle w:val="IntroHeading"/>
        <w:spacing w:before="0"/>
      </w:pPr>
      <w:r>
        <w:t xml:space="preserve">Upcoming Events </w:t>
      </w:r>
    </w:p>
    <w:bookmarkStart w:id="0" w:name="_Hello,_Renee_–_how_does_this_sample"/>
    <w:bookmarkEnd w:id="0"/>
    <w:p w:rsidR="00E3382F" w:rsidRDefault="006B7CFE" w:rsidP="00E3382F">
      <w:pPr>
        <w:pStyle w:val="Text1"/>
        <w:numPr>
          <w:ilvl w:val="1"/>
          <w:numId w:val="1"/>
        </w:numPr>
        <w:tabs>
          <w:tab w:val="clear" w:pos="1440"/>
          <w:tab w:val="num" w:pos="720"/>
        </w:tabs>
        <w:spacing w:before="120"/>
        <w:ind w:left="720"/>
      </w:pPr>
      <w:r>
        <w:fldChar w:fldCharType="begin"/>
      </w:r>
      <w:r w:rsidR="00E3382F">
        <w:instrText xml:space="preserve"> HYPERLINK "https://copa.webex.com/mw0306ld/mywebex/default.do?siteurl=copa&amp;service=6" </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6B7CFE"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6B7CFE"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p w:rsidR="00E3382F" w:rsidRPr="00F118E1" w:rsidRDefault="006B7CFE" w:rsidP="00E3382F">
      <w:pPr>
        <w:pStyle w:val="Text1"/>
        <w:numPr>
          <w:ilvl w:val="1"/>
          <w:numId w:val="1"/>
        </w:numPr>
        <w:tabs>
          <w:tab w:val="clear" w:pos="1440"/>
          <w:tab w:val="num" w:pos="720"/>
        </w:tabs>
        <w:spacing w:before="120"/>
        <w:ind w:left="720"/>
      </w:pPr>
      <w:hyperlink r:id="rId9" w:history="1">
        <w:r w:rsidR="00E3382F" w:rsidRPr="00F118E1">
          <w:rPr>
            <w:rStyle w:val="Hyperlink"/>
            <w:rFonts w:cs="Arial"/>
          </w:rPr>
          <w:t>2016 Pennsylvania District Attorneys Institute Victim Services Training</w:t>
        </w:r>
      </w:hyperlink>
    </w:p>
    <w:bookmarkStart w:id="1" w:name="_OVS_Releases_2016"/>
    <w:bookmarkStart w:id="2" w:name="_Governor’s_Victim_Service"/>
    <w:bookmarkEnd w:id="1"/>
    <w:bookmarkEnd w:id="2"/>
    <w:p w:rsidR="00E3382F" w:rsidRDefault="006B7CFE" w:rsidP="00E3382F">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E3382F" w:rsidRDefault="00E3382F" w:rsidP="00E3382F">
      <w:pPr>
        <w:pStyle w:val="Heading1"/>
        <w:spacing w:before="0"/>
        <w:rPr>
          <w:rFonts w:eastAsiaTheme="minorHAnsi"/>
          <w:szCs w:val="56"/>
        </w:rPr>
      </w:pPr>
      <w:bookmarkStart w:id="3" w:name="_VOCA_Strategic_Planning"/>
      <w:bookmarkStart w:id="4" w:name="_Keystone_Crisis_Intervention_1"/>
      <w:bookmarkStart w:id="5" w:name="_Civil_Justice_For"/>
      <w:bookmarkEnd w:id="3"/>
      <w:bookmarkEnd w:id="4"/>
      <w:bookmarkEnd w:id="5"/>
      <w:r w:rsidRPr="00864F17">
        <w:rPr>
          <w:rFonts w:eastAsiaTheme="minorHAnsi"/>
          <w:szCs w:val="56"/>
        </w:rPr>
        <w:t>C</w:t>
      </w:r>
      <w:r>
        <w:rPr>
          <w:rFonts w:eastAsiaTheme="minorHAnsi"/>
          <w:szCs w:val="56"/>
        </w:rPr>
        <w:t xml:space="preserve">ivil </w:t>
      </w:r>
      <w:r w:rsidRPr="00864F17">
        <w:rPr>
          <w:rFonts w:eastAsiaTheme="minorHAnsi"/>
          <w:szCs w:val="56"/>
        </w:rPr>
        <w:t>J</w:t>
      </w:r>
      <w:r>
        <w:rPr>
          <w:rFonts w:eastAsiaTheme="minorHAnsi"/>
          <w:szCs w:val="56"/>
        </w:rPr>
        <w:t>ustice</w:t>
      </w:r>
      <w:r w:rsidRPr="00864F17">
        <w:rPr>
          <w:rFonts w:eastAsiaTheme="minorHAnsi"/>
        </w:rPr>
        <w:t xml:space="preserve"> F</w:t>
      </w:r>
      <w:r>
        <w:rPr>
          <w:rFonts w:eastAsiaTheme="minorHAnsi"/>
        </w:rPr>
        <w:t xml:space="preserve">or </w:t>
      </w:r>
      <w:r w:rsidRPr="00864F17">
        <w:rPr>
          <w:rFonts w:eastAsiaTheme="minorHAnsi"/>
          <w:szCs w:val="56"/>
        </w:rPr>
        <w:t>V</w:t>
      </w:r>
      <w:r>
        <w:rPr>
          <w:rFonts w:eastAsiaTheme="minorHAnsi"/>
          <w:szCs w:val="56"/>
        </w:rPr>
        <w:t>ictims</w:t>
      </w:r>
      <w:r w:rsidRPr="00864F17">
        <w:rPr>
          <w:rFonts w:eastAsiaTheme="minorHAnsi"/>
        </w:rPr>
        <w:t xml:space="preserve"> O</w:t>
      </w:r>
      <w:r>
        <w:rPr>
          <w:rFonts w:eastAsiaTheme="minorHAnsi"/>
        </w:rPr>
        <w:t>f</w:t>
      </w:r>
      <w:r w:rsidRPr="00864F17">
        <w:rPr>
          <w:rFonts w:eastAsiaTheme="minorHAnsi"/>
        </w:rPr>
        <w:t xml:space="preserve"> </w:t>
      </w:r>
      <w:r w:rsidRPr="00864F17">
        <w:rPr>
          <w:rFonts w:eastAsiaTheme="minorHAnsi"/>
          <w:szCs w:val="56"/>
        </w:rPr>
        <w:t>C</w:t>
      </w:r>
      <w:r>
        <w:rPr>
          <w:rFonts w:eastAsiaTheme="minorHAnsi"/>
          <w:szCs w:val="56"/>
        </w:rPr>
        <w:t xml:space="preserve">rime </w:t>
      </w:r>
      <w:r w:rsidRPr="00864F17">
        <w:rPr>
          <w:rFonts w:eastAsiaTheme="minorHAnsi"/>
        </w:rPr>
        <w:t>I</w:t>
      </w:r>
      <w:r>
        <w:rPr>
          <w:rFonts w:eastAsiaTheme="minorHAnsi"/>
        </w:rPr>
        <w:t>n</w:t>
      </w:r>
      <w:r w:rsidRPr="00864F17">
        <w:rPr>
          <w:rFonts w:eastAsiaTheme="minorHAnsi"/>
        </w:rPr>
        <w:t xml:space="preserve"> </w:t>
      </w:r>
      <w:r w:rsidRPr="00864F17">
        <w:rPr>
          <w:rFonts w:eastAsiaTheme="minorHAnsi"/>
          <w:szCs w:val="56"/>
        </w:rPr>
        <w:t>P</w:t>
      </w:r>
      <w:r>
        <w:rPr>
          <w:rFonts w:eastAsiaTheme="minorHAnsi"/>
          <w:szCs w:val="56"/>
        </w:rPr>
        <w:t>ennsylvania</w:t>
      </w:r>
    </w:p>
    <w:p w:rsidR="00FD5D5B" w:rsidRDefault="00FD5D5B" w:rsidP="008302F2">
      <w:pPr>
        <w:pStyle w:val="Text10"/>
        <w:spacing w:before="0"/>
        <w:rPr>
          <w:rFonts w:eastAsiaTheme="minorHAnsi"/>
          <w:szCs w:val="28"/>
        </w:rPr>
      </w:pPr>
    </w:p>
    <w:p w:rsidR="00E3382F" w:rsidRPr="00864F17" w:rsidRDefault="00E3382F" w:rsidP="008302F2">
      <w:pPr>
        <w:pStyle w:val="Text10"/>
        <w:spacing w:before="0"/>
        <w:rPr>
          <w:rFonts w:eastAsiaTheme="minorHAnsi"/>
          <w:szCs w:val="28"/>
        </w:rPr>
      </w:pPr>
      <w:r w:rsidRPr="00864F17">
        <w:rPr>
          <w:rFonts w:eastAsiaTheme="minorHAnsi"/>
          <w:szCs w:val="28"/>
        </w:rPr>
        <w:t>If you can’t answer these questions, how can a victim?</w:t>
      </w:r>
    </w:p>
    <w:p w:rsidR="00E3382F" w:rsidRPr="00864F17" w:rsidRDefault="00E3382F" w:rsidP="008302F2">
      <w:pPr>
        <w:pStyle w:val="Text10"/>
        <w:numPr>
          <w:ilvl w:val="0"/>
          <w:numId w:val="4"/>
        </w:numPr>
        <w:spacing w:before="0"/>
        <w:rPr>
          <w:rFonts w:eastAsiaTheme="minorHAnsi"/>
        </w:rPr>
      </w:pPr>
      <w:r w:rsidRPr="00864F17">
        <w:rPr>
          <w:rFonts w:eastAsiaTheme="minorHAnsi"/>
        </w:rPr>
        <w:t>What do victims gain through civil actions?</w:t>
      </w:r>
    </w:p>
    <w:p w:rsidR="00E3382F" w:rsidRPr="00864F17" w:rsidRDefault="00E3382F" w:rsidP="008302F2">
      <w:pPr>
        <w:pStyle w:val="Text10"/>
        <w:numPr>
          <w:ilvl w:val="0"/>
          <w:numId w:val="4"/>
        </w:numPr>
        <w:spacing w:before="0"/>
        <w:rPr>
          <w:rFonts w:eastAsiaTheme="minorHAnsi"/>
        </w:rPr>
      </w:pPr>
      <w:r w:rsidRPr="00864F17">
        <w:rPr>
          <w:rFonts w:eastAsiaTheme="minorHAnsi"/>
        </w:rPr>
        <w:t>What civil options are available to victims?</w:t>
      </w:r>
    </w:p>
    <w:p w:rsidR="00E3382F" w:rsidRPr="00864F17" w:rsidRDefault="00E3382F" w:rsidP="008302F2">
      <w:pPr>
        <w:pStyle w:val="Text10"/>
        <w:numPr>
          <w:ilvl w:val="0"/>
          <w:numId w:val="4"/>
        </w:numPr>
        <w:spacing w:before="0"/>
        <w:rPr>
          <w:rFonts w:eastAsiaTheme="minorHAnsi"/>
        </w:rPr>
      </w:pPr>
      <w:r w:rsidRPr="00864F17">
        <w:rPr>
          <w:rFonts w:eastAsiaTheme="minorHAnsi"/>
        </w:rPr>
        <w:t>How can civil actions help victims of homicide, stalking,</w:t>
      </w:r>
      <w:r>
        <w:rPr>
          <w:rFonts w:eastAsiaTheme="minorHAnsi"/>
        </w:rPr>
        <w:t xml:space="preserve"> </w:t>
      </w:r>
      <w:r w:rsidRPr="00864F17">
        <w:rPr>
          <w:rFonts w:eastAsiaTheme="minorHAnsi"/>
        </w:rPr>
        <w:t>rape, child sex abuse, domestic violence, drunk driving,</w:t>
      </w:r>
      <w:r>
        <w:rPr>
          <w:rFonts w:eastAsiaTheme="minorHAnsi"/>
        </w:rPr>
        <w:t xml:space="preserve"> </w:t>
      </w:r>
      <w:r w:rsidRPr="00864F17">
        <w:rPr>
          <w:rFonts w:eastAsiaTheme="minorHAnsi"/>
        </w:rPr>
        <w:t>fraud, elder abuse and identity theft?</w:t>
      </w:r>
    </w:p>
    <w:p w:rsidR="00E3382F" w:rsidRPr="00864F17" w:rsidRDefault="00E3382F" w:rsidP="008302F2">
      <w:pPr>
        <w:pStyle w:val="Text10"/>
        <w:numPr>
          <w:ilvl w:val="0"/>
          <w:numId w:val="4"/>
        </w:numPr>
        <w:spacing w:before="0"/>
        <w:rPr>
          <w:rFonts w:eastAsiaTheme="minorHAnsi"/>
        </w:rPr>
      </w:pPr>
      <w:r w:rsidRPr="00864F17">
        <w:rPr>
          <w:rFonts w:eastAsiaTheme="minorHAnsi"/>
        </w:rPr>
        <w:t>Where can victims find a lawyer?</w:t>
      </w:r>
    </w:p>
    <w:p w:rsidR="00E3382F" w:rsidRDefault="00E3382F" w:rsidP="008302F2">
      <w:pPr>
        <w:pStyle w:val="Text10"/>
        <w:numPr>
          <w:ilvl w:val="0"/>
          <w:numId w:val="4"/>
        </w:numPr>
        <w:spacing w:before="0"/>
        <w:rPr>
          <w:rFonts w:eastAsiaTheme="minorHAnsi"/>
        </w:rPr>
      </w:pPr>
      <w:r w:rsidRPr="00864F17">
        <w:rPr>
          <w:rFonts w:eastAsiaTheme="minorHAnsi"/>
        </w:rPr>
        <w:t>What is the appropriate role of a victim service provider?</w:t>
      </w:r>
    </w:p>
    <w:p w:rsidR="008302F2" w:rsidRPr="00864F17" w:rsidRDefault="008302F2" w:rsidP="008302F2">
      <w:pPr>
        <w:pStyle w:val="Text10"/>
        <w:spacing w:before="0"/>
        <w:ind w:left="1140"/>
        <w:rPr>
          <w:rFonts w:eastAsiaTheme="minorHAnsi"/>
        </w:rPr>
      </w:pPr>
    </w:p>
    <w:p w:rsidR="00E3382F" w:rsidRPr="00864F17" w:rsidRDefault="00E3382F" w:rsidP="008302F2">
      <w:pPr>
        <w:pStyle w:val="Text10"/>
        <w:spacing w:before="0"/>
        <w:rPr>
          <w:rFonts w:eastAsiaTheme="minorHAnsi"/>
          <w:szCs w:val="28"/>
        </w:rPr>
      </w:pPr>
      <w:r w:rsidRPr="00864F17">
        <w:rPr>
          <w:rFonts w:eastAsiaTheme="minorHAnsi"/>
          <w:szCs w:val="28"/>
        </w:rPr>
        <w:t>Who should attend?</w:t>
      </w:r>
    </w:p>
    <w:p w:rsidR="00E3382F" w:rsidRPr="00864F17" w:rsidRDefault="00E3382F" w:rsidP="008302F2">
      <w:pPr>
        <w:pStyle w:val="Text10"/>
        <w:numPr>
          <w:ilvl w:val="0"/>
          <w:numId w:val="5"/>
        </w:numPr>
        <w:spacing w:before="0"/>
        <w:rPr>
          <w:rFonts w:eastAsiaTheme="minorHAnsi"/>
        </w:rPr>
      </w:pPr>
      <w:r w:rsidRPr="00864F17">
        <w:rPr>
          <w:rFonts w:eastAsiaTheme="minorHAnsi"/>
        </w:rPr>
        <w:t>Victim advocates working in government agencies and</w:t>
      </w:r>
      <w:r>
        <w:rPr>
          <w:rFonts w:eastAsiaTheme="minorHAnsi"/>
        </w:rPr>
        <w:t xml:space="preserve"> </w:t>
      </w:r>
      <w:r w:rsidRPr="00864F17">
        <w:rPr>
          <w:rFonts w:eastAsiaTheme="minorHAnsi"/>
        </w:rPr>
        <w:t>community based organizations;</w:t>
      </w:r>
    </w:p>
    <w:p w:rsidR="00E3382F" w:rsidRPr="00864F17" w:rsidRDefault="00E3382F" w:rsidP="008302F2">
      <w:pPr>
        <w:pStyle w:val="Text10"/>
        <w:numPr>
          <w:ilvl w:val="0"/>
          <w:numId w:val="5"/>
        </w:numPr>
        <w:spacing w:before="0"/>
        <w:rPr>
          <w:rFonts w:eastAsiaTheme="minorHAnsi"/>
        </w:rPr>
      </w:pPr>
      <w:r w:rsidRPr="00864F17">
        <w:rPr>
          <w:rFonts w:eastAsiaTheme="minorHAnsi"/>
        </w:rPr>
        <w:t>Mental health service providers;</w:t>
      </w:r>
    </w:p>
    <w:p w:rsidR="00E3382F" w:rsidRPr="00864F17" w:rsidRDefault="00E3382F" w:rsidP="008302F2">
      <w:pPr>
        <w:pStyle w:val="Text10"/>
        <w:numPr>
          <w:ilvl w:val="0"/>
          <w:numId w:val="5"/>
        </w:numPr>
        <w:spacing w:before="0"/>
        <w:rPr>
          <w:rFonts w:eastAsiaTheme="minorHAnsi"/>
        </w:rPr>
      </w:pPr>
      <w:r w:rsidRPr="00864F17">
        <w:rPr>
          <w:rFonts w:eastAsiaTheme="minorHAnsi"/>
        </w:rPr>
        <w:t>Law enforcement officers;</w:t>
      </w:r>
    </w:p>
    <w:p w:rsidR="00E3382F" w:rsidRPr="00864F17" w:rsidRDefault="00E3382F" w:rsidP="008302F2">
      <w:pPr>
        <w:pStyle w:val="Text10"/>
        <w:numPr>
          <w:ilvl w:val="0"/>
          <w:numId w:val="5"/>
        </w:numPr>
        <w:spacing w:before="0"/>
        <w:rPr>
          <w:rFonts w:eastAsiaTheme="minorHAnsi"/>
        </w:rPr>
      </w:pPr>
      <w:r w:rsidRPr="00864F17">
        <w:rPr>
          <w:rFonts w:eastAsiaTheme="minorHAnsi"/>
        </w:rPr>
        <w:t>Social Workers;</w:t>
      </w:r>
    </w:p>
    <w:p w:rsidR="00E3382F" w:rsidRPr="00864F17" w:rsidRDefault="00E3382F" w:rsidP="008302F2">
      <w:pPr>
        <w:pStyle w:val="Text10"/>
        <w:numPr>
          <w:ilvl w:val="0"/>
          <w:numId w:val="5"/>
        </w:numPr>
        <w:spacing w:before="0"/>
        <w:rPr>
          <w:rFonts w:eastAsiaTheme="minorHAnsi"/>
        </w:rPr>
      </w:pPr>
      <w:r w:rsidRPr="00864F17">
        <w:rPr>
          <w:rFonts w:eastAsiaTheme="minorHAnsi"/>
        </w:rPr>
        <w:t>Sexual Assault and Forensic Nurse Examiners;</w:t>
      </w:r>
    </w:p>
    <w:p w:rsidR="00E3382F" w:rsidRPr="00864F17" w:rsidRDefault="00E3382F" w:rsidP="008302F2">
      <w:pPr>
        <w:pStyle w:val="Text10"/>
        <w:numPr>
          <w:ilvl w:val="0"/>
          <w:numId w:val="5"/>
        </w:numPr>
        <w:spacing w:before="0"/>
        <w:rPr>
          <w:rFonts w:eastAsiaTheme="minorHAnsi"/>
        </w:rPr>
      </w:pPr>
      <w:r w:rsidRPr="00864F17">
        <w:rPr>
          <w:rFonts w:eastAsiaTheme="minorHAnsi"/>
        </w:rPr>
        <w:t>Prosecutors</w:t>
      </w:r>
    </w:p>
    <w:p w:rsidR="00E3382F" w:rsidRPr="00864F17" w:rsidRDefault="00E3382F" w:rsidP="008302F2">
      <w:pPr>
        <w:pStyle w:val="Text10"/>
        <w:numPr>
          <w:ilvl w:val="0"/>
          <w:numId w:val="5"/>
        </w:numPr>
        <w:spacing w:before="0"/>
        <w:rPr>
          <w:rFonts w:eastAsiaTheme="minorHAnsi"/>
        </w:rPr>
      </w:pPr>
      <w:r w:rsidRPr="00864F17">
        <w:rPr>
          <w:rFonts w:eastAsiaTheme="minorHAnsi"/>
        </w:rPr>
        <w:t>Policy Makers</w:t>
      </w:r>
    </w:p>
    <w:p w:rsidR="00E3382F" w:rsidRPr="00864F17" w:rsidRDefault="00E3382F" w:rsidP="008302F2">
      <w:pPr>
        <w:pStyle w:val="Text10"/>
        <w:numPr>
          <w:ilvl w:val="0"/>
          <w:numId w:val="5"/>
        </w:numPr>
        <w:spacing w:before="0"/>
        <w:rPr>
          <w:rFonts w:eastAsiaTheme="minorHAnsi"/>
        </w:rPr>
      </w:pPr>
      <w:r w:rsidRPr="00864F17">
        <w:rPr>
          <w:rFonts w:eastAsiaTheme="minorHAnsi"/>
        </w:rPr>
        <w:t>Probation and Parole Officers; and</w:t>
      </w:r>
    </w:p>
    <w:p w:rsidR="00E3382F" w:rsidRPr="00864F17" w:rsidRDefault="00E3382F" w:rsidP="008302F2">
      <w:pPr>
        <w:pStyle w:val="Text10"/>
        <w:numPr>
          <w:ilvl w:val="0"/>
          <w:numId w:val="5"/>
        </w:numPr>
        <w:spacing w:before="0"/>
        <w:rPr>
          <w:rFonts w:eastAsiaTheme="minorHAnsi"/>
        </w:rPr>
      </w:pPr>
      <w:r w:rsidRPr="00864F17">
        <w:rPr>
          <w:rFonts w:eastAsiaTheme="minorHAnsi"/>
        </w:rPr>
        <w:t>Victims of Crime.</w:t>
      </w:r>
    </w:p>
    <w:p w:rsidR="00E3382F" w:rsidRDefault="00E3382F" w:rsidP="00E3382F">
      <w:pPr>
        <w:pStyle w:val="Text10"/>
        <w:rPr>
          <w:rFonts w:eastAsiaTheme="minorHAnsi"/>
        </w:rPr>
      </w:pPr>
      <w:r w:rsidRPr="00864F17">
        <w:rPr>
          <w:rFonts w:eastAsiaTheme="minorHAnsi"/>
        </w:rPr>
        <w:t xml:space="preserve">The training seminars are </w:t>
      </w:r>
      <w:r w:rsidRPr="00864F17">
        <w:rPr>
          <w:rFonts w:eastAsiaTheme="minorHAnsi"/>
          <w:szCs w:val="32"/>
        </w:rPr>
        <w:t xml:space="preserve">free, </w:t>
      </w:r>
      <w:r w:rsidRPr="00864F17">
        <w:rPr>
          <w:rFonts w:eastAsiaTheme="minorHAnsi"/>
        </w:rPr>
        <w:t>but space is limited.</w:t>
      </w:r>
      <w:r>
        <w:rPr>
          <w:rFonts w:eastAsiaTheme="minorHAnsi"/>
        </w:rPr>
        <w:t xml:space="preserve">  Click </w:t>
      </w:r>
      <w:hyperlink r:id="rId10" w:history="1">
        <w:r w:rsidRPr="00864F17">
          <w:rPr>
            <w:rStyle w:val="Hyperlink"/>
            <w:rFonts w:eastAsiaTheme="minorHAnsi" w:cs="Arial"/>
          </w:rPr>
          <w:t>here</w:t>
        </w:r>
      </w:hyperlink>
      <w:r>
        <w:rPr>
          <w:rFonts w:eastAsiaTheme="minorHAnsi"/>
        </w:rPr>
        <w:t xml:space="preserve"> to register.</w:t>
      </w:r>
    </w:p>
    <w:p w:rsidR="008302F2" w:rsidRDefault="008302F2" w:rsidP="00965F77">
      <w:pPr>
        <w:pStyle w:val="Text10"/>
        <w:spacing w:before="0"/>
        <w:rPr>
          <w:rFonts w:eastAsiaTheme="minorHAnsi"/>
          <w:szCs w:val="36"/>
        </w:rPr>
      </w:pPr>
    </w:p>
    <w:p w:rsidR="00E3382F" w:rsidRPr="008302F2" w:rsidRDefault="00E3382F" w:rsidP="00965F77">
      <w:pPr>
        <w:pStyle w:val="Text10"/>
        <w:spacing w:before="0"/>
        <w:rPr>
          <w:rFonts w:eastAsiaTheme="minorHAnsi"/>
        </w:rPr>
      </w:pPr>
      <w:r w:rsidRPr="008302F2">
        <w:rPr>
          <w:rFonts w:eastAsiaTheme="minorHAnsi"/>
          <w:szCs w:val="36"/>
        </w:rPr>
        <w:t xml:space="preserve">Philadelphia </w:t>
      </w:r>
    </w:p>
    <w:p w:rsidR="00E3382F" w:rsidRPr="00B11B85" w:rsidRDefault="00E3382F" w:rsidP="00965F77">
      <w:pPr>
        <w:pStyle w:val="Text10"/>
        <w:spacing w:before="0"/>
        <w:rPr>
          <w:rFonts w:eastAsiaTheme="minorHAnsi"/>
          <w:szCs w:val="26"/>
        </w:rPr>
      </w:pPr>
      <w:r w:rsidRPr="00B11B85">
        <w:rPr>
          <w:rFonts w:eastAsiaTheme="minorHAnsi"/>
          <w:szCs w:val="26"/>
        </w:rPr>
        <w:t>M</w:t>
      </w:r>
      <w:r>
        <w:rPr>
          <w:rFonts w:eastAsiaTheme="minorHAnsi"/>
          <w:szCs w:val="26"/>
        </w:rPr>
        <w:t>onday</w:t>
      </w:r>
      <w:r w:rsidRPr="00B11B85">
        <w:rPr>
          <w:rFonts w:eastAsiaTheme="minorHAnsi"/>
          <w:szCs w:val="26"/>
        </w:rPr>
        <w:t>, J</w:t>
      </w:r>
      <w:r>
        <w:rPr>
          <w:rFonts w:eastAsiaTheme="minorHAnsi"/>
          <w:szCs w:val="26"/>
        </w:rPr>
        <w:t>une</w:t>
      </w:r>
      <w:r w:rsidRPr="00B11B85">
        <w:rPr>
          <w:rFonts w:eastAsiaTheme="minorHAnsi"/>
          <w:szCs w:val="21"/>
        </w:rPr>
        <w:t xml:space="preserve"> </w:t>
      </w:r>
      <w:r w:rsidRPr="00B11B85">
        <w:rPr>
          <w:rFonts w:eastAsiaTheme="minorHAnsi"/>
          <w:szCs w:val="26"/>
        </w:rPr>
        <w:t>6, 2016</w:t>
      </w:r>
    </w:p>
    <w:p w:rsidR="00E3382F" w:rsidRPr="00B11B85" w:rsidRDefault="00E3382F" w:rsidP="00965F77">
      <w:pPr>
        <w:pStyle w:val="Text10"/>
        <w:spacing w:before="0"/>
        <w:rPr>
          <w:rFonts w:eastAsiaTheme="minorHAnsi"/>
        </w:rPr>
      </w:pPr>
      <w:r w:rsidRPr="00B11B85">
        <w:rPr>
          <w:rFonts w:eastAsiaTheme="minorHAnsi"/>
        </w:rPr>
        <w:t>9:00 AM – 4:30 PM</w:t>
      </w:r>
    </w:p>
    <w:p w:rsidR="00E3382F" w:rsidRPr="00B11B85" w:rsidRDefault="00E3382F" w:rsidP="00965F77">
      <w:pPr>
        <w:pStyle w:val="Text10"/>
        <w:spacing w:before="0"/>
        <w:rPr>
          <w:rFonts w:eastAsiaTheme="minorHAnsi"/>
          <w:szCs w:val="26"/>
        </w:rPr>
      </w:pPr>
      <w:r w:rsidRPr="00B11B85">
        <w:rPr>
          <w:rFonts w:eastAsiaTheme="minorHAnsi"/>
          <w:szCs w:val="26"/>
        </w:rPr>
        <w:t>District Attorney’s Office</w:t>
      </w:r>
    </w:p>
    <w:p w:rsidR="00E3382F" w:rsidRPr="00B11B85" w:rsidRDefault="00E3382F" w:rsidP="00965F77">
      <w:pPr>
        <w:pStyle w:val="Text10"/>
        <w:spacing w:before="0"/>
        <w:rPr>
          <w:rFonts w:eastAsiaTheme="minorHAnsi"/>
          <w:szCs w:val="26"/>
        </w:rPr>
      </w:pPr>
      <w:r w:rsidRPr="00B11B85">
        <w:rPr>
          <w:rFonts w:eastAsiaTheme="minorHAnsi"/>
          <w:szCs w:val="26"/>
        </w:rPr>
        <w:t>Ray Harley Training Center</w:t>
      </w:r>
    </w:p>
    <w:p w:rsidR="00E3382F" w:rsidRPr="00B11B85" w:rsidRDefault="00E3382F" w:rsidP="00965F77">
      <w:pPr>
        <w:pStyle w:val="Text10"/>
        <w:spacing w:before="0"/>
        <w:rPr>
          <w:rFonts w:eastAsiaTheme="minorHAnsi"/>
          <w:szCs w:val="26"/>
        </w:rPr>
      </w:pPr>
      <w:r w:rsidRPr="00B11B85">
        <w:rPr>
          <w:rFonts w:eastAsiaTheme="minorHAnsi"/>
          <w:szCs w:val="26"/>
        </w:rPr>
        <w:t>3 S Penn Square,</w:t>
      </w:r>
    </w:p>
    <w:p w:rsidR="00E3382F" w:rsidRPr="00B11B85" w:rsidRDefault="00E3382F" w:rsidP="00965F77">
      <w:pPr>
        <w:pStyle w:val="Text10"/>
        <w:spacing w:before="0"/>
        <w:rPr>
          <w:rFonts w:eastAsiaTheme="minorHAnsi"/>
        </w:rPr>
      </w:pPr>
      <w:r w:rsidRPr="00B11B85">
        <w:rPr>
          <w:rFonts w:eastAsiaTheme="minorHAnsi"/>
          <w:szCs w:val="26"/>
        </w:rPr>
        <w:t>Philadelphia, PA 19107</w:t>
      </w:r>
    </w:p>
    <w:p w:rsidR="00E3382F" w:rsidRDefault="006B7CFE" w:rsidP="00E3382F">
      <w:pPr>
        <w:pStyle w:val="ReturntoTop"/>
      </w:pPr>
      <w:hyperlink w:anchor="_top" w:history="1">
        <w:r w:rsidR="00E3382F" w:rsidRPr="007D1F53">
          <w:rPr>
            <w:rStyle w:val="Hyperlink"/>
          </w:rPr>
          <w:t>Return to top</w:t>
        </w:r>
      </w:hyperlink>
    </w:p>
    <w:p w:rsidR="00E3382F" w:rsidRDefault="00E3382F" w:rsidP="00E3382F">
      <w:pPr>
        <w:pStyle w:val="Heading1"/>
        <w:spacing w:before="0"/>
      </w:pPr>
      <w:bookmarkStart w:id="6" w:name="_2016_National_Training_1"/>
      <w:bookmarkStart w:id="7" w:name="_2016_National_Training"/>
      <w:bookmarkEnd w:id="6"/>
      <w:bookmarkEnd w:id="7"/>
      <w:r w:rsidRPr="00530462">
        <w:t>2016 National Training Institute</w:t>
      </w:r>
    </w:p>
    <w:p w:rsidR="00E3382F" w:rsidRPr="00F33EBB" w:rsidRDefault="00E3382F" w:rsidP="00E3382F">
      <w:pPr>
        <w:pStyle w:val="Text10"/>
      </w:pPr>
      <w:r w:rsidRPr="00F33EBB">
        <w:t xml:space="preserve">The National Center for Victims of Crime is holding its 2016 National Training Institute, September 19-21, in Philadelphia, Pennsylvania </w:t>
      </w:r>
    </w:p>
    <w:p w:rsidR="00E3382F" w:rsidRPr="00F33EBB" w:rsidRDefault="00E3382F" w:rsidP="00E3382F">
      <w:pPr>
        <w:pStyle w:val="Text10"/>
      </w:pPr>
      <w:r w:rsidRPr="00F33EBB">
        <w:t>The National Center for Victims of Crime National Training Institute is a 2 ½ day training which features more than 130 leading experts and 72 skill-building workshops with several key presentations pertaining to a wide range of crime victim issues. </w:t>
      </w:r>
    </w:p>
    <w:p w:rsidR="00E3382F" w:rsidRDefault="00E3382F" w:rsidP="00E3382F">
      <w:pPr>
        <w:pStyle w:val="Text10"/>
      </w:pPr>
      <w:r w:rsidRPr="00F33EBB">
        <w:t xml:space="preserve">This training offers a chance to network and learn from other professionals in the victims field, as well as connect with victim advocates, counselors, program managers, attorneys, social workers, psychologists, researchers, nurses, volunteers, administrators, clergy, nonprofit managers, system-based service providers, and leaders from across the country. </w:t>
      </w:r>
    </w:p>
    <w:p w:rsidR="00E3382F" w:rsidRPr="00F33EBB" w:rsidRDefault="00E3382F" w:rsidP="00E3382F">
      <w:pPr>
        <w:pStyle w:val="Text10"/>
      </w:pPr>
      <w:r>
        <w:rPr>
          <w:szCs w:val="28"/>
        </w:rPr>
        <w:t xml:space="preserve">Click </w:t>
      </w:r>
      <w:hyperlink r:id="rId11" w:history="1">
        <w:r w:rsidRPr="00F33EBB">
          <w:rPr>
            <w:rStyle w:val="Hyperlink"/>
            <w:rFonts w:cs="Arial"/>
            <w:szCs w:val="28"/>
          </w:rPr>
          <w:t>here</w:t>
        </w:r>
      </w:hyperlink>
      <w:r>
        <w:rPr>
          <w:szCs w:val="28"/>
        </w:rPr>
        <w:t xml:space="preserve"> to r</w:t>
      </w:r>
      <w:r w:rsidRPr="00F33EBB">
        <w:rPr>
          <w:szCs w:val="28"/>
        </w:rPr>
        <w:t>egister</w:t>
      </w:r>
      <w:r>
        <w:rPr>
          <w:szCs w:val="28"/>
        </w:rPr>
        <w:t xml:space="preserve">.  </w:t>
      </w:r>
    </w:p>
    <w:p w:rsidR="00E3382F" w:rsidRPr="00F33EBB" w:rsidRDefault="00E3382F" w:rsidP="00E3382F">
      <w:pPr>
        <w:pStyle w:val="Text10"/>
        <w:rPr>
          <w:szCs w:val="28"/>
        </w:rPr>
      </w:pPr>
      <w:r w:rsidRPr="00F33EBB">
        <w:rPr>
          <w:szCs w:val="28"/>
        </w:rPr>
        <w:t xml:space="preserve">For more workshops, information, a full agenda, and registration information, </w:t>
      </w:r>
      <w:r>
        <w:rPr>
          <w:szCs w:val="28"/>
        </w:rPr>
        <w:t xml:space="preserve">click </w:t>
      </w:r>
      <w:hyperlink r:id="rId12" w:history="1">
        <w:r w:rsidRPr="00F33EBB">
          <w:rPr>
            <w:rStyle w:val="Hyperlink"/>
            <w:rFonts w:cs="Arial"/>
            <w:szCs w:val="28"/>
          </w:rPr>
          <w:t>here</w:t>
        </w:r>
      </w:hyperlink>
      <w:r>
        <w:rPr>
          <w:szCs w:val="28"/>
        </w:rPr>
        <w:t xml:space="preserve">.  </w:t>
      </w:r>
      <w:r w:rsidRPr="00F33EBB">
        <w:rPr>
          <w:szCs w:val="28"/>
        </w:rPr>
        <w:t xml:space="preserve"> </w:t>
      </w:r>
    </w:p>
    <w:p w:rsidR="00E3382F" w:rsidRPr="00F33EBB" w:rsidRDefault="00E3382F" w:rsidP="00E3382F">
      <w:pPr>
        <w:pStyle w:val="Text10"/>
        <w:rPr>
          <w:szCs w:val="28"/>
        </w:rPr>
      </w:pPr>
      <w:r w:rsidRPr="00F33EBB">
        <w:rPr>
          <w:szCs w:val="28"/>
        </w:rPr>
        <w:t xml:space="preserve">Please contact Kathleen Wilber at </w:t>
      </w:r>
      <w:hyperlink r:id="rId13" w:history="1">
        <w:r w:rsidRPr="00F33EBB">
          <w:rPr>
            <w:rStyle w:val="Hyperlink"/>
            <w:rFonts w:cs="Arial"/>
            <w:color w:val="auto"/>
            <w:szCs w:val="28"/>
            <w:u w:val="none"/>
          </w:rPr>
          <w:t>Kwilber@ncvc.org</w:t>
        </w:r>
      </w:hyperlink>
      <w:r w:rsidRPr="00F33EBB">
        <w:rPr>
          <w:szCs w:val="28"/>
        </w:rPr>
        <w:t>, or 202-467-8744 with any questions.</w:t>
      </w:r>
    </w:p>
    <w:p w:rsidR="00E3382F" w:rsidRDefault="006B7CFE" w:rsidP="00E3382F">
      <w:pPr>
        <w:pStyle w:val="ReturntoTop"/>
      </w:pPr>
      <w:hyperlink w:anchor="_top" w:history="1">
        <w:r w:rsidR="00E3382F" w:rsidRPr="007D1F53">
          <w:rPr>
            <w:rStyle w:val="Hyperlink"/>
          </w:rPr>
          <w:t>Return to top</w:t>
        </w:r>
      </w:hyperlink>
    </w:p>
    <w:p w:rsidR="00E3382F" w:rsidRPr="00DC3D22" w:rsidRDefault="00E3382F" w:rsidP="00E3382F">
      <w:pPr>
        <w:pStyle w:val="Heading1"/>
        <w:spacing w:before="0"/>
        <w:rPr>
          <w:rStyle w:val="Strong"/>
          <w:b/>
          <w:bCs/>
        </w:rPr>
      </w:pPr>
      <w:bookmarkStart w:id="8" w:name="_Regional_ETO_User"/>
      <w:bookmarkStart w:id="9" w:name="_Human_Trafficking_Training_1"/>
      <w:bookmarkStart w:id="10" w:name="_VCAP_Update_Webinar"/>
      <w:bookmarkStart w:id="11" w:name="_Reviewers_Needed_For"/>
      <w:bookmarkStart w:id="12" w:name="_VOCA_16-19_Competitive"/>
      <w:bookmarkStart w:id="13" w:name="_Submissions_are_now"/>
      <w:bookmarkStart w:id="14" w:name="_VOCA_Funding"/>
      <w:bookmarkStart w:id="15" w:name="_VCAP_Updates_–"/>
      <w:bookmarkStart w:id="16" w:name="_Message_from_Lynn"/>
      <w:bookmarkStart w:id="17" w:name="_Release_of_VOCA"/>
      <w:bookmarkStart w:id="18" w:name="_2016_Pathways_Conference_1"/>
      <w:bookmarkStart w:id="19" w:name="_2016_Pathways_Conference"/>
      <w:bookmarkStart w:id="20" w:name="_COMPENSATION_CORNER:__1"/>
      <w:bookmarkStart w:id="21" w:name="_REMINDER:__Reporting"/>
      <w:bookmarkStart w:id="22" w:name="_Reminder_to_all"/>
      <w:bookmarkStart w:id="23" w:name="_DAVE_Access_for"/>
      <w:bookmarkStart w:id="24" w:name="_VOCA_Funding_Process"/>
      <w:bookmarkStart w:id="25" w:name="_Victims_Compensation_Assistance"/>
      <w:bookmarkStart w:id="26" w:name="_STOP_Grant_Annual"/>
      <w:bookmarkStart w:id="27" w:name="_2016_Pennsylvania_District_1"/>
      <w:bookmarkStart w:id="28" w:name="_PDAI_Victim_Services"/>
      <w:bookmarkStart w:id="29" w:name="_24th_Annual_Crime"/>
      <w:bookmarkStart w:id="30" w:name="_OVA_Crime_Victims'"/>
      <w:bookmarkStart w:id="31" w:name="_OVS_Releases_2016_1"/>
      <w:bookmarkStart w:id="32" w:name="_VCAP_Updates_–_1"/>
      <w:bookmarkStart w:id="33" w:name="_Victims_Compensation_Assistance_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DC3D22">
        <w:rPr>
          <w:rStyle w:val="Strong"/>
          <w:b/>
          <w:bCs/>
        </w:rPr>
        <w:t xml:space="preserve">Victims Compensation Assistance Program Online Trainings  </w:t>
      </w:r>
    </w:p>
    <w:p w:rsidR="00AC0FC7" w:rsidRDefault="00AC0FC7" w:rsidP="00AC0FC7">
      <w:pPr>
        <w:pStyle w:val="Text10"/>
        <w:rPr>
          <w:rFonts w:ascii="Calibri" w:hAnsi="Calibri"/>
        </w:rPr>
      </w:pPr>
      <w:r>
        <w:t xml:space="preserve">The following trainings will be held on June 2, 2016.  </w:t>
      </w:r>
    </w:p>
    <w:p w:rsidR="00AC0FC7" w:rsidRDefault="00AC0FC7" w:rsidP="00AC0FC7">
      <w:pPr>
        <w:pStyle w:val="Text10"/>
      </w:pPr>
      <w:r>
        <w:t xml:space="preserve">Counseling Expenses Clinic– 11:00 a.m. – 12:00 p.m. </w:t>
      </w:r>
      <w:hyperlink r:id="rId14" w:tgtFrame="_blank" w:history="1">
        <w:r>
          <w:rPr>
            <w:rStyle w:val="Hyperlink"/>
          </w:rPr>
          <w:t>Click here</w:t>
        </w:r>
      </w:hyperlink>
      <w:r>
        <w:t xml:space="preserve"> to register.  </w:t>
      </w:r>
    </w:p>
    <w:p w:rsidR="00AC0FC7" w:rsidRDefault="00AC0FC7" w:rsidP="00AC0FC7">
      <w:pPr>
        <w:pStyle w:val="Text10"/>
        <w:rPr>
          <w:rFonts w:ascii="Calibri" w:hAnsi="Calibri" w:cs="Times New Roman"/>
        </w:rPr>
      </w:pPr>
      <w:proofErr w:type="gramStart"/>
      <w:r>
        <w:t>Funeral &amp; Burial Expenses Clinic – 1:00 p.m. – 2:00 p.m.</w:t>
      </w:r>
      <w:proofErr w:type="gramEnd"/>
      <w:r>
        <w:t xml:space="preserve">  </w:t>
      </w:r>
      <w:hyperlink r:id="rId15" w:tgtFrame="_blank" w:history="1">
        <w:r>
          <w:rPr>
            <w:rStyle w:val="Hyperlink"/>
          </w:rPr>
          <w:t>Click here</w:t>
        </w:r>
      </w:hyperlink>
      <w:r>
        <w:t xml:space="preserve"> to register. </w:t>
      </w:r>
    </w:p>
    <w:p w:rsidR="00AC0FC7" w:rsidRDefault="00AC0FC7" w:rsidP="00AC0FC7">
      <w:pPr>
        <w:pStyle w:val="Text10"/>
        <w:rPr>
          <w:rFonts w:ascii="Calibri" w:hAnsi="Calibri"/>
        </w:rPr>
      </w:pPr>
      <w:r>
        <w:t> </w:t>
      </w:r>
    </w:p>
    <w:p w:rsidR="00AC0FC7" w:rsidRDefault="00AC0FC7" w:rsidP="00AC0FC7">
      <w:pPr>
        <w:pStyle w:val="Text10"/>
        <w:rPr>
          <w:rFonts w:ascii="Calibri" w:hAnsi="Calibri"/>
        </w:rPr>
      </w:pPr>
      <w:r>
        <w:t xml:space="preserve">The following trainings will be held on June 9, 2016.  </w:t>
      </w:r>
    </w:p>
    <w:p w:rsidR="00AC0FC7" w:rsidRDefault="00AC0FC7" w:rsidP="00AC0FC7">
      <w:pPr>
        <w:pStyle w:val="Text10"/>
      </w:pPr>
      <w:r>
        <w:t xml:space="preserve">Stolen Benefit Cash Expenses Clinic – 9:00 a.m. – 10:00 a.m. </w:t>
      </w:r>
      <w:hyperlink r:id="rId16" w:tgtFrame="_blank" w:history="1">
        <w:r>
          <w:rPr>
            <w:rStyle w:val="Hyperlink"/>
          </w:rPr>
          <w:t>Click here</w:t>
        </w:r>
      </w:hyperlink>
      <w:r>
        <w:t xml:space="preserve"> to register. </w:t>
      </w:r>
    </w:p>
    <w:p w:rsidR="00AC0FC7" w:rsidRDefault="00AC0FC7" w:rsidP="00AC0FC7">
      <w:pPr>
        <w:pStyle w:val="Text10"/>
        <w:rPr>
          <w:rFonts w:ascii="Calibri" w:hAnsi="Calibri" w:cs="Times New Roman"/>
        </w:rPr>
      </w:pPr>
      <w:r>
        <w:t xml:space="preserve">Relocation Expenses Clinic (with Recent Updates) -10:30 a.m. – 11:30 a.m. </w:t>
      </w:r>
      <w:hyperlink r:id="rId17" w:tgtFrame="_blank" w:history="1">
        <w:r>
          <w:rPr>
            <w:rStyle w:val="Hyperlink"/>
          </w:rPr>
          <w:t>Click here</w:t>
        </w:r>
      </w:hyperlink>
      <w:r>
        <w:t xml:space="preserve"> to register.  </w:t>
      </w:r>
    </w:p>
    <w:p w:rsidR="00AC0FC7" w:rsidRPr="00196C62" w:rsidRDefault="00AC0FC7" w:rsidP="00196C62">
      <w:pPr>
        <w:pStyle w:val="Text10"/>
      </w:pPr>
      <w:r w:rsidRPr="00196C62">
        <w:t>All trainings count towards 1 hour of the required RASA/VOCA/VOJO training hours, except Basic Compensation which counts towards 2 and DAVE training which counts towards 2.15.</w:t>
      </w:r>
    </w:p>
    <w:p w:rsidR="00AC0FC7" w:rsidRDefault="00AC0FC7" w:rsidP="00E3382F">
      <w:pPr>
        <w:pStyle w:val="Text10"/>
      </w:pPr>
    </w:p>
    <w:p w:rsidR="00E3382F" w:rsidRDefault="00E3382F" w:rsidP="00E3382F">
      <w:pPr>
        <w:pStyle w:val="Text10"/>
      </w:pPr>
      <w:r>
        <w:t>The following trainings will be held on June 29, 2016.</w:t>
      </w:r>
      <w:r>
        <w:rPr>
          <w:rFonts w:ascii="MS Mincho" w:eastAsia="MS Mincho" w:hAnsi="MS Mincho" w:cs="MS Mincho" w:hint="eastAsia"/>
        </w:rPr>
        <w:t xml:space="preserve">　</w:t>
      </w:r>
      <w:r>
        <w:t xml:space="preserve"> </w:t>
      </w:r>
    </w:p>
    <w:p w:rsidR="00E3382F" w:rsidRDefault="00E3382F" w:rsidP="005D7643">
      <w:pPr>
        <w:pStyle w:val="Text10"/>
      </w:pPr>
      <w:r>
        <w:t xml:space="preserve">DAVE Training - 1:00 p.m. – 3:00 pm. </w:t>
      </w:r>
      <w:r w:rsidRPr="005D7643">
        <w:t xml:space="preserve">Click </w:t>
      </w:r>
      <w:hyperlink r:id="rId18" w:tgtFrame="_blank" w:history="1">
        <w:r w:rsidR="00924F26" w:rsidRPr="005D7643">
          <w:rPr>
            <w:rStyle w:val="Hyperlink"/>
          </w:rPr>
          <w:t>here</w:t>
        </w:r>
      </w:hyperlink>
      <w:r w:rsidR="005D7643">
        <w:t xml:space="preserve"> </w:t>
      </w:r>
      <w:r w:rsidRPr="005D7643">
        <w:t>to register.</w:t>
      </w:r>
      <w:r>
        <w:t xml:space="preserve"> </w:t>
      </w:r>
    </w:p>
    <w:p w:rsidR="00E3382F" w:rsidRDefault="00E3382F" w:rsidP="005D7643">
      <w:pPr>
        <w:pStyle w:val="Text10"/>
        <w:rPr>
          <w:rFonts w:ascii="Calibri" w:hAnsi="Calibri"/>
        </w:rPr>
      </w:pPr>
      <w:r>
        <w:t>All trainings count towards 1 hour of the required RASA/VOCA/VOJO training hours, except Basic Compensation which counts towards 2 and DAVE training which counts towards 2.15.</w:t>
      </w:r>
    </w:p>
    <w:p w:rsidR="00E3382F" w:rsidRDefault="006B7CFE" w:rsidP="00E3382F">
      <w:pPr>
        <w:pStyle w:val="ReturntoTop"/>
      </w:pPr>
      <w:hyperlink w:anchor="_top" w:history="1">
        <w:r w:rsidR="00E3382F" w:rsidRPr="007D1F53">
          <w:rPr>
            <w:rStyle w:val="Hyperlink"/>
          </w:rPr>
          <w:t>Return to top</w:t>
        </w:r>
      </w:hyperlink>
    </w:p>
    <w:p w:rsidR="003F7519" w:rsidRDefault="003F7519" w:rsidP="003F7519">
      <w:pPr>
        <w:pStyle w:val="Heading1"/>
        <w:spacing w:before="0"/>
      </w:pPr>
      <w:bookmarkStart w:id="34" w:name="_PDAI_Victim_Services_1"/>
      <w:bookmarkEnd w:id="34"/>
      <w:r>
        <w:t>PDAI Victim Services Training News</w:t>
      </w:r>
    </w:p>
    <w:p w:rsidR="003F7519" w:rsidRDefault="003F7519" w:rsidP="003F7519">
      <w:pPr>
        <w:pStyle w:val="Text10"/>
      </w:pPr>
      <w:r>
        <w:t>Register now for the following trainings. The registration fee for these trainings is $25.</w:t>
      </w:r>
      <w:r w:rsidR="006F1F0C">
        <w:t>00</w:t>
      </w:r>
      <w:r>
        <w:t xml:space="preserve"> and scholarships are available. You can register and find more information</w:t>
      </w:r>
      <w:r w:rsidR="00552AFA">
        <w:t> at</w:t>
      </w:r>
      <w:r>
        <w:t xml:space="preserve"> </w:t>
      </w:r>
      <w:hyperlink r:id="rId19" w:history="1">
        <w:r>
          <w:rPr>
            <w:rStyle w:val="Hyperlink"/>
            <w:rFonts w:ascii="Helvetica" w:hAnsi="Helvetica"/>
          </w:rPr>
          <w:t>http://www.pdaa.org/pdai-home/</w:t>
        </w:r>
      </w:hyperlink>
    </w:p>
    <w:p w:rsidR="003F7519" w:rsidRDefault="003F7519" w:rsidP="003F7519">
      <w:pPr>
        <w:pStyle w:val="Text10"/>
      </w:pPr>
      <w:r>
        <w:rPr>
          <w:b/>
          <w:bCs/>
        </w:rPr>
        <w:t>Children's Advocacy Centers and Victim Service Collaborations</w:t>
      </w:r>
      <w:r>
        <w:br/>
        <w:t>Thursday, May 26, 2016</w:t>
      </w:r>
      <w:r w:rsidR="006778C4">
        <w:t xml:space="preserve"> </w:t>
      </w:r>
      <w:r>
        <w:t>  The training will be conducted from 9:00 am to 4:30 pm and will begin at Bonfatto's restaurant at 205 Park Place, Bellefonte, PA and a tour of the Centre County CAC will be included. Registration closes May 16, 2016.</w:t>
      </w:r>
    </w:p>
    <w:p w:rsidR="003F7519" w:rsidRDefault="003F7519" w:rsidP="003F7519">
      <w:pPr>
        <w:pStyle w:val="Text10"/>
      </w:pPr>
      <w:r>
        <w:rPr>
          <w:b/>
          <w:bCs/>
        </w:rPr>
        <w:t>Human Trafficking</w:t>
      </w:r>
      <w:r>
        <w:rPr>
          <w:b/>
          <w:bCs/>
        </w:rPr>
        <w:br/>
      </w:r>
      <w:r>
        <w:t>Tuesday, June 14, 2016   The training will be conducted from 8:30 am to 4:30 pm and will be held at The Giant Community Center at 2300 Linglestown</w:t>
      </w:r>
      <w:r w:rsidR="00552AFA">
        <w:t xml:space="preserve"> Road</w:t>
      </w:r>
      <w:r>
        <w:t>,</w:t>
      </w:r>
      <w:r w:rsidR="00552AFA">
        <w:t xml:space="preserve"> Harrisburg,</w:t>
      </w:r>
      <w:r>
        <w:t xml:space="preserve"> PA. Registration closes on June 8, 2016.</w:t>
      </w:r>
    </w:p>
    <w:p w:rsidR="003F7519" w:rsidRDefault="003F7519" w:rsidP="003F7519">
      <w:pPr>
        <w:pStyle w:val="Text10"/>
      </w:pPr>
      <w:r>
        <w:rPr>
          <w:b/>
          <w:bCs/>
        </w:rPr>
        <w:t>Serving Victims through the Juvenile Justice System Enhancement Process</w:t>
      </w:r>
    </w:p>
    <w:p w:rsidR="003F7519" w:rsidRDefault="003F7519" w:rsidP="003F7519">
      <w:pPr>
        <w:pStyle w:val="Text10"/>
      </w:pPr>
      <w:r>
        <w:t xml:space="preserve">Tuesday, June 21, 2016 </w:t>
      </w:r>
      <w:r w:rsidR="006778C4">
        <w:t xml:space="preserve">  </w:t>
      </w:r>
      <w:r>
        <w:t>The training will be conducted from 8:30 am to 4:30 pm and held in the Ray Harley Training Room at the Philadelphia District Attorney's Office, 3 South Penn Square, Philadelphia, PA. Registration closes on June 15, 2016.</w:t>
      </w:r>
    </w:p>
    <w:p w:rsidR="003F7519" w:rsidRDefault="003F7519" w:rsidP="003F7519">
      <w:pPr>
        <w:pStyle w:val="Text10"/>
      </w:pPr>
      <w:r>
        <w:t xml:space="preserve">If you have additional questions, please contact Donna R. Hull, Victim Services Training/ SAVIN Consultant, </w:t>
      </w:r>
      <w:hyperlink r:id="rId20" w:history="1">
        <w:r>
          <w:rPr>
            <w:rStyle w:val="Hyperlink"/>
            <w:rFonts w:ascii="Helvetica" w:hAnsi="Helvetica"/>
          </w:rPr>
          <w:t>donna@dhullconsulting.com</w:t>
        </w:r>
      </w:hyperlink>
      <w:r>
        <w:t xml:space="preserve"> or 484-947-4837.</w:t>
      </w:r>
    </w:p>
    <w:p w:rsidR="00552AFA" w:rsidRDefault="006B7CFE" w:rsidP="00186D58">
      <w:pPr>
        <w:pStyle w:val="ReturntoTop"/>
      </w:pPr>
      <w:hyperlink w:anchor="_top" w:history="1">
        <w:r w:rsidR="003F7519" w:rsidRPr="007D1F53">
          <w:rPr>
            <w:rStyle w:val="Hyperlink"/>
          </w:rPr>
          <w:t>Return to top</w:t>
        </w:r>
      </w:hyperlink>
    </w:p>
    <w:p w:rsidR="00CE0F36" w:rsidRDefault="00CE0F36" w:rsidP="00CE0F36">
      <w:pPr>
        <w:pStyle w:val="Heading1"/>
        <w:spacing w:before="0"/>
      </w:pPr>
      <w:bookmarkStart w:id="35" w:name="_Pennsylvania_Coalition_Against"/>
      <w:bookmarkStart w:id="36" w:name="_Free_Webinar_Series"/>
      <w:bookmarkEnd w:id="35"/>
      <w:bookmarkEnd w:id="36"/>
      <w:r>
        <w:t>Free Webinar Series Through The Office On Violence Against Women</w:t>
      </w:r>
    </w:p>
    <w:p w:rsidR="00081315" w:rsidRDefault="00081315" w:rsidP="00FD5D5B">
      <w:pPr>
        <w:pStyle w:val="Text10"/>
      </w:pPr>
      <w:r>
        <w:t xml:space="preserve">Preventing sexual assault requires collaboration between a range of disciplines with a variety of perspectives, including victim advocates and sex offender management professionals, such as specialized offense-specific treatment providers and supervision officers.  The Department of Justice’s Office on Violence Against Women (OVW) is supporting a partnership between four organizations – the Center for Sex Offender Management (CSOM), the National Sexual Violence Resource Center (NSVRC), the Resource Sharing Project (RSP), and the Association for the Treatment of Sexual Abusers (ATSA) – on a novel initiative to enhance such </w:t>
      </w:r>
      <w:r>
        <w:rPr>
          <w:rFonts w:cs="P`Ûøª6Ë"/>
        </w:rPr>
        <w:t>collaboration</w:t>
      </w:r>
      <w:r>
        <w:t>. The project includes training, technical assistance, written resources, and a series of webinars</w:t>
      </w:r>
      <w:r w:rsidR="00FD5D5B">
        <w:t xml:space="preserve"> that include:</w:t>
      </w:r>
    </w:p>
    <w:p w:rsidR="00FD5D5B" w:rsidRDefault="00FD5D5B" w:rsidP="00016828">
      <w:pPr>
        <w:pStyle w:val="Text10"/>
        <w:spacing w:before="0"/>
      </w:pPr>
    </w:p>
    <w:p w:rsidR="00552AFA" w:rsidRPr="00552AFA" w:rsidRDefault="00552AFA" w:rsidP="00016828">
      <w:pPr>
        <w:pStyle w:val="Text10"/>
        <w:spacing w:before="0"/>
      </w:pPr>
      <w:r w:rsidRPr="00552AFA">
        <w:t>What Sex Offender Treatment Providers Need to Know About Sexual Assault Victim Advocacy</w:t>
      </w:r>
    </w:p>
    <w:p w:rsidR="00552AFA" w:rsidRPr="00552AFA" w:rsidRDefault="00552AFA" w:rsidP="00016828">
      <w:pPr>
        <w:pStyle w:val="Text10"/>
        <w:spacing w:before="0"/>
      </w:pPr>
      <w:r w:rsidRPr="00552AFA">
        <w:t>Wednesday, May 25, 2016, 2:30-4 pm ET</w:t>
      </w:r>
    </w:p>
    <w:p w:rsidR="00384704" w:rsidRDefault="00384704" w:rsidP="00016828">
      <w:pPr>
        <w:pStyle w:val="Text10"/>
        <w:spacing w:before="0"/>
      </w:pPr>
    </w:p>
    <w:p w:rsidR="00552AFA" w:rsidRPr="00552AFA" w:rsidRDefault="00552AFA" w:rsidP="00016828">
      <w:pPr>
        <w:pStyle w:val="Text10"/>
        <w:spacing w:before="0"/>
      </w:pPr>
      <w:r w:rsidRPr="00552AFA">
        <w:t>Introduction to Sex Off</w:t>
      </w:r>
      <w:r w:rsidR="00965527">
        <w:t xml:space="preserve">ender Treatment and Supervision. Click </w:t>
      </w:r>
      <w:hyperlink r:id="rId21" w:history="1">
        <w:r w:rsidR="00965527" w:rsidRPr="00965527">
          <w:rPr>
            <w:rStyle w:val="Hyperlink"/>
            <w:rFonts w:cs="Arial"/>
          </w:rPr>
          <w:t>here</w:t>
        </w:r>
      </w:hyperlink>
      <w:r w:rsidR="00965527">
        <w:t xml:space="preserve"> to register. </w:t>
      </w:r>
    </w:p>
    <w:p w:rsidR="00552AFA" w:rsidRPr="00552AFA" w:rsidRDefault="00552AFA" w:rsidP="00016828">
      <w:pPr>
        <w:pStyle w:val="Text10"/>
        <w:spacing w:before="0"/>
      </w:pPr>
      <w:r w:rsidRPr="00552AFA">
        <w:t>Friday, June 24, 2016, 1-2:30 ET</w:t>
      </w:r>
    </w:p>
    <w:p w:rsidR="00552AFA" w:rsidRPr="00552AFA" w:rsidRDefault="00552AFA" w:rsidP="00016828">
      <w:pPr>
        <w:pStyle w:val="Text10"/>
        <w:spacing w:before="0"/>
      </w:pPr>
    </w:p>
    <w:p w:rsidR="00552AFA" w:rsidRPr="00552AFA" w:rsidRDefault="00081315" w:rsidP="00016828">
      <w:pPr>
        <w:pStyle w:val="Text10"/>
        <w:spacing w:before="0"/>
      </w:pPr>
      <w:r>
        <w:t>Promising Examples of Collaboration Between Sexual Assault Victim Advocates and Sex Offender Management Pract</w:t>
      </w:r>
      <w:r w:rsidR="00965527">
        <w:t xml:space="preserve">itioners. Click </w:t>
      </w:r>
      <w:hyperlink r:id="rId22" w:history="1">
        <w:r w:rsidR="00965527" w:rsidRPr="00965527">
          <w:rPr>
            <w:rStyle w:val="Hyperlink"/>
            <w:rFonts w:cs="Arial"/>
          </w:rPr>
          <w:t>here</w:t>
        </w:r>
      </w:hyperlink>
      <w:r w:rsidR="00965527">
        <w:t xml:space="preserve"> to register.</w:t>
      </w:r>
    </w:p>
    <w:p w:rsidR="00552AFA" w:rsidRDefault="00552AFA" w:rsidP="00016828">
      <w:pPr>
        <w:pStyle w:val="Text10"/>
        <w:spacing w:before="0"/>
      </w:pPr>
      <w:r w:rsidRPr="00552AFA">
        <w:t>Friday, July 22, 2016, 1-2:30 ET</w:t>
      </w:r>
    </w:p>
    <w:p w:rsidR="00552AFA" w:rsidRPr="00552AFA" w:rsidRDefault="001B5F32" w:rsidP="00552AFA">
      <w:pPr>
        <w:pStyle w:val="Text10"/>
        <w:rPr>
          <w:i/>
        </w:rPr>
      </w:pPr>
      <w:r w:rsidRPr="001B5F32">
        <w:t>This upcoming webinar series – the final set in this initiative – is designed to address the questions, information needs, and interests expressed by victim advocates, survivor service providers, offender treatment providers and supervision officers, and</w:t>
      </w:r>
      <w:r w:rsidRPr="00642749">
        <w:rPr>
          <w:rFonts w:asciiTheme="minorHAnsi" w:hAnsiTheme="minorHAnsi" w:cstheme="majorHAnsi"/>
          <w:sz w:val="23"/>
          <w:szCs w:val="23"/>
        </w:rPr>
        <w:t xml:space="preserve"> </w:t>
      </w:r>
      <w:r w:rsidRPr="001B5F32">
        <w:t xml:space="preserve">others over the course of this initiative.  </w:t>
      </w:r>
      <w:r w:rsidR="00552AFA" w:rsidRPr="00552AFA">
        <w:t>Don’</w:t>
      </w:r>
      <w:r w:rsidR="00552AFA">
        <w:t>t miss out on this opportunity.</w:t>
      </w:r>
      <w:r w:rsidR="00C54C60">
        <w:t xml:space="preserve"> Registration is required</w:t>
      </w:r>
      <w:r w:rsidR="00965527">
        <w:t xml:space="preserve">. </w:t>
      </w:r>
      <w:r w:rsidR="00C54C60">
        <w:t>F</w:t>
      </w:r>
      <w:r w:rsidR="00552AFA" w:rsidRPr="00552AFA">
        <w:t xml:space="preserve">or inquiries regarding this webinar series, please contact Leilah Gilligan at </w:t>
      </w:r>
      <w:hyperlink r:id="rId23" w:history="1">
        <w:r w:rsidR="00552AFA" w:rsidRPr="00552AFA">
          <w:rPr>
            <w:rStyle w:val="Hyperlink"/>
            <w:rFonts w:cs="Arial"/>
          </w:rPr>
          <w:t>lgilligan@cepp.com</w:t>
        </w:r>
      </w:hyperlink>
      <w:r w:rsidR="00552AFA" w:rsidRPr="00552AFA">
        <w:t xml:space="preserve">. </w:t>
      </w:r>
    </w:p>
    <w:p w:rsidR="00552AFA" w:rsidRDefault="006B7CFE" w:rsidP="00552AFA">
      <w:pPr>
        <w:pStyle w:val="ReturntoTop"/>
      </w:pPr>
      <w:hyperlink w:anchor="_top" w:history="1">
        <w:r w:rsidR="00552AFA" w:rsidRPr="007D1F53">
          <w:rPr>
            <w:rStyle w:val="Hyperlink"/>
          </w:rPr>
          <w:t>Return to top</w:t>
        </w:r>
      </w:hyperlink>
    </w:p>
    <w:p w:rsidR="00C94D3E" w:rsidRDefault="00C94D3E" w:rsidP="00C94D3E">
      <w:pPr>
        <w:pStyle w:val="Heading1"/>
        <w:spacing w:before="0"/>
      </w:pPr>
      <w:bookmarkStart w:id="37" w:name="_Compensation_Corner_–_2"/>
      <w:bookmarkEnd w:id="37"/>
      <w:r w:rsidRPr="00A00EB1">
        <w:t>Compensation Corner – Meal Reimbursement</w:t>
      </w:r>
    </w:p>
    <w:p w:rsidR="00C94D3E" w:rsidRPr="00D10576" w:rsidRDefault="00C94D3E" w:rsidP="00C94D3E">
      <w:pPr>
        <w:pStyle w:val="Text10"/>
      </w:pPr>
      <w:r w:rsidRPr="00D10576">
        <w:t>As you may know, if an eligible claimant travels to a provider who is 50 miles or more (one way) from the claimant’s home, the VCAP is able to reimburse meals up to $28.00 per day with no more than $6.00 for breakfast, $6.00 for lunch, and $16.00 for dinner.  Effective June 1, 2016, meal receipts will be required in order for the VCAP to consider reimbursement of these expenses.</w:t>
      </w:r>
    </w:p>
    <w:p w:rsidR="00C94D3E" w:rsidRDefault="006B7CFE" w:rsidP="00C94D3E">
      <w:pPr>
        <w:pStyle w:val="ReturntoTop"/>
        <w:tabs>
          <w:tab w:val="center" w:pos="14122"/>
          <w:tab w:val="left" w:pos="15090"/>
        </w:tabs>
      </w:pPr>
      <w:hyperlink w:anchor="_top" w:history="1">
        <w:r w:rsidR="00C94D3E" w:rsidRPr="007D1F53">
          <w:rPr>
            <w:rStyle w:val="Hyperlink"/>
          </w:rPr>
          <w:t>Return to top</w:t>
        </w:r>
      </w:hyperlink>
    </w:p>
    <w:p w:rsidR="00E96BCF" w:rsidRPr="00E96BCF" w:rsidRDefault="00E96BCF" w:rsidP="00E96BCF">
      <w:pPr>
        <w:pStyle w:val="Heading1"/>
        <w:spacing w:before="0"/>
      </w:pPr>
      <w:bookmarkStart w:id="38" w:name="_The_National_Organization"/>
      <w:bookmarkEnd w:id="38"/>
      <w:r w:rsidRPr="00E96BCF">
        <w:t>The National Organization for Victim Assistance (NOVA) has announced their 42nd Annual Training Event</w:t>
      </w:r>
    </w:p>
    <w:p w:rsidR="00E96BCF" w:rsidRDefault="00E96BCF" w:rsidP="00E96BCF">
      <w:pPr>
        <w:pStyle w:val="Text10"/>
        <w:rPr>
          <w:color w:val="1F497D"/>
        </w:rPr>
      </w:pPr>
      <w:r>
        <w:t xml:space="preserve">The National Organization for Victim Assistance (NOVA) </w:t>
      </w:r>
      <w:r w:rsidRPr="00E96BCF">
        <w:t>has</w:t>
      </w:r>
      <w:r>
        <w:t xml:space="preserve"> announce</w:t>
      </w:r>
      <w:r w:rsidRPr="00E96BCF">
        <w:t>d</w:t>
      </w:r>
      <w:r>
        <w:t xml:space="preserve"> </w:t>
      </w:r>
      <w:r w:rsidRPr="00E96BCF">
        <w:t>their</w:t>
      </w:r>
      <w:r>
        <w:t xml:space="preserve"> 42</w:t>
      </w:r>
      <w:r>
        <w:rPr>
          <w:vertAlign w:val="superscript"/>
        </w:rPr>
        <w:t>nd</w:t>
      </w:r>
      <w:r>
        <w:t xml:space="preserve"> Annual Training Event</w:t>
      </w:r>
      <w:r w:rsidR="00F74C56">
        <w:t xml:space="preserve">, </w:t>
      </w:r>
      <w:r>
        <w:t>August</w:t>
      </w:r>
      <w:r w:rsidR="00F74C56">
        <w:t xml:space="preserve"> 14-17,</w:t>
      </w:r>
      <w:r>
        <w:t xml:space="preserve"> 2016 at the Westin Peachtree in Atlanta, GA</w:t>
      </w:r>
      <w:r>
        <w:rPr>
          <w:color w:val="1F497D"/>
        </w:rPr>
        <w:t>.</w:t>
      </w:r>
      <w:r>
        <w:t xml:space="preserve">  Professionals engaged in the victim advocacy and crisis response fields can choose from nearly 120 workshops and plenary sessions designed for those new to the field, experienced professionals, and program managers. Click </w:t>
      </w:r>
      <w:hyperlink r:id="rId24" w:history="1">
        <w:r w:rsidRPr="00E96BCF">
          <w:rPr>
            <w:rStyle w:val="Hyperlink"/>
            <w:rFonts w:cs="Arial"/>
          </w:rPr>
          <w:t>here</w:t>
        </w:r>
      </w:hyperlink>
      <w:r>
        <w:t xml:space="preserve"> for more information and to register online.</w:t>
      </w:r>
      <w:r>
        <w:rPr>
          <w:color w:val="1F497D"/>
        </w:rPr>
        <w:t xml:space="preserve"> </w:t>
      </w:r>
    </w:p>
    <w:p w:rsidR="00E96BCF" w:rsidRDefault="006B7CFE" w:rsidP="00652A5D">
      <w:pPr>
        <w:pStyle w:val="ReturntoTop"/>
        <w:tabs>
          <w:tab w:val="center" w:pos="14122"/>
          <w:tab w:val="left" w:pos="15090"/>
          <w:tab w:val="left" w:pos="24180"/>
        </w:tabs>
      </w:pPr>
      <w:hyperlink w:anchor="_top" w:history="1">
        <w:r w:rsidR="00E96BCF" w:rsidRPr="007D1F53">
          <w:rPr>
            <w:rStyle w:val="Hyperlink"/>
          </w:rPr>
          <w:t>Return to top</w:t>
        </w:r>
      </w:hyperlink>
    </w:p>
    <w:p w:rsidR="009305CE" w:rsidRPr="009305CE" w:rsidRDefault="009305CE" w:rsidP="009305CE">
      <w:pPr>
        <w:pStyle w:val="Heading1"/>
        <w:spacing w:before="0"/>
      </w:pPr>
      <w:bookmarkStart w:id="39" w:name="_The_Women’s_Resource"/>
      <w:bookmarkStart w:id="40" w:name="_He_Doesn’t_Vanish:"/>
      <w:bookmarkEnd w:id="39"/>
      <w:bookmarkEnd w:id="40"/>
      <w:r w:rsidRPr="009305CE">
        <w:t xml:space="preserve">He Doesn’t Vanish: The Pre and Post Separation Needs of Women and their Children </w:t>
      </w:r>
    </w:p>
    <w:p w:rsidR="009305CE" w:rsidRPr="009305CE" w:rsidRDefault="009305CE" w:rsidP="009305CE">
      <w:pPr>
        <w:pStyle w:val="Text10"/>
      </w:pPr>
      <w:r w:rsidRPr="009305CE">
        <w:t xml:space="preserve">The Women’s Resource Center (WRC) and the Barbara J. Hart Justice Center, a project of the WRC, announce a training opportunity. </w:t>
      </w:r>
      <w:r w:rsidRPr="009305CE">
        <w:rPr>
          <w:iCs/>
        </w:rPr>
        <w:t xml:space="preserve">Professionals who work with and on behalf of women and children are often faced with addressing the violence and trauma endured in a relationship characterized by domestic violence. Domestic violence is a pattern of coercive control that seeks to take away a person’s liberty or freedom and may be verbal, psychological, sexual, physical, emotional and/or financial. This is a unique and eye-opening program for social workers, certified addiction counselors, attorneys, law enforcement, probation/parole agents, case workers, advocates and other professionals who want to learn more about pre and post separation violence in families. Not only will this program identify tactics and justification used by men who batter, it will also prepare attendees to plan for the safety needs of survivors engaged in civil and criminal matters.  </w:t>
      </w:r>
    </w:p>
    <w:p w:rsidR="009305CE" w:rsidRDefault="009305CE" w:rsidP="009305CE">
      <w:pPr>
        <w:pStyle w:val="Text10"/>
        <w:spacing w:before="0"/>
      </w:pPr>
    </w:p>
    <w:p w:rsidR="009305CE" w:rsidRPr="009305CE" w:rsidRDefault="009305CE" w:rsidP="00297B1F">
      <w:pPr>
        <w:pStyle w:val="Text10"/>
        <w:spacing w:before="0"/>
      </w:pPr>
      <w:r w:rsidRPr="009305CE">
        <w:t xml:space="preserve">Thursday, June 9, 2016 </w:t>
      </w:r>
    </w:p>
    <w:p w:rsidR="009305CE" w:rsidRPr="009305CE" w:rsidRDefault="009305CE" w:rsidP="00297B1F">
      <w:pPr>
        <w:pStyle w:val="Text10"/>
        <w:spacing w:before="0"/>
      </w:pPr>
      <w:r w:rsidRPr="009305CE">
        <w:t>8:30 A.M. – 4:00 P.M.</w:t>
      </w:r>
    </w:p>
    <w:p w:rsidR="009305CE" w:rsidRPr="009305CE" w:rsidRDefault="009305CE" w:rsidP="00297B1F">
      <w:pPr>
        <w:pStyle w:val="Text10"/>
        <w:spacing w:before="0"/>
      </w:pPr>
      <w:r w:rsidRPr="009305CE">
        <w:t>Marywood University, Scranton PA</w:t>
      </w:r>
    </w:p>
    <w:p w:rsidR="009305CE" w:rsidRPr="009305CE" w:rsidRDefault="009305CE" w:rsidP="00297B1F">
      <w:pPr>
        <w:pStyle w:val="Text10"/>
        <w:spacing w:before="0"/>
      </w:pPr>
      <w:r w:rsidRPr="009305CE">
        <w:t>CLE’s and CEU’s available to Judges, lawyers, law enforcement, educators, social workers, advocates and counselors.</w:t>
      </w:r>
    </w:p>
    <w:p w:rsidR="009305CE" w:rsidRPr="009305CE" w:rsidRDefault="009305CE" w:rsidP="009305CE">
      <w:pPr>
        <w:pStyle w:val="Text10"/>
        <w:spacing w:before="0"/>
      </w:pPr>
    </w:p>
    <w:p w:rsidR="009305CE" w:rsidRPr="009305CE" w:rsidRDefault="009305CE" w:rsidP="009305CE">
      <w:pPr>
        <w:pStyle w:val="Text10"/>
        <w:spacing w:before="0"/>
      </w:pPr>
      <w:r w:rsidRPr="009305CE">
        <w:t xml:space="preserve">For registration contact: </w:t>
      </w:r>
    </w:p>
    <w:p w:rsidR="009305CE" w:rsidRDefault="009305CE" w:rsidP="009305CE">
      <w:pPr>
        <w:pStyle w:val="Text10"/>
        <w:spacing w:before="0"/>
      </w:pPr>
      <w:r w:rsidRPr="009305CE">
        <w:t xml:space="preserve">Linda Wrazien at </w:t>
      </w:r>
      <w:hyperlink r:id="rId25" w:tgtFrame="_blank" w:history="1">
        <w:r w:rsidRPr="009305CE">
          <w:rPr>
            <w:rStyle w:val="Hyperlink"/>
            <w:color w:val="auto"/>
          </w:rPr>
          <w:t>lawrazien@marywood.edu</w:t>
        </w:r>
      </w:hyperlink>
      <w:r w:rsidRPr="009305CE">
        <w:t xml:space="preserve"> or call </w:t>
      </w:r>
      <w:hyperlink r:id="rId26" w:tgtFrame="_blank" w:history="1">
        <w:r w:rsidRPr="009305CE">
          <w:rPr>
            <w:rStyle w:val="Hyperlink"/>
            <w:color w:val="auto"/>
          </w:rPr>
          <w:t>570-340-6060</w:t>
        </w:r>
      </w:hyperlink>
    </w:p>
    <w:p w:rsidR="00166B8C" w:rsidRPr="009305CE" w:rsidRDefault="00166B8C" w:rsidP="009305CE">
      <w:pPr>
        <w:pStyle w:val="Text10"/>
        <w:spacing w:before="0"/>
      </w:pPr>
    </w:p>
    <w:p w:rsidR="009305CE" w:rsidRPr="009305CE" w:rsidRDefault="009305CE" w:rsidP="009305CE">
      <w:pPr>
        <w:pStyle w:val="Text10"/>
        <w:spacing w:before="0"/>
      </w:pPr>
      <w:r w:rsidRPr="009305CE">
        <w:t>For conference information contact:</w:t>
      </w:r>
    </w:p>
    <w:p w:rsidR="009305CE" w:rsidRPr="009305CE" w:rsidRDefault="009305CE" w:rsidP="009305CE">
      <w:pPr>
        <w:pStyle w:val="Text10"/>
        <w:spacing w:before="0"/>
      </w:pPr>
      <w:r w:rsidRPr="009305CE">
        <w:t xml:space="preserve">Carol Shoener at </w:t>
      </w:r>
      <w:hyperlink r:id="rId27" w:tgtFrame="_blank" w:history="1">
        <w:r w:rsidRPr="009305CE">
          <w:rPr>
            <w:rStyle w:val="Hyperlink"/>
            <w:color w:val="auto"/>
          </w:rPr>
          <w:t>carols@wrcnepa.org</w:t>
        </w:r>
      </w:hyperlink>
      <w:r w:rsidRPr="009305CE">
        <w:t xml:space="preserve"> or call </w:t>
      </w:r>
      <w:hyperlink r:id="rId28" w:tgtFrame="_blank" w:history="1">
        <w:r w:rsidRPr="009305CE">
          <w:rPr>
            <w:rStyle w:val="Hyperlink"/>
            <w:color w:val="auto"/>
          </w:rPr>
          <w:t>570-346-4460 x218</w:t>
        </w:r>
      </w:hyperlink>
    </w:p>
    <w:p w:rsidR="009305CE" w:rsidRPr="009305CE" w:rsidRDefault="009305CE" w:rsidP="009305CE">
      <w:pPr>
        <w:pStyle w:val="Text10"/>
        <w:spacing w:before="0"/>
      </w:pPr>
      <w:r w:rsidRPr="009305CE">
        <w:t xml:space="preserve">Jodi Lewis, J.D. at </w:t>
      </w:r>
      <w:hyperlink r:id="rId29" w:tgtFrame="_blank" w:history="1">
        <w:r w:rsidRPr="009305CE">
          <w:rPr>
            <w:rStyle w:val="Hyperlink"/>
            <w:color w:val="auto"/>
          </w:rPr>
          <w:t>judithl@wrcnepa.org</w:t>
        </w:r>
      </w:hyperlink>
      <w:r w:rsidRPr="009305CE">
        <w:t xml:space="preserve"> or </w:t>
      </w:r>
      <w:hyperlink r:id="rId30" w:tgtFrame="_blank" w:history="1">
        <w:r w:rsidRPr="009305CE">
          <w:rPr>
            <w:rStyle w:val="Hyperlink"/>
            <w:color w:val="auto"/>
          </w:rPr>
          <w:t>570-342-4077</w:t>
        </w:r>
      </w:hyperlink>
    </w:p>
    <w:bookmarkStart w:id="41" w:name="_PDAI_SAVIN_News"/>
    <w:bookmarkEnd w:id="41"/>
    <w:p w:rsidR="00186D58" w:rsidRDefault="006B7CFE" w:rsidP="00186D58">
      <w:pPr>
        <w:pStyle w:val="ReturntoTop"/>
      </w:pPr>
      <w:r>
        <w:fldChar w:fldCharType="begin"/>
      </w:r>
      <w:r w:rsidR="00186D58">
        <w:instrText>HYPERLINK \l "_top"</w:instrText>
      </w:r>
      <w:r>
        <w:fldChar w:fldCharType="separate"/>
      </w:r>
      <w:r w:rsidR="00186D58" w:rsidRPr="007D1F53">
        <w:rPr>
          <w:rStyle w:val="Hyperlink"/>
        </w:rPr>
        <w:t>Return to top</w:t>
      </w:r>
      <w:r>
        <w:fldChar w:fldCharType="end"/>
      </w:r>
    </w:p>
    <w:p w:rsidR="003F7519" w:rsidRDefault="003F7519" w:rsidP="003F7519">
      <w:pPr>
        <w:pStyle w:val="Heading1"/>
        <w:spacing w:before="0"/>
      </w:pPr>
      <w:r>
        <w:t>PDAI SAVIN News</w:t>
      </w:r>
    </w:p>
    <w:p w:rsidR="003F7519" w:rsidRDefault="003F7519" w:rsidP="003F7519">
      <w:pPr>
        <w:pStyle w:val="Text10"/>
      </w:pPr>
      <w:r>
        <w:t>Donna R. Hull, Victim Services Training/ SAVIN Consultant is available to help reset Vine Watch accounts, assist with</w:t>
      </w:r>
      <w:r w:rsidR="000D4238">
        <w:t> questions</w:t>
      </w:r>
      <w:r>
        <w:t xml:space="preserve"> posed by registrants, and provide SAVIN materials. When requesting materials please email Donna your address and the materials you are requesting</w:t>
      </w:r>
      <w:r w:rsidR="00857603">
        <w:t>.  Up to</w:t>
      </w:r>
      <w:r>
        <w:t xml:space="preserve"> 200 brochures can be mailed </w:t>
      </w:r>
      <w:r w:rsidR="00857603">
        <w:t>and</w:t>
      </w:r>
      <w:r>
        <w:t xml:space="preserve"> are available in English, Spanish, Bosnian, Mandarin, Vietnamese, and Russian. Additionally, Donna is available to provide training on SAVIN to victim service providers and county prison personnel. Please contact Donna if you would like to schedule </w:t>
      </w:r>
      <w:r w:rsidR="00C94D04">
        <w:t>training,</w:t>
      </w:r>
      <w:r>
        <w:t xml:space="preserve"> as Donna would like to visit all counties in 2016. Please contact Donna at </w:t>
      </w:r>
      <w:hyperlink r:id="rId31" w:history="1">
        <w:r>
          <w:rPr>
            <w:rStyle w:val="Hyperlink"/>
            <w:rFonts w:ascii="Helvetica" w:hAnsi="Helvetica"/>
            <w:sz w:val="19"/>
            <w:szCs w:val="19"/>
          </w:rPr>
          <w:t>donna@dhullconsulting.com</w:t>
        </w:r>
      </w:hyperlink>
      <w:r>
        <w:t xml:space="preserve"> or 484-947-4837.  </w:t>
      </w:r>
    </w:p>
    <w:p w:rsidR="003F7519" w:rsidRDefault="006B7CFE" w:rsidP="003F7519">
      <w:pPr>
        <w:pStyle w:val="ReturntoTop"/>
      </w:pPr>
      <w:hyperlink w:anchor="_top" w:history="1">
        <w:r w:rsidR="003F7519" w:rsidRPr="007D1F53">
          <w:rPr>
            <w:rStyle w:val="Hyperlink"/>
          </w:rPr>
          <w:t>Return to top</w:t>
        </w:r>
      </w:hyperlink>
    </w:p>
    <w:p w:rsidR="003F7519" w:rsidRDefault="00A422D5" w:rsidP="003F7519">
      <w:pPr>
        <w:pStyle w:val="Heading1"/>
        <w:spacing w:before="0"/>
      </w:pPr>
      <w:bookmarkStart w:id="42" w:name="_A_National_Protocol"/>
      <w:bookmarkEnd w:id="42"/>
      <w:r>
        <w:t>A National Protocol F</w:t>
      </w:r>
      <w:r w:rsidR="003F7519">
        <w:t>or Sexual Abuse Medical Forensic Examinations -</w:t>
      </w:r>
      <w:r>
        <w:t xml:space="preserve"> </w:t>
      </w:r>
      <w:r w:rsidR="003F7519">
        <w:t>Pediatric</w:t>
      </w:r>
    </w:p>
    <w:p w:rsidR="003F7519" w:rsidRDefault="003F7519" w:rsidP="003F7519">
      <w:pPr>
        <w:pStyle w:val="Text10"/>
        <w:rPr>
          <w:rFonts w:ascii="Calibri" w:hAnsi="Calibri"/>
        </w:rPr>
      </w:pPr>
      <w:r>
        <w:t xml:space="preserve">The Pediatric SAFE Protocol supplements the </w:t>
      </w:r>
      <w:r>
        <w:rPr>
          <w:i/>
          <w:iCs/>
        </w:rPr>
        <w:t xml:space="preserve">National Protocol for Sexual Assault Medical Forensic Examinations: Adults/Adolescents </w:t>
      </w:r>
      <w:r>
        <w:t>2</w:t>
      </w:r>
      <w:r>
        <w:rPr>
          <w:sz w:val="15"/>
          <w:szCs w:val="15"/>
          <w:vertAlign w:val="superscript"/>
        </w:rPr>
        <w:t>nd</w:t>
      </w:r>
      <w:r>
        <w:t xml:space="preserve"> ed., by specifically addressing the needs of the prepubescent child that has experienced sexual abuse. The Pediatric SAFE Protocol was developed through a collaborative process using national, local and tribal medical and multidisciplinary team experts in the field of child sexual abuse.  The goal of the Pediatric Protocol is to provide evidence based, trauma-informed recommendations for health care providers who conduct sexual abuse medical forensic examinations of children, and offer guidance to multidisciplinary agencies that coordinate with health care providers to facilitate medical care that addresses both the acute and longer term health needs these children face.</w:t>
      </w:r>
    </w:p>
    <w:p w:rsidR="003F7519" w:rsidRDefault="003F7519" w:rsidP="003F7519">
      <w:pPr>
        <w:pStyle w:val="Text10"/>
        <w:rPr>
          <w:rFonts w:ascii="Calibri" w:hAnsi="Calibri"/>
        </w:rPr>
      </w:pPr>
      <w:r>
        <w:t xml:space="preserve">Recognizing the need for technical assistance based on this foundational document, OVW and IAFN have entered into a Cooperative Agreement to provide training and technical assistance with the Pediatric Protocol Technical Assistance project. A website has been developed (KIDSta.org), where healthcare practitioners and multidisciplinary responders will find an electronic version of the </w:t>
      </w:r>
      <w:r>
        <w:rPr>
          <w:b/>
          <w:bCs/>
        </w:rPr>
        <w:t xml:space="preserve">Pediatric SAFE Protocol, </w:t>
      </w:r>
      <w:r>
        <w:t>various</w:t>
      </w:r>
      <w:r>
        <w:rPr>
          <w:b/>
          <w:bCs/>
        </w:rPr>
        <w:t xml:space="preserve"> </w:t>
      </w:r>
      <w:r>
        <w:t xml:space="preserve">resources that will assist local jurisdictions in implementing recommendations from the Pediatric Protocol,  and  provides a location where individuals may request technical assistance.   Additionally, OVW and IAFN will host a webinar on June 16, 2016, at 3:30 p.m. Eastern Time.  For more information, or to register for the webinar, go to </w:t>
      </w:r>
      <w:hyperlink r:id="rId32" w:history="1">
        <w:r w:rsidRPr="00FC2C01">
          <w:rPr>
            <w:rStyle w:val="Hyperlink"/>
          </w:rPr>
          <w:t>www.kidsta.org/Webinars</w:t>
        </w:r>
      </w:hyperlink>
      <w:r w:rsidRPr="00FC2C01">
        <w:t>.</w:t>
      </w:r>
      <w:r>
        <w:t xml:space="preserve">  </w:t>
      </w:r>
    </w:p>
    <w:p w:rsidR="003F7519" w:rsidRDefault="006B7CFE" w:rsidP="003F7519">
      <w:pPr>
        <w:pStyle w:val="ReturntoTop"/>
      </w:pPr>
      <w:hyperlink w:anchor="_top" w:history="1">
        <w:r w:rsidR="003F7519" w:rsidRPr="007D1F53">
          <w:rPr>
            <w:rStyle w:val="Hyperlink"/>
          </w:rPr>
          <w:t>Return to top</w:t>
        </w:r>
      </w:hyperlink>
    </w:p>
    <w:p w:rsidR="00E3382F" w:rsidRDefault="00A422D5" w:rsidP="00E3382F">
      <w:pPr>
        <w:pStyle w:val="Heading1"/>
        <w:spacing w:before="0"/>
      </w:pPr>
      <w:bookmarkStart w:id="43" w:name="_Scholarships_Available_for"/>
      <w:bookmarkStart w:id="44" w:name="_MADD_Pennsylvania"/>
      <w:bookmarkStart w:id="45" w:name="_PCCD_Approved_Training"/>
      <w:bookmarkStart w:id="46" w:name="_Human_Trafficking_Training"/>
      <w:bookmarkStart w:id="47" w:name="_Compensation_Corner_-"/>
      <w:bookmarkStart w:id="48" w:name="_Compensation_Corner_–"/>
      <w:bookmarkStart w:id="49" w:name="_Victim_Assistance_Cyber"/>
      <w:bookmarkStart w:id="50" w:name="_Free_Webinar:_"/>
      <w:bookmarkStart w:id="51" w:name="_How_to_Plan"/>
      <w:bookmarkEnd w:id="43"/>
      <w:bookmarkEnd w:id="44"/>
      <w:bookmarkEnd w:id="45"/>
      <w:bookmarkEnd w:id="46"/>
      <w:bookmarkEnd w:id="47"/>
      <w:bookmarkEnd w:id="48"/>
      <w:bookmarkEnd w:id="49"/>
      <w:bookmarkEnd w:id="50"/>
      <w:bookmarkEnd w:id="51"/>
      <w:r>
        <w:t>How To Plan A</w:t>
      </w:r>
      <w:r w:rsidR="00E3382F">
        <w:t xml:space="preserve"> Successful Training </w:t>
      </w:r>
      <w:r>
        <w:t>F</w:t>
      </w:r>
      <w:r w:rsidR="00E3382F">
        <w:t>or Law Enforcement</w:t>
      </w:r>
    </w:p>
    <w:p w:rsidR="00B63F8C" w:rsidRDefault="00B63F8C" w:rsidP="00B63F8C">
      <w:pPr>
        <w:pStyle w:val="Text10"/>
        <w:spacing w:before="0"/>
      </w:pPr>
    </w:p>
    <w:p w:rsidR="00E3382F" w:rsidRPr="00EE505B" w:rsidRDefault="00E3382F" w:rsidP="00B63F8C">
      <w:pPr>
        <w:pStyle w:val="Text10"/>
        <w:spacing w:before="0"/>
      </w:pPr>
      <w:r w:rsidRPr="00EE505B">
        <w:t>Presenters:</w:t>
      </w:r>
      <w:r>
        <w:t xml:space="preserve"> </w:t>
      </w:r>
      <w:r w:rsidRPr="00EE505B">
        <w:rPr>
          <w:rStyle w:val="Strong"/>
          <w:b w:val="0"/>
          <w:bCs w:val="0"/>
        </w:rPr>
        <w:t>Sgt. Joanne Archambault (Ret.)</w:t>
      </w:r>
      <w:r>
        <w:rPr>
          <w:rStyle w:val="Strong"/>
          <w:b w:val="0"/>
          <w:bCs w:val="0"/>
        </w:rPr>
        <w:t xml:space="preserve"> and </w:t>
      </w:r>
      <w:r w:rsidRPr="00EE505B">
        <w:rPr>
          <w:rStyle w:val="Strong"/>
          <w:b w:val="0"/>
          <w:bCs w:val="0"/>
        </w:rPr>
        <w:t>Kimberly A. Lonsway, Ph.D.</w:t>
      </w:r>
    </w:p>
    <w:p w:rsidR="00E3382F" w:rsidRPr="00EE505B" w:rsidRDefault="00E3382F" w:rsidP="00B63F8C">
      <w:pPr>
        <w:pStyle w:val="Text10"/>
        <w:spacing w:before="0"/>
      </w:pPr>
      <w:r w:rsidRPr="00EE505B">
        <w:t>Date/Time:</w:t>
      </w:r>
      <w:r>
        <w:t xml:space="preserve"> </w:t>
      </w:r>
      <w:r w:rsidRPr="00EE505B">
        <w:t>Wednesday, June 8th</w:t>
      </w:r>
    </w:p>
    <w:p w:rsidR="00E3382F" w:rsidRPr="00EE505B" w:rsidRDefault="00E3382F" w:rsidP="00B63F8C">
      <w:pPr>
        <w:pStyle w:val="Text10"/>
        <w:spacing w:before="0"/>
      </w:pPr>
      <w:r w:rsidRPr="00EE505B">
        <w:t>90 Minutes</w:t>
      </w:r>
    </w:p>
    <w:p w:rsidR="00E3382F" w:rsidRDefault="00E3382F" w:rsidP="00B63F8C">
      <w:pPr>
        <w:pStyle w:val="Text10"/>
        <w:spacing w:before="0"/>
      </w:pPr>
      <w:r w:rsidRPr="00EE505B">
        <w:t>11:00 AM PT / 12:00 PM MT / 1:00 PM CT / 2:00 PM ET</w:t>
      </w:r>
    </w:p>
    <w:p w:rsidR="00026613" w:rsidRPr="00EE505B" w:rsidRDefault="00026613" w:rsidP="00B63F8C">
      <w:pPr>
        <w:pStyle w:val="Text10"/>
        <w:spacing w:before="0"/>
      </w:pPr>
    </w:p>
    <w:p w:rsidR="00E3382F" w:rsidRPr="00EE505B" w:rsidRDefault="00E3382F" w:rsidP="00B63F8C">
      <w:pPr>
        <w:pStyle w:val="Text10"/>
        <w:spacing w:before="0"/>
      </w:pPr>
      <w:r w:rsidRPr="00EE505B">
        <w:t>Join us on June 8th for 90 minutes of training on topics such as:</w:t>
      </w:r>
    </w:p>
    <w:p w:rsidR="00E3382F" w:rsidRPr="00EE505B" w:rsidRDefault="00E3382F" w:rsidP="00B63F8C">
      <w:pPr>
        <w:pStyle w:val="Text10"/>
        <w:numPr>
          <w:ilvl w:val="0"/>
          <w:numId w:val="3"/>
        </w:numPr>
        <w:spacing w:before="0"/>
      </w:pPr>
      <w:r w:rsidRPr="00EE505B">
        <w:t>Timelines for success</w:t>
      </w:r>
    </w:p>
    <w:p w:rsidR="00E3382F" w:rsidRPr="00EE505B" w:rsidRDefault="00E3382F" w:rsidP="00B63F8C">
      <w:pPr>
        <w:pStyle w:val="Text10"/>
        <w:numPr>
          <w:ilvl w:val="0"/>
          <w:numId w:val="3"/>
        </w:numPr>
        <w:spacing w:before="0"/>
      </w:pPr>
      <w:r w:rsidRPr="00EE505B">
        <w:t>Authentic collaboration</w:t>
      </w:r>
    </w:p>
    <w:p w:rsidR="00E3382F" w:rsidRPr="00EE505B" w:rsidRDefault="00E3382F" w:rsidP="00B63F8C">
      <w:pPr>
        <w:pStyle w:val="Text10"/>
        <w:numPr>
          <w:ilvl w:val="0"/>
          <w:numId w:val="3"/>
        </w:numPr>
        <w:spacing w:before="0"/>
      </w:pPr>
      <w:r w:rsidRPr="00EE505B">
        <w:t>Participation across disciplines</w:t>
      </w:r>
    </w:p>
    <w:p w:rsidR="00E3382F" w:rsidRPr="00EE505B" w:rsidRDefault="00E3382F" w:rsidP="00B63F8C">
      <w:pPr>
        <w:pStyle w:val="Text10"/>
        <w:numPr>
          <w:ilvl w:val="0"/>
          <w:numId w:val="3"/>
        </w:numPr>
        <w:spacing w:before="0"/>
      </w:pPr>
      <w:r w:rsidRPr="00EE505B">
        <w:t>Creating a professional environment</w:t>
      </w:r>
    </w:p>
    <w:p w:rsidR="00E3382F" w:rsidRPr="00EE505B" w:rsidRDefault="00E3382F" w:rsidP="00B63F8C">
      <w:pPr>
        <w:pStyle w:val="Text10"/>
        <w:numPr>
          <w:ilvl w:val="0"/>
          <w:numId w:val="3"/>
        </w:numPr>
        <w:spacing w:before="0"/>
      </w:pPr>
      <w:r w:rsidRPr="00EE505B">
        <w:t>Principles of adult learning</w:t>
      </w:r>
    </w:p>
    <w:p w:rsidR="00E3382F" w:rsidRPr="00EE505B" w:rsidRDefault="00E3382F" w:rsidP="00B63F8C">
      <w:pPr>
        <w:pStyle w:val="Text10"/>
        <w:numPr>
          <w:ilvl w:val="0"/>
          <w:numId w:val="3"/>
        </w:numPr>
        <w:spacing w:before="0"/>
      </w:pPr>
      <w:r w:rsidRPr="00EE505B">
        <w:t>Marketing, marketing, marketing</w:t>
      </w:r>
    </w:p>
    <w:p w:rsidR="00E3382F" w:rsidRPr="00EE505B" w:rsidRDefault="00E3382F" w:rsidP="00B63F8C">
      <w:pPr>
        <w:pStyle w:val="Text10"/>
        <w:numPr>
          <w:ilvl w:val="0"/>
          <w:numId w:val="3"/>
        </w:numPr>
        <w:spacing w:before="0"/>
      </w:pPr>
      <w:r w:rsidRPr="00EE505B">
        <w:t>Follow-up support</w:t>
      </w:r>
    </w:p>
    <w:p w:rsidR="00E3382F" w:rsidRPr="00EE505B" w:rsidRDefault="00E3382F" w:rsidP="00E3382F">
      <w:pPr>
        <w:pStyle w:val="Text10"/>
      </w:pPr>
      <w:r w:rsidRPr="00EE505B">
        <w:t>Can't make that date? Don't worry - the webinar recording will be archived along with all of the handout materials provided for participants. Since we do not respond to chat questions during the live webinar, you won't miss any part of the experience! Chat questions will be adapted for a general audience and responses will</w:t>
      </w:r>
      <w:r>
        <w:t xml:space="preserve"> be sent out after the webinar.  Click</w:t>
      </w:r>
      <w:r w:rsidR="00114019">
        <w:t xml:space="preserve"> </w:t>
      </w:r>
      <w:hyperlink r:id="rId33" w:history="1">
        <w:r w:rsidR="00114019" w:rsidRPr="00114019">
          <w:rPr>
            <w:rStyle w:val="Hyperlink"/>
            <w:rFonts w:cs="Arial"/>
          </w:rPr>
          <w:t>here</w:t>
        </w:r>
      </w:hyperlink>
      <w:r w:rsidR="00114019">
        <w:t xml:space="preserve"> </w:t>
      </w:r>
      <w:r>
        <w:t>to register.</w:t>
      </w:r>
    </w:p>
    <w:p w:rsidR="00E3382F" w:rsidRDefault="006B7CFE" w:rsidP="00652A5D">
      <w:pPr>
        <w:pStyle w:val="ReturntoTop"/>
        <w:tabs>
          <w:tab w:val="center" w:pos="14122"/>
          <w:tab w:val="left" w:pos="15090"/>
        </w:tabs>
      </w:pPr>
      <w:hyperlink w:anchor="_top" w:history="1">
        <w:r w:rsidR="00E3382F" w:rsidRPr="007D1F53">
          <w:rPr>
            <w:rStyle w:val="Hyperlink"/>
          </w:rPr>
          <w:t>Return to top</w:t>
        </w:r>
      </w:hyperlink>
    </w:p>
    <w:p w:rsidR="002E42E7" w:rsidRDefault="002E42E7" w:rsidP="002E42E7">
      <w:pPr>
        <w:pStyle w:val="Heading1"/>
        <w:spacing w:before="0"/>
      </w:pPr>
      <w:bookmarkStart w:id="52" w:name="_Compensation_Corner_–_1"/>
      <w:bookmarkStart w:id="53" w:name="_Office_For_Victims"/>
      <w:bookmarkEnd w:id="52"/>
      <w:bookmarkEnd w:id="53"/>
      <w:r>
        <w:t xml:space="preserve">Office </w:t>
      </w:r>
      <w:proofErr w:type="gramStart"/>
      <w:r>
        <w:t>For</w:t>
      </w:r>
      <w:proofErr w:type="gramEnd"/>
      <w:r>
        <w:t xml:space="preserve"> Victims Of Crime Training And Technical Assistance Center</w:t>
      </w:r>
    </w:p>
    <w:p w:rsidR="002E42E7" w:rsidRDefault="002E42E7" w:rsidP="003C222C">
      <w:pPr>
        <w:pStyle w:val="Text10"/>
      </w:pPr>
      <w:r w:rsidRPr="002E42E7">
        <w:t xml:space="preserve">OVC features a web page with links to </w:t>
      </w:r>
      <w:r w:rsidR="000C6A7E">
        <w:t>various</w:t>
      </w:r>
      <w:r w:rsidRPr="002E42E7">
        <w:t xml:space="preserve"> webinars that address complia</w:t>
      </w:r>
      <w:r>
        <w:t>nce with The Clery Act and camp</w:t>
      </w:r>
      <w:r w:rsidRPr="002E42E7">
        <w:t xml:space="preserve">us sexual assault and other crimes.  </w:t>
      </w:r>
      <w:r>
        <w:t xml:space="preserve">Click </w:t>
      </w:r>
      <w:hyperlink r:id="rId34" w:history="1">
        <w:r w:rsidRPr="002E42E7">
          <w:rPr>
            <w:rStyle w:val="Hyperlink"/>
            <w:rFonts w:cs="Arial"/>
          </w:rPr>
          <w:t>here</w:t>
        </w:r>
      </w:hyperlink>
      <w:r>
        <w:t xml:space="preserve"> for more information. </w:t>
      </w:r>
      <w:r w:rsidRPr="002E42E7">
        <w:t xml:space="preserve"> </w:t>
      </w:r>
    </w:p>
    <w:p w:rsidR="00B84A1F" w:rsidRDefault="006B7CFE" w:rsidP="00B84A1F">
      <w:pPr>
        <w:pStyle w:val="ReturntoTop"/>
      </w:pPr>
      <w:hyperlink w:anchor="_top" w:history="1">
        <w:r w:rsidR="002E42E7" w:rsidRPr="007D1F53">
          <w:rPr>
            <w:rStyle w:val="Hyperlink"/>
          </w:rPr>
          <w:t>Return to top</w:t>
        </w:r>
      </w:hyperlink>
      <w:bookmarkStart w:id="54" w:name="_State_Audit_Alleges"/>
      <w:bookmarkStart w:id="55" w:name="_Nominations_for_the"/>
      <w:bookmarkEnd w:id="54"/>
      <w:bookmarkEnd w:id="55"/>
    </w:p>
    <w:p w:rsidR="00B84A1F" w:rsidRDefault="00B84A1F" w:rsidP="00B84A1F">
      <w:pPr>
        <w:pStyle w:val="Heading1"/>
        <w:spacing w:before="0"/>
      </w:pPr>
      <w:bookmarkStart w:id="56" w:name="_Scholarships_Available_for_1"/>
      <w:bookmarkEnd w:id="56"/>
      <w:r w:rsidRPr="00B84A1F">
        <w:t>Scholarships Available for 2016 National Victim Service Conferences</w:t>
      </w:r>
    </w:p>
    <w:p w:rsidR="00B84A1F" w:rsidRPr="00B84A1F" w:rsidRDefault="00B84A1F" w:rsidP="00B84A1F">
      <w:pPr>
        <w:pStyle w:val="Text10"/>
      </w:pPr>
      <w:r w:rsidRPr="00B84A1F">
        <w:t>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the purpose of subsidizing the costs associated with attending these training conferences.  These costs may include registration fees, per diem (for food), and reasonable transportation and lodging expenses.  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2016 calendar year.  Only one person per agency can receive a scholarship and only after providing a sufficient justification of need.  Recipients are selected based upon the information provided in the application, the number of scholarships previously awarded, and remaining available funding. Clic</w:t>
      </w:r>
      <w:r w:rsidR="003D4B39">
        <w:t xml:space="preserve">k </w:t>
      </w:r>
      <w:hyperlink r:id="rId35" w:history="1">
        <w:r w:rsidR="003D4B39" w:rsidRPr="003D4B39">
          <w:rPr>
            <w:rStyle w:val="Hyperlink"/>
            <w:rFonts w:cs="Arial"/>
          </w:rPr>
          <w:t>here</w:t>
        </w:r>
      </w:hyperlink>
      <w:r w:rsidR="003D4B39">
        <w:t xml:space="preserve"> </w:t>
      </w:r>
      <w:r w:rsidRPr="00B84A1F">
        <w:t>for the Scholarship Application.</w:t>
      </w:r>
    </w:p>
    <w:p w:rsidR="00B84A1F" w:rsidRDefault="006B7CFE" w:rsidP="00B84A1F">
      <w:pPr>
        <w:pStyle w:val="ReturntoTop"/>
      </w:pPr>
      <w:hyperlink w:anchor="_top" w:history="1">
        <w:r w:rsidR="00B84A1F" w:rsidRPr="007D1F53">
          <w:rPr>
            <w:rStyle w:val="Hyperlink"/>
          </w:rPr>
          <w:t>Return to top</w:t>
        </w:r>
      </w:hyperlink>
    </w:p>
    <w:p w:rsidR="0040352D" w:rsidRPr="00B84A1F" w:rsidRDefault="00A422D5" w:rsidP="00B84A1F">
      <w:pPr>
        <w:pStyle w:val="Heading1"/>
        <w:spacing w:before="0"/>
      </w:pPr>
      <w:r w:rsidRPr="00B84A1F">
        <w:t>Nominations For T</w:t>
      </w:r>
      <w:r w:rsidR="0040352D" w:rsidRPr="00B84A1F">
        <w:t>he 2017 National Crime Victims' Service Awards</w:t>
      </w:r>
    </w:p>
    <w:p w:rsidR="0040352D" w:rsidRPr="00B84A1F" w:rsidRDefault="00B84A1F" w:rsidP="003C222C">
      <w:pPr>
        <w:pStyle w:val="Text10"/>
      </w:pPr>
      <w:r w:rsidRPr="00B84A1F">
        <w:t xml:space="preserve">The Federal Office for Victims of Crime (OVC) annually recognizes individuals, teams, programs, and organizations that demonstrate outstanding service in supporting victims and victim services. </w:t>
      </w:r>
      <w:r w:rsidR="0040352D" w:rsidRPr="00B84A1F">
        <w:t xml:space="preserve">Nominations for the 2017 National Crime Victims' Service Awards will be accepted from May 1 to July 31, 2016.  </w:t>
      </w:r>
      <w:r w:rsidR="00186D58" w:rsidRPr="00B84A1F">
        <w:t>Clic</w:t>
      </w:r>
      <w:r>
        <w:t xml:space="preserve">k </w:t>
      </w:r>
      <w:hyperlink r:id="rId36" w:history="1">
        <w:r w:rsidRPr="00B84A1F">
          <w:rPr>
            <w:rStyle w:val="Hyperlink"/>
            <w:rFonts w:cs="Arial"/>
          </w:rPr>
          <w:t>here</w:t>
        </w:r>
      </w:hyperlink>
      <w:r>
        <w:t xml:space="preserve"> </w:t>
      </w:r>
      <w:r w:rsidR="00186D58" w:rsidRPr="00B84A1F">
        <w:t xml:space="preserve">for more information. </w:t>
      </w:r>
    </w:p>
    <w:p w:rsidR="0040352D" w:rsidRDefault="006B7CFE" w:rsidP="0040352D">
      <w:pPr>
        <w:pStyle w:val="ReturntoTop"/>
      </w:pPr>
      <w:hyperlink w:anchor="_top" w:history="1">
        <w:r w:rsidR="0040352D" w:rsidRPr="007D1F53">
          <w:rPr>
            <w:rStyle w:val="Hyperlink"/>
          </w:rPr>
          <w:t>Return to top</w:t>
        </w:r>
      </w:hyperlink>
    </w:p>
    <w:p w:rsidR="000D4238" w:rsidRDefault="000C6A7E" w:rsidP="000D4238">
      <w:pPr>
        <w:pStyle w:val="Heading1"/>
        <w:spacing w:before="0"/>
      </w:pPr>
      <w:bookmarkStart w:id="57" w:name="_4_Things_You"/>
      <w:bookmarkStart w:id="58" w:name="_What_Research_Is"/>
      <w:bookmarkStart w:id="59" w:name="_The_USDOJ_Office"/>
      <w:bookmarkStart w:id="60" w:name="_Discretionary_Grant_Opportunities"/>
      <w:bookmarkEnd w:id="57"/>
      <w:bookmarkEnd w:id="58"/>
      <w:bookmarkEnd w:id="59"/>
      <w:bookmarkEnd w:id="60"/>
      <w:r>
        <w:t>Discretionary Grant Opportunities Available From The OVC</w:t>
      </w:r>
    </w:p>
    <w:p w:rsidR="000D4238" w:rsidRPr="000D4238" w:rsidRDefault="000D4238" w:rsidP="003C222C">
      <w:pPr>
        <w:pStyle w:val="Text10"/>
        <w:rPr>
          <w:rFonts w:eastAsiaTheme="minorHAnsi"/>
        </w:rPr>
      </w:pPr>
      <w:r w:rsidRPr="000D4238">
        <w:rPr>
          <w:rFonts w:eastAsiaTheme="minorHAnsi"/>
        </w:rPr>
        <w:t>The Office for Victims of Crime (OVC)</w:t>
      </w:r>
      <w:r w:rsidR="000C6A7E">
        <w:rPr>
          <w:rFonts w:eastAsiaTheme="minorHAnsi"/>
        </w:rPr>
        <w:t xml:space="preserve"> currently has a myriad of funding opportunities for a wide range of victim assistance initiatives. </w:t>
      </w:r>
      <w:r>
        <w:rPr>
          <w:rFonts w:eastAsiaTheme="minorHAnsi"/>
        </w:rPr>
        <w:t xml:space="preserve">Click </w:t>
      </w:r>
      <w:hyperlink r:id="rId37" w:history="1">
        <w:r w:rsidRPr="0098656F">
          <w:rPr>
            <w:rStyle w:val="Hyperlink"/>
            <w:rFonts w:eastAsiaTheme="minorHAnsi" w:cs="Arial"/>
          </w:rPr>
          <w:t>here</w:t>
        </w:r>
      </w:hyperlink>
      <w:r>
        <w:rPr>
          <w:rFonts w:eastAsiaTheme="minorHAnsi"/>
        </w:rPr>
        <w:t xml:space="preserve"> to read more. </w:t>
      </w:r>
    </w:p>
    <w:p w:rsidR="000D4238" w:rsidRDefault="006B7CFE" w:rsidP="0063119E">
      <w:pPr>
        <w:pStyle w:val="ReturntoTop"/>
      </w:pPr>
      <w:hyperlink w:anchor="_top" w:history="1">
        <w:r w:rsidR="0063119E" w:rsidRPr="007D1F53">
          <w:rPr>
            <w:rStyle w:val="Hyperlink"/>
          </w:rPr>
          <w:t>Return to top</w:t>
        </w:r>
      </w:hyperlink>
    </w:p>
    <w:p w:rsidR="007978C1" w:rsidRDefault="007978C1" w:rsidP="007978C1">
      <w:pPr>
        <w:pStyle w:val="Heading1"/>
        <w:spacing w:before="0"/>
      </w:pPr>
      <w:bookmarkStart w:id="61" w:name="_The_National_Center"/>
      <w:bookmarkEnd w:id="61"/>
      <w:r>
        <w:t>The National Center For Victims Of Crime: VictimConnect Resource Center</w:t>
      </w:r>
    </w:p>
    <w:p w:rsidR="007978C1" w:rsidRDefault="007978C1" w:rsidP="007978C1">
      <w:pPr>
        <w:pStyle w:val="Text10"/>
      </w:pPr>
      <w:r>
        <w:t xml:space="preserve">If you or someone you know is a victim of any crime, contact the VictimConnect Resource Center by phone and text at 1-855-4VICTIM (1-855-484-2846) and through chat at </w:t>
      </w:r>
      <w:hyperlink r:id="rId38" w:history="1">
        <w:r>
          <w:rPr>
            <w:rStyle w:val="Hyperlink"/>
          </w:rPr>
          <w:t>www.chat.victimconnect.org</w:t>
        </w:r>
      </w:hyperlink>
      <w:r>
        <w:t xml:space="preserve">.  The VictimConnect Resource Center is a resource for victims of all crime to learn about their rights and options—confidentially and compassionately.  VictimConnect can be accessed anywhere in the United States through a traditional telephone-based helpline and innovative text and online chat services Monday through Friday. Services are available in English and Spanish and interpreters for more than 200 languages can be accessed. Victim assistance specialists help people who reach out find appropriate national, local, or online resources.  Additionally, </w:t>
      </w:r>
      <w:hyperlink w:history="1">
        <w:r>
          <w:rPr>
            <w:rStyle w:val="Hyperlink"/>
          </w:rPr>
          <w:t>victimconnect.org</w:t>
        </w:r>
      </w:hyperlink>
      <w:r>
        <w:t xml:space="preserve"> has information regarding types of crime, crime statistics, and maintains a searchable online directory for crime victim service providers. </w:t>
      </w:r>
    </w:p>
    <w:p w:rsidR="007978C1" w:rsidRDefault="006B7CFE" w:rsidP="007978C1">
      <w:pPr>
        <w:pStyle w:val="ReturntoTop"/>
      </w:pPr>
      <w:hyperlink w:anchor="_top" w:history="1">
        <w:r w:rsidR="007978C1" w:rsidRPr="007D1F53">
          <w:rPr>
            <w:rStyle w:val="Hyperlink"/>
          </w:rPr>
          <w:t>Return to top</w:t>
        </w:r>
      </w:hyperlink>
    </w:p>
    <w:p w:rsidR="008F41A3" w:rsidRDefault="008F41A3" w:rsidP="008F41A3">
      <w:pPr>
        <w:pStyle w:val="Heading1"/>
        <w:spacing w:before="0"/>
      </w:pPr>
      <w:bookmarkStart w:id="62" w:name="_“By_The_Numbers:"/>
      <w:bookmarkStart w:id="63" w:name="_What_The_Data"/>
      <w:bookmarkStart w:id="64" w:name="_Homicide_Rates_Jump"/>
      <w:bookmarkStart w:id="65" w:name="_Domestic_Violence_Doesn't"/>
      <w:bookmarkStart w:id="66" w:name="_Victims_Of_Long-Ago"/>
      <w:bookmarkStart w:id="67" w:name="_Few_Sex_Assaults"/>
      <w:bookmarkEnd w:id="62"/>
      <w:bookmarkEnd w:id="63"/>
      <w:bookmarkEnd w:id="64"/>
      <w:bookmarkEnd w:id="65"/>
      <w:bookmarkEnd w:id="66"/>
      <w:bookmarkEnd w:id="67"/>
      <w:r>
        <w:t>Few Sex Assaults At BYU, Report Says; Advocates Point To Under-Reporting</w:t>
      </w:r>
    </w:p>
    <w:p w:rsidR="008F41A3" w:rsidRDefault="008F41A3" w:rsidP="003C222C">
      <w:pPr>
        <w:pStyle w:val="Text10"/>
        <w:rPr>
          <w:rFonts w:eastAsiaTheme="minorHAnsi"/>
        </w:rPr>
      </w:pPr>
      <w:r w:rsidRPr="008F41A3">
        <w:rPr>
          <w:rFonts w:eastAsiaTheme="minorHAnsi"/>
        </w:rPr>
        <w:t xml:space="preserve">Students at Brigham Young University reported fewer on-campus sexual assaults than many other major Western universities over the past decade – a finding that victims’ advocates say could indicate a problem of under-reporting by people who are attacked. Click </w:t>
      </w:r>
      <w:hyperlink r:id="rId39" w:history="1">
        <w:r w:rsidRPr="0098656F">
          <w:rPr>
            <w:rStyle w:val="Hyperlink"/>
            <w:rFonts w:eastAsiaTheme="minorHAnsi" w:cs="Arial"/>
          </w:rPr>
          <w:t>here</w:t>
        </w:r>
      </w:hyperlink>
      <w:r w:rsidRPr="008F41A3">
        <w:rPr>
          <w:rFonts w:eastAsiaTheme="minorHAnsi"/>
        </w:rPr>
        <w:t xml:space="preserve"> to read more. </w:t>
      </w:r>
    </w:p>
    <w:p w:rsidR="008F41A3" w:rsidRDefault="006B7CFE" w:rsidP="008F41A3">
      <w:pPr>
        <w:pStyle w:val="ReturntoTop"/>
      </w:pPr>
      <w:hyperlink w:anchor="_top" w:history="1">
        <w:r w:rsidR="008F41A3" w:rsidRPr="007D1F53">
          <w:rPr>
            <w:rStyle w:val="Hyperlink"/>
          </w:rPr>
          <w:t>Return to top</w:t>
        </w:r>
      </w:hyperlink>
    </w:p>
    <w:p w:rsidR="0083769E" w:rsidRDefault="0083769E" w:rsidP="0083769E">
      <w:pPr>
        <w:pStyle w:val="Heading1"/>
        <w:spacing w:before="0"/>
      </w:pPr>
      <w:bookmarkStart w:id="68" w:name="_Officials:_Pa._Elder"/>
      <w:bookmarkStart w:id="69" w:name="_NSVRC:_Helping_To"/>
      <w:bookmarkEnd w:id="68"/>
      <w:bookmarkEnd w:id="69"/>
      <w:r>
        <w:t>NSVRC: Helping To Prevent Sexual Violence</w:t>
      </w:r>
    </w:p>
    <w:p w:rsidR="0083769E" w:rsidRDefault="0083769E" w:rsidP="0083769E">
      <w:pPr>
        <w:pStyle w:val="Text10"/>
      </w:pPr>
      <w:r w:rsidRPr="0083769E">
        <w:t>NSVRC brings together researchers and practitioners to create tools that translate research to practice to better understand current research, emerging needs and collaboration for the prevention of sexual violence.</w:t>
      </w:r>
      <w:r>
        <w:t xml:space="preserve"> Click to read more on: </w:t>
      </w:r>
    </w:p>
    <w:p w:rsidR="0083769E" w:rsidRDefault="006B7CFE" w:rsidP="00B569F5">
      <w:pPr>
        <w:pStyle w:val="Text10"/>
        <w:spacing w:before="120"/>
      </w:pPr>
      <w:hyperlink r:id="rId40" w:history="1">
        <w:r w:rsidR="0083769E">
          <w:rPr>
            <w:rStyle w:val="Hyperlink"/>
          </w:rPr>
          <w:t>Key Findings from Sexual Violence Victimization and Associations with Health in a Community Sample of African American Women</w:t>
        </w:r>
      </w:hyperlink>
    </w:p>
    <w:p w:rsidR="0083769E" w:rsidRDefault="006B7CFE" w:rsidP="00B569F5">
      <w:pPr>
        <w:pStyle w:val="Text10"/>
        <w:tabs>
          <w:tab w:val="left" w:pos="9840"/>
        </w:tabs>
        <w:spacing w:before="120"/>
      </w:pPr>
      <w:hyperlink r:id="rId41" w:history="1">
        <w:r w:rsidR="0083769E">
          <w:rPr>
            <w:rStyle w:val="Hyperlink"/>
          </w:rPr>
          <w:t>Sexual Violence and the Workplace Research Brief</w:t>
        </w:r>
      </w:hyperlink>
      <w:r w:rsidR="00B569F5">
        <w:tab/>
      </w:r>
    </w:p>
    <w:p w:rsidR="0083769E" w:rsidRDefault="006B7CFE" w:rsidP="00B569F5">
      <w:pPr>
        <w:pStyle w:val="Text10"/>
        <w:spacing w:before="120"/>
      </w:pPr>
      <w:hyperlink r:id="rId42" w:history="1">
        <w:r w:rsidR="0083769E">
          <w:rPr>
            <w:rStyle w:val="Hyperlink"/>
          </w:rPr>
          <w:t>Child Sexual Abuse Prevention and Risk Reduction: Literature Review for Parents and Guardians</w:t>
        </w:r>
      </w:hyperlink>
    </w:p>
    <w:p w:rsidR="00217068" w:rsidRDefault="006B7CFE" w:rsidP="00217068">
      <w:pPr>
        <w:pStyle w:val="ReturntoTop"/>
      </w:pPr>
      <w:hyperlink w:anchor="_top" w:history="1">
        <w:r w:rsidR="00217068" w:rsidRPr="007D1F53">
          <w:rPr>
            <w:rStyle w:val="Hyperlink"/>
          </w:rPr>
          <w:t>Return to top</w:t>
        </w:r>
      </w:hyperlink>
    </w:p>
    <w:p w:rsidR="00217068" w:rsidRDefault="00160C3B" w:rsidP="00217068">
      <w:pPr>
        <w:pStyle w:val="Heading1"/>
        <w:spacing w:before="0"/>
      </w:pPr>
      <w:bookmarkStart w:id="70" w:name="_Resources_From_The"/>
      <w:bookmarkEnd w:id="70"/>
      <w:r>
        <w:t xml:space="preserve">Resources </w:t>
      </w:r>
      <w:r w:rsidR="00217068">
        <w:t xml:space="preserve">From </w:t>
      </w:r>
      <w:r>
        <w:t>The Clery Center For Security O</w:t>
      </w:r>
      <w:r w:rsidR="00217068">
        <w:t>n Campus</w:t>
      </w:r>
    </w:p>
    <w:p w:rsidR="00217068" w:rsidRDefault="00217068" w:rsidP="00217068">
      <w:pPr>
        <w:pStyle w:val="Text10"/>
        <w:tabs>
          <w:tab w:val="left" w:pos="27900"/>
        </w:tabs>
      </w:pPr>
      <w:r>
        <w:t xml:space="preserve">To access resources relevant to the crime of hazing, including written and video resources, please click </w:t>
      </w:r>
      <w:hyperlink r:id="rId43" w:history="1">
        <w:r w:rsidRPr="00217068">
          <w:rPr>
            <w:rStyle w:val="Hyperlink"/>
            <w:rFonts w:cs="Arial"/>
          </w:rPr>
          <w:t>here</w:t>
        </w:r>
      </w:hyperlink>
      <w:r>
        <w:t>.</w:t>
      </w:r>
    </w:p>
    <w:p w:rsidR="00217068" w:rsidRDefault="006B7CFE" w:rsidP="00652A5D">
      <w:pPr>
        <w:pStyle w:val="ReturntoTop"/>
        <w:tabs>
          <w:tab w:val="left" w:pos="2850"/>
          <w:tab w:val="center" w:pos="14122"/>
        </w:tabs>
      </w:pPr>
      <w:hyperlink w:anchor="_top" w:history="1">
        <w:r w:rsidR="00217068" w:rsidRPr="007D1F53">
          <w:rPr>
            <w:rStyle w:val="Hyperlink"/>
          </w:rPr>
          <w:t>Return to top</w:t>
        </w:r>
      </w:hyperlink>
    </w:p>
    <w:p w:rsidR="0083769E" w:rsidRDefault="0083769E" w:rsidP="00E3382F">
      <w:pPr>
        <w:pStyle w:val="Heading1"/>
        <w:pBdr>
          <w:top w:val="single" w:sz="12" w:space="0" w:color="auto"/>
        </w:pBdr>
        <w:spacing w:before="0"/>
        <w:ind w:left="360"/>
        <w:rPr>
          <w:b w:val="0"/>
          <w:sz w:val="16"/>
          <w:szCs w:val="16"/>
        </w:rPr>
      </w:pPr>
      <w:bookmarkStart w:id="71" w:name="_The_Rarity_of"/>
      <w:bookmarkStart w:id="72" w:name="_Keystone_Crisis_Intervention"/>
      <w:bookmarkStart w:id="73" w:name="_New_Policy_Paper"/>
      <w:bookmarkStart w:id="74" w:name="_Lethality_Assessment_Project"/>
      <w:bookmarkStart w:id="75" w:name="_Join_Us_Around"/>
      <w:bookmarkStart w:id="76" w:name="_PCCD_OVS_Funding"/>
      <w:bookmarkStart w:id="77" w:name="_2016_Summer_Peacebuilding"/>
      <w:bookmarkStart w:id="78" w:name="_Criminal_Procedural_Rules"/>
      <w:bookmarkStart w:id="79" w:name="_National_Adult_Protective"/>
      <w:bookmarkStart w:id="80" w:name="_Why_I_Stayed"/>
      <w:bookmarkStart w:id="81" w:name="_This_Common_Response"/>
      <w:bookmarkStart w:id="82" w:name="_OVC_National_Crime"/>
      <w:bookmarkStart w:id="83" w:name="_Handbook_for_Juvenile"/>
      <w:bookmarkStart w:id="84" w:name="_Alcohol-Facilitated_Sexual_Assault"/>
      <w:bookmarkStart w:id="85" w:name="_Victim/Community_Awareness_Curricul"/>
      <w:bookmarkStart w:id="86" w:name="_Best_Practices_for"/>
      <w:bookmarkStart w:id="87" w:name="_PCADV_Accepting_Workshop"/>
      <w:bookmarkStart w:id="88" w:name="_Mark_Your_Calendars"/>
      <w:bookmarkStart w:id="89" w:name="_There's_One_Thing"/>
      <w:bookmarkStart w:id="90" w:name="_Let's_Raise_Awareness"/>
      <w:bookmarkStart w:id="91" w:name="_Congratulations_to_Andrea"/>
      <w:bookmarkStart w:id="92" w:name="_Free_Webinar_on"/>
      <w:bookmarkStart w:id="93" w:name="_9_Lessons_I've"/>
      <w:bookmarkStart w:id="94" w:name="_NO_MORE_PSAs"/>
      <w:bookmarkStart w:id="95" w:name="_Domestic_Violence_From"/>
      <w:bookmarkStart w:id="96" w:name="_The_next_OVS"/>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E3382F" w:rsidRPr="00442B2A" w:rsidRDefault="00E3382F" w:rsidP="00E3382F">
      <w:pPr>
        <w:pStyle w:val="Heading1"/>
        <w:pBdr>
          <w:top w:val="single" w:sz="12" w:space="0" w:color="auto"/>
        </w:pBdr>
        <w:spacing w:before="0"/>
        <w:ind w:left="360"/>
        <w:rPr>
          <w:b w:val="0"/>
          <w:color w:val="00B050"/>
          <w:sz w:val="12"/>
          <w:szCs w:val="12"/>
        </w:rPr>
      </w:pPr>
      <w:r>
        <w:rPr>
          <w:b w:val="0"/>
          <w:sz w:val="16"/>
          <w:szCs w:val="16"/>
        </w:rPr>
        <w:t>T</w:t>
      </w:r>
      <w:r w:rsidRPr="003C063A">
        <w:rPr>
          <w:b w:val="0"/>
          <w:sz w:val="16"/>
          <w:szCs w:val="16"/>
        </w:rPr>
        <w:t xml:space="preserve">he next OVS Newsletter will be published on </w:t>
      </w:r>
      <w:r>
        <w:rPr>
          <w:sz w:val="16"/>
          <w:szCs w:val="16"/>
        </w:rPr>
        <w:t xml:space="preserve">Wednesday, </w:t>
      </w:r>
      <w:r w:rsidR="006778C4">
        <w:rPr>
          <w:sz w:val="16"/>
          <w:szCs w:val="16"/>
        </w:rPr>
        <w:t>June</w:t>
      </w:r>
      <w:r>
        <w:rPr>
          <w:sz w:val="16"/>
          <w:szCs w:val="16"/>
        </w:rPr>
        <w:t xml:space="preserve"> </w:t>
      </w:r>
      <w:r w:rsidR="006778C4">
        <w:rPr>
          <w:sz w:val="16"/>
          <w:szCs w:val="16"/>
        </w:rPr>
        <w:t>8</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4" w:history="1">
        <w:r w:rsidRPr="00F21BA1">
          <w:rPr>
            <w:rStyle w:val="Hyperlink"/>
            <w:rFonts w:cs="Arial"/>
            <w:b w:val="0"/>
            <w:sz w:val="16"/>
            <w:szCs w:val="16"/>
          </w:rPr>
          <w:t>hhewitt@pa.gov</w:t>
        </w:r>
      </w:hyperlink>
      <w:r>
        <w:rPr>
          <w:b w:val="0"/>
          <w:sz w:val="16"/>
          <w:szCs w:val="16"/>
        </w:rPr>
        <w:t xml:space="preserve"> by </w:t>
      </w:r>
      <w:r w:rsidRPr="005C7E15">
        <w:rPr>
          <w:sz w:val="16"/>
          <w:szCs w:val="16"/>
        </w:rPr>
        <w:t xml:space="preserve">Wednesday, </w:t>
      </w:r>
      <w:r w:rsidR="006778C4">
        <w:rPr>
          <w:sz w:val="16"/>
          <w:szCs w:val="16"/>
        </w:rPr>
        <w:t xml:space="preserve">June </w:t>
      </w:r>
      <w:r>
        <w:rPr>
          <w:sz w:val="16"/>
          <w:szCs w:val="16"/>
        </w:rPr>
        <w:t>1</w:t>
      </w:r>
      <w:r w:rsidRPr="005C7E15">
        <w:rPr>
          <w:sz w:val="16"/>
          <w:szCs w:val="16"/>
        </w:rPr>
        <w:t>, 201</w:t>
      </w:r>
      <w:r>
        <w:rPr>
          <w:sz w:val="16"/>
          <w:szCs w:val="16"/>
        </w:rPr>
        <w:t>6</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5"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smartTag w:uri="urn:schemas-microsoft-com:office:smarttags" w:element="place">
        <w:smartTag w:uri="urn:schemas-microsoft-com:office:smarttags" w:element="State">
          <w:r>
            <w:t>Pennsylvania</w:t>
          </w:r>
        </w:smartTag>
      </w:smartTag>
      <w:r>
        <w:t xml:space="preserve">’s </w:t>
      </w:r>
      <w:hyperlink r:id="rId46" w:history="1">
        <w:r w:rsidRPr="00023908">
          <w:rPr>
            <w:rStyle w:val="Hyperlink"/>
            <w:rFonts w:cs="Arial"/>
          </w:rPr>
          <w:t xml:space="preserve">Office of Victims’ Services </w:t>
        </w:r>
      </w:hyperlink>
      <w:r>
        <w:t xml:space="preserve"> |  3101 North Front Street  |  </w:t>
      </w:r>
      <w:smartTag w:uri="urn:schemas-microsoft-com:office:smarttags" w:element="City">
        <w:smartTag w:uri="urn:schemas-microsoft-com:office:smarttags" w:element="place">
          <w:r>
            <w:t>Harrisburg</w:t>
          </w:r>
        </w:smartTag>
        <w:r>
          <w:t xml:space="preserve">, </w:t>
        </w:r>
        <w:smartTag w:uri="urn:schemas-microsoft-com:office:smarttags" w:element="PostalCode">
          <w:r>
            <w:t>PA</w:t>
          </w:r>
        </w:smartTag>
        <w:r>
          <w:t xml:space="preserve">  </w:t>
        </w:r>
        <w:smartTag w:uri="urn:schemas-microsoft-com:office:smarttags" w:element="PostalCode">
          <w:r>
            <w:t>17110</w:t>
          </w:r>
        </w:smartTag>
      </w:smartTag>
      <w:r w:rsidRPr="00137F9E">
        <w:t xml:space="preserve">  |  (717) 783-0551</w:t>
      </w:r>
    </w:p>
    <w:p w:rsidR="00E3382F" w:rsidRDefault="006B7CFE" w:rsidP="00E3382F">
      <w:pPr>
        <w:pStyle w:val="ContactInfo"/>
        <w:spacing w:before="0"/>
      </w:pPr>
      <w:hyperlink r:id="rId47"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6B7CFE" w:rsidP="00E3382F">
      <w:pPr>
        <w:pStyle w:val="ContactInfo"/>
        <w:spacing w:before="0"/>
      </w:pPr>
      <w:hyperlink r:id="rId48"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49" w:history="1">
        <w:r w:rsidRPr="002E45DB">
          <w:rPr>
            <w:rStyle w:val="Hyperlink"/>
            <w:rFonts w:cs="Arial"/>
          </w:rPr>
          <w:t>@PaCrimmCom</w:t>
        </w:r>
      </w:hyperlink>
      <w:r>
        <w:t xml:space="preserve"> </w:t>
      </w:r>
    </w:p>
    <w:p w:rsidR="00E3382F" w:rsidRDefault="000D5377" w:rsidP="000D5377">
      <w:pPr>
        <w:tabs>
          <w:tab w:val="left" w:pos="17310"/>
        </w:tabs>
      </w:pPr>
      <w:r>
        <w:tab/>
      </w:r>
    </w:p>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812FF" w:rsidRDefault="00E812FF"/>
    <w:sectPr w:rsidR="00E812F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Ûøª6Ë">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0BF"/>
    <w:multiLevelType w:val="hybridMultilevel"/>
    <w:tmpl w:val="70A605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F664ED"/>
    <w:multiLevelType w:val="hybridMultilevel"/>
    <w:tmpl w:val="EFCE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E1752C"/>
    <w:multiLevelType w:val="hybridMultilevel"/>
    <w:tmpl w:val="7AF69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E87C39"/>
    <w:multiLevelType w:val="hybridMultilevel"/>
    <w:tmpl w:val="8DD0C5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5AA06BD"/>
    <w:multiLevelType w:val="hybridMultilevel"/>
    <w:tmpl w:val="6BC82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16828"/>
    <w:rsid w:val="00026613"/>
    <w:rsid w:val="00054EEC"/>
    <w:rsid w:val="00061344"/>
    <w:rsid w:val="0007130E"/>
    <w:rsid w:val="00081315"/>
    <w:rsid w:val="00084EB8"/>
    <w:rsid w:val="000C6A7E"/>
    <w:rsid w:val="000D4238"/>
    <w:rsid w:val="000D5377"/>
    <w:rsid w:val="000F5681"/>
    <w:rsid w:val="00114019"/>
    <w:rsid w:val="00160C3B"/>
    <w:rsid w:val="00166B8C"/>
    <w:rsid w:val="00186D58"/>
    <w:rsid w:val="00196C62"/>
    <w:rsid w:val="001B5F32"/>
    <w:rsid w:val="001D5C41"/>
    <w:rsid w:val="001E2614"/>
    <w:rsid w:val="00202150"/>
    <w:rsid w:val="00217068"/>
    <w:rsid w:val="00297B1F"/>
    <w:rsid w:val="002A1417"/>
    <w:rsid w:val="002B2B2D"/>
    <w:rsid w:val="002D3C3D"/>
    <w:rsid w:val="002E42E7"/>
    <w:rsid w:val="0033747D"/>
    <w:rsid w:val="00384704"/>
    <w:rsid w:val="003C222C"/>
    <w:rsid w:val="003D4B39"/>
    <w:rsid w:val="003F2ABF"/>
    <w:rsid w:val="003F7519"/>
    <w:rsid w:val="0040352D"/>
    <w:rsid w:val="00410700"/>
    <w:rsid w:val="00415476"/>
    <w:rsid w:val="00450E78"/>
    <w:rsid w:val="00480545"/>
    <w:rsid w:val="004A71B3"/>
    <w:rsid w:val="004E32E6"/>
    <w:rsid w:val="00527DF9"/>
    <w:rsid w:val="00536AD9"/>
    <w:rsid w:val="00552AFA"/>
    <w:rsid w:val="0057581A"/>
    <w:rsid w:val="00590325"/>
    <w:rsid w:val="005A75FD"/>
    <w:rsid w:val="005C5BFC"/>
    <w:rsid w:val="005D7643"/>
    <w:rsid w:val="005F4592"/>
    <w:rsid w:val="0061233D"/>
    <w:rsid w:val="0063119E"/>
    <w:rsid w:val="00652A5D"/>
    <w:rsid w:val="006778C4"/>
    <w:rsid w:val="006B7CFE"/>
    <w:rsid w:val="006E544C"/>
    <w:rsid w:val="006F1F0C"/>
    <w:rsid w:val="00701A1A"/>
    <w:rsid w:val="00715471"/>
    <w:rsid w:val="00734BFF"/>
    <w:rsid w:val="00734D02"/>
    <w:rsid w:val="007426FF"/>
    <w:rsid w:val="00783D03"/>
    <w:rsid w:val="007978C1"/>
    <w:rsid w:val="007B27E5"/>
    <w:rsid w:val="007E23F8"/>
    <w:rsid w:val="00826C1E"/>
    <w:rsid w:val="008302F2"/>
    <w:rsid w:val="0083769E"/>
    <w:rsid w:val="00857603"/>
    <w:rsid w:val="008972F7"/>
    <w:rsid w:val="008B54FA"/>
    <w:rsid w:val="008E503A"/>
    <w:rsid w:val="008F16A4"/>
    <w:rsid w:val="008F41A3"/>
    <w:rsid w:val="0090452A"/>
    <w:rsid w:val="00924F26"/>
    <w:rsid w:val="009305CE"/>
    <w:rsid w:val="009470EF"/>
    <w:rsid w:val="00965527"/>
    <w:rsid w:val="00965F77"/>
    <w:rsid w:val="0098656F"/>
    <w:rsid w:val="009966A9"/>
    <w:rsid w:val="00997A5D"/>
    <w:rsid w:val="009A1A69"/>
    <w:rsid w:val="009A6069"/>
    <w:rsid w:val="009A75FB"/>
    <w:rsid w:val="009C1657"/>
    <w:rsid w:val="009D0F76"/>
    <w:rsid w:val="009D3552"/>
    <w:rsid w:val="00A00EB1"/>
    <w:rsid w:val="00A12C55"/>
    <w:rsid w:val="00A13443"/>
    <w:rsid w:val="00A228DD"/>
    <w:rsid w:val="00A422D5"/>
    <w:rsid w:val="00AA607C"/>
    <w:rsid w:val="00AC0FC7"/>
    <w:rsid w:val="00AD49AA"/>
    <w:rsid w:val="00B22872"/>
    <w:rsid w:val="00B33C63"/>
    <w:rsid w:val="00B569F5"/>
    <w:rsid w:val="00B63F8C"/>
    <w:rsid w:val="00B84A1F"/>
    <w:rsid w:val="00BB5EA7"/>
    <w:rsid w:val="00BC0E70"/>
    <w:rsid w:val="00C02442"/>
    <w:rsid w:val="00C22E59"/>
    <w:rsid w:val="00C308FF"/>
    <w:rsid w:val="00C330FC"/>
    <w:rsid w:val="00C54C60"/>
    <w:rsid w:val="00C94D04"/>
    <w:rsid w:val="00C94D3E"/>
    <w:rsid w:val="00CB34B0"/>
    <w:rsid w:val="00CE0F36"/>
    <w:rsid w:val="00CF7321"/>
    <w:rsid w:val="00D10576"/>
    <w:rsid w:val="00D15C20"/>
    <w:rsid w:val="00D225D5"/>
    <w:rsid w:val="00D413D8"/>
    <w:rsid w:val="00D41C24"/>
    <w:rsid w:val="00D626B1"/>
    <w:rsid w:val="00D73006"/>
    <w:rsid w:val="00D73AA7"/>
    <w:rsid w:val="00DB4E04"/>
    <w:rsid w:val="00E3382F"/>
    <w:rsid w:val="00E5039A"/>
    <w:rsid w:val="00E629E8"/>
    <w:rsid w:val="00E65C09"/>
    <w:rsid w:val="00E812FF"/>
    <w:rsid w:val="00E96BCF"/>
    <w:rsid w:val="00EF4B3B"/>
    <w:rsid w:val="00EF5A08"/>
    <w:rsid w:val="00F25383"/>
    <w:rsid w:val="00F32E57"/>
    <w:rsid w:val="00F74C56"/>
    <w:rsid w:val="00F77B81"/>
    <w:rsid w:val="00FA649F"/>
    <w:rsid w:val="00FC2C01"/>
    <w:rsid w:val="00FD5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wilber@ncvc.org" TargetMode="External"/><Relationship Id="rId18" Type="http://schemas.openxmlformats.org/officeDocument/2006/relationships/hyperlink" Target="https://copa.webex.com/copa/k2/j.php?MTID=t750c769e90930682d29787a45558b045" TargetMode="External"/><Relationship Id="rId26" Type="http://schemas.openxmlformats.org/officeDocument/2006/relationships/hyperlink" Target="tel:570-340-6060" TargetMode="External"/><Relationship Id="rId39" Type="http://schemas.openxmlformats.org/officeDocument/2006/relationships/hyperlink" Target="http://www.sltrib.com/news/3885042-155/report-fewer-sex-assaults-reported-at" TargetMode="External"/><Relationship Id="rId21" Type="http://schemas.openxmlformats.org/officeDocument/2006/relationships/hyperlink" Target="http://www.nsvrc.org/calendar/23693" TargetMode="External"/><Relationship Id="rId34" Type="http://schemas.openxmlformats.org/officeDocument/2006/relationships/hyperlink" Target="https://www.ovcttac.gov/views/trainingmaterials/dspwebinars.cfm?ed2f26df2d9c416fbddddd2330a778c6=jacvsckpav-jdcwjsvp" TargetMode="External"/><Relationship Id="rId42" Type="http://schemas.openxmlformats.org/officeDocument/2006/relationships/hyperlink" Target="http://www.nsvrc.org/publications/child-sexual-abuse-prevention-and-risk-reduction-literature-review-parents-and-guardians" TargetMode="External"/><Relationship Id="rId47" Type="http://schemas.openxmlformats.org/officeDocument/2006/relationships/hyperlink" Target="http://www.pccd.pa.gov" TargetMode="External"/><Relationship Id="rId50" Type="http://schemas.openxmlformats.org/officeDocument/2006/relationships/fontTable" Target="fontTable.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copa.webex.com/ec0701lsp13/eventcenter/enroll/register.do?formId=0&amp;formType=0&amp;loadFlag=1&amp;siteurl=copa&amp;confId=3577705757&amp;internalProgramTicketUnList=null" TargetMode="External"/><Relationship Id="rId29" Type="http://schemas.openxmlformats.org/officeDocument/2006/relationships/hyperlink" Target="mailto:judithl@wrcnepa.org" TargetMode="External"/><Relationship Id="rId11" Type="http://schemas.openxmlformats.org/officeDocument/2006/relationships/hyperlink" Target="https://victimsofcrimetrainings.secure-platform.com/a/page/Current/NTI" TargetMode="External"/><Relationship Id="rId24" Type="http://schemas.openxmlformats.org/officeDocument/2006/relationships/hyperlink" Target="http://www.trynova.org/2016-nova-training-event/" TargetMode="External"/><Relationship Id="rId32" Type="http://schemas.openxmlformats.org/officeDocument/2006/relationships/hyperlink" Target="http://www.forensicnurses.org/link.asp?e=drollo@pa.gov&amp;job=2403643&amp;ymlink=6352226&amp;finalurl=http%3A%2F%2Fwww%2Ekidsta%2Eorg%2FWebinars" TargetMode="External"/><Relationship Id="rId37" Type="http://schemas.openxmlformats.org/officeDocument/2006/relationships/hyperlink" Target="http://ovc.ncjrs.gov/Solicitation.aspx" TargetMode="External"/><Relationship Id="rId40" Type="http://schemas.openxmlformats.org/officeDocument/2006/relationships/hyperlink" Target="http://www.nsvrc.org/publications/key-findings-sexual-violence-victimization-and-health-community-sample-african-american-women" TargetMode="External"/><Relationship Id="rId45" Type="http://schemas.openxmlformats.org/officeDocument/2006/relationships/hyperlink" Target="mailto:hhewitt@pa.gov"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www.victimsofcrime.org/training" TargetMode="External"/><Relationship Id="rId19" Type="http://schemas.openxmlformats.org/officeDocument/2006/relationships/hyperlink" Target="http://www.pdaa.org/pdai-home/" TargetMode="External"/><Relationship Id="rId31" Type="http://schemas.openxmlformats.org/officeDocument/2006/relationships/hyperlink" Target="mailto:donna@dhullconsulting.com" TargetMode="External"/><Relationship Id="rId44" Type="http://schemas.openxmlformats.org/officeDocument/2006/relationships/hyperlink" Target="mailto:hhewitt@pa.gov"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pccd.pa.gov/Victim-Services/Documents/2016%20Victim%20Services%20Training%20Save%20The%20Date.pdf" TargetMode="External"/><Relationship Id="rId14" Type="http://schemas.openxmlformats.org/officeDocument/2006/relationships/hyperlink" Target="https://copa.webex.com/ec0701lsp13/eventcenter/enroll/register.do?formId=0&amp;formType=0&amp;loadFlag=1&amp;siteurl=copa&amp;confId=3577704498&amp;internalProgramTicketUnList=null" TargetMode="External"/><Relationship Id="rId22" Type="http://schemas.openxmlformats.org/officeDocument/2006/relationships/hyperlink" Target="http://www.nsvrc.org/calendar/23694" TargetMode="External"/><Relationship Id="rId27" Type="http://schemas.openxmlformats.org/officeDocument/2006/relationships/hyperlink" Target="mailto:carols@wrcnepa.org" TargetMode="External"/><Relationship Id="rId30" Type="http://schemas.openxmlformats.org/officeDocument/2006/relationships/hyperlink" Target="tel:570-342-4077" TargetMode="External"/><Relationship Id="rId35" Type="http://schemas.openxmlformats.org/officeDocument/2006/relationships/hyperlink" Target="http://www.pdaa.org/wp-content/plugins/civicrm/civicrm/extern/url.php?u=3845&amp;qid=597339" TargetMode="External"/><Relationship Id="rId43" Type="http://schemas.openxmlformats.org/officeDocument/2006/relationships/hyperlink" Target="http://clerycenter.org/article/we-dont-haze" TargetMode="External"/><Relationship Id="rId48" Type="http://schemas.openxmlformats.org/officeDocument/2006/relationships/hyperlink" Target="http://www.pcv.pccd.pa.gov" TargetMode="External"/><Relationship Id="rId8" Type="http://schemas.openxmlformats.org/officeDocument/2006/relationships/hyperlink" Target="http://www.pccd.pa.gov/Victim-Services/Pages/RASA-VOCA-VOJO-Trainings.asp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victimsofcrimetrainings.secure-platform.com/a/page/Current/NTI" TargetMode="External"/><Relationship Id="rId17" Type="http://schemas.openxmlformats.org/officeDocument/2006/relationships/hyperlink" Target="https://copa.webex.com/ec0701lsp13/eventcenter/enroll/register.do?formId=0&amp;formType=0&amp;loadFlag=1&amp;siteurl=copa&amp;confId=3577707308&amp;internalProgramTicketUnList=null" TargetMode="External"/><Relationship Id="rId25" Type="http://schemas.openxmlformats.org/officeDocument/2006/relationships/hyperlink" Target="mailto:lawrazien@marywood.edu" TargetMode="External"/><Relationship Id="rId33" Type="http://schemas.openxmlformats.org/officeDocument/2006/relationships/hyperlink" Target="http://www.evawintl.org/WebinarDetail.aspx?webinarid=1021" TargetMode="External"/><Relationship Id="rId38" Type="http://schemas.openxmlformats.org/officeDocument/2006/relationships/hyperlink" Target="http://www.chat.victimconnect.org" TargetMode="External"/><Relationship Id="rId46" Type="http://schemas.openxmlformats.org/officeDocument/2006/relationships/hyperlink" Target="http://www.pccd.pa.gov/Victim-Services/Pages/default.aspx" TargetMode="External"/><Relationship Id="rId20" Type="http://schemas.openxmlformats.org/officeDocument/2006/relationships/hyperlink" Target="mailto:donna@dhullconsulting.com" TargetMode="External"/><Relationship Id="rId41" Type="http://schemas.openxmlformats.org/officeDocument/2006/relationships/hyperlink" Target="http://www.nsvrc.org/publications/nsvrc-publications-research-briefs/sexual-violence-workplace-research-brief"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copa.webex.com/ec0701lsp13/eventcenter/enroll/register.do?formId=0&amp;formType=0&amp;loadFlag=1&amp;siteurl=copa&amp;confId=3577705216&amp;internalProgramTicketUnList=null" TargetMode="External"/><Relationship Id="rId23" Type="http://schemas.openxmlformats.org/officeDocument/2006/relationships/hyperlink" Target="mailto:lgilligan@cepp.com" TargetMode="External"/><Relationship Id="rId28" Type="http://schemas.openxmlformats.org/officeDocument/2006/relationships/hyperlink" Target="tel:570-346-4460%20x218" TargetMode="External"/><Relationship Id="rId36" Type="http://schemas.openxmlformats.org/officeDocument/2006/relationships/hyperlink" Target="https://ovcncvrw.ncjrs.gov/awards/default.html?e%20d2f26df2d9c416fbddddd2330a778c6=wrpcwgfcfd-wdpgfect" TargetMode="External"/><Relationship Id="rId49"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AB47C4-DFE3-4F1F-8AAD-5876BA280CE4}"/>
</file>

<file path=customXml/itemProps2.xml><?xml version="1.0" encoding="utf-8"?>
<ds:datastoreItem xmlns:ds="http://schemas.openxmlformats.org/officeDocument/2006/customXml" ds:itemID="{ED95127D-BD79-4B3F-877D-C67D05FB2792}"/>
</file>

<file path=customXml/itemProps3.xml><?xml version="1.0" encoding="utf-8"?>
<ds:datastoreItem xmlns:ds="http://schemas.openxmlformats.org/officeDocument/2006/customXml" ds:itemID="{FB126602-D295-4914-BA01-297A85629FD9}"/>
</file>

<file path=customXml/itemProps4.xml><?xml version="1.0" encoding="utf-8"?>
<ds:datastoreItem xmlns:ds="http://schemas.openxmlformats.org/officeDocument/2006/customXml" ds:itemID="{214FFD7C-E08F-447D-BF42-EEB12FB7C101}"/>
</file>

<file path=docProps/app.xml><?xml version="1.0" encoding="utf-8"?>
<Properties xmlns="http://schemas.openxmlformats.org/officeDocument/2006/extended-properties" xmlns:vt="http://schemas.openxmlformats.org/officeDocument/2006/docPropsVTypes">
  <Template>Normal.dotm</Template>
  <TotalTime>441</TotalTime>
  <Pages>4</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 Brendlinger</dc:creator>
  <cp:lastModifiedBy>Heather Hewitt</cp:lastModifiedBy>
  <cp:revision>113</cp:revision>
  <dcterms:created xsi:type="dcterms:W3CDTF">2016-05-16T19:05:00Z</dcterms:created>
  <dcterms:modified xsi:type="dcterms:W3CDTF">2016-05-25T19:28:00Z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24100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