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7D9C3" w14:textId="0CDCD323" w:rsidR="0058774E" w:rsidRPr="00EF08F3" w:rsidRDefault="0058774E" w:rsidP="005006DF">
      <w:pPr>
        <w:pStyle w:val="Header"/>
        <w:tabs>
          <w:tab w:val="left" w:pos="22410"/>
        </w:tabs>
        <w:jc w:val="right"/>
        <w:rPr>
          <w:rFonts w:ascii="Georgia" w:hAnsi="Georgia" w:cs="Arial"/>
          <w:b/>
        </w:rPr>
      </w:pPr>
      <w:bookmarkStart w:id="0" w:name="_Hlk16664893"/>
      <w:bookmarkStart w:id="1" w:name="_Hlk494287618"/>
      <w:bookmarkStart w:id="2" w:name="_Hlk35412774"/>
      <w:bookmarkStart w:id="3" w:name="_Hlk57129431"/>
      <w:bookmarkStart w:id="4" w:name="_GoBack"/>
      <w:bookmarkEnd w:id="4"/>
      <w:r w:rsidRPr="00EF08F3">
        <w:rPr>
          <w:rFonts w:ascii="Georgia" w:hAnsi="Georgia" w:cs="Arial"/>
          <w:b/>
          <w:noProof/>
        </w:rPr>
        <w:drawing>
          <wp:anchor distT="0" distB="0" distL="114300" distR="114300" simplePos="0" relativeHeight="251659264" behindDoc="1" locked="0" layoutInCell="1" allowOverlap="1" wp14:anchorId="2D78E136" wp14:editId="11648CF7">
            <wp:simplePos x="0" y="0"/>
            <wp:positionH relativeFrom="column">
              <wp:posOffset>-179070</wp:posOffset>
            </wp:positionH>
            <wp:positionV relativeFrom="paragraph">
              <wp:posOffset>-213360</wp:posOffset>
            </wp:positionV>
            <wp:extent cx="3150870" cy="937260"/>
            <wp:effectExtent l="19050" t="0" r="0" b="0"/>
            <wp:wrapNone/>
            <wp:docPr id="7" name="Picture 5" descr="C:\Users\mattleonar\Desktop\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leonar\Desktop\logo 3.jpg"/>
                    <pic:cNvPicPr>
                      <a:picLocks noChangeAspect="1" noChangeArrowheads="1"/>
                    </pic:cNvPicPr>
                  </pic:nvPicPr>
                  <pic:blipFill>
                    <a:blip r:embed="rId6" cstate="print"/>
                    <a:srcRect/>
                    <a:stretch>
                      <a:fillRect/>
                    </a:stretch>
                  </pic:blipFill>
                  <pic:spPr bwMode="auto">
                    <a:xfrm>
                      <a:off x="0" y="0"/>
                      <a:ext cx="3150870" cy="937260"/>
                    </a:xfrm>
                    <a:prstGeom prst="rect">
                      <a:avLst/>
                    </a:prstGeom>
                    <a:noFill/>
                    <a:ln w="9525">
                      <a:noFill/>
                      <a:miter lim="800000"/>
                      <a:headEnd/>
                      <a:tailEnd/>
                    </a:ln>
                  </pic:spPr>
                </pic:pic>
              </a:graphicData>
            </a:graphic>
          </wp:anchor>
        </w:drawing>
      </w:r>
      <w:r w:rsidRPr="00EF08F3">
        <w:rPr>
          <w:rFonts w:ascii="Georgia" w:hAnsi="Georgia" w:cs="Arial"/>
          <w:b/>
          <w:noProof/>
        </w:rPr>
        <w:t>Charles</w:t>
      </w:r>
      <w:r w:rsidRPr="00EF08F3">
        <w:rPr>
          <w:rFonts w:ascii="Georgia" w:hAnsi="Georgia" w:cs="Arial"/>
          <w:b/>
        </w:rPr>
        <w:t xml:space="preserve"> </w:t>
      </w:r>
      <w:r w:rsidRPr="00EF08F3">
        <w:rPr>
          <w:rFonts w:ascii="Georgia" w:hAnsi="Georgia" w:cs="Arial"/>
          <w:b/>
          <w:noProof/>
        </w:rPr>
        <w:t>Ramsey</w:t>
      </w:r>
    </w:p>
    <w:p w14:paraId="0E89F9AA" w14:textId="77777777" w:rsidR="0058774E" w:rsidRPr="00EF08F3" w:rsidRDefault="0058774E" w:rsidP="005006DF">
      <w:pPr>
        <w:pStyle w:val="Header"/>
        <w:tabs>
          <w:tab w:val="left" w:pos="22410"/>
        </w:tabs>
        <w:jc w:val="right"/>
        <w:rPr>
          <w:rFonts w:ascii="Georgia" w:hAnsi="Georgia" w:cs="Arial"/>
          <w:i/>
        </w:rPr>
      </w:pPr>
      <w:r w:rsidRPr="00EF08F3">
        <w:rPr>
          <w:rFonts w:ascii="Georgia" w:hAnsi="Georgia" w:cs="Arial"/>
          <w:i/>
        </w:rPr>
        <w:t>Chairman</w:t>
      </w:r>
    </w:p>
    <w:p w14:paraId="5E3BB0D8" w14:textId="77777777" w:rsidR="0058774E" w:rsidRPr="00EF08F3" w:rsidRDefault="007A6CE7" w:rsidP="005006DF">
      <w:pPr>
        <w:pStyle w:val="Header"/>
        <w:tabs>
          <w:tab w:val="left" w:pos="22410"/>
        </w:tabs>
        <w:jc w:val="right"/>
        <w:rPr>
          <w:rFonts w:ascii="Georgia" w:hAnsi="Georgia" w:cs="Arial"/>
        </w:rPr>
      </w:pPr>
      <w:r w:rsidRPr="00EF08F3">
        <w:rPr>
          <w:rFonts w:ascii="Georgia" w:hAnsi="Georgia" w:cs="Arial"/>
          <w:b/>
          <w:noProof/>
        </w:rPr>
        <w:t>Michael Pennington</w:t>
      </w:r>
      <w:r w:rsidR="0058774E" w:rsidRPr="00EF08F3">
        <w:rPr>
          <w:rFonts w:ascii="Georgia" w:hAnsi="Georgia" w:cs="Arial"/>
        </w:rPr>
        <w:t xml:space="preserve"> </w:t>
      </w:r>
    </w:p>
    <w:p w14:paraId="32FC3040" w14:textId="77777777" w:rsidR="0058774E" w:rsidRPr="00EF08F3" w:rsidRDefault="0058774E" w:rsidP="005006DF">
      <w:pPr>
        <w:pStyle w:val="Header"/>
        <w:tabs>
          <w:tab w:val="left" w:pos="22410"/>
        </w:tabs>
        <w:jc w:val="right"/>
        <w:rPr>
          <w:rFonts w:ascii="Georgia" w:hAnsi="Georgia" w:cs="Arial"/>
          <w:i/>
        </w:rPr>
      </w:pPr>
      <w:r w:rsidRPr="00EF08F3">
        <w:rPr>
          <w:rFonts w:ascii="Georgia" w:hAnsi="Georgia" w:cs="Arial"/>
        </w:rPr>
        <w:t xml:space="preserve"> </w:t>
      </w:r>
      <w:r w:rsidRPr="00EF08F3">
        <w:rPr>
          <w:rFonts w:ascii="Georgia" w:hAnsi="Georgia" w:cs="Arial"/>
          <w:i/>
        </w:rPr>
        <w:t>Executive Director</w:t>
      </w:r>
    </w:p>
    <w:p w14:paraId="0FD3E2AA" w14:textId="77777777" w:rsidR="00B45C81" w:rsidRPr="00EF08F3" w:rsidRDefault="0058774E" w:rsidP="005006DF">
      <w:pPr>
        <w:pStyle w:val="Title"/>
        <w:tabs>
          <w:tab w:val="left" w:pos="22410"/>
        </w:tabs>
      </w:pPr>
      <w:r w:rsidRPr="00EF08F3">
        <w:t>OVS Newsletter</w:t>
      </w:r>
    </w:p>
    <w:p w14:paraId="4EAB5E50" w14:textId="0F834C20" w:rsidR="002723B9" w:rsidRDefault="002F501C" w:rsidP="005006DF">
      <w:pPr>
        <w:pStyle w:val="Issue"/>
        <w:tabs>
          <w:tab w:val="left" w:pos="22410"/>
        </w:tabs>
        <w:rPr>
          <w:rFonts w:cs="Arial"/>
        </w:rPr>
      </w:pPr>
      <w:r>
        <w:rPr>
          <w:rFonts w:cs="Arial"/>
        </w:rPr>
        <w:t>January 13, 2021</w:t>
      </w:r>
    </w:p>
    <w:p w14:paraId="0362E4B4" w14:textId="77777777" w:rsidR="00A65870" w:rsidRPr="00EF08F3" w:rsidRDefault="00A65870" w:rsidP="005006DF">
      <w:pPr>
        <w:pStyle w:val="Issue"/>
        <w:tabs>
          <w:tab w:val="left" w:pos="22410"/>
        </w:tabs>
        <w:rPr>
          <w:rFonts w:cs="Arial"/>
        </w:rPr>
      </w:pPr>
    </w:p>
    <w:p w14:paraId="1F4DF2A3" w14:textId="77777777" w:rsidR="00FA3D3A" w:rsidRPr="00842DD0" w:rsidRDefault="0058774E" w:rsidP="005006DF">
      <w:pPr>
        <w:pStyle w:val="IntroHeading"/>
        <w:tabs>
          <w:tab w:val="left" w:pos="22410"/>
        </w:tabs>
        <w:spacing w:before="0"/>
        <w:rPr>
          <w:iCs/>
          <w:sz w:val="24"/>
          <w:szCs w:val="24"/>
        </w:rPr>
      </w:pPr>
      <w:r w:rsidRPr="00842DD0">
        <w:rPr>
          <w:iCs/>
          <w:sz w:val="24"/>
          <w:szCs w:val="24"/>
        </w:rPr>
        <w:t>In this Issue...</w:t>
      </w:r>
    </w:p>
    <w:p w14:paraId="24F23B1A" w14:textId="78CFD9F3" w:rsidR="00640B1B" w:rsidRPr="00BC4AC1"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Advocacy_Group_Helps" w:history="1">
        <w:r w:rsidR="00640B1B" w:rsidRPr="00640B1B">
          <w:rPr>
            <w:rStyle w:val="Hyperlink"/>
            <w:rFonts w:ascii="Arial" w:hAnsi="Arial" w:cs="Arial"/>
            <w:bCs/>
            <w:sz w:val="20"/>
            <w:szCs w:val="20"/>
          </w:rPr>
          <w:t>Advocacy Grou</w:t>
        </w:r>
        <w:r w:rsidR="00640B1B" w:rsidRPr="00640B1B">
          <w:rPr>
            <w:rStyle w:val="Hyperlink"/>
            <w:rFonts w:ascii="Arial" w:hAnsi="Arial" w:cs="Arial"/>
            <w:bCs/>
            <w:sz w:val="20"/>
            <w:szCs w:val="20"/>
          </w:rPr>
          <w:t>p</w:t>
        </w:r>
        <w:r w:rsidR="00640B1B" w:rsidRPr="00640B1B">
          <w:rPr>
            <w:rStyle w:val="Hyperlink"/>
            <w:rFonts w:ascii="Arial" w:hAnsi="Arial" w:cs="Arial"/>
            <w:bCs/>
            <w:sz w:val="20"/>
            <w:szCs w:val="20"/>
          </w:rPr>
          <w:t xml:space="preserve"> Helps Families </w:t>
        </w:r>
        <w:proofErr w:type="gramStart"/>
        <w:r w:rsidR="00640B1B" w:rsidRPr="00640B1B">
          <w:rPr>
            <w:rStyle w:val="Hyperlink"/>
            <w:rFonts w:ascii="Arial" w:hAnsi="Arial" w:cs="Arial"/>
            <w:bCs/>
            <w:sz w:val="20"/>
            <w:szCs w:val="20"/>
          </w:rPr>
          <w:t>Of</w:t>
        </w:r>
        <w:proofErr w:type="gramEnd"/>
        <w:r w:rsidR="00640B1B" w:rsidRPr="00640B1B">
          <w:rPr>
            <w:rStyle w:val="Hyperlink"/>
            <w:rFonts w:ascii="Arial" w:hAnsi="Arial" w:cs="Arial"/>
            <w:bCs/>
            <w:sz w:val="20"/>
            <w:szCs w:val="20"/>
          </w:rPr>
          <w:t xml:space="preserve"> Murder Victims Cope</w:t>
        </w:r>
      </w:hyperlink>
    </w:p>
    <w:p w14:paraId="58E93656" w14:textId="6272DBEA" w:rsidR="00BC4AC1" w:rsidRDefault="00B40DE5" w:rsidP="007840C7">
      <w:pPr>
        <w:pStyle w:val="ListParagraph"/>
        <w:numPr>
          <w:ilvl w:val="0"/>
          <w:numId w:val="2"/>
        </w:numPr>
        <w:tabs>
          <w:tab w:val="left" w:pos="22410"/>
        </w:tabs>
        <w:rPr>
          <w:rFonts w:ascii="Arial" w:hAnsi="Arial" w:cs="Arial"/>
          <w:bCs/>
          <w:sz w:val="20"/>
          <w:szCs w:val="20"/>
          <w:u w:val="single"/>
        </w:rPr>
      </w:pPr>
      <w:hyperlink w:anchor="_Grants_Awarded_to" w:history="1">
        <w:r w:rsidR="00BC4AC1" w:rsidRPr="00BC4AC1">
          <w:rPr>
            <w:rStyle w:val="Hyperlink"/>
            <w:rFonts w:ascii="Arial" w:hAnsi="Arial" w:cs="Arial"/>
            <w:bCs/>
            <w:sz w:val="20"/>
            <w:szCs w:val="20"/>
          </w:rPr>
          <w:t xml:space="preserve">Grants Awarded </w:t>
        </w:r>
        <w:proofErr w:type="gramStart"/>
        <w:r w:rsidR="00BC4AC1" w:rsidRPr="00BC4AC1">
          <w:rPr>
            <w:rStyle w:val="Hyperlink"/>
            <w:rFonts w:ascii="Arial" w:hAnsi="Arial" w:cs="Arial"/>
            <w:bCs/>
            <w:sz w:val="20"/>
            <w:szCs w:val="20"/>
          </w:rPr>
          <w:t>To</w:t>
        </w:r>
        <w:proofErr w:type="gramEnd"/>
        <w:r w:rsidR="00BC4AC1" w:rsidRPr="00BC4AC1">
          <w:rPr>
            <w:rStyle w:val="Hyperlink"/>
            <w:rFonts w:ascii="Arial" w:hAnsi="Arial" w:cs="Arial"/>
            <w:bCs/>
            <w:sz w:val="20"/>
            <w:szCs w:val="20"/>
          </w:rPr>
          <w:t xml:space="preserve"> Reduc</w:t>
        </w:r>
        <w:r w:rsidR="00BC4AC1" w:rsidRPr="00BC4AC1">
          <w:rPr>
            <w:rStyle w:val="Hyperlink"/>
            <w:rFonts w:ascii="Arial" w:hAnsi="Arial" w:cs="Arial"/>
            <w:bCs/>
            <w:sz w:val="20"/>
            <w:szCs w:val="20"/>
          </w:rPr>
          <w:t>e</w:t>
        </w:r>
        <w:r w:rsidR="00BC4AC1" w:rsidRPr="00BC4AC1">
          <w:rPr>
            <w:rStyle w:val="Hyperlink"/>
            <w:rFonts w:ascii="Arial" w:hAnsi="Arial" w:cs="Arial"/>
            <w:bCs/>
            <w:sz w:val="20"/>
            <w:szCs w:val="20"/>
          </w:rPr>
          <w:t xml:space="preserve"> Sexual Assault On Campus</w:t>
        </w:r>
      </w:hyperlink>
    </w:p>
    <w:p w14:paraId="31519D68" w14:textId="6DB35946" w:rsidR="00640B1B" w:rsidRDefault="00B40DE5" w:rsidP="007840C7">
      <w:pPr>
        <w:pStyle w:val="ListParagraph"/>
        <w:numPr>
          <w:ilvl w:val="0"/>
          <w:numId w:val="2"/>
        </w:numPr>
        <w:tabs>
          <w:tab w:val="left" w:pos="22410"/>
        </w:tabs>
        <w:rPr>
          <w:rFonts w:ascii="Arial" w:hAnsi="Arial" w:cs="Arial"/>
          <w:bCs/>
          <w:sz w:val="20"/>
          <w:szCs w:val="20"/>
          <w:u w:val="single"/>
        </w:rPr>
      </w:pPr>
      <w:hyperlink w:anchor="_Court_Tosses_PA" w:history="1">
        <w:r w:rsidR="00640B1B" w:rsidRPr="00640B1B">
          <w:rPr>
            <w:rStyle w:val="Hyperlink"/>
            <w:rFonts w:ascii="Arial" w:hAnsi="Arial" w:cs="Arial"/>
            <w:bCs/>
            <w:sz w:val="20"/>
            <w:szCs w:val="20"/>
          </w:rPr>
          <w:t>Court Tosses PA Victims’ R</w:t>
        </w:r>
        <w:r w:rsidR="00640B1B" w:rsidRPr="00640B1B">
          <w:rPr>
            <w:rStyle w:val="Hyperlink"/>
            <w:rFonts w:ascii="Arial" w:hAnsi="Arial" w:cs="Arial"/>
            <w:bCs/>
            <w:sz w:val="20"/>
            <w:szCs w:val="20"/>
          </w:rPr>
          <w:t>i</w:t>
        </w:r>
        <w:r w:rsidR="00640B1B" w:rsidRPr="00640B1B">
          <w:rPr>
            <w:rStyle w:val="Hyperlink"/>
            <w:rFonts w:ascii="Arial" w:hAnsi="Arial" w:cs="Arial"/>
            <w:bCs/>
            <w:sz w:val="20"/>
            <w:szCs w:val="20"/>
          </w:rPr>
          <w:t>ghts Amendment</w:t>
        </w:r>
      </w:hyperlink>
    </w:p>
    <w:p w14:paraId="1474C466" w14:textId="73F23DE9" w:rsidR="00640B1B" w:rsidRPr="00BC4AC1"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Family_Support_Line:" w:history="1">
        <w:r w:rsidR="00640B1B" w:rsidRPr="00640B1B">
          <w:rPr>
            <w:rStyle w:val="Hyperlink"/>
            <w:rFonts w:ascii="Arial" w:hAnsi="Arial" w:cs="Arial"/>
            <w:bCs/>
            <w:sz w:val="20"/>
            <w:szCs w:val="20"/>
          </w:rPr>
          <w:t>Family Support Line: Publi</w:t>
        </w:r>
        <w:r w:rsidR="00640B1B" w:rsidRPr="00640B1B">
          <w:rPr>
            <w:rStyle w:val="Hyperlink"/>
            <w:rFonts w:ascii="Arial" w:hAnsi="Arial" w:cs="Arial"/>
            <w:bCs/>
            <w:sz w:val="20"/>
            <w:szCs w:val="20"/>
          </w:rPr>
          <w:t>c</w:t>
        </w:r>
        <w:r w:rsidR="00640B1B" w:rsidRPr="00640B1B">
          <w:rPr>
            <w:rStyle w:val="Hyperlink"/>
            <w:rFonts w:ascii="Arial" w:hAnsi="Arial" w:cs="Arial"/>
            <w:bCs/>
            <w:sz w:val="20"/>
            <w:szCs w:val="20"/>
          </w:rPr>
          <w:t xml:space="preserve"> Awareness Campaign</w:t>
        </w:r>
      </w:hyperlink>
    </w:p>
    <w:p w14:paraId="0261E7F2" w14:textId="7B7AFE5A" w:rsidR="00BC4AC1"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How_to_Support" w:history="1">
        <w:r w:rsidR="00BC4AC1" w:rsidRPr="00BC4AC1">
          <w:rPr>
            <w:rStyle w:val="Hyperlink"/>
            <w:rFonts w:ascii="Arial" w:hAnsi="Arial" w:cs="Arial"/>
            <w:bCs/>
            <w:sz w:val="20"/>
            <w:szCs w:val="20"/>
          </w:rPr>
          <w:t xml:space="preserve">How </w:t>
        </w:r>
        <w:proofErr w:type="gramStart"/>
        <w:r w:rsidR="00BC4AC1" w:rsidRPr="00BC4AC1">
          <w:rPr>
            <w:rStyle w:val="Hyperlink"/>
            <w:rFonts w:ascii="Arial" w:hAnsi="Arial" w:cs="Arial"/>
            <w:bCs/>
            <w:sz w:val="20"/>
            <w:szCs w:val="20"/>
          </w:rPr>
          <w:t>To</w:t>
        </w:r>
        <w:proofErr w:type="gramEnd"/>
        <w:r w:rsidR="00BC4AC1" w:rsidRPr="00BC4AC1">
          <w:rPr>
            <w:rStyle w:val="Hyperlink"/>
            <w:rFonts w:ascii="Arial" w:hAnsi="Arial" w:cs="Arial"/>
            <w:bCs/>
            <w:sz w:val="20"/>
            <w:szCs w:val="20"/>
          </w:rPr>
          <w:t xml:space="preserve"> Support Male Survivors </w:t>
        </w:r>
        <w:r w:rsidR="00BC4AC1" w:rsidRPr="00BC4AC1">
          <w:rPr>
            <w:rStyle w:val="Hyperlink"/>
            <w:rFonts w:ascii="Arial" w:hAnsi="Arial" w:cs="Arial"/>
            <w:bCs/>
            <w:sz w:val="20"/>
            <w:szCs w:val="20"/>
          </w:rPr>
          <w:t>O</w:t>
        </w:r>
        <w:r w:rsidR="00BC4AC1" w:rsidRPr="00BC4AC1">
          <w:rPr>
            <w:rStyle w:val="Hyperlink"/>
            <w:rFonts w:ascii="Arial" w:hAnsi="Arial" w:cs="Arial"/>
            <w:bCs/>
            <w:sz w:val="20"/>
            <w:szCs w:val="20"/>
          </w:rPr>
          <w:t>f Violence: A 5-year Initiative</w:t>
        </w:r>
      </w:hyperlink>
    </w:p>
    <w:p w14:paraId="387CBBC8" w14:textId="0DBDE316" w:rsidR="00BC4AC1" w:rsidRPr="00D93C0F"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Recommendations_for_Practice_1" w:history="1">
        <w:r w:rsidR="00BC4AC1" w:rsidRPr="00BC4AC1">
          <w:rPr>
            <w:rStyle w:val="Hyperlink"/>
            <w:rFonts w:ascii="Arial" w:hAnsi="Arial" w:cs="Arial"/>
            <w:bCs/>
            <w:sz w:val="20"/>
            <w:szCs w:val="20"/>
          </w:rPr>
          <w:t xml:space="preserve">Recommendations </w:t>
        </w:r>
        <w:proofErr w:type="gramStart"/>
        <w:r w:rsidR="00BC4AC1" w:rsidRPr="00BC4AC1">
          <w:rPr>
            <w:rStyle w:val="Hyperlink"/>
            <w:rFonts w:ascii="Arial" w:hAnsi="Arial" w:cs="Arial"/>
            <w:bCs/>
            <w:sz w:val="20"/>
            <w:szCs w:val="20"/>
          </w:rPr>
          <w:t>For</w:t>
        </w:r>
        <w:proofErr w:type="gramEnd"/>
        <w:r w:rsidR="00BC4AC1" w:rsidRPr="00BC4AC1">
          <w:rPr>
            <w:rStyle w:val="Hyperlink"/>
            <w:rFonts w:ascii="Arial" w:hAnsi="Arial" w:cs="Arial"/>
            <w:bCs/>
            <w:sz w:val="20"/>
            <w:szCs w:val="20"/>
          </w:rPr>
          <w:t xml:space="preserve"> Practice &amp; Polic</w:t>
        </w:r>
        <w:r w:rsidR="00BC4AC1" w:rsidRPr="00BC4AC1">
          <w:rPr>
            <w:rStyle w:val="Hyperlink"/>
            <w:rFonts w:ascii="Arial" w:hAnsi="Arial" w:cs="Arial"/>
            <w:bCs/>
            <w:sz w:val="20"/>
            <w:szCs w:val="20"/>
          </w:rPr>
          <w:t>y</w:t>
        </w:r>
        <w:r w:rsidR="00BC4AC1" w:rsidRPr="00BC4AC1">
          <w:rPr>
            <w:rStyle w:val="Hyperlink"/>
            <w:rFonts w:ascii="Arial" w:hAnsi="Arial" w:cs="Arial"/>
            <w:bCs/>
            <w:sz w:val="20"/>
            <w:szCs w:val="20"/>
          </w:rPr>
          <w:t>: Supporting LGBTQ+, Immigrant, &amp; Communities Of Color</w:t>
        </w:r>
      </w:hyperlink>
    </w:p>
    <w:p w14:paraId="119EAD43" w14:textId="3B664EE1" w:rsidR="00D93C0F"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Sexual,_Gender_Minorities" w:history="1">
        <w:r w:rsidR="00D93C0F" w:rsidRPr="00D93C0F">
          <w:rPr>
            <w:rStyle w:val="Hyperlink"/>
            <w:rFonts w:ascii="Arial" w:hAnsi="Arial" w:cs="Arial"/>
            <w:bCs/>
            <w:sz w:val="20"/>
            <w:szCs w:val="20"/>
          </w:rPr>
          <w:t>Sexual, Gender Minorities Much Lik</w:t>
        </w:r>
        <w:r w:rsidR="00D93C0F" w:rsidRPr="00D93C0F">
          <w:rPr>
            <w:rStyle w:val="Hyperlink"/>
            <w:rFonts w:ascii="Arial" w:hAnsi="Arial" w:cs="Arial"/>
            <w:bCs/>
            <w:sz w:val="20"/>
            <w:szCs w:val="20"/>
          </w:rPr>
          <w:t>e</w:t>
        </w:r>
        <w:r w:rsidR="00D93C0F" w:rsidRPr="00D93C0F">
          <w:rPr>
            <w:rStyle w:val="Hyperlink"/>
            <w:rFonts w:ascii="Arial" w:hAnsi="Arial" w:cs="Arial"/>
            <w:bCs/>
            <w:sz w:val="20"/>
            <w:szCs w:val="20"/>
          </w:rPr>
          <w:t xml:space="preserve">lier </w:t>
        </w:r>
        <w:proofErr w:type="gramStart"/>
        <w:r w:rsidR="00D93C0F" w:rsidRPr="00D93C0F">
          <w:rPr>
            <w:rStyle w:val="Hyperlink"/>
            <w:rFonts w:ascii="Arial" w:hAnsi="Arial" w:cs="Arial"/>
            <w:bCs/>
            <w:sz w:val="20"/>
            <w:szCs w:val="20"/>
          </w:rPr>
          <w:t>To</w:t>
        </w:r>
        <w:proofErr w:type="gramEnd"/>
        <w:r w:rsidR="00D93C0F" w:rsidRPr="00D93C0F">
          <w:rPr>
            <w:rStyle w:val="Hyperlink"/>
            <w:rFonts w:ascii="Arial" w:hAnsi="Arial" w:cs="Arial"/>
            <w:bCs/>
            <w:sz w:val="20"/>
            <w:szCs w:val="20"/>
          </w:rPr>
          <w:t xml:space="preserve"> Be Crime Victims</w:t>
        </w:r>
      </w:hyperlink>
    </w:p>
    <w:p w14:paraId="5EECE481" w14:textId="52D95272" w:rsidR="00D93C0F"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Human_Trafficking_At" w:history="1">
        <w:r w:rsidR="00D93C0F" w:rsidRPr="00D93C0F">
          <w:rPr>
            <w:rStyle w:val="Hyperlink"/>
            <w:rFonts w:ascii="Arial" w:hAnsi="Arial" w:cs="Arial"/>
            <w:bCs/>
            <w:sz w:val="20"/>
            <w:szCs w:val="20"/>
          </w:rPr>
          <w:t xml:space="preserve">Human Trafficking </w:t>
        </w:r>
        <w:proofErr w:type="gramStart"/>
        <w:r w:rsidR="00D93C0F" w:rsidRPr="00D93C0F">
          <w:rPr>
            <w:rStyle w:val="Hyperlink"/>
            <w:rFonts w:ascii="Arial" w:hAnsi="Arial" w:cs="Arial"/>
            <w:bCs/>
            <w:sz w:val="20"/>
            <w:szCs w:val="20"/>
          </w:rPr>
          <w:t>At</w:t>
        </w:r>
        <w:proofErr w:type="gramEnd"/>
        <w:r w:rsidR="00D93C0F" w:rsidRPr="00D93C0F">
          <w:rPr>
            <w:rStyle w:val="Hyperlink"/>
            <w:rFonts w:ascii="Arial" w:hAnsi="Arial" w:cs="Arial"/>
            <w:bCs/>
            <w:sz w:val="20"/>
            <w:szCs w:val="20"/>
          </w:rPr>
          <w:t xml:space="preserve"> Home: Labor Tra</w:t>
        </w:r>
        <w:r w:rsidR="00D93C0F" w:rsidRPr="00D93C0F">
          <w:rPr>
            <w:rStyle w:val="Hyperlink"/>
            <w:rFonts w:ascii="Arial" w:hAnsi="Arial" w:cs="Arial"/>
            <w:bCs/>
            <w:sz w:val="20"/>
            <w:szCs w:val="20"/>
          </w:rPr>
          <w:t>f</w:t>
        </w:r>
        <w:r w:rsidR="00D93C0F" w:rsidRPr="00D93C0F">
          <w:rPr>
            <w:rStyle w:val="Hyperlink"/>
            <w:rFonts w:ascii="Arial" w:hAnsi="Arial" w:cs="Arial"/>
            <w:bCs/>
            <w:sz w:val="20"/>
            <w:szCs w:val="20"/>
          </w:rPr>
          <w:t>ficking In The United States</w:t>
        </w:r>
      </w:hyperlink>
    </w:p>
    <w:p w14:paraId="763CB61A" w14:textId="1DF38662" w:rsidR="00D93C0F"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INCREASING_STAFF_CAPACITY" w:history="1">
        <w:r w:rsidR="00D93C0F" w:rsidRPr="00D93C0F">
          <w:rPr>
            <w:rStyle w:val="Hyperlink"/>
            <w:rFonts w:ascii="Arial" w:hAnsi="Arial" w:cs="Arial"/>
            <w:bCs/>
            <w:sz w:val="20"/>
            <w:szCs w:val="20"/>
          </w:rPr>
          <w:t xml:space="preserve">Increasing Staff Capacity </w:t>
        </w:r>
        <w:proofErr w:type="gramStart"/>
        <w:r w:rsidR="00D93C0F" w:rsidRPr="00D93C0F">
          <w:rPr>
            <w:rStyle w:val="Hyperlink"/>
            <w:rFonts w:ascii="Arial" w:hAnsi="Arial" w:cs="Arial"/>
            <w:bCs/>
            <w:sz w:val="20"/>
            <w:szCs w:val="20"/>
          </w:rPr>
          <w:t>To</w:t>
        </w:r>
        <w:proofErr w:type="gramEnd"/>
        <w:r w:rsidR="00D93C0F" w:rsidRPr="00D93C0F">
          <w:rPr>
            <w:rStyle w:val="Hyperlink"/>
            <w:rFonts w:ascii="Arial" w:hAnsi="Arial" w:cs="Arial"/>
            <w:bCs/>
            <w:sz w:val="20"/>
            <w:szCs w:val="20"/>
          </w:rPr>
          <w:t xml:space="preserve"> Resp</w:t>
        </w:r>
        <w:r w:rsidR="00D93C0F" w:rsidRPr="00D93C0F">
          <w:rPr>
            <w:rStyle w:val="Hyperlink"/>
            <w:rFonts w:ascii="Arial" w:hAnsi="Arial" w:cs="Arial"/>
            <w:bCs/>
            <w:sz w:val="20"/>
            <w:szCs w:val="20"/>
          </w:rPr>
          <w:t>o</w:t>
        </w:r>
        <w:r w:rsidR="00D93C0F" w:rsidRPr="00D93C0F">
          <w:rPr>
            <w:rStyle w:val="Hyperlink"/>
            <w:rFonts w:ascii="Arial" w:hAnsi="Arial" w:cs="Arial"/>
            <w:bCs/>
            <w:sz w:val="20"/>
            <w:szCs w:val="20"/>
          </w:rPr>
          <w:t>nd To Intimate Partner Violence/Human Trafficking During COVID-19</w:t>
        </w:r>
      </w:hyperlink>
    </w:p>
    <w:p w14:paraId="1AB3BF58" w14:textId="6FDE087A" w:rsidR="00DE43B2" w:rsidRDefault="00B40DE5" w:rsidP="007840C7">
      <w:pPr>
        <w:pStyle w:val="ListParagraph"/>
        <w:numPr>
          <w:ilvl w:val="0"/>
          <w:numId w:val="2"/>
        </w:numPr>
        <w:tabs>
          <w:tab w:val="left" w:pos="22410"/>
        </w:tabs>
        <w:rPr>
          <w:rFonts w:ascii="Arial" w:hAnsi="Arial" w:cs="Arial"/>
          <w:bCs/>
          <w:sz w:val="20"/>
          <w:szCs w:val="20"/>
          <w:u w:val="single"/>
        </w:rPr>
      </w:pPr>
      <w:hyperlink w:anchor="_Compensation_Corner_–_1" w:history="1">
        <w:r w:rsidR="00DE43B2" w:rsidRPr="00DE43B2">
          <w:rPr>
            <w:rStyle w:val="Hyperlink"/>
            <w:rFonts w:ascii="Arial" w:hAnsi="Arial" w:cs="Arial"/>
            <w:bCs/>
            <w:sz w:val="20"/>
            <w:szCs w:val="20"/>
          </w:rPr>
          <w:t>Compensation Corner – Sexual As</w:t>
        </w:r>
        <w:r w:rsidR="00DE43B2" w:rsidRPr="00DE43B2">
          <w:rPr>
            <w:rStyle w:val="Hyperlink"/>
            <w:rFonts w:ascii="Arial" w:hAnsi="Arial" w:cs="Arial"/>
            <w:bCs/>
            <w:sz w:val="20"/>
            <w:szCs w:val="20"/>
          </w:rPr>
          <w:t>s</w:t>
        </w:r>
        <w:r w:rsidR="00DE43B2" w:rsidRPr="00DE43B2">
          <w:rPr>
            <w:rStyle w:val="Hyperlink"/>
            <w:rFonts w:ascii="Arial" w:hAnsi="Arial" w:cs="Arial"/>
            <w:bCs/>
            <w:sz w:val="20"/>
            <w:szCs w:val="20"/>
          </w:rPr>
          <w:t>ault Counseling Claims</w:t>
        </w:r>
      </w:hyperlink>
    </w:p>
    <w:p w14:paraId="410FFF7A" w14:textId="6FE9F6F8" w:rsidR="00C91E21" w:rsidRPr="00E25889"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Final_RASA/VOJO_Program" w:history="1">
        <w:r w:rsidR="00C91E21" w:rsidRPr="00C91E21">
          <w:rPr>
            <w:rStyle w:val="Hyperlink"/>
            <w:rFonts w:ascii="Arial" w:hAnsi="Arial" w:cs="Arial"/>
            <w:bCs/>
            <w:sz w:val="20"/>
            <w:szCs w:val="20"/>
          </w:rPr>
          <w:t>Final RASA/VOJO Program Re</w:t>
        </w:r>
        <w:r w:rsidR="00C91E21" w:rsidRPr="00C91E21">
          <w:rPr>
            <w:rStyle w:val="Hyperlink"/>
            <w:rFonts w:ascii="Arial" w:hAnsi="Arial" w:cs="Arial"/>
            <w:bCs/>
            <w:sz w:val="20"/>
            <w:szCs w:val="20"/>
          </w:rPr>
          <w:t>p</w:t>
        </w:r>
        <w:r w:rsidR="00C91E21" w:rsidRPr="00C91E21">
          <w:rPr>
            <w:rStyle w:val="Hyperlink"/>
            <w:rFonts w:ascii="Arial" w:hAnsi="Arial" w:cs="Arial"/>
            <w:bCs/>
            <w:sz w:val="20"/>
            <w:szCs w:val="20"/>
          </w:rPr>
          <w:t>orts Due January 20, 2021</w:t>
        </w:r>
      </w:hyperlink>
    </w:p>
    <w:p w14:paraId="7DB48585" w14:textId="3DB75900" w:rsidR="00E25889"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Third_Thursday_Webinars" w:history="1">
        <w:r w:rsidR="00E25889" w:rsidRPr="00E25889">
          <w:rPr>
            <w:rStyle w:val="Hyperlink"/>
            <w:rFonts w:ascii="Arial" w:hAnsi="Arial" w:cs="Arial"/>
            <w:bCs/>
            <w:sz w:val="20"/>
            <w:szCs w:val="20"/>
          </w:rPr>
          <w:t>Third Thursday We</w:t>
        </w:r>
        <w:r w:rsidR="00E25889" w:rsidRPr="00E25889">
          <w:rPr>
            <w:rStyle w:val="Hyperlink"/>
            <w:rFonts w:ascii="Arial" w:hAnsi="Arial" w:cs="Arial"/>
            <w:bCs/>
            <w:sz w:val="20"/>
            <w:szCs w:val="20"/>
          </w:rPr>
          <w:t>b</w:t>
        </w:r>
        <w:r w:rsidR="00E25889" w:rsidRPr="00E25889">
          <w:rPr>
            <w:rStyle w:val="Hyperlink"/>
            <w:rFonts w:ascii="Arial" w:hAnsi="Arial" w:cs="Arial"/>
            <w:bCs/>
            <w:sz w:val="20"/>
            <w:szCs w:val="20"/>
          </w:rPr>
          <w:t>inars</w:t>
        </w:r>
      </w:hyperlink>
    </w:p>
    <w:p w14:paraId="4F404218" w14:textId="7E19F2A2" w:rsidR="007C2327" w:rsidRDefault="00B40DE5" w:rsidP="007840C7">
      <w:pPr>
        <w:pStyle w:val="ListParagraph"/>
        <w:numPr>
          <w:ilvl w:val="0"/>
          <w:numId w:val="2"/>
        </w:numPr>
        <w:tabs>
          <w:tab w:val="left" w:pos="22410"/>
        </w:tabs>
        <w:rPr>
          <w:rStyle w:val="Hyperlink"/>
          <w:rFonts w:ascii="Arial" w:hAnsi="Arial" w:cs="Arial"/>
          <w:bCs/>
          <w:color w:val="auto"/>
          <w:sz w:val="20"/>
          <w:szCs w:val="20"/>
        </w:rPr>
      </w:pPr>
      <w:hyperlink w:anchor="_SMART_Announces_FY" w:history="1">
        <w:r w:rsidR="007C2327" w:rsidRPr="007C2327">
          <w:rPr>
            <w:rStyle w:val="Hyperlink"/>
            <w:rFonts w:ascii="Arial" w:hAnsi="Arial" w:cs="Arial"/>
            <w:bCs/>
            <w:sz w:val="20"/>
            <w:szCs w:val="20"/>
          </w:rPr>
          <w:t>SMART Ann</w:t>
        </w:r>
        <w:r w:rsidR="007C2327" w:rsidRPr="007C2327">
          <w:rPr>
            <w:rStyle w:val="Hyperlink"/>
            <w:rFonts w:ascii="Arial" w:hAnsi="Arial" w:cs="Arial"/>
            <w:bCs/>
            <w:sz w:val="20"/>
            <w:szCs w:val="20"/>
          </w:rPr>
          <w:t>o</w:t>
        </w:r>
        <w:r w:rsidR="007C2327" w:rsidRPr="007C2327">
          <w:rPr>
            <w:rStyle w:val="Hyperlink"/>
            <w:rFonts w:ascii="Arial" w:hAnsi="Arial" w:cs="Arial"/>
            <w:bCs/>
            <w:sz w:val="20"/>
            <w:szCs w:val="20"/>
          </w:rPr>
          <w:t>unces FY 2021 Funding Opportunities</w:t>
        </w:r>
      </w:hyperlink>
    </w:p>
    <w:p w14:paraId="11139876" w14:textId="3AF20243" w:rsidR="005E2B33" w:rsidRPr="007D460B" w:rsidRDefault="005E2B33" w:rsidP="004C2622">
      <w:pPr>
        <w:pStyle w:val="ListParagraph"/>
        <w:tabs>
          <w:tab w:val="left" w:pos="22410"/>
        </w:tabs>
        <w:rPr>
          <w:rFonts w:ascii="Arial" w:hAnsi="Arial" w:cs="Arial"/>
          <w:bCs/>
          <w:sz w:val="20"/>
          <w:szCs w:val="20"/>
          <w:u w:val="single"/>
        </w:rPr>
      </w:pPr>
    </w:p>
    <w:p w14:paraId="1FC25146" w14:textId="1CBBDDED" w:rsidR="00797987" w:rsidRDefault="0058774E" w:rsidP="005006DF">
      <w:pPr>
        <w:pStyle w:val="IntroHeading"/>
        <w:tabs>
          <w:tab w:val="left" w:pos="22410"/>
        </w:tabs>
        <w:spacing w:before="0"/>
        <w:rPr>
          <w:iCs/>
          <w:sz w:val="24"/>
          <w:szCs w:val="24"/>
        </w:rPr>
      </w:pPr>
      <w:r w:rsidRPr="00842DD0">
        <w:rPr>
          <w:iCs/>
          <w:sz w:val="24"/>
          <w:szCs w:val="24"/>
        </w:rPr>
        <w:t>Upcoming Trainings</w:t>
      </w:r>
      <w:r w:rsidR="00A047EE">
        <w:rPr>
          <w:iCs/>
          <w:sz w:val="24"/>
          <w:szCs w:val="24"/>
        </w:rPr>
        <w:t xml:space="preserve"> </w:t>
      </w:r>
      <w:r w:rsidR="00AB45F6">
        <w:rPr>
          <w:iCs/>
          <w:sz w:val="24"/>
          <w:szCs w:val="24"/>
        </w:rPr>
        <w:t>&amp; Events</w:t>
      </w:r>
    </w:p>
    <w:p w14:paraId="585CA942" w14:textId="583F850A" w:rsidR="006B0E18" w:rsidRDefault="00B40DE5" w:rsidP="00FC5A75">
      <w:pPr>
        <w:pStyle w:val="IntroHeading"/>
        <w:numPr>
          <w:ilvl w:val="0"/>
          <w:numId w:val="3"/>
        </w:numPr>
        <w:tabs>
          <w:tab w:val="left" w:pos="22410"/>
        </w:tabs>
        <w:spacing w:before="0"/>
        <w:rPr>
          <w:rStyle w:val="Hyperlink"/>
          <w:rFonts w:cs="Arial"/>
          <w:b w:val="0"/>
          <w:bCs w:val="0"/>
          <w:sz w:val="20"/>
          <w:szCs w:val="20"/>
        </w:rPr>
      </w:pPr>
      <w:hyperlink w:anchor="_NEW!__Developing" w:history="1">
        <w:r w:rsidR="00D306F7" w:rsidRPr="00D306F7">
          <w:rPr>
            <w:rStyle w:val="Hyperlink"/>
            <w:rFonts w:cs="Arial"/>
            <w:b w:val="0"/>
            <w:bCs w:val="0"/>
            <w:sz w:val="20"/>
            <w:szCs w:val="20"/>
          </w:rPr>
          <w:t>Developing Effective CCR Responses To Address Da</w:t>
        </w:r>
        <w:r w:rsidR="00D306F7" w:rsidRPr="00D306F7">
          <w:rPr>
            <w:rStyle w:val="Hyperlink"/>
            <w:rFonts w:cs="Arial"/>
            <w:b w:val="0"/>
            <w:bCs w:val="0"/>
            <w:sz w:val="20"/>
            <w:szCs w:val="20"/>
          </w:rPr>
          <w:t>n</w:t>
        </w:r>
        <w:r w:rsidR="00D306F7" w:rsidRPr="00D306F7">
          <w:rPr>
            <w:rStyle w:val="Hyperlink"/>
            <w:rFonts w:cs="Arial"/>
            <w:b w:val="0"/>
            <w:bCs w:val="0"/>
            <w:sz w:val="20"/>
            <w:szCs w:val="20"/>
          </w:rPr>
          <w:t>ger</w:t>
        </w:r>
      </w:hyperlink>
    </w:p>
    <w:p w14:paraId="5EE9BF2F" w14:textId="3DDE3A01" w:rsidR="006C2AC1" w:rsidRDefault="00B40DE5" w:rsidP="00FC5A75">
      <w:pPr>
        <w:pStyle w:val="IntroHeading"/>
        <w:numPr>
          <w:ilvl w:val="0"/>
          <w:numId w:val="3"/>
        </w:numPr>
        <w:tabs>
          <w:tab w:val="left" w:pos="22410"/>
        </w:tabs>
        <w:spacing w:before="0"/>
        <w:rPr>
          <w:rStyle w:val="Hyperlink"/>
          <w:rFonts w:cs="Arial"/>
          <w:b w:val="0"/>
          <w:bCs w:val="0"/>
          <w:sz w:val="20"/>
          <w:szCs w:val="20"/>
        </w:rPr>
      </w:pPr>
      <w:hyperlink w:anchor="_NEW!_Trauma-Informed_Witness" w:history="1">
        <w:r w:rsidR="006C2AC1" w:rsidRPr="006C2AC1">
          <w:rPr>
            <w:rStyle w:val="Hyperlink"/>
            <w:rFonts w:cs="Arial"/>
            <w:b w:val="0"/>
            <w:bCs w:val="0"/>
            <w:sz w:val="20"/>
            <w:szCs w:val="20"/>
          </w:rPr>
          <w:t>Trauma-Informed</w:t>
        </w:r>
        <w:r w:rsidR="006C2AC1" w:rsidRPr="006C2AC1">
          <w:rPr>
            <w:rStyle w:val="Hyperlink"/>
            <w:rFonts w:cs="Arial"/>
            <w:b w:val="0"/>
            <w:bCs w:val="0"/>
            <w:sz w:val="20"/>
            <w:szCs w:val="20"/>
          </w:rPr>
          <w:t xml:space="preserve"> </w:t>
        </w:r>
        <w:r w:rsidR="006C2AC1" w:rsidRPr="006C2AC1">
          <w:rPr>
            <w:rStyle w:val="Hyperlink"/>
            <w:rFonts w:cs="Arial"/>
            <w:b w:val="0"/>
            <w:bCs w:val="0"/>
            <w:sz w:val="20"/>
            <w:szCs w:val="20"/>
          </w:rPr>
          <w:t>Witness Response In Homicide Cases And Webinar: Community Healing Trauma-Informed Witness Response In Homicide Cases</w:t>
        </w:r>
      </w:hyperlink>
    </w:p>
    <w:p w14:paraId="6396B6F2" w14:textId="4640B064" w:rsidR="009216FB" w:rsidRDefault="00B40DE5" w:rsidP="00FC5A75">
      <w:pPr>
        <w:pStyle w:val="IntroHeading"/>
        <w:numPr>
          <w:ilvl w:val="0"/>
          <w:numId w:val="3"/>
        </w:numPr>
        <w:tabs>
          <w:tab w:val="left" w:pos="22410"/>
        </w:tabs>
        <w:spacing w:before="0"/>
        <w:rPr>
          <w:rStyle w:val="Hyperlink"/>
          <w:rFonts w:cs="Arial"/>
          <w:b w:val="0"/>
          <w:bCs w:val="0"/>
          <w:sz w:val="20"/>
          <w:szCs w:val="20"/>
        </w:rPr>
      </w:pPr>
      <w:hyperlink w:anchor="_NEW!_Asserting_Victims’" w:history="1">
        <w:r w:rsidR="009216FB" w:rsidRPr="009216FB">
          <w:rPr>
            <w:rStyle w:val="Hyperlink"/>
            <w:rFonts w:cs="Arial"/>
            <w:b w:val="0"/>
            <w:bCs w:val="0"/>
            <w:sz w:val="20"/>
            <w:szCs w:val="20"/>
          </w:rPr>
          <w:t>Asserting Victims’ Rights During COVID-19: The Ev</w:t>
        </w:r>
        <w:r w:rsidR="009216FB" w:rsidRPr="009216FB">
          <w:rPr>
            <w:rStyle w:val="Hyperlink"/>
            <w:rFonts w:cs="Arial"/>
            <w:b w:val="0"/>
            <w:bCs w:val="0"/>
            <w:sz w:val="20"/>
            <w:szCs w:val="20"/>
          </w:rPr>
          <w:t>o</w:t>
        </w:r>
        <w:r w:rsidR="009216FB" w:rsidRPr="009216FB">
          <w:rPr>
            <w:rStyle w:val="Hyperlink"/>
            <w:rFonts w:cs="Arial"/>
            <w:b w:val="0"/>
            <w:bCs w:val="0"/>
            <w:sz w:val="20"/>
            <w:szCs w:val="20"/>
          </w:rPr>
          <w:t>lving Landscape</w:t>
        </w:r>
      </w:hyperlink>
    </w:p>
    <w:p w14:paraId="3ABBCC03" w14:textId="00012B5B" w:rsidR="00E25889" w:rsidRDefault="00B40DE5" w:rsidP="00FC5A75">
      <w:pPr>
        <w:pStyle w:val="IntroHeading"/>
        <w:numPr>
          <w:ilvl w:val="0"/>
          <w:numId w:val="3"/>
        </w:numPr>
        <w:tabs>
          <w:tab w:val="left" w:pos="22410"/>
        </w:tabs>
        <w:spacing w:before="0"/>
        <w:rPr>
          <w:rStyle w:val="Hyperlink"/>
          <w:rFonts w:cs="Arial"/>
          <w:b w:val="0"/>
          <w:bCs w:val="0"/>
          <w:sz w:val="20"/>
          <w:szCs w:val="20"/>
        </w:rPr>
      </w:pPr>
      <w:hyperlink w:anchor="_Sustaining_Your_Program's" w:history="1">
        <w:r w:rsidR="00E25889" w:rsidRPr="00E25889">
          <w:rPr>
            <w:rStyle w:val="Hyperlink"/>
            <w:rFonts w:cs="Arial"/>
            <w:b w:val="0"/>
            <w:bCs w:val="0"/>
            <w:sz w:val="20"/>
            <w:szCs w:val="20"/>
          </w:rPr>
          <w:t xml:space="preserve">Sustaining Your Program's Capacity To </w:t>
        </w:r>
        <w:r w:rsidR="00E25889" w:rsidRPr="00E25889">
          <w:rPr>
            <w:rStyle w:val="Hyperlink"/>
            <w:rFonts w:cs="Arial"/>
            <w:b w:val="0"/>
            <w:bCs w:val="0"/>
            <w:sz w:val="20"/>
            <w:szCs w:val="20"/>
          </w:rPr>
          <w:t>S</w:t>
        </w:r>
        <w:r w:rsidR="00E25889" w:rsidRPr="00E25889">
          <w:rPr>
            <w:rStyle w:val="Hyperlink"/>
            <w:rFonts w:cs="Arial"/>
            <w:b w:val="0"/>
            <w:bCs w:val="0"/>
            <w:sz w:val="20"/>
            <w:szCs w:val="20"/>
          </w:rPr>
          <w:t>erve Victims</w:t>
        </w:r>
      </w:hyperlink>
    </w:p>
    <w:p w14:paraId="0C57EF71" w14:textId="4DB3EA95" w:rsidR="000E6AE8" w:rsidRDefault="00B40DE5" w:rsidP="00FC5A75">
      <w:pPr>
        <w:pStyle w:val="IntroHeading"/>
        <w:numPr>
          <w:ilvl w:val="0"/>
          <w:numId w:val="3"/>
        </w:numPr>
        <w:tabs>
          <w:tab w:val="left" w:pos="22410"/>
        </w:tabs>
        <w:spacing w:before="0"/>
        <w:rPr>
          <w:b w:val="0"/>
          <w:bCs w:val="0"/>
          <w:color w:val="0000FF"/>
          <w:sz w:val="20"/>
          <w:szCs w:val="20"/>
          <w:u w:val="single"/>
        </w:rPr>
      </w:pPr>
      <w:hyperlink w:anchor="_Victims_Compensation_Assistance_2" w:history="1">
        <w:r w:rsidR="000E6AE8" w:rsidRPr="000E6AE8">
          <w:rPr>
            <w:rStyle w:val="Hyperlink"/>
            <w:rFonts w:cs="Arial"/>
            <w:b w:val="0"/>
            <w:bCs w:val="0"/>
            <w:sz w:val="20"/>
            <w:szCs w:val="20"/>
          </w:rPr>
          <w:t>Victims Compensation Assistance Program</w:t>
        </w:r>
        <w:r w:rsidR="000E6AE8" w:rsidRPr="000E6AE8">
          <w:rPr>
            <w:rStyle w:val="Hyperlink"/>
            <w:rFonts w:cs="Arial"/>
            <w:b w:val="0"/>
            <w:bCs w:val="0"/>
            <w:sz w:val="20"/>
            <w:szCs w:val="20"/>
          </w:rPr>
          <w:t xml:space="preserve"> </w:t>
        </w:r>
        <w:r w:rsidR="000E6AE8" w:rsidRPr="000E6AE8">
          <w:rPr>
            <w:rStyle w:val="Hyperlink"/>
            <w:rFonts w:cs="Arial"/>
            <w:b w:val="0"/>
            <w:bCs w:val="0"/>
            <w:sz w:val="20"/>
            <w:szCs w:val="20"/>
          </w:rPr>
          <w:t>Online Trainings</w:t>
        </w:r>
      </w:hyperlink>
    </w:p>
    <w:p w14:paraId="6328CAAD" w14:textId="51B4C65D" w:rsidR="008A17E4" w:rsidRDefault="00B40DE5" w:rsidP="008A17E4">
      <w:pPr>
        <w:pStyle w:val="IntroHeading"/>
        <w:numPr>
          <w:ilvl w:val="0"/>
          <w:numId w:val="3"/>
        </w:numPr>
        <w:tabs>
          <w:tab w:val="left" w:pos="22410"/>
        </w:tabs>
        <w:spacing w:before="0"/>
        <w:rPr>
          <w:rStyle w:val="Hyperlink"/>
          <w:rFonts w:cs="Arial"/>
          <w:b w:val="0"/>
          <w:bCs w:val="0"/>
          <w:sz w:val="20"/>
          <w:szCs w:val="20"/>
        </w:rPr>
      </w:pPr>
      <w:hyperlink w:anchor="_Shaking_The_Table:_1" w:history="1">
        <w:r w:rsidR="008A17E4" w:rsidRPr="008A17E4">
          <w:rPr>
            <w:rStyle w:val="Hyperlink"/>
            <w:rFonts w:cs="Arial"/>
            <w:b w:val="0"/>
            <w:bCs w:val="0"/>
            <w:sz w:val="20"/>
            <w:szCs w:val="20"/>
          </w:rPr>
          <w:t>Shaking The Table: Supporting Inclus</w:t>
        </w:r>
        <w:r w:rsidR="008A17E4" w:rsidRPr="008A17E4">
          <w:rPr>
            <w:rStyle w:val="Hyperlink"/>
            <w:rFonts w:cs="Arial"/>
            <w:b w:val="0"/>
            <w:bCs w:val="0"/>
            <w:sz w:val="20"/>
            <w:szCs w:val="20"/>
          </w:rPr>
          <w:t>i</w:t>
        </w:r>
        <w:r w:rsidR="008A17E4" w:rsidRPr="008A17E4">
          <w:rPr>
            <w:rStyle w:val="Hyperlink"/>
            <w:rFonts w:cs="Arial"/>
            <w:b w:val="0"/>
            <w:bCs w:val="0"/>
            <w:sz w:val="20"/>
            <w:szCs w:val="20"/>
          </w:rPr>
          <w:t>ve Leadership</w:t>
        </w:r>
      </w:hyperlink>
    </w:p>
    <w:p w14:paraId="33E48AF9" w14:textId="5F76946C" w:rsidR="00566390" w:rsidRPr="008A17E4" w:rsidRDefault="00B40DE5" w:rsidP="008A17E4">
      <w:pPr>
        <w:pStyle w:val="IntroHeading"/>
        <w:numPr>
          <w:ilvl w:val="0"/>
          <w:numId w:val="3"/>
        </w:numPr>
        <w:tabs>
          <w:tab w:val="left" w:pos="22410"/>
        </w:tabs>
        <w:spacing w:before="0"/>
        <w:rPr>
          <w:b w:val="0"/>
          <w:bCs w:val="0"/>
          <w:color w:val="0000FF"/>
          <w:sz w:val="20"/>
          <w:szCs w:val="20"/>
          <w:u w:val="single"/>
        </w:rPr>
      </w:pPr>
      <w:hyperlink w:anchor="_NEW!_Criminal_Jury" w:history="1">
        <w:r w:rsidR="00566390" w:rsidRPr="008A17E4">
          <w:rPr>
            <w:rStyle w:val="Hyperlink"/>
            <w:rFonts w:cs="Arial"/>
            <w:b w:val="0"/>
            <w:bCs w:val="0"/>
            <w:sz w:val="20"/>
            <w:szCs w:val="20"/>
          </w:rPr>
          <w:t>Criminal Jury Trials During COVID</w:t>
        </w:r>
        <w:r w:rsidR="00566390" w:rsidRPr="008A17E4">
          <w:rPr>
            <w:rStyle w:val="Hyperlink"/>
            <w:rFonts w:cs="Arial"/>
            <w:b w:val="0"/>
            <w:bCs w:val="0"/>
            <w:sz w:val="20"/>
            <w:szCs w:val="20"/>
          </w:rPr>
          <w:t>-</w:t>
        </w:r>
        <w:r w:rsidR="00566390" w:rsidRPr="008A17E4">
          <w:rPr>
            <w:rStyle w:val="Hyperlink"/>
            <w:rFonts w:cs="Arial"/>
            <w:b w:val="0"/>
            <w:bCs w:val="0"/>
            <w:sz w:val="20"/>
            <w:szCs w:val="20"/>
          </w:rPr>
          <w:t>19: Prosecution Leadership For A New Era</w:t>
        </w:r>
      </w:hyperlink>
    </w:p>
    <w:p w14:paraId="65161136" w14:textId="08DCB7AA" w:rsidR="006D10B4" w:rsidRPr="00F14006" w:rsidRDefault="00B40DE5" w:rsidP="00FC5A75">
      <w:pPr>
        <w:pStyle w:val="IntroHeading"/>
        <w:numPr>
          <w:ilvl w:val="0"/>
          <w:numId w:val="3"/>
        </w:numPr>
        <w:tabs>
          <w:tab w:val="left" w:pos="22410"/>
        </w:tabs>
        <w:spacing w:before="0"/>
        <w:rPr>
          <w:rStyle w:val="Hyperlink"/>
          <w:rFonts w:cs="Arial"/>
          <w:b w:val="0"/>
          <w:bCs w:val="0"/>
          <w:iCs/>
          <w:color w:val="auto"/>
          <w:sz w:val="20"/>
          <w:szCs w:val="20"/>
          <w:u w:val="none"/>
        </w:rPr>
      </w:pPr>
      <w:hyperlink w:anchor="_NEW!!!_2021_OVS" w:history="1">
        <w:r w:rsidR="00872C7D" w:rsidRPr="00F14006">
          <w:rPr>
            <w:rStyle w:val="Hyperlink"/>
            <w:rFonts w:cs="Arial"/>
            <w:b w:val="0"/>
            <w:bCs w:val="0"/>
            <w:iCs/>
            <w:sz w:val="20"/>
            <w:szCs w:val="20"/>
          </w:rPr>
          <w:t xml:space="preserve"> </w:t>
        </w:r>
      </w:hyperlink>
      <w:hyperlink w:anchor="_NEW!!!_2021_Foundational" w:history="1">
        <w:r w:rsidR="00872C7D" w:rsidRPr="00F14006">
          <w:rPr>
            <w:rStyle w:val="Hyperlink"/>
            <w:rFonts w:cs="Arial"/>
            <w:b w:val="0"/>
            <w:bCs w:val="0"/>
            <w:iCs/>
            <w:sz w:val="20"/>
            <w:szCs w:val="20"/>
          </w:rPr>
          <w:t>2</w:t>
        </w:r>
        <w:r w:rsidR="006D10B4" w:rsidRPr="00F14006">
          <w:rPr>
            <w:rStyle w:val="Hyperlink"/>
            <w:rFonts w:cs="Arial"/>
            <w:b w:val="0"/>
            <w:bCs w:val="0"/>
            <w:iCs/>
            <w:sz w:val="20"/>
            <w:szCs w:val="20"/>
          </w:rPr>
          <w:t>021 Foundational A</w:t>
        </w:r>
        <w:r w:rsidR="006D10B4" w:rsidRPr="00F14006">
          <w:rPr>
            <w:rStyle w:val="Hyperlink"/>
            <w:rFonts w:cs="Arial"/>
            <w:b w:val="0"/>
            <w:bCs w:val="0"/>
            <w:iCs/>
            <w:sz w:val="20"/>
            <w:szCs w:val="20"/>
          </w:rPr>
          <w:t>c</w:t>
        </w:r>
        <w:r w:rsidR="006D10B4" w:rsidRPr="00F14006">
          <w:rPr>
            <w:rStyle w:val="Hyperlink"/>
            <w:rFonts w:cs="Arial"/>
            <w:b w:val="0"/>
            <w:bCs w:val="0"/>
            <w:iCs/>
            <w:sz w:val="20"/>
            <w:szCs w:val="20"/>
          </w:rPr>
          <w:t>ademies</w:t>
        </w:r>
      </w:hyperlink>
    </w:p>
    <w:p w14:paraId="69808026" w14:textId="6CE0BB77" w:rsidR="007D460B" w:rsidRPr="004564B0" w:rsidRDefault="00B40DE5" w:rsidP="00FC5A75">
      <w:pPr>
        <w:pStyle w:val="IntroHeading"/>
        <w:numPr>
          <w:ilvl w:val="0"/>
          <w:numId w:val="3"/>
        </w:numPr>
        <w:tabs>
          <w:tab w:val="left" w:pos="22410"/>
        </w:tabs>
        <w:spacing w:before="0"/>
        <w:rPr>
          <w:rStyle w:val="Hyperlink"/>
          <w:rFonts w:cs="Arial"/>
          <w:b w:val="0"/>
          <w:bCs w:val="0"/>
          <w:iCs/>
          <w:color w:val="auto"/>
          <w:sz w:val="20"/>
          <w:szCs w:val="20"/>
          <w:u w:val="none"/>
        </w:rPr>
      </w:pPr>
      <w:hyperlink w:anchor="_Pennsylvania_Victim_Services_7" w:history="1">
        <w:r w:rsidR="007D460B" w:rsidRPr="007D460B">
          <w:rPr>
            <w:rStyle w:val="Hyperlink"/>
            <w:rFonts w:cs="Arial"/>
            <w:b w:val="0"/>
            <w:bCs w:val="0"/>
            <w:iCs/>
            <w:sz w:val="20"/>
            <w:szCs w:val="20"/>
          </w:rPr>
          <w:t>Pennsylvania Victim Services Training (PVST) Online Learning M</w:t>
        </w:r>
        <w:r w:rsidR="007D460B" w:rsidRPr="007D460B">
          <w:rPr>
            <w:rStyle w:val="Hyperlink"/>
            <w:rFonts w:cs="Arial"/>
            <w:b w:val="0"/>
            <w:bCs w:val="0"/>
            <w:iCs/>
            <w:sz w:val="20"/>
            <w:szCs w:val="20"/>
          </w:rPr>
          <w:t>a</w:t>
        </w:r>
        <w:r w:rsidR="007D460B" w:rsidRPr="007D460B">
          <w:rPr>
            <w:rStyle w:val="Hyperlink"/>
            <w:rFonts w:cs="Arial"/>
            <w:b w:val="0"/>
            <w:bCs w:val="0"/>
            <w:iCs/>
            <w:sz w:val="20"/>
            <w:szCs w:val="20"/>
          </w:rPr>
          <w:t>nagement System</w:t>
        </w:r>
      </w:hyperlink>
    </w:p>
    <w:p w14:paraId="0484C6D6" w14:textId="786B4F4F" w:rsidR="004564B0" w:rsidRDefault="004564B0" w:rsidP="004564B0">
      <w:pPr>
        <w:pStyle w:val="IntroHeading"/>
        <w:tabs>
          <w:tab w:val="left" w:pos="22410"/>
        </w:tabs>
        <w:spacing w:before="0"/>
        <w:rPr>
          <w:rStyle w:val="Hyperlink"/>
          <w:rFonts w:cs="Arial"/>
          <w:b w:val="0"/>
          <w:bCs w:val="0"/>
          <w:iCs/>
          <w:sz w:val="20"/>
          <w:szCs w:val="20"/>
        </w:rPr>
      </w:pPr>
    </w:p>
    <w:p w14:paraId="47CE7871" w14:textId="77777777" w:rsidR="004C2622" w:rsidRDefault="004C2622" w:rsidP="004564B0">
      <w:pPr>
        <w:pStyle w:val="IntroHeading"/>
        <w:tabs>
          <w:tab w:val="left" w:pos="22410"/>
        </w:tabs>
        <w:spacing w:before="0"/>
        <w:rPr>
          <w:rStyle w:val="Hyperlink"/>
          <w:rFonts w:cs="Arial"/>
          <w:b w:val="0"/>
          <w:bCs w:val="0"/>
          <w:iCs/>
          <w:sz w:val="20"/>
          <w:szCs w:val="20"/>
        </w:rPr>
      </w:pPr>
    </w:p>
    <w:p w14:paraId="408E5212" w14:textId="7D85DAAB" w:rsidR="004564B0" w:rsidRDefault="004564B0" w:rsidP="004564B0">
      <w:pPr>
        <w:pStyle w:val="IntroHeading"/>
        <w:tabs>
          <w:tab w:val="left" w:pos="22410"/>
        </w:tabs>
        <w:spacing w:before="0"/>
        <w:rPr>
          <w:rStyle w:val="Hyperlink"/>
          <w:rFonts w:cs="Arial"/>
          <w:iCs/>
          <w:color w:val="auto"/>
          <w:sz w:val="24"/>
          <w:szCs w:val="24"/>
          <w:u w:val="none"/>
        </w:rPr>
      </w:pPr>
      <w:r w:rsidRPr="004564B0">
        <w:rPr>
          <w:rStyle w:val="Hyperlink"/>
          <w:rFonts w:cs="Arial"/>
          <w:iCs/>
          <w:color w:val="auto"/>
          <w:sz w:val="24"/>
          <w:szCs w:val="24"/>
          <w:u w:val="none"/>
        </w:rPr>
        <w:t>Employment Opportunities</w:t>
      </w:r>
    </w:p>
    <w:p w14:paraId="2C54B740" w14:textId="72CD65F6" w:rsidR="007C40B8" w:rsidRDefault="00B40DE5" w:rsidP="0069239E">
      <w:pPr>
        <w:pStyle w:val="IntroHeading"/>
        <w:numPr>
          <w:ilvl w:val="0"/>
          <w:numId w:val="24"/>
        </w:numPr>
        <w:tabs>
          <w:tab w:val="left" w:pos="22410"/>
        </w:tabs>
        <w:spacing w:before="0"/>
        <w:rPr>
          <w:b w:val="0"/>
          <w:bCs w:val="0"/>
          <w:iCs/>
          <w:sz w:val="20"/>
          <w:szCs w:val="20"/>
        </w:rPr>
      </w:pPr>
      <w:hyperlink w:anchor="_YWCA_–_Employment" w:history="1">
        <w:r w:rsidR="007C40B8" w:rsidRPr="007C40B8">
          <w:rPr>
            <w:rStyle w:val="Hyperlink"/>
            <w:rFonts w:cs="Arial"/>
            <w:b w:val="0"/>
            <w:bCs w:val="0"/>
            <w:iCs/>
            <w:sz w:val="20"/>
            <w:szCs w:val="20"/>
          </w:rPr>
          <w:t>YWCA – Employmen</w:t>
        </w:r>
        <w:r w:rsidR="007C40B8" w:rsidRPr="007C40B8">
          <w:rPr>
            <w:rStyle w:val="Hyperlink"/>
            <w:rFonts w:cs="Arial"/>
            <w:b w:val="0"/>
            <w:bCs w:val="0"/>
            <w:iCs/>
            <w:sz w:val="20"/>
            <w:szCs w:val="20"/>
          </w:rPr>
          <w:t>t</w:t>
        </w:r>
        <w:r w:rsidR="007C40B8" w:rsidRPr="007C40B8">
          <w:rPr>
            <w:rStyle w:val="Hyperlink"/>
            <w:rFonts w:cs="Arial"/>
            <w:b w:val="0"/>
            <w:bCs w:val="0"/>
            <w:iCs/>
            <w:sz w:val="20"/>
            <w:szCs w:val="20"/>
          </w:rPr>
          <w:t xml:space="preserve"> Opportunities</w:t>
        </w:r>
      </w:hyperlink>
    </w:p>
    <w:p w14:paraId="1DE7D5EB" w14:textId="255763B6" w:rsidR="0069239E" w:rsidRPr="00BC4AC1" w:rsidRDefault="00B40DE5" w:rsidP="0069239E">
      <w:pPr>
        <w:pStyle w:val="IntroHeading"/>
        <w:numPr>
          <w:ilvl w:val="0"/>
          <w:numId w:val="24"/>
        </w:numPr>
        <w:tabs>
          <w:tab w:val="left" w:pos="22410"/>
        </w:tabs>
        <w:spacing w:before="0"/>
        <w:rPr>
          <w:rStyle w:val="Hyperlink"/>
          <w:rFonts w:cs="Arial"/>
          <w:b w:val="0"/>
          <w:bCs w:val="0"/>
          <w:iCs/>
          <w:color w:val="auto"/>
          <w:sz w:val="20"/>
          <w:szCs w:val="20"/>
          <w:u w:val="none"/>
        </w:rPr>
      </w:pPr>
      <w:hyperlink w:anchor="_Crisis_Center_North" w:history="1">
        <w:r w:rsidR="0069239E" w:rsidRPr="0069239E">
          <w:rPr>
            <w:rStyle w:val="Hyperlink"/>
            <w:rFonts w:cs="Arial"/>
            <w:b w:val="0"/>
            <w:bCs w:val="0"/>
            <w:iCs/>
            <w:sz w:val="20"/>
            <w:szCs w:val="20"/>
          </w:rPr>
          <w:t>Crisis Center North – E</w:t>
        </w:r>
        <w:r w:rsidR="0069239E" w:rsidRPr="0069239E">
          <w:rPr>
            <w:rStyle w:val="Hyperlink"/>
            <w:rFonts w:cs="Arial"/>
            <w:b w:val="0"/>
            <w:bCs w:val="0"/>
            <w:iCs/>
            <w:sz w:val="20"/>
            <w:szCs w:val="20"/>
          </w:rPr>
          <w:t>m</w:t>
        </w:r>
        <w:r w:rsidR="0069239E" w:rsidRPr="0069239E">
          <w:rPr>
            <w:rStyle w:val="Hyperlink"/>
            <w:rFonts w:cs="Arial"/>
            <w:b w:val="0"/>
            <w:bCs w:val="0"/>
            <w:iCs/>
            <w:sz w:val="20"/>
            <w:szCs w:val="20"/>
          </w:rPr>
          <w:t>ployment Opportunity</w:t>
        </w:r>
      </w:hyperlink>
    </w:p>
    <w:p w14:paraId="2498FBC2" w14:textId="3B3694F2" w:rsidR="00BC4AC1" w:rsidRPr="00E25889" w:rsidRDefault="00B40DE5" w:rsidP="0069239E">
      <w:pPr>
        <w:pStyle w:val="IntroHeading"/>
        <w:numPr>
          <w:ilvl w:val="0"/>
          <w:numId w:val="24"/>
        </w:numPr>
        <w:tabs>
          <w:tab w:val="left" w:pos="22410"/>
        </w:tabs>
        <w:spacing w:before="0"/>
        <w:rPr>
          <w:rStyle w:val="Hyperlink"/>
          <w:rFonts w:cs="Arial"/>
          <w:b w:val="0"/>
          <w:bCs w:val="0"/>
          <w:iCs/>
          <w:color w:val="auto"/>
          <w:sz w:val="20"/>
          <w:szCs w:val="20"/>
          <w:u w:val="none"/>
        </w:rPr>
      </w:pPr>
      <w:hyperlink w:anchor="_Transitions_of_PA_1" w:history="1">
        <w:r w:rsidR="00BC4AC1" w:rsidRPr="00BC4AC1">
          <w:rPr>
            <w:rStyle w:val="Hyperlink"/>
            <w:rFonts w:cs="Arial"/>
            <w:b w:val="0"/>
            <w:bCs w:val="0"/>
            <w:iCs/>
            <w:sz w:val="20"/>
            <w:szCs w:val="20"/>
          </w:rPr>
          <w:t xml:space="preserve">Crime Victims Center </w:t>
        </w:r>
        <w:proofErr w:type="gramStart"/>
        <w:r w:rsidR="00BC4AC1" w:rsidRPr="00BC4AC1">
          <w:rPr>
            <w:rStyle w:val="Hyperlink"/>
            <w:rFonts w:cs="Arial"/>
            <w:b w:val="0"/>
            <w:bCs w:val="0"/>
            <w:iCs/>
            <w:sz w:val="20"/>
            <w:szCs w:val="20"/>
          </w:rPr>
          <w:t>O</w:t>
        </w:r>
        <w:r w:rsidR="00BC4AC1" w:rsidRPr="00BC4AC1">
          <w:rPr>
            <w:rStyle w:val="Hyperlink"/>
            <w:rFonts w:cs="Arial"/>
            <w:b w:val="0"/>
            <w:bCs w:val="0"/>
            <w:iCs/>
            <w:sz w:val="20"/>
            <w:szCs w:val="20"/>
          </w:rPr>
          <w:t>f</w:t>
        </w:r>
        <w:proofErr w:type="gramEnd"/>
        <w:r w:rsidR="00BC4AC1" w:rsidRPr="00BC4AC1">
          <w:rPr>
            <w:rStyle w:val="Hyperlink"/>
            <w:rFonts w:cs="Arial"/>
            <w:b w:val="0"/>
            <w:bCs w:val="0"/>
            <w:iCs/>
            <w:sz w:val="20"/>
            <w:szCs w:val="20"/>
          </w:rPr>
          <w:t xml:space="preserve"> Fayette County – Employment Opportunities</w:t>
        </w:r>
      </w:hyperlink>
    </w:p>
    <w:p w14:paraId="29A6513F" w14:textId="6B41525B" w:rsidR="0069239E" w:rsidRDefault="00B40DE5" w:rsidP="0069239E">
      <w:pPr>
        <w:pStyle w:val="IntroHeading"/>
        <w:numPr>
          <w:ilvl w:val="0"/>
          <w:numId w:val="24"/>
        </w:numPr>
        <w:tabs>
          <w:tab w:val="left" w:pos="22410"/>
        </w:tabs>
        <w:spacing w:before="0"/>
        <w:rPr>
          <w:rStyle w:val="Hyperlink"/>
          <w:rFonts w:cs="Arial"/>
          <w:b w:val="0"/>
          <w:bCs w:val="0"/>
          <w:iCs/>
          <w:color w:val="auto"/>
          <w:sz w:val="20"/>
          <w:szCs w:val="20"/>
          <w:u w:val="none"/>
        </w:rPr>
      </w:pPr>
      <w:hyperlink w:anchor="_Neighborhood_Legal_Services" w:history="1">
        <w:r w:rsidR="0069239E" w:rsidRPr="0069239E">
          <w:rPr>
            <w:rStyle w:val="Hyperlink"/>
            <w:rFonts w:cs="Arial"/>
            <w:b w:val="0"/>
            <w:bCs w:val="0"/>
            <w:iCs/>
            <w:sz w:val="20"/>
            <w:szCs w:val="20"/>
          </w:rPr>
          <w:t>Neighborhood Legal Services – Employm</w:t>
        </w:r>
        <w:r w:rsidR="0069239E" w:rsidRPr="0069239E">
          <w:rPr>
            <w:rStyle w:val="Hyperlink"/>
            <w:rFonts w:cs="Arial"/>
            <w:b w:val="0"/>
            <w:bCs w:val="0"/>
            <w:iCs/>
            <w:sz w:val="20"/>
            <w:szCs w:val="20"/>
          </w:rPr>
          <w:t>e</w:t>
        </w:r>
        <w:r w:rsidR="0069239E" w:rsidRPr="0069239E">
          <w:rPr>
            <w:rStyle w:val="Hyperlink"/>
            <w:rFonts w:cs="Arial"/>
            <w:b w:val="0"/>
            <w:bCs w:val="0"/>
            <w:iCs/>
            <w:sz w:val="20"/>
            <w:szCs w:val="20"/>
          </w:rPr>
          <w:t>nt Opportunities</w:t>
        </w:r>
      </w:hyperlink>
    </w:p>
    <w:p w14:paraId="52FF0A36" w14:textId="42F4EBB9" w:rsidR="0069239E" w:rsidRDefault="00B40DE5" w:rsidP="0069239E">
      <w:pPr>
        <w:pStyle w:val="IntroHeading"/>
        <w:numPr>
          <w:ilvl w:val="0"/>
          <w:numId w:val="24"/>
        </w:numPr>
        <w:tabs>
          <w:tab w:val="left" w:pos="22410"/>
        </w:tabs>
        <w:spacing w:before="0"/>
        <w:rPr>
          <w:rStyle w:val="Hyperlink"/>
          <w:rFonts w:cs="Arial"/>
          <w:b w:val="0"/>
          <w:bCs w:val="0"/>
          <w:iCs/>
          <w:color w:val="auto"/>
          <w:sz w:val="20"/>
          <w:szCs w:val="20"/>
          <w:u w:val="none"/>
        </w:rPr>
      </w:pPr>
      <w:hyperlink w:anchor="_Nationalities_Service_Center" w:history="1">
        <w:r w:rsidR="0069239E" w:rsidRPr="0069239E">
          <w:rPr>
            <w:rStyle w:val="Hyperlink"/>
            <w:rFonts w:cs="Arial"/>
            <w:b w:val="0"/>
            <w:bCs w:val="0"/>
            <w:iCs/>
            <w:sz w:val="20"/>
            <w:szCs w:val="20"/>
          </w:rPr>
          <w:t>Nationalities Service</w:t>
        </w:r>
        <w:r w:rsidR="0069239E" w:rsidRPr="0069239E">
          <w:rPr>
            <w:rStyle w:val="Hyperlink"/>
            <w:rFonts w:cs="Arial"/>
            <w:b w:val="0"/>
            <w:bCs w:val="0"/>
            <w:iCs/>
            <w:sz w:val="20"/>
            <w:szCs w:val="20"/>
          </w:rPr>
          <w:t xml:space="preserve"> </w:t>
        </w:r>
        <w:r w:rsidR="0069239E" w:rsidRPr="0069239E">
          <w:rPr>
            <w:rStyle w:val="Hyperlink"/>
            <w:rFonts w:cs="Arial"/>
            <w:b w:val="0"/>
            <w:bCs w:val="0"/>
            <w:iCs/>
            <w:sz w:val="20"/>
            <w:szCs w:val="20"/>
          </w:rPr>
          <w:t>Center – Employment Opportunities</w:t>
        </w:r>
      </w:hyperlink>
    </w:p>
    <w:p w14:paraId="4903FDE2" w14:textId="7D68D7FD" w:rsidR="0069239E" w:rsidRDefault="00B40DE5" w:rsidP="0069239E">
      <w:pPr>
        <w:pStyle w:val="IntroHeading"/>
        <w:numPr>
          <w:ilvl w:val="0"/>
          <w:numId w:val="24"/>
        </w:numPr>
        <w:tabs>
          <w:tab w:val="left" w:pos="22410"/>
        </w:tabs>
        <w:spacing w:before="0"/>
        <w:rPr>
          <w:rStyle w:val="Hyperlink"/>
          <w:rFonts w:cs="Arial"/>
          <w:b w:val="0"/>
          <w:bCs w:val="0"/>
          <w:iCs/>
          <w:color w:val="auto"/>
          <w:sz w:val="20"/>
          <w:szCs w:val="20"/>
          <w:u w:val="none"/>
        </w:rPr>
      </w:pPr>
      <w:hyperlink w:anchor="_Turning_Point_Of" w:history="1">
        <w:r w:rsidR="0069239E" w:rsidRPr="0069239E">
          <w:rPr>
            <w:rStyle w:val="Hyperlink"/>
            <w:rFonts w:cs="Arial"/>
            <w:b w:val="0"/>
            <w:bCs w:val="0"/>
            <w:iCs/>
            <w:sz w:val="20"/>
            <w:szCs w:val="20"/>
          </w:rPr>
          <w:t>Turning Point O</w:t>
        </w:r>
        <w:r w:rsidR="0069239E" w:rsidRPr="0069239E">
          <w:rPr>
            <w:rStyle w:val="Hyperlink"/>
            <w:rFonts w:cs="Arial"/>
            <w:b w:val="0"/>
            <w:bCs w:val="0"/>
            <w:iCs/>
            <w:sz w:val="20"/>
            <w:szCs w:val="20"/>
          </w:rPr>
          <w:t>f</w:t>
        </w:r>
        <w:r w:rsidR="0069239E" w:rsidRPr="0069239E">
          <w:rPr>
            <w:rStyle w:val="Hyperlink"/>
            <w:rFonts w:cs="Arial"/>
            <w:b w:val="0"/>
            <w:bCs w:val="0"/>
            <w:iCs/>
            <w:sz w:val="20"/>
            <w:szCs w:val="20"/>
          </w:rPr>
          <w:t xml:space="preserve"> Lehigh Valley – Employment Opportunities</w:t>
        </w:r>
      </w:hyperlink>
    </w:p>
    <w:p w14:paraId="3A3305B6" w14:textId="59B0CCDC" w:rsidR="0069239E" w:rsidRDefault="00B40DE5" w:rsidP="0069239E">
      <w:pPr>
        <w:pStyle w:val="IntroHeading"/>
        <w:numPr>
          <w:ilvl w:val="0"/>
          <w:numId w:val="24"/>
        </w:numPr>
        <w:tabs>
          <w:tab w:val="left" w:pos="22410"/>
        </w:tabs>
        <w:spacing w:before="0"/>
        <w:rPr>
          <w:rStyle w:val="Hyperlink"/>
          <w:rFonts w:cs="Arial"/>
          <w:b w:val="0"/>
          <w:bCs w:val="0"/>
          <w:iCs/>
          <w:color w:val="auto"/>
          <w:sz w:val="20"/>
          <w:szCs w:val="20"/>
          <w:u w:val="none"/>
        </w:rPr>
      </w:pPr>
      <w:hyperlink w:anchor="_Domestic_Violence_Service" w:history="1">
        <w:r w:rsidR="0069239E" w:rsidRPr="0069239E">
          <w:rPr>
            <w:rStyle w:val="Hyperlink"/>
            <w:rFonts w:cs="Arial"/>
            <w:b w:val="0"/>
            <w:bCs w:val="0"/>
            <w:iCs/>
            <w:sz w:val="20"/>
            <w:szCs w:val="20"/>
          </w:rPr>
          <w:t>Domestic Violence Servic</w:t>
        </w:r>
        <w:r w:rsidR="0069239E" w:rsidRPr="0069239E">
          <w:rPr>
            <w:rStyle w:val="Hyperlink"/>
            <w:rFonts w:cs="Arial"/>
            <w:b w:val="0"/>
            <w:bCs w:val="0"/>
            <w:iCs/>
            <w:sz w:val="20"/>
            <w:szCs w:val="20"/>
          </w:rPr>
          <w:t>e</w:t>
        </w:r>
        <w:r w:rsidR="0069239E" w:rsidRPr="0069239E">
          <w:rPr>
            <w:rStyle w:val="Hyperlink"/>
            <w:rFonts w:cs="Arial"/>
            <w:b w:val="0"/>
            <w:bCs w:val="0"/>
            <w:iCs/>
            <w:sz w:val="20"/>
            <w:szCs w:val="20"/>
          </w:rPr>
          <w:t xml:space="preserve"> Center – Employment Opportunity</w:t>
        </w:r>
      </w:hyperlink>
    </w:p>
    <w:p w14:paraId="6EAFFF84" w14:textId="37FCE1C1" w:rsidR="0069239E" w:rsidRPr="00BC4AC1" w:rsidRDefault="00B40DE5" w:rsidP="0069239E">
      <w:pPr>
        <w:pStyle w:val="IntroHeading"/>
        <w:numPr>
          <w:ilvl w:val="0"/>
          <w:numId w:val="24"/>
        </w:numPr>
        <w:tabs>
          <w:tab w:val="left" w:pos="22410"/>
        </w:tabs>
        <w:spacing w:before="0"/>
        <w:rPr>
          <w:rStyle w:val="Hyperlink"/>
          <w:rFonts w:cs="Arial"/>
          <w:b w:val="0"/>
          <w:bCs w:val="0"/>
          <w:iCs/>
          <w:color w:val="auto"/>
          <w:sz w:val="20"/>
          <w:szCs w:val="20"/>
          <w:u w:val="none"/>
        </w:rPr>
      </w:pPr>
      <w:hyperlink w:anchor="_A_Woman’s_Place_1" w:history="1">
        <w:r w:rsidR="0069239E" w:rsidRPr="0069239E">
          <w:rPr>
            <w:rStyle w:val="Hyperlink"/>
            <w:rFonts w:cs="Arial"/>
            <w:b w:val="0"/>
            <w:bCs w:val="0"/>
            <w:iCs/>
            <w:sz w:val="20"/>
            <w:szCs w:val="20"/>
          </w:rPr>
          <w:t>A Woman’s Plac</w:t>
        </w:r>
        <w:r w:rsidR="0069239E" w:rsidRPr="0069239E">
          <w:rPr>
            <w:rStyle w:val="Hyperlink"/>
            <w:rFonts w:cs="Arial"/>
            <w:b w:val="0"/>
            <w:bCs w:val="0"/>
            <w:iCs/>
            <w:sz w:val="20"/>
            <w:szCs w:val="20"/>
          </w:rPr>
          <w:t>e</w:t>
        </w:r>
        <w:r w:rsidR="0069239E" w:rsidRPr="0069239E">
          <w:rPr>
            <w:rStyle w:val="Hyperlink"/>
            <w:rFonts w:cs="Arial"/>
            <w:b w:val="0"/>
            <w:bCs w:val="0"/>
            <w:iCs/>
            <w:sz w:val="20"/>
            <w:szCs w:val="20"/>
          </w:rPr>
          <w:t xml:space="preserve"> – Employment Opportunities</w:t>
        </w:r>
      </w:hyperlink>
    </w:p>
    <w:p w14:paraId="7B6D7AC8" w14:textId="0F1C2A41" w:rsidR="00BC4AC1" w:rsidRDefault="00B40DE5" w:rsidP="0069239E">
      <w:pPr>
        <w:pStyle w:val="IntroHeading"/>
        <w:numPr>
          <w:ilvl w:val="0"/>
          <w:numId w:val="24"/>
        </w:numPr>
        <w:tabs>
          <w:tab w:val="left" w:pos="22410"/>
        </w:tabs>
        <w:spacing w:before="0"/>
        <w:rPr>
          <w:rStyle w:val="Hyperlink"/>
          <w:rFonts w:cs="Arial"/>
          <w:b w:val="0"/>
          <w:bCs w:val="0"/>
          <w:iCs/>
          <w:color w:val="auto"/>
          <w:sz w:val="20"/>
          <w:szCs w:val="20"/>
          <w:u w:val="none"/>
        </w:rPr>
      </w:pPr>
      <w:hyperlink w:anchor="_Network_of_Victim" w:history="1">
        <w:r w:rsidR="00BC4AC1" w:rsidRPr="00BC4AC1">
          <w:rPr>
            <w:rStyle w:val="Hyperlink"/>
            <w:rFonts w:cs="Arial"/>
            <w:b w:val="0"/>
            <w:bCs w:val="0"/>
            <w:iCs/>
            <w:sz w:val="20"/>
            <w:szCs w:val="20"/>
          </w:rPr>
          <w:t xml:space="preserve">Network </w:t>
        </w:r>
        <w:proofErr w:type="gramStart"/>
        <w:r w:rsidR="00BC4AC1" w:rsidRPr="00BC4AC1">
          <w:rPr>
            <w:rStyle w:val="Hyperlink"/>
            <w:rFonts w:cs="Arial"/>
            <w:b w:val="0"/>
            <w:bCs w:val="0"/>
            <w:iCs/>
            <w:sz w:val="20"/>
            <w:szCs w:val="20"/>
          </w:rPr>
          <w:t>Of</w:t>
        </w:r>
        <w:proofErr w:type="gramEnd"/>
        <w:r w:rsidR="00BC4AC1" w:rsidRPr="00BC4AC1">
          <w:rPr>
            <w:rStyle w:val="Hyperlink"/>
            <w:rFonts w:cs="Arial"/>
            <w:b w:val="0"/>
            <w:bCs w:val="0"/>
            <w:iCs/>
            <w:sz w:val="20"/>
            <w:szCs w:val="20"/>
          </w:rPr>
          <w:t xml:space="preserve"> Victim Assistance – Employment Opp</w:t>
        </w:r>
        <w:r w:rsidR="00BC4AC1" w:rsidRPr="00BC4AC1">
          <w:rPr>
            <w:rStyle w:val="Hyperlink"/>
            <w:rFonts w:cs="Arial"/>
            <w:b w:val="0"/>
            <w:bCs w:val="0"/>
            <w:iCs/>
            <w:sz w:val="20"/>
            <w:szCs w:val="20"/>
          </w:rPr>
          <w:t>o</w:t>
        </w:r>
        <w:r w:rsidR="00BC4AC1" w:rsidRPr="00BC4AC1">
          <w:rPr>
            <w:rStyle w:val="Hyperlink"/>
            <w:rFonts w:cs="Arial"/>
            <w:b w:val="0"/>
            <w:bCs w:val="0"/>
            <w:iCs/>
            <w:sz w:val="20"/>
            <w:szCs w:val="20"/>
          </w:rPr>
          <w:t>rtunities</w:t>
        </w:r>
      </w:hyperlink>
    </w:p>
    <w:p w14:paraId="6EEECC40" w14:textId="77777777" w:rsidR="0069239E" w:rsidRPr="004564B0" w:rsidRDefault="0069239E" w:rsidP="004564B0">
      <w:pPr>
        <w:pStyle w:val="IntroHeading"/>
        <w:tabs>
          <w:tab w:val="left" w:pos="22410"/>
        </w:tabs>
        <w:spacing w:before="0"/>
        <w:rPr>
          <w:rStyle w:val="Hyperlink"/>
          <w:rFonts w:cs="Arial"/>
          <w:iCs/>
          <w:color w:val="auto"/>
          <w:sz w:val="24"/>
          <w:szCs w:val="24"/>
          <w:u w:val="none"/>
        </w:rPr>
      </w:pPr>
    </w:p>
    <w:p w14:paraId="291E163B" w14:textId="77777777" w:rsidR="007D460B" w:rsidRDefault="007D460B" w:rsidP="005006DF">
      <w:pPr>
        <w:pStyle w:val="IntroHeading"/>
        <w:tabs>
          <w:tab w:val="left" w:pos="22410"/>
        </w:tabs>
        <w:spacing w:before="0"/>
        <w:rPr>
          <w:iCs/>
          <w:sz w:val="24"/>
          <w:szCs w:val="24"/>
        </w:rPr>
      </w:pPr>
    </w:p>
    <w:p w14:paraId="56208634" w14:textId="24CEB5B8" w:rsidR="0058774E" w:rsidRPr="00842DD0" w:rsidRDefault="0058774E" w:rsidP="005006DF">
      <w:pPr>
        <w:pStyle w:val="IntroHeading"/>
        <w:tabs>
          <w:tab w:val="left" w:pos="22410"/>
        </w:tabs>
        <w:spacing w:before="0"/>
        <w:rPr>
          <w:iCs/>
          <w:sz w:val="24"/>
          <w:szCs w:val="24"/>
        </w:rPr>
      </w:pPr>
      <w:r w:rsidRPr="00842DD0">
        <w:rPr>
          <w:iCs/>
          <w:sz w:val="24"/>
          <w:szCs w:val="24"/>
        </w:rPr>
        <w:t xml:space="preserve">Upcoming Events </w:t>
      </w:r>
    </w:p>
    <w:bookmarkStart w:id="5" w:name="_Hello,_Renee_–_how_does_this_sample"/>
    <w:bookmarkEnd w:id="5"/>
    <w:p w14:paraId="38C94D69" w14:textId="77777777" w:rsidR="0058774E" w:rsidRPr="00842DD0" w:rsidRDefault="0058774E" w:rsidP="005006DF">
      <w:pPr>
        <w:pStyle w:val="Text1"/>
        <w:numPr>
          <w:ilvl w:val="1"/>
          <w:numId w:val="1"/>
        </w:numPr>
        <w:tabs>
          <w:tab w:val="left" w:pos="22410"/>
        </w:tabs>
        <w:spacing w:before="120"/>
        <w:ind w:hanging="270"/>
      </w:pPr>
      <w:r w:rsidRPr="00842DD0">
        <w:fldChar w:fldCharType="begin"/>
      </w:r>
      <w:r w:rsidRPr="00842DD0">
        <w:instrText>HYPERLINK "https://pccd.webex.com/mw3300/mywebex/default.do?nomenu=true&amp;siteurl=pccd&amp;service=6&amp;rnd=0.6668060301536507&amp;main_url=https%3A%2F%2Fpccd.webex.com%2Fec3300%2Feventcenter%2Fprogram%2FprogramDetail.do%3FtheAction%3Ddetail%26internalProgramTicket%3D4832534b00000004f02f8b04a9132f726e6e4ce186c5f64209c4f9e1a94f0342f2c72bee2d69d4a5%26siteurl%3Dpccd%26internalProgramTicketUnList%3D4832534b00000004f02f8b04a9132f726e6e4ce186c5f64209c4f9e1a94f0342f2c72bee2d69d4a5%26cProgViewID%3D1727107%26PRID%3D9c0a5f356b9ee12dc7de27fe147bb352"</w:instrText>
      </w:r>
      <w:r w:rsidRPr="00842DD0">
        <w:fldChar w:fldCharType="separate"/>
      </w:r>
      <w:r w:rsidRPr="00842DD0">
        <w:rPr>
          <w:rStyle w:val="Hyperlink"/>
          <w:rFonts w:cs="Arial"/>
        </w:rPr>
        <w:t>WebEx Online Trainings Available</w:t>
      </w:r>
      <w:r w:rsidRPr="00842DD0">
        <w:fldChar w:fldCharType="end"/>
      </w:r>
      <w:r w:rsidRPr="00842DD0">
        <w:rPr>
          <w:b/>
        </w:rPr>
        <w:br/>
      </w:r>
      <w:r w:rsidRPr="00842DD0">
        <w:t xml:space="preserve">Compensation Related: Basic Compensation and much more! </w:t>
      </w:r>
    </w:p>
    <w:p w14:paraId="1DAB8ACA" w14:textId="77777777" w:rsidR="0058774E" w:rsidRPr="00842DD0" w:rsidRDefault="0058774E" w:rsidP="005006DF">
      <w:pPr>
        <w:pStyle w:val="Text1"/>
        <w:tabs>
          <w:tab w:val="num" w:pos="630"/>
          <w:tab w:val="left" w:pos="22410"/>
        </w:tabs>
        <w:spacing w:before="120"/>
        <w:ind w:left="630"/>
        <w:rPr>
          <w:color w:val="000000" w:themeColor="text1"/>
        </w:rPr>
      </w:pPr>
      <w:r w:rsidRPr="00842DD0">
        <w:rPr>
          <w:color w:val="000000" w:themeColor="text1"/>
        </w:rPr>
        <w:lastRenderedPageBreak/>
        <w:t>Credits towards VOCA/RASA/VOJO training requirements are available for all sessions (unless indicated otherwise in the session description).  To receive training credits:  1) you must be logged into the session and 2) the WebEx application must be on your computer for the entire duration of the session.  As the OVS recognizes that emergencies may arise and you may not be able to attend the entire session, there is no prohibition against attending part of a session (although training credits will not be given in that instance).</w:t>
      </w:r>
    </w:p>
    <w:p w14:paraId="03DF6D75" w14:textId="77777777" w:rsidR="00640B1B" w:rsidRDefault="00B40DE5" w:rsidP="00640B1B">
      <w:pPr>
        <w:pStyle w:val="ReturntoTop"/>
        <w:tabs>
          <w:tab w:val="left" w:pos="22410"/>
        </w:tabs>
        <w:ind w:left="360"/>
        <w:rPr>
          <w:rStyle w:val="Hyperlink"/>
          <w:rFonts w:cs="Arial"/>
        </w:rPr>
      </w:pPr>
      <w:hyperlink w:anchor="_top" w:history="1">
        <w:r w:rsidR="00640B1B" w:rsidRPr="00842DD0">
          <w:rPr>
            <w:rStyle w:val="Hyperlink"/>
            <w:rFonts w:cs="Arial"/>
          </w:rPr>
          <w:t>Return to top</w:t>
        </w:r>
      </w:hyperlink>
      <w:r w:rsidR="00640B1B" w:rsidRPr="00842DD0">
        <w:rPr>
          <w:rStyle w:val="Hyperlink"/>
          <w:rFonts w:cs="Arial"/>
        </w:rPr>
        <w:t xml:space="preserve"> </w:t>
      </w:r>
    </w:p>
    <w:p w14:paraId="23DDB444" w14:textId="41036979" w:rsidR="00247C82" w:rsidRDefault="00247C82" w:rsidP="00247C82">
      <w:pPr>
        <w:pStyle w:val="Heading1"/>
        <w:spacing w:before="0"/>
        <w:rPr>
          <w:rStyle w:val="Hyperlink"/>
          <w:rFonts w:cs="Arial"/>
          <w:color w:val="auto"/>
          <w:u w:val="none"/>
        </w:rPr>
      </w:pPr>
      <w:bookmarkStart w:id="6" w:name="_Advocacy_Group_Helps"/>
      <w:bookmarkStart w:id="7" w:name="_Hlk55565898"/>
      <w:bookmarkEnd w:id="6"/>
      <w:r w:rsidRPr="00247C82">
        <w:rPr>
          <w:rStyle w:val="Hyperlink"/>
          <w:rFonts w:cs="Arial"/>
          <w:color w:val="auto"/>
          <w:u w:val="none"/>
        </w:rPr>
        <w:t xml:space="preserve">Advocacy Group Helps Families Of Murder Victims Cope </w:t>
      </w:r>
    </w:p>
    <w:p w14:paraId="3AF214F5" w14:textId="741AD836" w:rsidR="00247C82" w:rsidRDefault="00247C82" w:rsidP="00247C82"/>
    <w:p w14:paraId="11EC2426" w14:textId="2BF5B488" w:rsidR="00247C82" w:rsidRPr="00F41FED" w:rsidRDefault="00247C82" w:rsidP="00247C82">
      <w:pPr>
        <w:pStyle w:val="ReturntoTop"/>
        <w:tabs>
          <w:tab w:val="left" w:pos="22410"/>
        </w:tabs>
        <w:jc w:val="left"/>
        <w:rPr>
          <w:rStyle w:val="Hyperlink"/>
          <w:rFonts w:cs="Arial"/>
          <w:sz w:val="20"/>
          <w:szCs w:val="20"/>
        </w:rPr>
      </w:pPr>
      <w:r w:rsidRPr="00F41FED">
        <w:rPr>
          <w:sz w:val="20"/>
          <w:szCs w:val="20"/>
        </w:rPr>
        <w:t xml:space="preserve">Nearly 500 families lost a loved one to gun violence in Philadelphia during 2020. Please click </w:t>
      </w:r>
      <w:hyperlink r:id="rId7" w:history="1">
        <w:r w:rsidRPr="00F41FED">
          <w:rPr>
            <w:rStyle w:val="Hyperlink"/>
            <w:rFonts w:cs="Arial"/>
            <w:sz w:val="20"/>
            <w:szCs w:val="20"/>
          </w:rPr>
          <w:t>here</w:t>
        </w:r>
      </w:hyperlink>
      <w:r w:rsidRPr="00F41FED">
        <w:rPr>
          <w:sz w:val="20"/>
          <w:szCs w:val="20"/>
        </w:rPr>
        <w:t xml:space="preserve"> to watch a report about Mothers in Charge and the healing they provide.</w:t>
      </w:r>
    </w:p>
    <w:p w14:paraId="72BA7A10" w14:textId="2FD3DB24" w:rsidR="00247C82" w:rsidRDefault="00247C82" w:rsidP="00247C82">
      <w:pPr>
        <w:pStyle w:val="ReturntoTop"/>
        <w:tabs>
          <w:tab w:val="left" w:pos="22410"/>
        </w:tabs>
        <w:jc w:val="left"/>
        <w:rPr>
          <w:rStyle w:val="Hyperlink"/>
          <w:rFonts w:cs="Arial"/>
        </w:rPr>
      </w:pPr>
    </w:p>
    <w:p w14:paraId="0001F769" w14:textId="7ECD2A28" w:rsidR="00247C82" w:rsidRDefault="00B40DE5" w:rsidP="00247C82">
      <w:pPr>
        <w:pStyle w:val="ReturntoTop"/>
        <w:tabs>
          <w:tab w:val="left" w:pos="22410"/>
        </w:tabs>
        <w:rPr>
          <w:rStyle w:val="Hyperlink"/>
          <w:rFonts w:cs="Arial"/>
        </w:rPr>
      </w:pPr>
      <w:hyperlink w:anchor="_top" w:history="1">
        <w:r w:rsidR="00247C82" w:rsidRPr="00842DD0">
          <w:rPr>
            <w:rStyle w:val="Hyperlink"/>
            <w:rFonts w:cs="Arial"/>
          </w:rPr>
          <w:t>Retur</w:t>
        </w:r>
        <w:r w:rsidR="00247C82" w:rsidRPr="00842DD0">
          <w:rPr>
            <w:rStyle w:val="Hyperlink"/>
            <w:rFonts w:cs="Arial"/>
          </w:rPr>
          <w:t>n</w:t>
        </w:r>
        <w:r w:rsidR="00247C82" w:rsidRPr="00842DD0">
          <w:rPr>
            <w:rStyle w:val="Hyperlink"/>
            <w:rFonts w:cs="Arial"/>
          </w:rPr>
          <w:t xml:space="preserve"> to top</w:t>
        </w:r>
      </w:hyperlink>
      <w:r w:rsidR="00247C82" w:rsidRPr="00842DD0">
        <w:rPr>
          <w:rStyle w:val="Hyperlink"/>
          <w:rFonts w:cs="Arial"/>
        </w:rPr>
        <w:t xml:space="preserve"> </w:t>
      </w:r>
    </w:p>
    <w:p w14:paraId="0DD94FE2" w14:textId="1B95F24F" w:rsidR="00E377EC" w:rsidRDefault="00F41FED" w:rsidP="00F41FED">
      <w:pPr>
        <w:pStyle w:val="Heading1"/>
        <w:spacing w:before="0"/>
        <w:rPr>
          <w:rStyle w:val="Hyperlink"/>
          <w:rFonts w:cs="Arial"/>
          <w:color w:val="auto"/>
          <w:u w:val="none"/>
        </w:rPr>
      </w:pPr>
      <w:bookmarkStart w:id="8" w:name="_Grants_Awarded_to"/>
      <w:bookmarkEnd w:id="8"/>
      <w:r w:rsidRPr="00F41FED">
        <w:rPr>
          <w:rStyle w:val="Hyperlink"/>
          <w:rFonts w:cs="Arial"/>
          <w:color w:val="auto"/>
          <w:u w:val="none"/>
        </w:rPr>
        <w:t xml:space="preserve">Grants Awarded </w:t>
      </w:r>
      <w:proofErr w:type="gramStart"/>
      <w:r w:rsidR="00BC4AC1">
        <w:rPr>
          <w:rStyle w:val="Hyperlink"/>
          <w:rFonts w:cs="Arial"/>
          <w:color w:val="auto"/>
          <w:u w:val="none"/>
        </w:rPr>
        <w:t>T</w:t>
      </w:r>
      <w:r w:rsidRPr="00F41FED">
        <w:rPr>
          <w:rStyle w:val="Hyperlink"/>
          <w:rFonts w:cs="Arial"/>
          <w:color w:val="auto"/>
          <w:u w:val="none"/>
        </w:rPr>
        <w:t>o</w:t>
      </w:r>
      <w:proofErr w:type="gramEnd"/>
      <w:r w:rsidRPr="00F41FED">
        <w:rPr>
          <w:rStyle w:val="Hyperlink"/>
          <w:rFonts w:cs="Arial"/>
          <w:color w:val="auto"/>
          <w:u w:val="none"/>
        </w:rPr>
        <w:t xml:space="preserve"> Reduce Sexual Assault On Campus </w:t>
      </w:r>
    </w:p>
    <w:p w14:paraId="7E055FCA" w14:textId="2C04E8C2" w:rsidR="00F41FED" w:rsidRDefault="00F41FED" w:rsidP="00F41FED"/>
    <w:p w14:paraId="75A3FAEC" w14:textId="4A33CA29" w:rsidR="00F35B1D" w:rsidRPr="00F35B1D" w:rsidRDefault="00F35B1D" w:rsidP="00F35B1D">
      <w:pPr>
        <w:shd w:val="clear" w:color="auto" w:fill="FFFFFF"/>
        <w:spacing w:before="100" w:beforeAutospacing="1" w:after="100" w:afterAutospacing="1"/>
        <w:rPr>
          <w:rFonts w:ascii="Arial" w:hAnsi="Arial" w:cs="Arial"/>
          <w:color w:val="000000"/>
          <w:sz w:val="20"/>
          <w:szCs w:val="20"/>
        </w:rPr>
      </w:pPr>
      <w:r w:rsidRPr="00F35B1D">
        <w:rPr>
          <w:rFonts w:ascii="Arial" w:hAnsi="Arial" w:cs="Arial"/>
          <w:color w:val="313131"/>
          <w:sz w:val="20"/>
          <w:szCs w:val="20"/>
        </w:rPr>
        <w:t xml:space="preserve">Governor Tom Wolf of Pennsylvania (PA) has announced that 37 colleges will receive as much as $30,000 each as part of his state’s “It’s </w:t>
      </w:r>
      <w:proofErr w:type="gramStart"/>
      <w:r w:rsidRPr="00F35B1D">
        <w:rPr>
          <w:rFonts w:ascii="Arial" w:hAnsi="Arial" w:cs="Arial"/>
          <w:color w:val="313131"/>
          <w:sz w:val="20"/>
          <w:szCs w:val="20"/>
        </w:rPr>
        <w:t>On</w:t>
      </w:r>
      <w:proofErr w:type="gramEnd"/>
      <w:r w:rsidRPr="00F35B1D">
        <w:rPr>
          <w:rFonts w:ascii="Arial" w:hAnsi="Arial" w:cs="Arial"/>
          <w:color w:val="313131"/>
          <w:sz w:val="20"/>
          <w:szCs w:val="20"/>
        </w:rPr>
        <w:t xml:space="preserve"> Us PA” campaign to combat campus sexual assault. These grants will provide funding from January 2021 to May 2022. </w:t>
      </w:r>
      <w:r>
        <w:rPr>
          <w:rFonts w:ascii="Arial" w:hAnsi="Arial" w:cs="Arial"/>
          <w:color w:val="313131"/>
          <w:sz w:val="20"/>
          <w:szCs w:val="20"/>
        </w:rPr>
        <w:t xml:space="preserve">Please click </w:t>
      </w:r>
      <w:hyperlink r:id="rId8" w:history="1">
        <w:r w:rsidRPr="00F35B1D">
          <w:rPr>
            <w:rStyle w:val="Hyperlink"/>
            <w:rFonts w:ascii="Arial" w:hAnsi="Arial" w:cs="Arial"/>
            <w:sz w:val="20"/>
            <w:szCs w:val="20"/>
          </w:rPr>
          <w:t>here</w:t>
        </w:r>
      </w:hyperlink>
      <w:r>
        <w:rPr>
          <w:rFonts w:ascii="Arial" w:hAnsi="Arial" w:cs="Arial"/>
          <w:color w:val="313131"/>
          <w:sz w:val="20"/>
          <w:szCs w:val="20"/>
        </w:rPr>
        <w:t xml:space="preserve"> to read more. </w:t>
      </w:r>
    </w:p>
    <w:p w14:paraId="1D2BC23F" w14:textId="32C7AE9F" w:rsidR="00F41FED" w:rsidRDefault="00B40DE5" w:rsidP="00F41FED">
      <w:pPr>
        <w:pStyle w:val="ReturntoTop"/>
        <w:tabs>
          <w:tab w:val="left" w:pos="22410"/>
        </w:tabs>
        <w:rPr>
          <w:rStyle w:val="Hyperlink"/>
          <w:rFonts w:cs="Arial"/>
        </w:rPr>
      </w:pPr>
      <w:hyperlink w:anchor="_top" w:history="1">
        <w:r w:rsidR="00F41FED" w:rsidRPr="00842DD0">
          <w:rPr>
            <w:rStyle w:val="Hyperlink"/>
            <w:rFonts w:cs="Arial"/>
          </w:rPr>
          <w:t>Re</w:t>
        </w:r>
        <w:r w:rsidR="00F41FED" w:rsidRPr="00842DD0">
          <w:rPr>
            <w:rStyle w:val="Hyperlink"/>
            <w:rFonts w:cs="Arial"/>
          </w:rPr>
          <w:t>t</w:t>
        </w:r>
        <w:r w:rsidR="00F41FED" w:rsidRPr="00842DD0">
          <w:rPr>
            <w:rStyle w:val="Hyperlink"/>
            <w:rFonts w:cs="Arial"/>
          </w:rPr>
          <w:t>urn to top</w:t>
        </w:r>
      </w:hyperlink>
      <w:r w:rsidR="00F41FED" w:rsidRPr="00842DD0">
        <w:rPr>
          <w:rStyle w:val="Hyperlink"/>
          <w:rFonts w:cs="Arial"/>
        </w:rPr>
        <w:t xml:space="preserve"> </w:t>
      </w:r>
    </w:p>
    <w:p w14:paraId="7622F76A" w14:textId="5A73F515" w:rsidR="00F41FED" w:rsidRDefault="00F41FED" w:rsidP="00640B1B">
      <w:pPr>
        <w:pStyle w:val="Heading1"/>
        <w:spacing w:before="0"/>
        <w:rPr>
          <w:rStyle w:val="Hyperlink"/>
          <w:rFonts w:cs="Arial"/>
          <w:color w:val="auto"/>
          <w:u w:val="none"/>
        </w:rPr>
      </w:pPr>
      <w:bookmarkStart w:id="9" w:name="_Court_Tosses_PA"/>
      <w:bookmarkEnd w:id="9"/>
      <w:r w:rsidRPr="00640B1B">
        <w:rPr>
          <w:rStyle w:val="Hyperlink"/>
          <w:rFonts w:cs="Arial"/>
          <w:color w:val="auto"/>
          <w:u w:val="none"/>
        </w:rPr>
        <w:t xml:space="preserve">Court Tosses PA </w:t>
      </w:r>
      <w:r w:rsidR="00640B1B" w:rsidRPr="00640B1B">
        <w:rPr>
          <w:rStyle w:val="Hyperlink"/>
          <w:rFonts w:cs="Arial"/>
          <w:color w:val="auto"/>
          <w:u w:val="none"/>
        </w:rPr>
        <w:t xml:space="preserve">Victims’ </w:t>
      </w:r>
      <w:r w:rsidRPr="00640B1B">
        <w:rPr>
          <w:rStyle w:val="Hyperlink"/>
          <w:rFonts w:cs="Arial"/>
          <w:color w:val="auto"/>
          <w:u w:val="none"/>
        </w:rPr>
        <w:t xml:space="preserve">Rights </w:t>
      </w:r>
      <w:r w:rsidR="00640B1B" w:rsidRPr="00640B1B">
        <w:rPr>
          <w:rStyle w:val="Hyperlink"/>
          <w:rFonts w:cs="Arial"/>
          <w:color w:val="auto"/>
          <w:u w:val="none"/>
        </w:rPr>
        <w:t>Amendment</w:t>
      </w:r>
    </w:p>
    <w:p w14:paraId="2D8DFD06" w14:textId="3B309337" w:rsidR="00640B1B" w:rsidRDefault="00640B1B" w:rsidP="00640B1B"/>
    <w:p w14:paraId="518C7C1F" w14:textId="33D8350A" w:rsidR="00640B1B" w:rsidRPr="00640B1B" w:rsidRDefault="00640B1B" w:rsidP="00640B1B">
      <w:r>
        <w:t xml:space="preserve">A divided court is throwing out a victims’ rights Pennsylvania constitutional amendment. Please click </w:t>
      </w:r>
      <w:hyperlink r:id="rId9" w:history="1">
        <w:r w:rsidRPr="00640B1B">
          <w:rPr>
            <w:rStyle w:val="Hyperlink"/>
            <w:rFonts w:cs="Calibri"/>
          </w:rPr>
          <w:t>here</w:t>
        </w:r>
      </w:hyperlink>
      <w:r>
        <w:t xml:space="preserve"> to read more.</w:t>
      </w:r>
    </w:p>
    <w:p w14:paraId="707C1978" w14:textId="77777777" w:rsidR="00640B1B" w:rsidRDefault="00B40DE5" w:rsidP="00640B1B">
      <w:pPr>
        <w:pStyle w:val="ReturntoTop"/>
        <w:tabs>
          <w:tab w:val="left" w:pos="22410"/>
        </w:tabs>
        <w:rPr>
          <w:rStyle w:val="Hyperlink"/>
          <w:rFonts w:cs="Arial"/>
        </w:rPr>
      </w:pPr>
      <w:hyperlink w:anchor="_top" w:history="1">
        <w:r w:rsidR="00640B1B" w:rsidRPr="00842DD0">
          <w:rPr>
            <w:rStyle w:val="Hyperlink"/>
            <w:rFonts w:cs="Arial"/>
          </w:rPr>
          <w:t>Re</w:t>
        </w:r>
        <w:r w:rsidR="00640B1B" w:rsidRPr="00842DD0">
          <w:rPr>
            <w:rStyle w:val="Hyperlink"/>
            <w:rFonts w:cs="Arial"/>
          </w:rPr>
          <w:t>t</w:t>
        </w:r>
        <w:r w:rsidR="00640B1B" w:rsidRPr="00842DD0">
          <w:rPr>
            <w:rStyle w:val="Hyperlink"/>
            <w:rFonts w:cs="Arial"/>
          </w:rPr>
          <w:t>urn to top</w:t>
        </w:r>
      </w:hyperlink>
      <w:r w:rsidR="00640B1B" w:rsidRPr="00842DD0">
        <w:rPr>
          <w:rStyle w:val="Hyperlink"/>
          <w:rFonts w:cs="Arial"/>
        </w:rPr>
        <w:t xml:space="preserve"> </w:t>
      </w:r>
    </w:p>
    <w:p w14:paraId="3EE2D7E7" w14:textId="4822A1FF" w:rsidR="00611D44" w:rsidRDefault="00611D44" w:rsidP="00611D44">
      <w:pPr>
        <w:pStyle w:val="Heading1"/>
        <w:spacing w:before="0"/>
      </w:pPr>
      <w:bookmarkStart w:id="10" w:name="_Family_Support_Line:"/>
      <w:bookmarkEnd w:id="10"/>
      <w:r w:rsidRPr="00611D44">
        <w:t>Family Support Line: Public Awareness Campaign</w:t>
      </w:r>
    </w:p>
    <w:p w14:paraId="73AD9CAF" w14:textId="6660D8BD" w:rsidR="00611D44" w:rsidRDefault="00611D44" w:rsidP="00611D44"/>
    <w:p w14:paraId="3D48448E" w14:textId="77777777" w:rsidR="00611D44" w:rsidRPr="00611D44" w:rsidRDefault="00611D44" w:rsidP="00611D44">
      <w:pPr>
        <w:rPr>
          <w:rFonts w:ascii="Arial" w:hAnsi="Arial" w:cs="Arial"/>
          <w:sz w:val="20"/>
          <w:szCs w:val="20"/>
        </w:rPr>
      </w:pPr>
      <w:r w:rsidRPr="00611D44">
        <w:rPr>
          <w:rFonts w:ascii="Arial" w:hAnsi="Arial" w:cs="Arial"/>
          <w:sz w:val="20"/>
          <w:szCs w:val="20"/>
        </w:rPr>
        <w:t>Over the past year, domestic violence, child abuse, and sexting increased as in-person social interaction decreased and screen time took over. COVID-19 presented many uncertainties for everyone, especially vulnerable children who are isolated from mandated reporters. As a result, Family Support Line created a Public Awareness Campaign consisting of two parts: a digital ad campaign and website redesign. The campaign serves as a resource for help and healing during these difficult times and beyond.</w:t>
      </w:r>
    </w:p>
    <w:p w14:paraId="187AD521" w14:textId="77777777" w:rsidR="00611D44" w:rsidRPr="00611D44" w:rsidRDefault="00611D44" w:rsidP="00611D44">
      <w:pPr>
        <w:rPr>
          <w:rFonts w:ascii="Arial" w:hAnsi="Arial" w:cs="Arial"/>
          <w:sz w:val="20"/>
          <w:szCs w:val="20"/>
        </w:rPr>
      </w:pPr>
    </w:p>
    <w:p w14:paraId="3B4F08CA" w14:textId="77777777" w:rsidR="00611D44" w:rsidRPr="00611D44" w:rsidRDefault="00611D44" w:rsidP="00611D44">
      <w:pPr>
        <w:rPr>
          <w:rFonts w:ascii="Arial" w:hAnsi="Arial" w:cs="Arial"/>
          <w:sz w:val="20"/>
          <w:szCs w:val="20"/>
        </w:rPr>
      </w:pPr>
      <w:r w:rsidRPr="00611D44">
        <w:rPr>
          <w:rFonts w:ascii="Arial" w:hAnsi="Arial" w:cs="Arial"/>
          <w:sz w:val="20"/>
          <w:szCs w:val="20"/>
        </w:rPr>
        <w:t xml:space="preserve">We partnered with the </w:t>
      </w:r>
      <w:hyperlink r:id="rId10" w:history="1">
        <w:r w:rsidRPr="00611D44">
          <w:rPr>
            <w:rStyle w:val="Hyperlink"/>
            <w:rFonts w:ascii="Arial" w:hAnsi="Arial" w:cs="Arial"/>
            <w:sz w:val="20"/>
            <w:szCs w:val="20"/>
          </w:rPr>
          <w:t>female owned small business, Fiore Design</w:t>
        </w:r>
      </w:hyperlink>
      <w:r w:rsidRPr="00611D44">
        <w:rPr>
          <w:rFonts w:ascii="Arial" w:hAnsi="Arial" w:cs="Arial"/>
          <w:sz w:val="20"/>
          <w:szCs w:val="20"/>
        </w:rPr>
        <w:t xml:space="preserve">, to design ads that complement our new site, created by </w:t>
      </w:r>
      <w:hyperlink r:id="rId11" w:history="1">
        <w:r w:rsidRPr="00611D44">
          <w:rPr>
            <w:rStyle w:val="Hyperlink"/>
            <w:rFonts w:ascii="Arial" w:hAnsi="Arial" w:cs="Arial"/>
            <w:sz w:val="20"/>
            <w:szCs w:val="20"/>
          </w:rPr>
          <w:t>Hopeworks alumna, Caloua Lowe’s firm, Zhane Designs</w:t>
        </w:r>
      </w:hyperlink>
      <w:r w:rsidRPr="00611D44">
        <w:rPr>
          <w:rFonts w:ascii="Arial" w:hAnsi="Arial" w:cs="Arial"/>
          <w:sz w:val="20"/>
          <w:szCs w:val="20"/>
        </w:rPr>
        <w:t xml:space="preserve">.  The ads are geographically targeted to Delaware County children and encourages them to recognize the signs and speak up about child sexual abuse. They are sponsored ads via Instagram and Facebook that direct viewers to the Resources page of our website through a link in our Instagram and Facebook bios. </w:t>
      </w:r>
    </w:p>
    <w:p w14:paraId="6210F0E4" w14:textId="77777777" w:rsidR="00611D44" w:rsidRPr="00611D44" w:rsidRDefault="00611D44" w:rsidP="00611D44">
      <w:pPr>
        <w:rPr>
          <w:rFonts w:ascii="Arial" w:hAnsi="Arial" w:cs="Arial"/>
          <w:sz w:val="20"/>
          <w:szCs w:val="20"/>
        </w:rPr>
      </w:pPr>
    </w:p>
    <w:p w14:paraId="3EF64DEB" w14:textId="77777777" w:rsidR="00611D44" w:rsidRPr="00611D44" w:rsidRDefault="00611D44" w:rsidP="00611D44">
      <w:pPr>
        <w:rPr>
          <w:rFonts w:ascii="Arial" w:hAnsi="Arial" w:cs="Arial"/>
          <w:sz w:val="20"/>
          <w:szCs w:val="20"/>
        </w:rPr>
      </w:pPr>
      <w:r w:rsidRPr="00611D44">
        <w:rPr>
          <w:rFonts w:ascii="Arial" w:hAnsi="Arial" w:cs="Arial"/>
          <w:sz w:val="20"/>
          <w:szCs w:val="20"/>
        </w:rPr>
        <w:t xml:space="preserve">Through use of taglines like </w:t>
      </w:r>
      <w:r w:rsidRPr="00611D44">
        <w:rPr>
          <w:rFonts w:ascii="Arial" w:hAnsi="Arial" w:cs="Arial"/>
          <w:b/>
          <w:bCs/>
          <w:sz w:val="20"/>
          <w:szCs w:val="20"/>
        </w:rPr>
        <w:t xml:space="preserve">“Help is available, healing is possible” </w:t>
      </w:r>
      <w:r w:rsidRPr="00611D44">
        <w:rPr>
          <w:rFonts w:ascii="Arial" w:hAnsi="Arial" w:cs="Arial"/>
          <w:sz w:val="20"/>
          <w:szCs w:val="20"/>
        </w:rPr>
        <w:t xml:space="preserve">and </w:t>
      </w:r>
      <w:r w:rsidRPr="00611D44">
        <w:rPr>
          <w:rFonts w:ascii="Arial" w:hAnsi="Arial" w:cs="Arial"/>
          <w:b/>
          <w:bCs/>
          <w:sz w:val="20"/>
          <w:szCs w:val="20"/>
        </w:rPr>
        <w:t>“We Care. We Listen. We Act</w:t>
      </w:r>
      <w:r w:rsidRPr="00611D44">
        <w:rPr>
          <w:rFonts w:ascii="Arial" w:hAnsi="Arial" w:cs="Arial"/>
          <w:sz w:val="20"/>
          <w:szCs w:val="20"/>
        </w:rPr>
        <w:t>,</w:t>
      </w:r>
      <w:r w:rsidRPr="00611D44">
        <w:rPr>
          <w:rFonts w:ascii="Arial" w:hAnsi="Arial" w:cs="Arial"/>
          <w:b/>
          <w:bCs/>
          <w:sz w:val="20"/>
          <w:szCs w:val="20"/>
        </w:rPr>
        <w:t>”</w:t>
      </w:r>
      <w:r w:rsidRPr="00611D44">
        <w:rPr>
          <w:rFonts w:ascii="Arial" w:hAnsi="Arial" w:cs="Arial"/>
          <w:sz w:val="20"/>
          <w:szCs w:val="20"/>
        </w:rPr>
        <w:t xml:space="preserve"> Family Support Line reassures children that they are not alone regardless of forced separation from friends, teachers, school counselors, coaches, etc., due to the pandemic. We will share these ads with other CACs and victims service organizations to expand child sexual abuse awareness to other counties and provide recognition for them as a trusted resource as well.</w:t>
      </w:r>
    </w:p>
    <w:p w14:paraId="0A180A37" w14:textId="77777777" w:rsidR="00611D44" w:rsidRPr="00611D44" w:rsidRDefault="00611D44" w:rsidP="00611D44">
      <w:pPr>
        <w:rPr>
          <w:rFonts w:ascii="Arial" w:hAnsi="Arial" w:cs="Arial"/>
          <w:sz w:val="20"/>
          <w:szCs w:val="20"/>
        </w:rPr>
      </w:pPr>
    </w:p>
    <w:p w14:paraId="574C8B4A" w14:textId="77777777" w:rsidR="00611D44" w:rsidRPr="00611D44" w:rsidRDefault="00611D44" w:rsidP="00611D44">
      <w:pPr>
        <w:rPr>
          <w:rFonts w:ascii="Arial" w:hAnsi="Arial" w:cs="Arial"/>
          <w:sz w:val="20"/>
          <w:szCs w:val="20"/>
        </w:rPr>
      </w:pPr>
      <w:r w:rsidRPr="00611D44">
        <w:rPr>
          <w:rFonts w:ascii="Arial" w:hAnsi="Arial" w:cs="Arial"/>
          <w:sz w:val="20"/>
          <w:szCs w:val="20"/>
        </w:rPr>
        <w:t>Family Support Line encourages you to share, repost, and engage with our ads to broaden their reach and assist in protecting Delaware County’s most vulnerable population. Check out our Instagram (</w:t>
      </w:r>
      <w:hyperlink r:id="rId12" w:history="1">
        <w:r w:rsidRPr="00611D44">
          <w:rPr>
            <w:rStyle w:val="Hyperlink"/>
            <w:rFonts w:ascii="Arial" w:hAnsi="Arial" w:cs="Arial"/>
            <w:sz w:val="20"/>
            <w:szCs w:val="20"/>
          </w:rPr>
          <w:t>@delco_familysupportline</w:t>
        </w:r>
      </w:hyperlink>
      <w:r w:rsidRPr="00611D44">
        <w:rPr>
          <w:rFonts w:ascii="Arial" w:hAnsi="Arial" w:cs="Arial"/>
          <w:sz w:val="20"/>
          <w:szCs w:val="20"/>
        </w:rPr>
        <w:t xml:space="preserve">) page to view our ads and visit our </w:t>
      </w:r>
      <w:hyperlink r:id="rId13" w:history="1">
        <w:r w:rsidRPr="00611D44">
          <w:rPr>
            <w:rStyle w:val="Hyperlink"/>
            <w:rFonts w:ascii="Arial" w:hAnsi="Arial" w:cs="Arial"/>
            <w:sz w:val="20"/>
            <w:szCs w:val="20"/>
          </w:rPr>
          <w:t>website</w:t>
        </w:r>
      </w:hyperlink>
      <w:r w:rsidRPr="00611D44">
        <w:rPr>
          <w:rFonts w:ascii="Arial" w:hAnsi="Arial" w:cs="Arial"/>
          <w:sz w:val="20"/>
          <w:szCs w:val="20"/>
        </w:rPr>
        <w:t xml:space="preserve"> for additional information and resources!</w:t>
      </w:r>
    </w:p>
    <w:p w14:paraId="50BA4550" w14:textId="62776749" w:rsidR="00611D44" w:rsidRDefault="00B40DE5" w:rsidP="00611D44">
      <w:pPr>
        <w:pStyle w:val="ReturntoTop"/>
        <w:tabs>
          <w:tab w:val="left" w:pos="22410"/>
        </w:tabs>
        <w:rPr>
          <w:rStyle w:val="Hyperlink"/>
          <w:rFonts w:cs="Arial"/>
        </w:rPr>
      </w:pPr>
      <w:hyperlink w:anchor="_top" w:history="1">
        <w:r w:rsidR="00611D44" w:rsidRPr="00842DD0">
          <w:rPr>
            <w:rStyle w:val="Hyperlink"/>
            <w:rFonts w:cs="Arial"/>
          </w:rPr>
          <w:t>Retu</w:t>
        </w:r>
        <w:r w:rsidR="00611D44" w:rsidRPr="00842DD0">
          <w:rPr>
            <w:rStyle w:val="Hyperlink"/>
            <w:rFonts w:cs="Arial"/>
          </w:rPr>
          <w:t>r</w:t>
        </w:r>
        <w:r w:rsidR="00611D44" w:rsidRPr="00842DD0">
          <w:rPr>
            <w:rStyle w:val="Hyperlink"/>
            <w:rFonts w:cs="Arial"/>
          </w:rPr>
          <w:t>n to top</w:t>
        </w:r>
      </w:hyperlink>
      <w:r w:rsidR="00611D44" w:rsidRPr="00842DD0">
        <w:rPr>
          <w:rStyle w:val="Hyperlink"/>
          <w:rFonts w:cs="Arial"/>
        </w:rPr>
        <w:t xml:space="preserve"> </w:t>
      </w:r>
    </w:p>
    <w:p w14:paraId="7B9BB6C2" w14:textId="4DFAF306" w:rsidR="00DE43B2" w:rsidRDefault="00DE43B2" w:rsidP="00DE43B2">
      <w:pPr>
        <w:pStyle w:val="Heading1"/>
        <w:spacing w:before="0"/>
      </w:pPr>
      <w:bookmarkStart w:id="11" w:name="_How_to_Support"/>
      <w:bookmarkEnd w:id="11"/>
      <w:r w:rsidRPr="00DE43B2">
        <w:t xml:space="preserve">How </w:t>
      </w:r>
      <w:proofErr w:type="gramStart"/>
      <w:r w:rsidR="00BC4AC1">
        <w:t>T</w:t>
      </w:r>
      <w:r w:rsidRPr="00DE43B2">
        <w:t>o</w:t>
      </w:r>
      <w:proofErr w:type="gramEnd"/>
      <w:r w:rsidRPr="00DE43B2">
        <w:t xml:space="preserve"> Support Male Survivors </w:t>
      </w:r>
      <w:r w:rsidR="00BC4AC1">
        <w:t>O</w:t>
      </w:r>
      <w:r w:rsidRPr="00DE43B2">
        <w:t>f Violence: A 5-year Initiative</w:t>
      </w:r>
    </w:p>
    <w:p w14:paraId="58A21981" w14:textId="5DB94E7E" w:rsidR="00DE43B2" w:rsidRDefault="00DE43B2" w:rsidP="00DE43B2"/>
    <w:p w14:paraId="29050F71" w14:textId="4365249E" w:rsidR="00DE43B2" w:rsidRPr="00DE43B2" w:rsidRDefault="00DE43B2" w:rsidP="00DE43B2">
      <w:pPr>
        <w:rPr>
          <w:rFonts w:ascii="Arial" w:eastAsia="Times New Roman" w:hAnsi="Arial" w:cs="Arial"/>
          <w:color w:val="1B1B1B"/>
          <w:sz w:val="20"/>
          <w:szCs w:val="20"/>
          <w:shd w:val="clear" w:color="auto" w:fill="FFFFFF"/>
        </w:rPr>
      </w:pPr>
      <w:r w:rsidRPr="00DE43B2">
        <w:rPr>
          <w:rFonts w:ascii="Arial" w:eastAsia="Times New Roman" w:hAnsi="Arial" w:cs="Arial"/>
          <w:color w:val="1B1B1B"/>
          <w:sz w:val="20"/>
          <w:szCs w:val="20"/>
          <w:shd w:val="clear" w:color="auto" w:fill="FFFFFF"/>
        </w:rPr>
        <w:t xml:space="preserve">This brief highlights a 5-year project to support male survivors of violence and their families, focusing on boys and young men of color. Over the course of the project, 12 demonstration sites collectively served over 10,000 program participants and their families, educated community partners who interact with male </w:t>
      </w:r>
      <w:r w:rsidRPr="00DE43B2">
        <w:rPr>
          <w:rFonts w:ascii="Arial" w:eastAsia="Times New Roman" w:hAnsi="Arial" w:cs="Arial"/>
          <w:color w:val="1B1B1B"/>
          <w:sz w:val="20"/>
          <w:szCs w:val="20"/>
          <w:shd w:val="clear" w:color="auto" w:fill="FFFFFF"/>
        </w:rPr>
        <w:lastRenderedPageBreak/>
        <w:t xml:space="preserve">survivors of violence, and transformed victim services in their region. The report provides an overview of different program models, program components, referral processes and outreach strategies, understanding the service population, and practical lessons learned from serving survivors and boys and young men of color. </w:t>
      </w:r>
      <w:r>
        <w:rPr>
          <w:rFonts w:ascii="Arial" w:eastAsia="Times New Roman" w:hAnsi="Arial" w:cs="Arial"/>
          <w:color w:val="1B1B1B"/>
          <w:sz w:val="20"/>
          <w:szCs w:val="20"/>
          <w:shd w:val="clear" w:color="auto" w:fill="FFFFFF"/>
        </w:rPr>
        <w:t xml:space="preserve">Please click </w:t>
      </w:r>
      <w:hyperlink r:id="rId14" w:history="1">
        <w:r w:rsidRPr="00DE43B2">
          <w:rPr>
            <w:rStyle w:val="Hyperlink"/>
            <w:rFonts w:ascii="Arial" w:eastAsia="Times New Roman" w:hAnsi="Arial" w:cs="Arial"/>
            <w:sz w:val="20"/>
            <w:szCs w:val="20"/>
            <w:shd w:val="clear" w:color="auto" w:fill="FFFFFF"/>
          </w:rPr>
          <w:t>here</w:t>
        </w:r>
      </w:hyperlink>
      <w:r>
        <w:rPr>
          <w:rFonts w:ascii="Arial" w:eastAsia="Times New Roman" w:hAnsi="Arial" w:cs="Arial"/>
          <w:color w:val="1B1B1B"/>
          <w:sz w:val="20"/>
          <w:szCs w:val="20"/>
          <w:shd w:val="clear" w:color="auto" w:fill="FFFFFF"/>
        </w:rPr>
        <w:t xml:space="preserve"> to r</w:t>
      </w:r>
      <w:r w:rsidRPr="00DE43B2">
        <w:rPr>
          <w:rFonts w:ascii="Arial" w:eastAsia="Times New Roman" w:hAnsi="Arial" w:cs="Arial"/>
          <w:color w:val="1B1B1B"/>
          <w:sz w:val="20"/>
          <w:szCs w:val="20"/>
          <w:shd w:val="clear" w:color="auto" w:fill="FFFFFF"/>
        </w:rPr>
        <w:t>ead more</w:t>
      </w:r>
      <w:r>
        <w:rPr>
          <w:rFonts w:ascii="Arial" w:eastAsia="Times New Roman" w:hAnsi="Arial" w:cs="Arial"/>
          <w:color w:val="1B1B1B"/>
          <w:sz w:val="20"/>
          <w:szCs w:val="20"/>
          <w:shd w:val="clear" w:color="auto" w:fill="FFFFFF"/>
        </w:rPr>
        <w:t>.</w:t>
      </w:r>
    </w:p>
    <w:p w14:paraId="0C0F004A" w14:textId="77777777" w:rsidR="00DE43B2" w:rsidRDefault="00B40DE5" w:rsidP="00DE43B2">
      <w:pPr>
        <w:pStyle w:val="ReturntoTop"/>
        <w:tabs>
          <w:tab w:val="left" w:pos="22410"/>
        </w:tabs>
        <w:rPr>
          <w:rStyle w:val="Hyperlink"/>
          <w:rFonts w:cs="Arial"/>
        </w:rPr>
      </w:pPr>
      <w:hyperlink w:anchor="_top" w:history="1">
        <w:r w:rsidR="00DE43B2" w:rsidRPr="00842DD0">
          <w:rPr>
            <w:rStyle w:val="Hyperlink"/>
            <w:rFonts w:cs="Arial"/>
          </w:rPr>
          <w:t xml:space="preserve">Return to </w:t>
        </w:r>
        <w:r w:rsidR="00DE43B2" w:rsidRPr="00842DD0">
          <w:rPr>
            <w:rStyle w:val="Hyperlink"/>
            <w:rFonts w:cs="Arial"/>
          </w:rPr>
          <w:t>t</w:t>
        </w:r>
        <w:r w:rsidR="00DE43B2" w:rsidRPr="00842DD0">
          <w:rPr>
            <w:rStyle w:val="Hyperlink"/>
            <w:rFonts w:cs="Arial"/>
          </w:rPr>
          <w:t>op</w:t>
        </w:r>
      </w:hyperlink>
      <w:r w:rsidR="00DE43B2" w:rsidRPr="00842DD0">
        <w:rPr>
          <w:rStyle w:val="Hyperlink"/>
          <w:rFonts w:cs="Arial"/>
        </w:rPr>
        <w:t xml:space="preserve"> </w:t>
      </w:r>
    </w:p>
    <w:p w14:paraId="3504C218" w14:textId="368AD91F" w:rsidR="00DE43B2" w:rsidRDefault="00DE43B2" w:rsidP="00611D44">
      <w:pPr>
        <w:pStyle w:val="ReturntoTop"/>
        <w:tabs>
          <w:tab w:val="left" w:pos="22410"/>
        </w:tabs>
        <w:rPr>
          <w:rStyle w:val="Hyperlink"/>
          <w:rFonts w:cs="Arial"/>
        </w:rPr>
      </w:pPr>
    </w:p>
    <w:p w14:paraId="07B8439F" w14:textId="2447E65A" w:rsidR="00DE43B2" w:rsidRPr="00E35E54" w:rsidRDefault="00DE43B2" w:rsidP="00E35E54">
      <w:pPr>
        <w:pStyle w:val="Heading1"/>
        <w:spacing w:before="0"/>
      </w:pPr>
      <w:bookmarkStart w:id="12" w:name="_Recommendations_for_Practice_1"/>
      <w:bookmarkEnd w:id="12"/>
      <w:r w:rsidRPr="00E35E54">
        <w:t xml:space="preserve">Recommendations </w:t>
      </w:r>
      <w:proofErr w:type="gramStart"/>
      <w:r w:rsidR="00BC4AC1">
        <w:t>F</w:t>
      </w:r>
      <w:r w:rsidRPr="00E35E54">
        <w:t>or</w:t>
      </w:r>
      <w:proofErr w:type="gramEnd"/>
      <w:r w:rsidRPr="00E35E54">
        <w:t xml:space="preserve"> Practice &amp; Policy: Supporting LGBTQ+, Immigrant, &amp; Communities </w:t>
      </w:r>
      <w:r w:rsidR="00BC4AC1">
        <w:t>O</w:t>
      </w:r>
      <w:r w:rsidRPr="00E35E54">
        <w:t>f Color</w:t>
      </w:r>
    </w:p>
    <w:p w14:paraId="777ED52F" w14:textId="57C5519A" w:rsidR="00DE43B2" w:rsidRDefault="00DE43B2" w:rsidP="00DE43B2"/>
    <w:p w14:paraId="5C1EE1F9" w14:textId="308172CD" w:rsidR="00DE43B2" w:rsidRPr="00DE43B2" w:rsidRDefault="00DE43B2" w:rsidP="00E35E54">
      <w:pPr>
        <w:rPr>
          <w:rFonts w:ascii="Arial" w:eastAsia="Times New Roman" w:hAnsi="Arial" w:cs="Arial"/>
          <w:b/>
          <w:bCs/>
          <w:color w:val="76DACC"/>
          <w:sz w:val="20"/>
          <w:szCs w:val="20"/>
        </w:rPr>
      </w:pPr>
      <w:r w:rsidRPr="00DE43B2">
        <w:rPr>
          <w:rFonts w:ascii="Arial" w:eastAsia="Times New Roman" w:hAnsi="Arial" w:cs="Arial"/>
          <w:color w:val="222222"/>
          <w:sz w:val="20"/>
          <w:szCs w:val="20"/>
        </w:rPr>
        <w:t xml:space="preserve">This data brief details the challenges facing domestic violence and sexual assault organizations and the survivor communities that they serve, with special recognition the communities hit the hardest by COVID-19: LGBTQ+, immigrant, and communities of color. This brief provides various practice and policy recommendations for organizations, advocates, donors, funders, and policy makers. </w:t>
      </w:r>
      <w:r w:rsidR="00D87935">
        <w:rPr>
          <w:rFonts w:ascii="Arial" w:eastAsia="Times New Roman" w:hAnsi="Arial" w:cs="Arial"/>
          <w:color w:val="222222"/>
          <w:sz w:val="20"/>
          <w:szCs w:val="20"/>
        </w:rPr>
        <w:t xml:space="preserve">Please click </w:t>
      </w:r>
      <w:hyperlink r:id="rId15" w:history="1">
        <w:r w:rsidR="00D87935" w:rsidRPr="00D87935">
          <w:rPr>
            <w:rStyle w:val="Hyperlink"/>
            <w:rFonts w:ascii="Arial" w:eastAsia="Times New Roman" w:hAnsi="Arial" w:cs="Arial"/>
            <w:sz w:val="20"/>
            <w:szCs w:val="20"/>
          </w:rPr>
          <w:t>here</w:t>
        </w:r>
      </w:hyperlink>
      <w:r w:rsidR="00D87935">
        <w:rPr>
          <w:rFonts w:ascii="Arial" w:eastAsia="Times New Roman" w:hAnsi="Arial" w:cs="Arial"/>
          <w:color w:val="222222"/>
          <w:sz w:val="20"/>
          <w:szCs w:val="20"/>
        </w:rPr>
        <w:t xml:space="preserve"> to </w:t>
      </w:r>
      <w:r w:rsidR="00156EFA">
        <w:rPr>
          <w:rFonts w:ascii="Arial" w:eastAsia="Times New Roman" w:hAnsi="Arial" w:cs="Arial"/>
          <w:color w:val="222222"/>
          <w:sz w:val="20"/>
          <w:szCs w:val="20"/>
        </w:rPr>
        <w:t>r</w:t>
      </w:r>
      <w:r w:rsidRPr="00D87935">
        <w:rPr>
          <w:rFonts w:ascii="Arial" w:eastAsia="Times New Roman" w:hAnsi="Arial" w:cs="Arial"/>
          <w:color w:val="222222"/>
          <w:sz w:val="20"/>
          <w:szCs w:val="20"/>
        </w:rPr>
        <w:t>ead more</w:t>
      </w:r>
      <w:r w:rsidRPr="00DE43B2">
        <w:rPr>
          <w:rFonts w:ascii="Arial" w:eastAsia="Times New Roman" w:hAnsi="Arial" w:cs="Arial"/>
          <w:color w:val="222222"/>
          <w:sz w:val="20"/>
          <w:szCs w:val="20"/>
        </w:rPr>
        <w:t xml:space="preserve"> </w:t>
      </w:r>
    </w:p>
    <w:p w14:paraId="47D85F94" w14:textId="77777777" w:rsidR="00DE43B2" w:rsidRPr="00DE43B2" w:rsidRDefault="00DE43B2" w:rsidP="00DE43B2"/>
    <w:p w14:paraId="7888C757" w14:textId="1D41C0DF" w:rsidR="00DE43B2" w:rsidRDefault="00B40DE5" w:rsidP="00611D44">
      <w:pPr>
        <w:pStyle w:val="ReturntoTop"/>
        <w:tabs>
          <w:tab w:val="left" w:pos="22410"/>
        </w:tabs>
        <w:rPr>
          <w:rStyle w:val="Hyperlink"/>
          <w:rFonts w:cs="Arial"/>
        </w:rPr>
      </w:pPr>
      <w:hyperlink w:anchor="_top" w:history="1">
        <w:r w:rsidR="00156EFA" w:rsidRPr="00842DD0">
          <w:rPr>
            <w:rStyle w:val="Hyperlink"/>
            <w:rFonts w:cs="Arial"/>
          </w:rPr>
          <w:t>Return t</w:t>
        </w:r>
        <w:r w:rsidR="00156EFA" w:rsidRPr="00842DD0">
          <w:rPr>
            <w:rStyle w:val="Hyperlink"/>
            <w:rFonts w:cs="Arial"/>
          </w:rPr>
          <w:t>o</w:t>
        </w:r>
        <w:r w:rsidR="00156EFA" w:rsidRPr="00842DD0">
          <w:rPr>
            <w:rStyle w:val="Hyperlink"/>
            <w:rFonts w:cs="Arial"/>
          </w:rPr>
          <w:t xml:space="preserve"> top</w:t>
        </w:r>
      </w:hyperlink>
    </w:p>
    <w:p w14:paraId="3A51AF4F" w14:textId="07A831F0" w:rsidR="00DE43B2" w:rsidRDefault="00156EFA" w:rsidP="00156EFA">
      <w:pPr>
        <w:pStyle w:val="Heading1"/>
        <w:spacing w:before="0"/>
      </w:pPr>
      <w:bookmarkStart w:id="13" w:name="_Sexual,_Gender_Minorities"/>
      <w:bookmarkEnd w:id="13"/>
      <w:r w:rsidRPr="00156EFA">
        <w:t xml:space="preserve">Sexual, Gender Minorities Much Likelier </w:t>
      </w:r>
      <w:r>
        <w:t>T</w:t>
      </w:r>
      <w:r w:rsidRPr="00156EFA">
        <w:t>o Be Crime Victims</w:t>
      </w:r>
    </w:p>
    <w:p w14:paraId="349605A6" w14:textId="7A637543" w:rsidR="00156EFA" w:rsidRDefault="00156EFA" w:rsidP="00156EFA"/>
    <w:p w14:paraId="52149A32" w14:textId="2BB34016" w:rsidR="00156EFA" w:rsidRPr="00156EFA" w:rsidRDefault="00156EFA" w:rsidP="00E35E54">
      <w:pPr>
        <w:rPr>
          <w:rFonts w:ascii="Arial" w:eastAsia="Times New Roman" w:hAnsi="Arial" w:cs="Arial"/>
          <w:sz w:val="20"/>
          <w:szCs w:val="20"/>
        </w:rPr>
      </w:pPr>
      <w:r w:rsidRPr="00156EFA">
        <w:rPr>
          <w:rFonts w:ascii="Arial" w:eastAsia="Times New Roman" w:hAnsi="Arial" w:cs="Arial"/>
          <w:sz w:val="20"/>
          <w:szCs w:val="20"/>
        </w:rPr>
        <w:t xml:space="preserve">The first study of its kind has found that people who are gay, lesbian, bisexual, transgender, queer or gender non-conforming are nearly four times as likely to be victims of violent crime than those outside such communities. </w:t>
      </w:r>
      <w:r>
        <w:rPr>
          <w:rFonts w:ascii="Arial" w:eastAsia="Times New Roman" w:hAnsi="Arial" w:cs="Arial"/>
          <w:sz w:val="20"/>
          <w:szCs w:val="20"/>
        </w:rPr>
        <w:t xml:space="preserve">Please click </w:t>
      </w:r>
      <w:hyperlink r:id="rId16" w:history="1">
        <w:r w:rsidRPr="00156EFA">
          <w:rPr>
            <w:rStyle w:val="Hyperlink"/>
            <w:rFonts w:ascii="Arial" w:eastAsia="Times New Roman" w:hAnsi="Arial" w:cs="Arial"/>
            <w:sz w:val="20"/>
            <w:szCs w:val="20"/>
          </w:rPr>
          <w:t>here</w:t>
        </w:r>
      </w:hyperlink>
      <w:r>
        <w:rPr>
          <w:rFonts w:ascii="Arial" w:eastAsia="Times New Roman" w:hAnsi="Arial" w:cs="Arial"/>
          <w:sz w:val="20"/>
          <w:szCs w:val="20"/>
        </w:rPr>
        <w:t xml:space="preserve"> to </w:t>
      </w:r>
      <w:r w:rsidRPr="00156EFA">
        <w:rPr>
          <w:rFonts w:ascii="Arial" w:eastAsia="Times New Roman" w:hAnsi="Arial" w:cs="Arial"/>
          <w:sz w:val="20"/>
          <w:szCs w:val="20"/>
        </w:rPr>
        <w:t>read</w:t>
      </w:r>
      <w:r>
        <w:rPr>
          <w:rFonts w:ascii="Arial" w:eastAsia="Times New Roman" w:hAnsi="Arial" w:cs="Arial"/>
          <w:sz w:val="20"/>
          <w:szCs w:val="20"/>
        </w:rPr>
        <w:t xml:space="preserve"> more.</w:t>
      </w:r>
    </w:p>
    <w:p w14:paraId="549681E0" w14:textId="77777777" w:rsidR="00156EFA" w:rsidRPr="00156EFA" w:rsidRDefault="00156EFA" w:rsidP="00156EFA"/>
    <w:p w14:paraId="39A283C7" w14:textId="77777777" w:rsidR="00156EFA" w:rsidRDefault="00B40DE5" w:rsidP="00156EFA">
      <w:pPr>
        <w:pStyle w:val="ReturntoTop"/>
        <w:tabs>
          <w:tab w:val="left" w:pos="22410"/>
        </w:tabs>
        <w:rPr>
          <w:rStyle w:val="Hyperlink"/>
          <w:rFonts w:cs="Arial"/>
        </w:rPr>
      </w:pPr>
      <w:hyperlink w:anchor="_top" w:history="1">
        <w:r w:rsidR="00156EFA" w:rsidRPr="00842DD0">
          <w:rPr>
            <w:rStyle w:val="Hyperlink"/>
            <w:rFonts w:cs="Arial"/>
          </w:rPr>
          <w:t>Return to</w:t>
        </w:r>
        <w:r w:rsidR="00156EFA" w:rsidRPr="00842DD0">
          <w:rPr>
            <w:rStyle w:val="Hyperlink"/>
            <w:rFonts w:cs="Arial"/>
          </w:rPr>
          <w:t xml:space="preserve"> </w:t>
        </w:r>
        <w:r w:rsidR="00156EFA" w:rsidRPr="00842DD0">
          <w:rPr>
            <w:rStyle w:val="Hyperlink"/>
            <w:rFonts w:cs="Arial"/>
          </w:rPr>
          <w:t>top</w:t>
        </w:r>
      </w:hyperlink>
    </w:p>
    <w:p w14:paraId="479DFEB2" w14:textId="5A906A1A" w:rsidR="00156EFA" w:rsidRDefault="00156EFA" w:rsidP="00156EFA">
      <w:pPr>
        <w:pStyle w:val="Heading1"/>
        <w:spacing w:before="0"/>
        <w:rPr>
          <w:rStyle w:val="Hyperlink"/>
          <w:rFonts w:cs="Arial"/>
          <w:color w:val="auto"/>
          <w:u w:val="none"/>
        </w:rPr>
      </w:pPr>
      <w:bookmarkStart w:id="14" w:name="_Human_Trafficking_At"/>
      <w:bookmarkEnd w:id="14"/>
      <w:r w:rsidRPr="00156EFA">
        <w:rPr>
          <w:rStyle w:val="Hyperlink"/>
          <w:rFonts w:cs="Arial"/>
          <w:color w:val="auto"/>
          <w:u w:val="none"/>
        </w:rPr>
        <w:t xml:space="preserve">Human Trafficking </w:t>
      </w:r>
      <w:proofErr w:type="gramStart"/>
      <w:r w:rsidRPr="00156EFA">
        <w:rPr>
          <w:rStyle w:val="Hyperlink"/>
          <w:rFonts w:cs="Arial"/>
          <w:color w:val="auto"/>
          <w:u w:val="none"/>
        </w:rPr>
        <w:t>At</w:t>
      </w:r>
      <w:proofErr w:type="gramEnd"/>
      <w:r w:rsidRPr="00156EFA">
        <w:rPr>
          <w:rStyle w:val="Hyperlink"/>
          <w:rFonts w:cs="Arial"/>
          <w:color w:val="auto"/>
          <w:u w:val="none"/>
        </w:rPr>
        <w:t xml:space="preserve"> Home: Labor Trafficking In The United States</w:t>
      </w:r>
    </w:p>
    <w:p w14:paraId="71433DD6" w14:textId="3BA82524" w:rsidR="00156EFA" w:rsidRDefault="00156EFA" w:rsidP="00156EFA"/>
    <w:p w14:paraId="69AA811E" w14:textId="5806B939" w:rsidR="00156EFA" w:rsidRPr="00F35B1D" w:rsidRDefault="00F35B1D" w:rsidP="00156EFA">
      <w:pPr>
        <w:rPr>
          <w:rFonts w:ascii="Arial" w:hAnsi="Arial" w:cs="Arial"/>
          <w:sz w:val="20"/>
          <w:szCs w:val="20"/>
        </w:rPr>
      </w:pPr>
      <w:r w:rsidRPr="00F35B1D">
        <w:rPr>
          <w:rFonts w:ascii="Arial" w:hAnsi="Arial" w:cs="Arial"/>
          <w:sz w:val="20"/>
          <w:szCs w:val="20"/>
        </w:rPr>
        <w:t xml:space="preserve">In any given year, an estimated two million plus domestic workers are employed in the United States, caring for children, seniors and other loved ones, cleaning homes and in general, making it possible for many busy people an families to juggle the competing needs of their lives.  In most cases, these arrangements benefit both the workers and their employers.  But isolated working conditions, limited legal protections and vulnerabilities including poverty and immigration status means that some domestic workers become victims of labor exploitation and labor trafficking.  Please click </w:t>
      </w:r>
      <w:hyperlink r:id="rId17" w:history="1">
        <w:r w:rsidRPr="00E35E54">
          <w:rPr>
            <w:rStyle w:val="Hyperlink"/>
            <w:rFonts w:ascii="Arial" w:hAnsi="Arial" w:cs="Arial"/>
            <w:sz w:val="20"/>
            <w:szCs w:val="20"/>
          </w:rPr>
          <w:t>here</w:t>
        </w:r>
      </w:hyperlink>
      <w:r w:rsidRPr="00F35B1D">
        <w:rPr>
          <w:rFonts w:ascii="Arial" w:hAnsi="Arial" w:cs="Arial"/>
          <w:sz w:val="20"/>
          <w:szCs w:val="20"/>
        </w:rPr>
        <w:t xml:space="preserve"> to learn more.</w:t>
      </w:r>
    </w:p>
    <w:p w14:paraId="1B9C7A15" w14:textId="77777777" w:rsidR="00156EFA" w:rsidRPr="00156EFA" w:rsidRDefault="00156EFA" w:rsidP="00156EFA"/>
    <w:p w14:paraId="3D9AB37E" w14:textId="77777777" w:rsidR="00E35E54" w:rsidRDefault="00B40DE5" w:rsidP="00E35E54">
      <w:pPr>
        <w:pStyle w:val="ReturntoTop"/>
        <w:tabs>
          <w:tab w:val="left" w:pos="22410"/>
        </w:tabs>
        <w:rPr>
          <w:rStyle w:val="Hyperlink"/>
          <w:rFonts w:cs="Arial"/>
        </w:rPr>
      </w:pPr>
      <w:hyperlink w:anchor="_top" w:history="1">
        <w:r w:rsidR="00E35E54" w:rsidRPr="00842DD0">
          <w:rPr>
            <w:rStyle w:val="Hyperlink"/>
            <w:rFonts w:cs="Arial"/>
          </w:rPr>
          <w:t>Return t</w:t>
        </w:r>
        <w:r w:rsidR="00E35E54" w:rsidRPr="00842DD0">
          <w:rPr>
            <w:rStyle w:val="Hyperlink"/>
            <w:rFonts w:cs="Arial"/>
          </w:rPr>
          <w:t>o</w:t>
        </w:r>
        <w:r w:rsidR="00E35E54" w:rsidRPr="00842DD0">
          <w:rPr>
            <w:rStyle w:val="Hyperlink"/>
            <w:rFonts w:cs="Arial"/>
          </w:rPr>
          <w:t xml:space="preserve"> top</w:t>
        </w:r>
      </w:hyperlink>
    </w:p>
    <w:p w14:paraId="455672A3" w14:textId="600249E2" w:rsidR="00E35E54" w:rsidRPr="00D93C0F" w:rsidRDefault="00E35E54" w:rsidP="00E35E54">
      <w:pPr>
        <w:pStyle w:val="Heading1"/>
        <w:spacing w:before="0"/>
      </w:pPr>
      <w:bookmarkStart w:id="15" w:name="_INCREASING_STAFF_CAPACITY"/>
      <w:bookmarkEnd w:id="15"/>
      <w:r w:rsidRPr="00D93C0F">
        <w:t>I</w:t>
      </w:r>
      <w:r w:rsidR="00D93C0F">
        <w:t>ncreasing</w:t>
      </w:r>
      <w:r w:rsidRPr="00D93C0F">
        <w:t xml:space="preserve"> S</w:t>
      </w:r>
      <w:r w:rsidR="00D93C0F">
        <w:t>taff</w:t>
      </w:r>
      <w:r w:rsidRPr="00D93C0F">
        <w:t xml:space="preserve"> C</w:t>
      </w:r>
      <w:r w:rsidR="00D93C0F">
        <w:t>apacity</w:t>
      </w:r>
      <w:r w:rsidRPr="00D93C0F">
        <w:t xml:space="preserve"> </w:t>
      </w:r>
      <w:proofErr w:type="gramStart"/>
      <w:r w:rsidRPr="00D93C0F">
        <w:t>T</w:t>
      </w:r>
      <w:r w:rsidR="00D93C0F">
        <w:t>o</w:t>
      </w:r>
      <w:proofErr w:type="gramEnd"/>
      <w:r w:rsidRPr="00D93C0F">
        <w:t xml:space="preserve"> R</w:t>
      </w:r>
      <w:r w:rsidR="00D93C0F">
        <w:t>espond</w:t>
      </w:r>
      <w:r w:rsidRPr="00D93C0F">
        <w:t xml:space="preserve"> T</w:t>
      </w:r>
      <w:r w:rsidR="00D93C0F">
        <w:t>o</w:t>
      </w:r>
      <w:r w:rsidRPr="00D93C0F">
        <w:t xml:space="preserve"> I</w:t>
      </w:r>
      <w:r w:rsidR="00D93C0F">
        <w:t>ntimate</w:t>
      </w:r>
      <w:r w:rsidRPr="00D93C0F">
        <w:t xml:space="preserve"> P</w:t>
      </w:r>
      <w:r w:rsidR="00D93C0F">
        <w:t>artner</w:t>
      </w:r>
      <w:r w:rsidRPr="00D93C0F">
        <w:t xml:space="preserve"> V</w:t>
      </w:r>
      <w:r w:rsidR="00D93C0F">
        <w:t>iolence</w:t>
      </w:r>
      <w:r w:rsidRPr="00D93C0F">
        <w:t>/H</w:t>
      </w:r>
      <w:r w:rsidR="00D93C0F">
        <w:t>uman</w:t>
      </w:r>
      <w:r w:rsidRPr="00D93C0F">
        <w:t xml:space="preserve"> T</w:t>
      </w:r>
      <w:r w:rsidR="00D93C0F">
        <w:t xml:space="preserve">rafficking </w:t>
      </w:r>
      <w:r w:rsidRPr="00D93C0F">
        <w:t>D</w:t>
      </w:r>
      <w:r w:rsidR="00D93C0F">
        <w:t>uring</w:t>
      </w:r>
      <w:r w:rsidRPr="00D93C0F">
        <w:t xml:space="preserve"> COVID-19</w:t>
      </w:r>
    </w:p>
    <w:p w14:paraId="52C28586" w14:textId="5A5E7FB9" w:rsidR="00E35E54" w:rsidRDefault="00E35E54" w:rsidP="00E35E54"/>
    <w:p w14:paraId="6EBB69DB" w14:textId="77777777" w:rsidR="00E35E54" w:rsidRPr="00E35E54" w:rsidRDefault="00E35E54" w:rsidP="00E35E54">
      <w:pPr>
        <w:pStyle w:val="NormalWeb"/>
        <w:spacing w:before="0" w:beforeAutospacing="0" w:after="0" w:afterAutospacing="0"/>
        <w:rPr>
          <w:rFonts w:ascii="Arial" w:hAnsi="Arial" w:cs="Arial"/>
          <w:color w:val="58595B"/>
          <w:sz w:val="20"/>
          <w:szCs w:val="20"/>
        </w:rPr>
      </w:pPr>
      <w:r w:rsidRPr="00E35E54">
        <w:rPr>
          <w:rFonts w:ascii="Arial" w:hAnsi="Arial" w:cs="Arial"/>
          <w:color w:val="000000"/>
          <w:sz w:val="20"/>
          <w:szCs w:val="20"/>
          <w:shd w:val="clear" w:color="auto" w:fill="FFFFFF"/>
        </w:rPr>
        <w:t>This webinar will offer a combination of self-care and organizational practice strategies to help prevent provider burn out and bolster staff readiness for implementing CUES, as well as trauma-informed and healing-centered practices. Lifetime exposure to violence is common and working with clients who are experiencing or have experienced trauma/violence can trigger painful memories and trauma for staff. A personal history of exposure to violence increases risk for experiencing secondary traumatic stress. We will share trauma-informed approaches offered by the Substance Abuse and Mental Health Services Administration (SAMHSA) that recognize how trauma affects all individuals involved with the program, organization, or system, including its own workforce. Numerous studies tell us that in order to do this complex work the needs of providers cannot be ignored. Providers need supports for themselves and within their systems to promote healing centered engagement, which will also be covered in this webinar.</w:t>
      </w:r>
    </w:p>
    <w:p w14:paraId="7656B78B" w14:textId="374E1EA6" w:rsidR="00E35E54" w:rsidRPr="00E35E54" w:rsidRDefault="00E35E54" w:rsidP="00E35E54">
      <w:pPr>
        <w:rPr>
          <w:rFonts w:ascii="Arial" w:hAnsi="Arial" w:cs="Arial"/>
          <w:sz w:val="20"/>
          <w:szCs w:val="20"/>
        </w:rPr>
      </w:pPr>
      <w:r w:rsidRPr="00E35E54">
        <w:rPr>
          <w:rFonts w:ascii="Arial" w:hAnsi="Arial" w:cs="Arial"/>
          <w:sz w:val="20"/>
          <w:szCs w:val="20"/>
        </w:rPr>
        <w:t xml:space="preserve">Please click </w:t>
      </w:r>
      <w:hyperlink r:id="rId18" w:history="1">
        <w:r w:rsidRPr="00E35E54">
          <w:rPr>
            <w:rStyle w:val="Hyperlink"/>
            <w:rFonts w:ascii="Arial" w:hAnsi="Arial" w:cs="Arial"/>
            <w:sz w:val="20"/>
            <w:szCs w:val="20"/>
          </w:rPr>
          <w:t>here</w:t>
        </w:r>
      </w:hyperlink>
      <w:r w:rsidRPr="00E35E54">
        <w:rPr>
          <w:rFonts w:ascii="Arial" w:hAnsi="Arial" w:cs="Arial"/>
          <w:sz w:val="20"/>
          <w:szCs w:val="20"/>
        </w:rPr>
        <w:t xml:space="preserve"> to register for this event.</w:t>
      </w:r>
    </w:p>
    <w:p w14:paraId="70C49E42" w14:textId="77777777" w:rsidR="00E35E54" w:rsidRPr="00E35E54" w:rsidRDefault="00E35E54" w:rsidP="00E35E54">
      <w:pPr>
        <w:rPr>
          <w:rFonts w:ascii="Arial" w:hAnsi="Arial" w:cs="Arial"/>
          <w:sz w:val="20"/>
          <w:szCs w:val="20"/>
        </w:rPr>
      </w:pPr>
    </w:p>
    <w:p w14:paraId="2A6DCD77" w14:textId="77777777" w:rsidR="00E35E54" w:rsidRPr="00E35E54" w:rsidRDefault="00E35E54" w:rsidP="00E35E54"/>
    <w:p w14:paraId="5A9A633D" w14:textId="77777777" w:rsidR="00E35E54" w:rsidRDefault="00B40DE5" w:rsidP="00E35E54">
      <w:pPr>
        <w:pStyle w:val="ReturntoTop"/>
        <w:tabs>
          <w:tab w:val="left" w:pos="22410"/>
        </w:tabs>
        <w:rPr>
          <w:rStyle w:val="Hyperlink"/>
          <w:rFonts w:cs="Arial"/>
        </w:rPr>
      </w:pPr>
      <w:hyperlink w:anchor="_top" w:history="1">
        <w:r w:rsidR="00E35E54" w:rsidRPr="00842DD0">
          <w:rPr>
            <w:rStyle w:val="Hyperlink"/>
            <w:rFonts w:cs="Arial"/>
          </w:rPr>
          <w:t>Ret</w:t>
        </w:r>
        <w:r w:rsidR="00E35E54" w:rsidRPr="00842DD0">
          <w:rPr>
            <w:rStyle w:val="Hyperlink"/>
            <w:rFonts w:cs="Arial"/>
          </w:rPr>
          <w:t>u</w:t>
        </w:r>
        <w:r w:rsidR="00E35E54" w:rsidRPr="00842DD0">
          <w:rPr>
            <w:rStyle w:val="Hyperlink"/>
            <w:rFonts w:cs="Arial"/>
          </w:rPr>
          <w:t>rn to top</w:t>
        </w:r>
      </w:hyperlink>
    </w:p>
    <w:p w14:paraId="24EFBEC9" w14:textId="092CB1FD" w:rsidR="00142D3D" w:rsidRDefault="00142D3D" w:rsidP="00142D3D">
      <w:pPr>
        <w:pStyle w:val="Heading1"/>
        <w:spacing w:before="0"/>
        <w:rPr>
          <w:rStyle w:val="Hyperlink"/>
          <w:rFonts w:cs="Arial"/>
          <w:color w:val="auto"/>
          <w:u w:val="none"/>
        </w:rPr>
      </w:pPr>
      <w:bookmarkStart w:id="16" w:name="_Compensation_Corner_–_1"/>
      <w:bookmarkEnd w:id="16"/>
      <w:r w:rsidRPr="00142D3D">
        <w:rPr>
          <w:rStyle w:val="Hyperlink"/>
          <w:rFonts w:cs="Arial"/>
          <w:color w:val="auto"/>
          <w:u w:val="none"/>
        </w:rPr>
        <w:t>Compensation Corner – Sexual Assault Counseling Claims</w:t>
      </w:r>
    </w:p>
    <w:p w14:paraId="12B4EB96" w14:textId="77777777" w:rsidR="00142D3D" w:rsidRPr="00142D3D" w:rsidRDefault="00142D3D" w:rsidP="00142D3D"/>
    <w:p w14:paraId="01CE88E1" w14:textId="77777777" w:rsidR="00142D3D" w:rsidRPr="00142D3D" w:rsidRDefault="00142D3D" w:rsidP="00142D3D">
      <w:pPr>
        <w:ind w:left="360"/>
        <w:rPr>
          <w:sz w:val="20"/>
          <w:szCs w:val="20"/>
        </w:rPr>
      </w:pPr>
      <w:r w:rsidRPr="00142D3D">
        <w:rPr>
          <w:rFonts w:ascii="Arial" w:hAnsi="Arial" w:cs="Arial"/>
          <w:sz w:val="20"/>
          <w:szCs w:val="20"/>
        </w:rPr>
        <w:t xml:space="preserve">On November 26, 2019, Governor Wolf signed </w:t>
      </w:r>
      <w:hyperlink r:id="rId19" w:history="1">
        <w:r w:rsidRPr="00142D3D">
          <w:rPr>
            <w:rFonts w:ascii="Arial" w:hAnsi="Arial" w:cs="Times New Roman"/>
            <w:color w:val="0000FF"/>
            <w:sz w:val="20"/>
            <w:szCs w:val="20"/>
            <w:u w:val="single"/>
          </w:rPr>
          <w:t>House Bill 962</w:t>
        </w:r>
      </w:hyperlink>
      <w:r w:rsidRPr="00142D3D">
        <w:rPr>
          <w:rFonts w:ascii="Arial" w:hAnsi="Arial" w:cs="Arial"/>
          <w:sz w:val="20"/>
          <w:szCs w:val="20"/>
        </w:rPr>
        <w:t xml:space="preserve"> into law.  The bill added a new section under 42 Pa.C.S. §9730.3, which provides for counseling services for victims of sexual abuse.  $5 million was transferred to the Crime Victims Compensation Fund to be distributed by the Victims </w:t>
      </w:r>
      <w:r w:rsidRPr="00142D3D">
        <w:rPr>
          <w:rFonts w:ascii="Arial" w:hAnsi="Arial" w:cs="Arial"/>
          <w:sz w:val="20"/>
          <w:szCs w:val="20"/>
        </w:rPr>
        <w:lastRenderedPageBreak/>
        <w:t xml:space="preserve">Compensation Assistance Program (VCAP) in the Pennsylvania Commission on Crime and Delinquency (PCCD) to immediately begin the administration of this counseling program.  </w:t>
      </w:r>
    </w:p>
    <w:p w14:paraId="6B65C4C0" w14:textId="77777777" w:rsidR="00142D3D" w:rsidRPr="00142D3D" w:rsidRDefault="00142D3D" w:rsidP="00142D3D">
      <w:pPr>
        <w:ind w:left="360"/>
        <w:rPr>
          <w:rFonts w:ascii="Arial" w:hAnsi="Arial" w:cs="Arial"/>
          <w:sz w:val="20"/>
          <w:szCs w:val="20"/>
        </w:rPr>
      </w:pPr>
    </w:p>
    <w:p w14:paraId="3A39EF9D" w14:textId="77777777" w:rsidR="00142D3D" w:rsidRPr="00142D3D" w:rsidRDefault="00142D3D" w:rsidP="00142D3D">
      <w:pPr>
        <w:ind w:left="360"/>
        <w:rPr>
          <w:rFonts w:ascii="Arial" w:hAnsi="Arial" w:cs="Arial"/>
          <w:sz w:val="20"/>
          <w:szCs w:val="20"/>
        </w:rPr>
      </w:pPr>
      <w:r w:rsidRPr="00142D3D">
        <w:rPr>
          <w:rFonts w:ascii="Arial" w:hAnsi="Arial" w:cs="Arial"/>
          <w:sz w:val="20"/>
          <w:szCs w:val="20"/>
        </w:rPr>
        <w:t xml:space="preserve">Unlike standard VCAP claims, sexual assault victims seeking counseling services related to their abuse under this new claim process are not required to have reported the assault to police or other authorities to be eligible to receive these counseling benefits.  Other considerations typically taken up during the VCAP process, such as late filing, conduct, or non-cooperation, are also not included in this new claim process.  </w:t>
      </w:r>
    </w:p>
    <w:p w14:paraId="5BAA4029" w14:textId="77777777" w:rsidR="00142D3D" w:rsidRPr="00142D3D" w:rsidRDefault="00142D3D" w:rsidP="00142D3D">
      <w:pPr>
        <w:ind w:left="360"/>
        <w:rPr>
          <w:rFonts w:ascii="Arial" w:hAnsi="Arial" w:cs="Arial"/>
          <w:sz w:val="20"/>
          <w:szCs w:val="20"/>
        </w:rPr>
      </w:pPr>
    </w:p>
    <w:p w14:paraId="2D6C54D7" w14:textId="77777777" w:rsidR="00142D3D" w:rsidRPr="00142D3D" w:rsidRDefault="00142D3D" w:rsidP="00142D3D">
      <w:pPr>
        <w:ind w:left="360"/>
        <w:rPr>
          <w:rFonts w:ascii="Arial" w:hAnsi="Arial" w:cs="Arial"/>
          <w:sz w:val="20"/>
          <w:szCs w:val="20"/>
        </w:rPr>
      </w:pPr>
      <w:r w:rsidRPr="00142D3D">
        <w:rPr>
          <w:rFonts w:ascii="Arial" w:hAnsi="Arial" w:cs="Arial"/>
          <w:sz w:val="20"/>
          <w:szCs w:val="20"/>
        </w:rPr>
        <w:t xml:space="preserve">A direct victim of sexual abuse which occurred in Pennsylvania, who did not report or does not want to report the crime to authorities, is eligible to submit a claim for counseling services related to their abuse. </w:t>
      </w:r>
      <w:bookmarkStart w:id="17" w:name="_Hlk25315328"/>
      <w:r w:rsidRPr="00142D3D">
        <w:rPr>
          <w:rFonts w:ascii="Arial" w:hAnsi="Arial" w:cs="Arial"/>
          <w:sz w:val="20"/>
          <w:szCs w:val="20"/>
        </w:rPr>
        <w:t xml:space="preserve"> Direct victims of sexual abuse who do not meet other eligibility requirements to file a standard VCAP claim, or who may have been denied a VCAP claim in the past, are also eligible for this benefit.  </w:t>
      </w:r>
      <w:bookmarkEnd w:id="17"/>
    </w:p>
    <w:p w14:paraId="2FFF7DD2" w14:textId="77777777" w:rsidR="00142D3D" w:rsidRPr="00142D3D" w:rsidRDefault="00142D3D" w:rsidP="00142D3D">
      <w:pPr>
        <w:ind w:left="360"/>
        <w:rPr>
          <w:rFonts w:ascii="Arial" w:hAnsi="Arial" w:cs="Arial"/>
          <w:sz w:val="20"/>
          <w:szCs w:val="20"/>
        </w:rPr>
      </w:pPr>
    </w:p>
    <w:p w14:paraId="778AA03A" w14:textId="77777777" w:rsidR="00142D3D" w:rsidRPr="00142D3D" w:rsidRDefault="00142D3D" w:rsidP="00142D3D">
      <w:pPr>
        <w:ind w:left="360"/>
        <w:rPr>
          <w:rFonts w:ascii="Arial" w:hAnsi="Arial" w:cs="Arial"/>
          <w:sz w:val="20"/>
          <w:szCs w:val="20"/>
        </w:rPr>
      </w:pPr>
      <w:r w:rsidRPr="00142D3D">
        <w:rPr>
          <w:rFonts w:ascii="Arial" w:hAnsi="Arial" w:cs="Arial"/>
          <w:sz w:val="20"/>
          <w:szCs w:val="20"/>
        </w:rPr>
        <w:t xml:space="preserve">Counseling services is defined as mental health therapy performed by, or under the supervision of, a psychiatrist, psychologist, licensed professional counselor, or licensed social worker.  A direct victim of sexual abuse who at the time of the crime was 18 years of age or older is potentially eligible for up to $5,000 in counseling services.  A direct victim of sexual abuse who at the time of the crime was under 18 years of age is potentially eligible for up to $10,000 in counseling services.  </w:t>
      </w:r>
    </w:p>
    <w:p w14:paraId="1C31C117" w14:textId="77777777" w:rsidR="00142D3D" w:rsidRPr="00142D3D" w:rsidRDefault="00142D3D" w:rsidP="00142D3D">
      <w:pPr>
        <w:ind w:left="360"/>
        <w:rPr>
          <w:rFonts w:ascii="Arial" w:hAnsi="Arial" w:cs="Arial"/>
          <w:sz w:val="20"/>
          <w:szCs w:val="20"/>
        </w:rPr>
      </w:pPr>
    </w:p>
    <w:p w14:paraId="3BC9581D" w14:textId="77777777" w:rsidR="00142D3D" w:rsidRPr="00142D3D" w:rsidRDefault="00142D3D" w:rsidP="00142D3D">
      <w:pPr>
        <w:ind w:left="360"/>
        <w:rPr>
          <w:rFonts w:ascii="Arial" w:hAnsi="Arial" w:cs="Arial"/>
          <w:sz w:val="20"/>
          <w:szCs w:val="20"/>
        </w:rPr>
      </w:pPr>
      <w:r w:rsidRPr="00142D3D">
        <w:rPr>
          <w:rFonts w:ascii="Arial" w:hAnsi="Arial" w:cs="Arial"/>
          <w:sz w:val="20"/>
          <w:szCs w:val="20"/>
        </w:rPr>
        <w:t xml:space="preserve">Based on the effective date of the law, counseling expenses can only be considered for counseling service dates on or after </w:t>
      </w:r>
      <w:r w:rsidRPr="00142D3D">
        <w:rPr>
          <w:rFonts w:ascii="Arial" w:hAnsi="Arial" w:cs="Arial"/>
          <w:b/>
          <w:bCs/>
          <w:sz w:val="20"/>
          <w:szCs w:val="20"/>
          <w:u w:val="single"/>
        </w:rPr>
        <w:t>November 26, 2019</w:t>
      </w:r>
      <w:r w:rsidRPr="00142D3D">
        <w:rPr>
          <w:rFonts w:ascii="Arial" w:hAnsi="Arial" w:cs="Arial"/>
          <w:sz w:val="20"/>
          <w:szCs w:val="20"/>
        </w:rPr>
        <w:t xml:space="preserve"> that are owed to the health care provider.  </w:t>
      </w:r>
      <w:r w:rsidRPr="00142D3D">
        <w:rPr>
          <w:rFonts w:ascii="Arial" w:hAnsi="Arial" w:cs="Arial"/>
          <w:b/>
          <w:bCs/>
          <w:sz w:val="20"/>
          <w:szCs w:val="20"/>
        </w:rPr>
        <w:t>NOTE:</w:t>
      </w:r>
      <w:r w:rsidRPr="00142D3D">
        <w:rPr>
          <w:rFonts w:ascii="Arial" w:hAnsi="Arial" w:cs="Arial"/>
          <w:sz w:val="20"/>
          <w:szCs w:val="20"/>
        </w:rPr>
        <w:t xml:space="preserve"> Only health care providers are eligible to receive direct payment for these claims.  Please note that the law requires that the total value of counseling services (i.e., the $5,000 or $10,000 counseling service limit) shall be reduced by the amount of any the following payments received or to be received by the direct victim: by the individual who committed the sexual abuse; under an insurance program or a health and welfare program; under a contract of insurance in which the claimant is the beneficiary; from public funds; under a pension program; by a party alleged to be responsible in whole or in part for the sexual abuse, without regard to the party’s criminal culpability; or payment already made under the Crime Victims Act.  PCCD staff will work with the health care provider and the direct victim/claimant to determine the amount eligible to be paid directly to the health care provider.</w:t>
      </w:r>
    </w:p>
    <w:p w14:paraId="36461253" w14:textId="77777777" w:rsidR="00142D3D" w:rsidRPr="00142D3D" w:rsidRDefault="00142D3D" w:rsidP="00142D3D">
      <w:pPr>
        <w:ind w:left="360"/>
        <w:rPr>
          <w:rFonts w:ascii="Arial" w:hAnsi="Arial" w:cs="Arial"/>
          <w:sz w:val="20"/>
          <w:szCs w:val="20"/>
        </w:rPr>
      </w:pPr>
    </w:p>
    <w:p w14:paraId="3939C010" w14:textId="77777777" w:rsidR="00142D3D" w:rsidRPr="00142D3D" w:rsidRDefault="00142D3D" w:rsidP="00142D3D">
      <w:pPr>
        <w:ind w:left="360"/>
        <w:rPr>
          <w:rFonts w:ascii="Arial" w:hAnsi="Arial" w:cs="Arial"/>
          <w:sz w:val="20"/>
          <w:szCs w:val="20"/>
        </w:rPr>
      </w:pPr>
      <w:r w:rsidRPr="00142D3D">
        <w:rPr>
          <w:rFonts w:ascii="Arial" w:hAnsi="Arial" w:cs="Arial"/>
          <w:sz w:val="20"/>
          <w:szCs w:val="20"/>
        </w:rPr>
        <w:t xml:space="preserve">Since the law specifically states that funds can only be paid for counseling expenses owed to the health care provider, in instances where the claimant pays out of pocket, PCCD will attempt to make arrangements with the health care provider to reimburse the claimant so that PCCD can make the direct payment to the health care provider.  No payment will be made until verification has been received that the claimant has been reimbursed by the health care provider.  </w:t>
      </w:r>
    </w:p>
    <w:p w14:paraId="7789EB58" w14:textId="77777777" w:rsidR="00142D3D" w:rsidRPr="00142D3D" w:rsidRDefault="00142D3D" w:rsidP="00142D3D">
      <w:pPr>
        <w:ind w:left="360"/>
        <w:rPr>
          <w:rFonts w:ascii="Arial" w:hAnsi="Arial" w:cs="Arial"/>
          <w:sz w:val="20"/>
          <w:szCs w:val="20"/>
        </w:rPr>
      </w:pPr>
    </w:p>
    <w:p w14:paraId="01167E64" w14:textId="77777777" w:rsidR="00142D3D" w:rsidRPr="00142D3D" w:rsidRDefault="00142D3D" w:rsidP="00142D3D">
      <w:pPr>
        <w:ind w:left="360"/>
        <w:rPr>
          <w:rFonts w:ascii="Arial" w:hAnsi="Arial" w:cs="Arial"/>
          <w:sz w:val="20"/>
          <w:szCs w:val="20"/>
        </w:rPr>
      </w:pPr>
      <w:r w:rsidRPr="00142D3D">
        <w:rPr>
          <w:rFonts w:ascii="Arial" w:hAnsi="Arial" w:cs="Arial"/>
          <w:sz w:val="20"/>
          <w:szCs w:val="20"/>
        </w:rPr>
        <w:t xml:space="preserve">A direct victim/claimant must first submit a completed </w:t>
      </w:r>
      <w:hyperlink r:id="rId20" w:history="1">
        <w:r w:rsidRPr="00142D3D">
          <w:rPr>
            <w:rFonts w:ascii="Arial" w:hAnsi="Arial" w:cs="Times New Roman"/>
            <w:color w:val="0000FF"/>
            <w:sz w:val="20"/>
            <w:szCs w:val="20"/>
            <w:u w:val="single"/>
          </w:rPr>
          <w:t>Sexual Assault Counseling Claim form</w:t>
        </w:r>
      </w:hyperlink>
      <w:r w:rsidRPr="00142D3D">
        <w:rPr>
          <w:rFonts w:ascii="Arial" w:hAnsi="Arial" w:cs="Arial"/>
          <w:sz w:val="20"/>
          <w:szCs w:val="20"/>
        </w:rPr>
        <w:t>. Once in receipt of the claim form, PCCD’s Victims Compensation Assistance Program staff will reach out to the claimant and their health care provider for copies of itemized bills, insurance benefit statements, and other similar paperwork to complete the claim process.</w:t>
      </w:r>
    </w:p>
    <w:p w14:paraId="56FB79B3" w14:textId="77777777" w:rsidR="00142D3D" w:rsidRPr="00142D3D" w:rsidRDefault="00142D3D" w:rsidP="00142D3D">
      <w:pPr>
        <w:ind w:left="360"/>
        <w:rPr>
          <w:rFonts w:ascii="Arial" w:hAnsi="Arial" w:cs="Arial"/>
          <w:color w:val="231F20"/>
          <w:sz w:val="20"/>
          <w:szCs w:val="20"/>
        </w:rPr>
      </w:pPr>
    </w:p>
    <w:p w14:paraId="0878AACA" w14:textId="77777777" w:rsidR="00142D3D" w:rsidRPr="00142D3D" w:rsidRDefault="00142D3D" w:rsidP="00142D3D">
      <w:pPr>
        <w:ind w:left="360"/>
        <w:rPr>
          <w:rFonts w:ascii="Arial" w:hAnsi="Arial" w:cs="Arial"/>
          <w:color w:val="231F20"/>
          <w:sz w:val="20"/>
          <w:szCs w:val="20"/>
        </w:rPr>
      </w:pPr>
      <w:r w:rsidRPr="00142D3D">
        <w:rPr>
          <w:rFonts w:ascii="Arial" w:hAnsi="Arial" w:cs="Arial"/>
          <w:color w:val="231F20"/>
          <w:sz w:val="20"/>
          <w:szCs w:val="20"/>
        </w:rPr>
        <w:t xml:space="preserve">Sexual Assault Counseling claims can be filed online or by paper.  The claim form can be found </w:t>
      </w:r>
      <w:hyperlink r:id="rId21" w:history="1">
        <w:r w:rsidRPr="00142D3D">
          <w:rPr>
            <w:rFonts w:ascii="Arial" w:hAnsi="Arial" w:cs="Times New Roman"/>
            <w:color w:val="0000FF"/>
            <w:sz w:val="20"/>
            <w:szCs w:val="20"/>
            <w:u w:val="single"/>
          </w:rPr>
          <w:t>HERE</w:t>
        </w:r>
      </w:hyperlink>
      <w:r w:rsidRPr="00142D3D">
        <w:rPr>
          <w:rFonts w:ascii="Arial" w:hAnsi="Arial" w:cs="Arial"/>
          <w:color w:val="231F20"/>
          <w:sz w:val="20"/>
          <w:szCs w:val="20"/>
        </w:rPr>
        <w:t xml:space="preserve">.  A claim form can also be obtained by calling 1-800-233-2339 or emailing </w:t>
      </w:r>
      <w:hyperlink r:id="rId22" w:history="1">
        <w:r w:rsidRPr="00142D3D">
          <w:rPr>
            <w:rFonts w:ascii="Arial" w:hAnsi="Arial" w:cs="Times New Roman"/>
            <w:color w:val="0000FF"/>
            <w:sz w:val="20"/>
            <w:szCs w:val="20"/>
            <w:u w:val="single"/>
          </w:rPr>
          <w:t>ra-davesupport.@pa.gov</w:t>
        </w:r>
      </w:hyperlink>
      <w:r w:rsidRPr="00142D3D">
        <w:rPr>
          <w:rFonts w:ascii="Arial" w:hAnsi="Arial" w:cs="Arial"/>
          <w:color w:val="231F20"/>
          <w:sz w:val="20"/>
          <w:szCs w:val="20"/>
        </w:rPr>
        <w:t xml:space="preserve">.  A claim can be filed online </w:t>
      </w:r>
      <w:hyperlink r:id="rId23" w:history="1">
        <w:r w:rsidRPr="00142D3D">
          <w:rPr>
            <w:rFonts w:ascii="Arial" w:hAnsi="Arial" w:cs="Arial"/>
            <w:color w:val="0563C1" w:themeColor="hyperlink"/>
            <w:sz w:val="20"/>
            <w:szCs w:val="20"/>
            <w:u w:val="single"/>
          </w:rPr>
          <w:t>here</w:t>
        </w:r>
      </w:hyperlink>
      <w:r w:rsidRPr="00142D3D">
        <w:rPr>
          <w:rFonts w:ascii="Arial" w:hAnsi="Arial" w:cs="Arial"/>
          <w:color w:val="231F20"/>
          <w:sz w:val="20"/>
          <w:szCs w:val="20"/>
        </w:rPr>
        <w:t>.</w:t>
      </w:r>
    </w:p>
    <w:p w14:paraId="183CAF66" w14:textId="77777777" w:rsidR="00142D3D" w:rsidRPr="00142D3D" w:rsidRDefault="00142D3D" w:rsidP="00142D3D">
      <w:pPr>
        <w:ind w:left="360"/>
        <w:rPr>
          <w:rFonts w:ascii="Arial" w:hAnsi="Arial" w:cs="Arial"/>
          <w:color w:val="231F20"/>
          <w:sz w:val="20"/>
          <w:szCs w:val="20"/>
        </w:rPr>
      </w:pPr>
    </w:p>
    <w:p w14:paraId="6B218F61" w14:textId="77777777" w:rsidR="00142D3D" w:rsidRPr="00142D3D" w:rsidRDefault="00142D3D" w:rsidP="00142D3D">
      <w:pPr>
        <w:ind w:left="360"/>
        <w:rPr>
          <w:rFonts w:ascii="Arial" w:hAnsi="Arial" w:cs="Arial"/>
          <w:color w:val="231F20"/>
          <w:sz w:val="20"/>
          <w:szCs w:val="20"/>
        </w:rPr>
      </w:pPr>
      <w:r w:rsidRPr="00142D3D">
        <w:rPr>
          <w:rFonts w:ascii="Arial" w:hAnsi="Arial" w:cs="Arial"/>
          <w:color w:val="231F20"/>
          <w:sz w:val="20"/>
          <w:szCs w:val="20"/>
        </w:rPr>
        <w:t xml:space="preserve">A recorded 10-minute online training can be found </w:t>
      </w:r>
      <w:hyperlink r:id="rId24" w:history="1">
        <w:r w:rsidRPr="00142D3D">
          <w:rPr>
            <w:rFonts w:ascii="Arial" w:hAnsi="Arial" w:cs="Arial"/>
            <w:color w:val="0000FF"/>
            <w:sz w:val="20"/>
            <w:szCs w:val="20"/>
            <w:u w:val="single"/>
          </w:rPr>
          <w:t>here</w:t>
        </w:r>
      </w:hyperlink>
      <w:r w:rsidRPr="00142D3D">
        <w:rPr>
          <w:rFonts w:ascii="Arial" w:hAnsi="Arial" w:cs="Arial"/>
          <w:sz w:val="20"/>
          <w:szCs w:val="20"/>
        </w:rPr>
        <w:t>.</w:t>
      </w:r>
    </w:p>
    <w:p w14:paraId="01866657" w14:textId="77777777" w:rsidR="00142D3D" w:rsidRPr="00142D3D" w:rsidRDefault="00142D3D" w:rsidP="00142D3D">
      <w:pPr>
        <w:spacing w:after="160" w:line="259" w:lineRule="auto"/>
        <w:rPr>
          <w:rFonts w:asciiTheme="minorHAnsi" w:hAnsiTheme="minorHAnsi" w:cstheme="minorBidi"/>
        </w:rPr>
      </w:pPr>
    </w:p>
    <w:p w14:paraId="1CCC44D4" w14:textId="10345B63" w:rsidR="00142D3D" w:rsidRDefault="00142D3D" w:rsidP="00142D3D">
      <w:pPr>
        <w:pStyle w:val="ReturntoTop"/>
        <w:tabs>
          <w:tab w:val="left" w:pos="22410"/>
        </w:tabs>
        <w:jc w:val="left"/>
        <w:rPr>
          <w:rStyle w:val="Hyperlink"/>
          <w:rFonts w:cs="Arial"/>
        </w:rPr>
      </w:pPr>
    </w:p>
    <w:p w14:paraId="4C76A8DA" w14:textId="77777777" w:rsidR="00142D3D" w:rsidRDefault="00B40DE5" w:rsidP="00142D3D">
      <w:pPr>
        <w:pStyle w:val="ReturntoTop"/>
        <w:tabs>
          <w:tab w:val="left" w:pos="22410"/>
        </w:tabs>
        <w:rPr>
          <w:rStyle w:val="Hyperlink"/>
          <w:rFonts w:cs="Arial"/>
        </w:rPr>
      </w:pPr>
      <w:hyperlink w:anchor="_top" w:history="1">
        <w:r w:rsidR="00142D3D" w:rsidRPr="00842DD0">
          <w:rPr>
            <w:rStyle w:val="Hyperlink"/>
            <w:rFonts w:cs="Arial"/>
          </w:rPr>
          <w:t>Retu</w:t>
        </w:r>
        <w:r w:rsidR="00142D3D" w:rsidRPr="00842DD0">
          <w:rPr>
            <w:rStyle w:val="Hyperlink"/>
            <w:rFonts w:cs="Arial"/>
          </w:rPr>
          <w:t>r</w:t>
        </w:r>
        <w:r w:rsidR="00142D3D" w:rsidRPr="00842DD0">
          <w:rPr>
            <w:rStyle w:val="Hyperlink"/>
            <w:rFonts w:cs="Arial"/>
          </w:rPr>
          <w:t>n to top</w:t>
        </w:r>
      </w:hyperlink>
      <w:r w:rsidR="00142D3D" w:rsidRPr="00842DD0">
        <w:rPr>
          <w:rStyle w:val="Hyperlink"/>
          <w:rFonts w:cs="Arial"/>
        </w:rPr>
        <w:t xml:space="preserve"> </w:t>
      </w: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7840C7" w14:paraId="13679C23" w14:textId="77777777" w:rsidTr="001E699E">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7840C7" w:rsidRPr="00FA6717" w14:paraId="2C46E523" w14:textId="77777777">
              <w:trPr>
                <w:jc w:val="center"/>
              </w:trPr>
              <w:tc>
                <w:tcPr>
                  <w:tcW w:w="5000" w:type="pct"/>
                  <w:vAlign w:val="center"/>
                  <w:hideMark/>
                </w:tcPr>
                <w:p w14:paraId="681C99D8" w14:textId="753A384F" w:rsidR="007840C7" w:rsidRPr="00FA6717" w:rsidRDefault="007840C7">
                  <w:pPr>
                    <w:rPr>
                      <w:rFonts w:ascii="Arial" w:hAnsi="Arial" w:cs="Arial"/>
                      <w:sz w:val="20"/>
                      <w:szCs w:val="20"/>
                    </w:rPr>
                  </w:pPr>
                  <w:bookmarkStart w:id="18" w:name="_National_Stalking_Awareness"/>
                  <w:bookmarkStart w:id="19" w:name="_Pandemic_Has_Worsened"/>
                  <w:bookmarkStart w:id="20" w:name="_New_Consolidated_Victim"/>
                  <w:bookmarkStart w:id="21" w:name="_Juvenile_Violent_Victimization"/>
                  <w:bookmarkEnd w:id="18"/>
                  <w:bookmarkEnd w:id="19"/>
                  <w:bookmarkEnd w:id="7"/>
                  <w:bookmarkEnd w:id="20"/>
                  <w:bookmarkEnd w:id="21"/>
                </w:p>
              </w:tc>
            </w:tr>
          </w:tbl>
          <w:p w14:paraId="36D1383F" w14:textId="77777777" w:rsidR="007840C7" w:rsidRPr="00FA6717" w:rsidRDefault="007840C7">
            <w:pPr>
              <w:jc w:val="center"/>
              <w:rPr>
                <w:rFonts w:ascii="Arial" w:eastAsia="Times New Roman" w:hAnsi="Arial" w:cs="Arial"/>
                <w:sz w:val="20"/>
                <w:szCs w:val="20"/>
              </w:rPr>
            </w:pPr>
          </w:p>
        </w:tc>
      </w:tr>
      <w:tr w:rsidR="007840C7" w14:paraId="075EF615" w14:textId="77777777" w:rsidTr="001E699E">
        <w:trPr>
          <w:jc w:val="center"/>
        </w:trPr>
        <w:tc>
          <w:tcPr>
            <w:tcW w:w="0" w:type="auto"/>
            <w:shd w:val="clear" w:color="auto" w:fill="F0BC09"/>
            <w:vAlign w:val="center"/>
            <w:hideMark/>
          </w:tcPr>
          <w:p w14:paraId="63672763" w14:textId="77777777" w:rsidR="007840C7" w:rsidRPr="00FA6717" w:rsidRDefault="007840C7">
            <w:pPr>
              <w:jc w:val="center"/>
              <w:rPr>
                <w:rFonts w:ascii="Arial" w:eastAsia="Times New Roman" w:hAnsi="Arial" w:cs="Arial"/>
                <w:sz w:val="20"/>
                <w:szCs w:val="20"/>
              </w:rPr>
            </w:pPr>
          </w:p>
        </w:tc>
      </w:tr>
    </w:tbl>
    <w:p w14:paraId="57DE138E" w14:textId="062789C3" w:rsidR="00587036" w:rsidRDefault="00587036" w:rsidP="007C2327">
      <w:pPr>
        <w:pStyle w:val="Heading1"/>
        <w:spacing w:before="0"/>
      </w:pPr>
      <w:bookmarkStart w:id="22" w:name="_Final_RASA/VOJO_Program_1"/>
      <w:bookmarkStart w:id="23" w:name="_Final_RASA/VOJO_Program"/>
      <w:bookmarkEnd w:id="22"/>
      <w:bookmarkEnd w:id="23"/>
      <w:r w:rsidRPr="00703374">
        <w:t>Final RASA/VOJO Program Reports Due January 20, 2021</w:t>
      </w:r>
    </w:p>
    <w:p w14:paraId="282E73DB" w14:textId="77777777" w:rsidR="00587036" w:rsidRPr="001546E6" w:rsidRDefault="00587036" w:rsidP="00587036"/>
    <w:p w14:paraId="191F546E" w14:textId="77777777" w:rsidR="00587036" w:rsidRPr="00703374" w:rsidRDefault="00587036" w:rsidP="00587036">
      <w:pPr>
        <w:keepNext/>
        <w:rPr>
          <w:rFonts w:ascii="Arial" w:hAnsi="Arial" w:cs="Arial"/>
          <w:b/>
          <w:bCs/>
          <w:sz w:val="20"/>
          <w:szCs w:val="20"/>
        </w:rPr>
      </w:pPr>
      <w:r w:rsidRPr="00703374">
        <w:rPr>
          <w:rFonts w:ascii="Arial" w:hAnsi="Arial" w:cs="Arial"/>
          <w:b/>
          <w:bCs/>
          <w:sz w:val="20"/>
          <w:szCs w:val="20"/>
        </w:rPr>
        <w:t>Important Message For All RASA and VOJO Programs – Final Program Reports for the 2019-2020 Funding Cycle due January 20, 2021!</w:t>
      </w:r>
    </w:p>
    <w:p w14:paraId="61F6B875" w14:textId="77777777" w:rsidR="00587036" w:rsidRPr="00703374" w:rsidRDefault="00587036" w:rsidP="00587036">
      <w:pPr>
        <w:rPr>
          <w:rFonts w:ascii="Arial" w:hAnsi="Arial" w:cs="Arial"/>
          <w:sz w:val="20"/>
          <w:szCs w:val="20"/>
        </w:rPr>
      </w:pPr>
    </w:p>
    <w:p w14:paraId="510F38B2" w14:textId="77777777" w:rsidR="00587036" w:rsidRPr="00703374" w:rsidRDefault="00587036" w:rsidP="00587036">
      <w:pPr>
        <w:ind w:left="360"/>
        <w:rPr>
          <w:rFonts w:ascii="Arial" w:hAnsi="Arial" w:cs="Arial"/>
          <w:b/>
          <w:bCs/>
          <w:sz w:val="20"/>
          <w:szCs w:val="20"/>
        </w:rPr>
      </w:pPr>
      <w:r w:rsidRPr="00703374">
        <w:rPr>
          <w:rFonts w:ascii="Arial" w:hAnsi="Arial" w:cs="Arial"/>
          <w:b/>
          <w:bCs/>
          <w:sz w:val="20"/>
          <w:szCs w:val="20"/>
        </w:rPr>
        <w:t xml:space="preserve">Final Program Reports for the 2019-2020 RASA/VOJO Funding Cycle will cover the time period from October 1, 2020 to December 31, 2020 and should be submitted in Egrants by no later than Wednesday, January 20, 2021.  </w:t>
      </w:r>
    </w:p>
    <w:p w14:paraId="4FFED67C" w14:textId="77777777" w:rsidR="00587036" w:rsidRPr="00703374" w:rsidRDefault="00587036" w:rsidP="00587036">
      <w:pPr>
        <w:ind w:left="360"/>
        <w:rPr>
          <w:rFonts w:ascii="Arial" w:hAnsi="Arial" w:cs="Arial"/>
          <w:sz w:val="20"/>
          <w:szCs w:val="20"/>
        </w:rPr>
      </w:pPr>
    </w:p>
    <w:p w14:paraId="7E773A5F" w14:textId="77777777" w:rsidR="00587036" w:rsidRPr="00703374" w:rsidRDefault="00587036" w:rsidP="00587036">
      <w:pPr>
        <w:ind w:left="360"/>
        <w:rPr>
          <w:rFonts w:ascii="Arial" w:hAnsi="Arial" w:cs="Arial"/>
          <w:sz w:val="20"/>
          <w:szCs w:val="20"/>
        </w:rPr>
      </w:pPr>
      <w:r w:rsidRPr="00703374">
        <w:rPr>
          <w:rFonts w:ascii="Arial" w:hAnsi="Arial" w:cs="Arial"/>
          <w:sz w:val="20"/>
          <w:szCs w:val="20"/>
        </w:rPr>
        <w:lastRenderedPageBreak/>
        <w:t xml:space="preserve">Below are instructions for the report sections that will need to be completed in the final program reports in addition to the report sections you normally complete.  </w:t>
      </w:r>
    </w:p>
    <w:p w14:paraId="3F073ADC" w14:textId="77777777" w:rsidR="00587036" w:rsidRPr="00703374" w:rsidRDefault="00587036" w:rsidP="00587036">
      <w:pPr>
        <w:ind w:left="360"/>
        <w:rPr>
          <w:rFonts w:ascii="Arial" w:hAnsi="Arial" w:cs="Arial"/>
          <w:sz w:val="20"/>
          <w:szCs w:val="20"/>
        </w:rPr>
      </w:pPr>
    </w:p>
    <w:p w14:paraId="1369D694" w14:textId="77777777" w:rsidR="00587036" w:rsidRPr="00703374" w:rsidRDefault="00587036" w:rsidP="00587036">
      <w:pPr>
        <w:ind w:left="360"/>
        <w:rPr>
          <w:rFonts w:ascii="Arial" w:hAnsi="Arial" w:cs="Arial"/>
          <w:sz w:val="20"/>
          <w:szCs w:val="20"/>
        </w:rPr>
      </w:pPr>
      <w:r w:rsidRPr="00703374">
        <w:rPr>
          <w:rFonts w:ascii="Arial" w:hAnsi="Arial" w:cs="Arial"/>
          <w:b/>
          <w:bCs/>
          <w:sz w:val="20"/>
          <w:szCs w:val="20"/>
          <w:u w:val="single"/>
        </w:rPr>
        <w:t>Other Standard Questions Section</w:t>
      </w:r>
      <w:r w:rsidRPr="00703374">
        <w:rPr>
          <w:rFonts w:ascii="Arial" w:hAnsi="Arial" w:cs="Arial"/>
          <w:sz w:val="20"/>
          <w:szCs w:val="20"/>
        </w:rPr>
        <w:t xml:space="preserve"> – Please complete the questions in this section to recap the second year of the grant and be sure to enter a response to each question in this section, even if it is not applicable. </w:t>
      </w:r>
    </w:p>
    <w:p w14:paraId="5E599846" w14:textId="77777777" w:rsidR="00587036" w:rsidRPr="00703374" w:rsidRDefault="00587036" w:rsidP="00587036">
      <w:pPr>
        <w:ind w:left="360"/>
        <w:rPr>
          <w:rFonts w:ascii="Arial" w:hAnsi="Arial" w:cs="Arial"/>
          <w:sz w:val="20"/>
          <w:szCs w:val="20"/>
        </w:rPr>
      </w:pPr>
    </w:p>
    <w:p w14:paraId="2E338B39" w14:textId="77777777" w:rsidR="00587036" w:rsidRPr="00703374" w:rsidRDefault="00587036" w:rsidP="00587036">
      <w:pPr>
        <w:ind w:left="360"/>
        <w:rPr>
          <w:rFonts w:ascii="Arial" w:hAnsi="Arial" w:cs="Arial"/>
          <w:sz w:val="20"/>
          <w:szCs w:val="20"/>
        </w:rPr>
      </w:pPr>
      <w:r w:rsidRPr="00703374">
        <w:rPr>
          <w:rFonts w:ascii="Arial" w:hAnsi="Arial" w:cs="Arial"/>
          <w:b/>
          <w:bCs/>
          <w:sz w:val="20"/>
          <w:szCs w:val="20"/>
          <w:u w:val="single"/>
        </w:rPr>
        <w:t>Annual Training Certification Section</w:t>
      </w:r>
      <w:r w:rsidRPr="00703374">
        <w:rPr>
          <w:rFonts w:ascii="Arial" w:hAnsi="Arial" w:cs="Arial"/>
          <w:sz w:val="20"/>
          <w:szCs w:val="20"/>
        </w:rPr>
        <w:t xml:space="preserve"> – Please complete this section to certify if all RASA and/or VOJO funded staff have completed their annual training hours for calendar year 2020.  All RASA/VOJO funded staff are required to complete at least 10 hours of annual training each calendar year (January through December).  If staff did not complete at least 10 hours of annual training in 2020, please list the following:  1) their name, 2) how many training hours they were able to complete in 2020, and 3) explain how they will make up the training hours still needed for 2020 in calendar year 2021.  This is in addition to the ten (10) training hours that will be required for 2021. </w:t>
      </w:r>
    </w:p>
    <w:p w14:paraId="0A70E2BA" w14:textId="77777777" w:rsidR="00587036" w:rsidRPr="00703374" w:rsidRDefault="00587036" w:rsidP="00587036">
      <w:pPr>
        <w:ind w:left="360"/>
        <w:rPr>
          <w:rFonts w:ascii="Arial" w:hAnsi="Arial" w:cs="Arial"/>
          <w:sz w:val="20"/>
          <w:szCs w:val="20"/>
        </w:rPr>
      </w:pPr>
    </w:p>
    <w:p w14:paraId="27B6A4F5" w14:textId="77777777" w:rsidR="00587036" w:rsidRPr="00703374" w:rsidRDefault="00587036" w:rsidP="00587036">
      <w:pPr>
        <w:ind w:left="360"/>
        <w:rPr>
          <w:rFonts w:ascii="Arial" w:hAnsi="Arial" w:cs="Arial"/>
          <w:b/>
          <w:bCs/>
          <w:sz w:val="20"/>
          <w:szCs w:val="20"/>
        </w:rPr>
      </w:pPr>
      <w:r w:rsidRPr="00703374">
        <w:rPr>
          <w:rFonts w:ascii="Arial" w:hAnsi="Arial" w:cs="Arial"/>
          <w:b/>
          <w:bCs/>
          <w:sz w:val="20"/>
          <w:szCs w:val="20"/>
          <w:u w:val="single"/>
        </w:rPr>
        <w:t>REMINDERS</w:t>
      </w:r>
      <w:r w:rsidRPr="00703374">
        <w:rPr>
          <w:rFonts w:ascii="Arial" w:hAnsi="Arial" w:cs="Arial"/>
          <w:b/>
          <w:bCs/>
          <w:sz w:val="20"/>
          <w:szCs w:val="20"/>
        </w:rPr>
        <w:t>:</w:t>
      </w:r>
    </w:p>
    <w:p w14:paraId="24E30500" w14:textId="77777777" w:rsidR="00587036" w:rsidRPr="00703374" w:rsidRDefault="00587036" w:rsidP="00587036">
      <w:pPr>
        <w:ind w:left="360"/>
        <w:rPr>
          <w:rFonts w:ascii="Arial" w:hAnsi="Arial" w:cs="Arial"/>
          <w:sz w:val="20"/>
          <w:szCs w:val="20"/>
        </w:rPr>
      </w:pPr>
    </w:p>
    <w:p w14:paraId="34439B1B" w14:textId="77777777" w:rsidR="00587036" w:rsidRPr="00703374" w:rsidRDefault="00587036" w:rsidP="00587036">
      <w:pPr>
        <w:ind w:left="360"/>
        <w:rPr>
          <w:rFonts w:ascii="Arial" w:hAnsi="Arial" w:cs="Arial"/>
          <w:sz w:val="20"/>
          <w:szCs w:val="20"/>
        </w:rPr>
      </w:pPr>
      <w:r w:rsidRPr="00703374">
        <w:rPr>
          <w:rFonts w:ascii="Arial" w:hAnsi="Arial" w:cs="Arial"/>
          <w:sz w:val="20"/>
          <w:szCs w:val="20"/>
        </w:rPr>
        <w:t xml:space="preserve">This is your Final Program Report.  Please </w:t>
      </w:r>
      <w:r w:rsidRPr="00703374">
        <w:rPr>
          <w:rFonts w:ascii="Arial" w:hAnsi="Arial" w:cs="Arial"/>
          <w:b/>
          <w:bCs/>
          <w:sz w:val="20"/>
          <w:szCs w:val="20"/>
        </w:rPr>
        <w:t>click on the “Final Report” button</w:t>
      </w:r>
      <w:r w:rsidRPr="00703374">
        <w:rPr>
          <w:rFonts w:ascii="Arial" w:hAnsi="Arial" w:cs="Arial"/>
          <w:sz w:val="20"/>
          <w:szCs w:val="20"/>
        </w:rPr>
        <w:t xml:space="preserve"> on the main page.  </w:t>
      </w:r>
    </w:p>
    <w:p w14:paraId="20A226F0" w14:textId="77777777" w:rsidR="00587036" w:rsidRPr="00703374" w:rsidRDefault="00587036" w:rsidP="00587036">
      <w:pPr>
        <w:ind w:left="360"/>
        <w:rPr>
          <w:rFonts w:ascii="Arial" w:hAnsi="Arial" w:cs="Arial"/>
          <w:sz w:val="20"/>
          <w:szCs w:val="20"/>
        </w:rPr>
      </w:pPr>
    </w:p>
    <w:p w14:paraId="07BC8DA6" w14:textId="77777777" w:rsidR="00587036" w:rsidRPr="00703374" w:rsidRDefault="00587036" w:rsidP="00587036">
      <w:pPr>
        <w:ind w:left="360"/>
        <w:rPr>
          <w:rFonts w:ascii="Arial" w:hAnsi="Arial" w:cs="Arial"/>
          <w:sz w:val="20"/>
          <w:szCs w:val="20"/>
        </w:rPr>
      </w:pPr>
      <w:r w:rsidRPr="00703374">
        <w:rPr>
          <w:rFonts w:ascii="Arial" w:hAnsi="Arial" w:cs="Arial"/>
          <w:sz w:val="20"/>
          <w:szCs w:val="20"/>
        </w:rPr>
        <w:t xml:space="preserve">You do not need to enter anything in the “Briefly List Activities Conducted During This Period” Section on the main page of the report.  You may simply enter “Not Applicable” in this section on the main page of the report and save it.  </w:t>
      </w:r>
    </w:p>
    <w:p w14:paraId="6792BF37" w14:textId="77777777" w:rsidR="00587036" w:rsidRPr="00703374" w:rsidRDefault="00587036" w:rsidP="00587036">
      <w:pPr>
        <w:ind w:left="360"/>
        <w:rPr>
          <w:rFonts w:ascii="Arial" w:hAnsi="Arial" w:cs="Arial"/>
          <w:sz w:val="20"/>
          <w:szCs w:val="20"/>
        </w:rPr>
      </w:pPr>
    </w:p>
    <w:p w14:paraId="03BE9DBD" w14:textId="77777777" w:rsidR="00587036" w:rsidRPr="00703374" w:rsidRDefault="00587036" w:rsidP="00587036">
      <w:pPr>
        <w:ind w:left="360"/>
        <w:rPr>
          <w:rFonts w:ascii="Arial" w:hAnsi="Arial" w:cs="Arial"/>
          <w:sz w:val="20"/>
          <w:szCs w:val="20"/>
        </w:rPr>
      </w:pPr>
      <w:r w:rsidRPr="00703374">
        <w:rPr>
          <w:rFonts w:ascii="Arial" w:hAnsi="Arial" w:cs="Arial"/>
          <w:b/>
          <w:bCs/>
          <w:sz w:val="20"/>
          <w:szCs w:val="20"/>
        </w:rPr>
        <w:t>It is very important to submit your program report in Egrants by the due date of January 20, 2021</w:t>
      </w:r>
      <w:r w:rsidRPr="00703374">
        <w:rPr>
          <w:rFonts w:ascii="Arial" w:hAnsi="Arial" w:cs="Arial"/>
          <w:sz w:val="20"/>
          <w:szCs w:val="20"/>
        </w:rPr>
        <w:t xml:space="preserve">.  PCCD applies a risk level to each sub-grantee.  One of the factors that impacts an agency’s risk level is delinquent quarterly reports.  RASA and VOJO Reports submitted later than January 20, 2021 may adversely impact the agency’s risk level.  If for any reason you are unable to enter your report data and submit the report by the due date, please contact our office to let us know so we may instruct you on how to proceed in order to avoid your report being delinquent. </w:t>
      </w:r>
    </w:p>
    <w:p w14:paraId="42B61FB2" w14:textId="77777777" w:rsidR="00587036" w:rsidRPr="00703374" w:rsidRDefault="00587036" w:rsidP="00587036">
      <w:pPr>
        <w:ind w:left="360"/>
        <w:rPr>
          <w:rFonts w:ascii="Arial" w:hAnsi="Arial" w:cs="Arial"/>
          <w:sz w:val="20"/>
          <w:szCs w:val="20"/>
        </w:rPr>
      </w:pPr>
    </w:p>
    <w:p w14:paraId="5FEAC6CE" w14:textId="77777777" w:rsidR="00587036" w:rsidRPr="00703374" w:rsidRDefault="00587036" w:rsidP="00587036">
      <w:pPr>
        <w:ind w:left="360"/>
        <w:rPr>
          <w:rFonts w:ascii="Arial" w:hAnsi="Arial" w:cs="Arial"/>
          <w:sz w:val="20"/>
          <w:szCs w:val="20"/>
        </w:rPr>
      </w:pPr>
      <w:r w:rsidRPr="00703374">
        <w:rPr>
          <w:rFonts w:ascii="Arial" w:hAnsi="Arial" w:cs="Arial"/>
          <w:sz w:val="20"/>
          <w:szCs w:val="20"/>
        </w:rPr>
        <w:t xml:space="preserve">If you should have any questions or need assistance completing your quarterly program reports, please contact Vicki McCloskey at </w:t>
      </w:r>
      <w:hyperlink r:id="rId25" w:history="1">
        <w:r w:rsidRPr="00703374">
          <w:rPr>
            <w:rStyle w:val="Hyperlink"/>
            <w:rFonts w:ascii="Arial" w:hAnsi="Arial" w:cs="Arial"/>
            <w:sz w:val="20"/>
            <w:szCs w:val="20"/>
          </w:rPr>
          <w:t>Vmccloskey@pa.gov</w:t>
        </w:r>
      </w:hyperlink>
      <w:r w:rsidRPr="00703374">
        <w:rPr>
          <w:rFonts w:ascii="Arial" w:hAnsi="Arial" w:cs="Arial"/>
          <w:sz w:val="20"/>
          <w:szCs w:val="20"/>
        </w:rPr>
        <w:t xml:space="preserve"> or (717) 265-8746, or Maria Katulis at </w:t>
      </w:r>
      <w:hyperlink r:id="rId26" w:history="1">
        <w:r w:rsidRPr="00703374">
          <w:rPr>
            <w:rStyle w:val="Hyperlink"/>
            <w:rFonts w:ascii="Arial" w:hAnsi="Arial" w:cs="Arial"/>
            <w:sz w:val="20"/>
            <w:szCs w:val="20"/>
          </w:rPr>
          <w:t>Mkatulis@pa.gov</w:t>
        </w:r>
      </w:hyperlink>
      <w:r w:rsidRPr="00703374">
        <w:rPr>
          <w:rFonts w:ascii="Arial" w:hAnsi="Arial" w:cs="Arial"/>
          <w:sz w:val="20"/>
          <w:szCs w:val="20"/>
        </w:rPr>
        <w:t xml:space="preserve"> or (717) 265-8741.  </w:t>
      </w:r>
    </w:p>
    <w:p w14:paraId="4CD9B031" w14:textId="77777777" w:rsidR="00587036" w:rsidRPr="00703374" w:rsidRDefault="00587036" w:rsidP="00587036">
      <w:pPr>
        <w:ind w:left="360"/>
        <w:rPr>
          <w:rFonts w:ascii="Arial" w:hAnsi="Arial" w:cs="Arial"/>
          <w:sz w:val="20"/>
          <w:szCs w:val="20"/>
        </w:rPr>
      </w:pPr>
    </w:p>
    <w:p w14:paraId="56491C18" w14:textId="77777777" w:rsidR="00587036" w:rsidRPr="00703374" w:rsidRDefault="00587036" w:rsidP="00587036">
      <w:pPr>
        <w:ind w:left="360"/>
        <w:rPr>
          <w:rFonts w:ascii="Arial" w:hAnsi="Arial" w:cs="Arial"/>
          <w:sz w:val="20"/>
          <w:szCs w:val="20"/>
        </w:rPr>
      </w:pPr>
      <w:r w:rsidRPr="00703374">
        <w:rPr>
          <w:rFonts w:ascii="Arial" w:hAnsi="Arial" w:cs="Arial"/>
          <w:sz w:val="20"/>
          <w:szCs w:val="20"/>
        </w:rPr>
        <w:t xml:space="preserve">Quarterly </w:t>
      </w:r>
      <w:r w:rsidRPr="00703374">
        <w:rPr>
          <w:rFonts w:ascii="Arial" w:hAnsi="Arial" w:cs="Arial"/>
          <w:sz w:val="20"/>
          <w:szCs w:val="20"/>
          <w:u w:val="single"/>
        </w:rPr>
        <w:t>fiscal</w:t>
      </w:r>
      <w:r w:rsidRPr="00703374">
        <w:rPr>
          <w:rFonts w:ascii="Arial" w:hAnsi="Arial" w:cs="Arial"/>
          <w:sz w:val="20"/>
          <w:szCs w:val="20"/>
        </w:rPr>
        <w:t xml:space="preserve"> reports for RASA and VOJO grants will also be due in Egrants by January 20, 2021.  If you have any fiscal report questions, please contact the fiscal staff person listed on your grant for assistance. </w:t>
      </w:r>
    </w:p>
    <w:p w14:paraId="4DC7ABD2" w14:textId="77777777" w:rsidR="00587036" w:rsidRPr="00703374" w:rsidRDefault="00587036" w:rsidP="00587036">
      <w:pPr>
        <w:rPr>
          <w:rFonts w:ascii="Arial" w:hAnsi="Arial" w:cs="Arial"/>
          <w:sz w:val="20"/>
          <w:szCs w:val="20"/>
        </w:rPr>
      </w:pPr>
    </w:p>
    <w:p w14:paraId="00176EBC" w14:textId="77777777" w:rsidR="00587036" w:rsidRPr="00703374" w:rsidRDefault="00587036" w:rsidP="00587036">
      <w:pPr>
        <w:ind w:left="360"/>
        <w:rPr>
          <w:rFonts w:ascii="Arial" w:hAnsi="Arial" w:cs="Arial"/>
          <w:sz w:val="20"/>
          <w:szCs w:val="20"/>
        </w:rPr>
      </w:pPr>
      <w:r w:rsidRPr="00703374">
        <w:rPr>
          <w:rFonts w:ascii="Arial" w:hAnsi="Arial" w:cs="Arial"/>
          <w:sz w:val="20"/>
          <w:szCs w:val="20"/>
        </w:rPr>
        <w:t xml:space="preserve">If you need technical assistance with Egrants, you may contact the Egrants Support Line at (717) 787-5887 or </w:t>
      </w:r>
      <w:hyperlink r:id="rId27" w:history="1">
        <w:r w:rsidRPr="00703374">
          <w:rPr>
            <w:rStyle w:val="Hyperlink"/>
            <w:rFonts w:ascii="Arial" w:hAnsi="Arial" w:cs="Arial"/>
            <w:sz w:val="20"/>
            <w:szCs w:val="20"/>
          </w:rPr>
          <w:t>RA-eGrantsSupport@pa.gov</w:t>
        </w:r>
      </w:hyperlink>
      <w:r w:rsidRPr="00703374">
        <w:rPr>
          <w:rFonts w:ascii="Arial" w:hAnsi="Arial" w:cs="Arial"/>
          <w:sz w:val="20"/>
          <w:szCs w:val="20"/>
        </w:rPr>
        <w:t xml:space="preserve">. </w:t>
      </w:r>
    </w:p>
    <w:p w14:paraId="1DFFD4CD" w14:textId="77777777" w:rsidR="00587036" w:rsidRDefault="00587036" w:rsidP="00587036"/>
    <w:p w14:paraId="7A938048" w14:textId="521ECE53" w:rsidR="00587036" w:rsidRDefault="00B40DE5" w:rsidP="00587036">
      <w:pPr>
        <w:pStyle w:val="ReturntoTop"/>
        <w:rPr>
          <w:rStyle w:val="Hyperlink"/>
        </w:rPr>
      </w:pPr>
      <w:hyperlink w:anchor="_top" w:history="1">
        <w:r w:rsidR="00587036">
          <w:rPr>
            <w:rStyle w:val="Hyperlink"/>
          </w:rPr>
          <w:t>Return t</w:t>
        </w:r>
        <w:r w:rsidR="00587036">
          <w:rPr>
            <w:rStyle w:val="Hyperlink"/>
          </w:rPr>
          <w:t>o</w:t>
        </w:r>
        <w:r w:rsidR="00587036">
          <w:rPr>
            <w:rStyle w:val="Hyperlink"/>
          </w:rPr>
          <w:t xml:space="preserve"> top</w:t>
        </w:r>
      </w:hyperlink>
    </w:p>
    <w:p w14:paraId="02DE2B76" w14:textId="0954AB37" w:rsidR="00A560C6" w:rsidRDefault="00A560C6">
      <w:pPr>
        <w:spacing w:after="160" w:line="259" w:lineRule="auto"/>
        <w:rPr>
          <w:rStyle w:val="Hyperlink"/>
        </w:rPr>
      </w:pPr>
      <w:r>
        <w:rPr>
          <w:rStyle w:val="Hyperlink"/>
        </w:rPr>
        <w:br w:type="page"/>
      </w:r>
      <w:bookmarkStart w:id="24" w:name="_Third_Thursday_Webinars"/>
      <w:bookmarkEnd w:id="24"/>
    </w:p>
    <w:p w14:paraId="10392417" w14:textId="148244BF" w:rsidR="00E25889" w:rsidRDefault="00E25889" w:rsidP="00142D3D">
      <w:pPr>
        <w:pStyle w:val="Heading1"/>
        <w:spacing w:before="0"/>
        <w:rPr>
          <w:rStyle w:val="Hyperlink"/>
          <w:rFonts w:cs="Arial"/>
          <w:color w:val="auto"/>
          <w:u w:val="none"/>
        </w:rPr>
      </w:pPr>
      <w:r w:rsidRPr="00142D3D">
        <w:rPr>
          <w:rStyle w:val="Hyperlink"/>
          <w:rFonts w:cs="Arial"/>
          <w:color w:val="auto"/>
          <w:u w:val="none"/>
        </w:rPr>
        <w:lastRenderedPageBreak/>
        <w:t>Third Thursday Webinars</w:t>
      </w:r>
    </w:p>
    <w:p w14:paraId="64940EBA" w14:textId="1F05F061" w:rsidR="00142D3D" w:rsidRDefault="00142D3D" w:rsidP="00142D3D"/>
    <w:p w14:paraId="41E387EA" w14:textId="77777777" w:rsidR="00142D3D" w:rsidRPr="00142D3D" w:rsidRDefault="00142D3D" w:rsidP="00142D3D"/>
    <w:p w14:paraId="62C2885C" w14:textId="77777777" w:rsidR="00EB511F" w:rsidRPr="00EB511F" w:rsidRDefault="00EB511F" w:rsidP="00EB511F"/>
    <w:p w14:paraId="20243918" w14:textId="77777777" w:rsidR="00E25889" w:rsidRDefault="00E25889">
      <w:pPr>
        <w:spacing w:after="160" w:line="259" w:lineRule="auto"/>
        <w:rPr>
          <w:rStyle w:val="Hyperlink"/>
          <w:rFonts w:ascii="Arial" w:hAnsi="Arial"/>
          <w:sz w:val="16"/>
          <w:szCs w:val="16"/>
        </w:rPr>
      </w:pPr>
    </w:p>
    <w:p w14:paraId="6EA8ECB7" w14:textId="77777777" w:rsidR="00A560C6" w:rsidRDefault="00A560C6" w:rsidP="00A560C6">
      <w:pPr>
        <w:pStyle w:val="xmsonormal"/>
        <w:shd w:val="clear" w:color="auto" w:fill="27607A"/>
      </w:pPr>
      <w:r>
        <w:rPr>
          <w:rStyle w:val="xxmcnpreviewtext"/>
          <w:color w:val="000000"/>
          <w:sz w:val="2"/>
          <w:szCs w:val="2"/>
        </w:rPr>
        <w:t>January 21 with Best Practices in Bullying Prevention: Examining a Three-Tiered Approach.</w:t>
      </w:r>
      <w:r>
        <w:rPr>
          <w:color w:val="000000"/>
        </w:rPr>
        <w:t xml:space="preserve"> </w:t>
      </w:r>
    </w:p>
    <w:tbl>
      <w:tblPr>
        <w:tblW w:w="5000" w:type="pct"/>
        <w:jc w:val="center"/>
        <w:shd w:val="clear" w:color="auto" w:fill="27607A"/>
        <w:tblCellMar>
          <w:left w:w="0" w:type="dxa"/>
          <w:right w:w="0" w:type="dxa"/>
        </w:tblCellMar>
        <w:tblLook w:val="04A0" w:firstRow="1" w:lastRow="0" w:firstColumn="1" w:lastColumn="0" w:noHBand="0" w:noVBand="1"/>
      </w:tblPr>
      <w:tblGrid>
        <w:gridCol w:w="9360"/>
      </w:tblGrid>
      <w:tr w:rsidR="00A560C6" w14:paraId="6ED70934" w14:textId="77777777" w:rsidTr="00A560C6">
        <w:trPr>
          <w:jc w:val="center"/>
        </w:trPr>
        <w:tc>
          <w:tcPr>
            <w:tcW w:w="5000" w:type="pct"/>
            <w:shd w:val="clear" w:color="auto" w:fill="27607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060"/>
            </w:tblGrid>
            <w:tr w:rsidR="00A560C6" w14:paraId="481D54C7"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60"/>
                  </w:tblGrid>
                  <w:tr w:rsidR="00A560C6" w14:paraId="543AC29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90"/>
                        </w:tblGrid>
                        <w:tr w:rsidR="00A560C6" w14:paraId="423E78C1" w14:textId="77777777">
                          <w:tc>
                            <w:tcPr>
                              <w:tcW w:w="0" w:type="auto"/>
                              <w:tcMar>
                                <w:top w:w="0" w:type="dxa"/>
                                <w:left w:w="135" w:type="dxa"/>
                                <w:bottom w:w="0" w:type="dxa"/>
                                <w:right w:w="135" w:type="dxa"/>
                              </w:tcMar>
                              <w:hideMark/>
                            </w:tcPr>
                            <w:p w14:paraId="7E8B54BB" w14:textId="260CD5FD" w:rsidR="00A560C6" w:rsidRDefault="00A560C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0" distR="0" simplePos="0" relativeHeight="251661312" behindDoc="0" locked="0" layoutInCell="1" allowOverlap="0" wp14:anchorId="47EABFD0" wp14:editId="1C19D4FE">
                                    <wp:simplePos x="0" y="0"/>
                                    <wp:positionH relativeFrom="column">
                                      <wp:align>left</wp:align>
                                    </wp:positionH>
                                    <wp:positionV relativeFrom="line">
                                      <wp:posOffset>0</wp:posOffset>
                                    </wp:positionV>
                                    <wp:extent cx="2143125" cy="428625"/>
                                    <wp:effectExtent l="0" t="0" r="9525" b="9525"/>
                                    <wp:wrapSquare wrapText="bothSides"/>
                                    <wp:docPr id="12" name="Picture 12" descr="https://gallery.mailchimp.com/728b8701b808031262c81b83f/images/768a57c1-c82e-40f5-8d38-49de8653a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728b8701b808031262c81b83f/images/768a57c1-c82e-40f5-8d38-49de8653a5c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AB5076" w14:textId="77777777" w:rsidR="00A560C6" w:rsidRDefault="00A560C6">
                        <w:pPr>
                          <w:rPr>
                            <w:rFonts w:ascii="Times New Roman" w:eastAsia="Times New Roman" w:hAnsi="Times New Roman" w:cs="Times New Roman"/>
                            <w:sz w:val="20"/>
                            <w:szCs w:val="20"/>
                          </w:rPr>
                        </w:pPr>
                      </w:p>
                    </w:tc>
                  </w:tr>
                </w:tbl>
                <w:p w14:paraId="6D480148" w14:textId="77777777" w:rsidR="00A560C6" w:rsidRDefault="00A560C6">
                  <w:pPr>
                    <w:pStyle w:val="xmsonormal"/>
                  </w:pPr>
                  <w:r>
                    <w:t> </w:t>
                  </w:r>
                </w:p>
                <w:tbl>
                  <w:tblPr>
                    <w:tblW w:w="5000" w:type="pct"/>
                    <w:tblCellMar>
                      <w:left w:w="0" w:type="dxa"/>
                      <w:right w:w="0" w:type="dxa"/>
                    </w:tblCellMar>
                    <w:tblLook w:val="04A0" w:firstRow="1" w:lastRow="0" w:firstColumn="1" w:lastColumn="0" w:noHBand="0" w:noVBand="1"/>
                  </w:tblPr>
                  <w:tblGrid>
                    <w:gridCol w:w="9060"/>
                  </w:tblGrid>
                  <w:tr w:rsidR="00A560C6" w14:paraId="20E3BBA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A560C6" w14:paraId="2BFE946A" w14:textId="77777777">
                          <w:tc>
                            <w:tcPr>
                              <w:tcW w:w="0" w:type="auto"/>
                              <w:hideMark/>
                            </w:tcPr>
                            <w:p w14:paraId="7E660C9B" w14:textId="65047EAA" w:rsidR="00A560C6" w:rsidRDefault="00A560C6">
                              <w:pPr>
                                <w:pStyle w:val="xmsonormal"/>
                                <w:jc w:val="center"/>
                              </w:pPr>
                              <w:r>
                                <w:rPr>
                                  <w:noProof/>
                                </w:rPr>
                                <w:drawing>
                                  <wp:inline distT="0" distB="0" distL="0" distR="0" wp14:anchorId="13CD7238" wp14:editId="64672BB4">
                                    <wp:extent cx="5715000" cy="2076450"/>
                                    <wp:effectExtent l="0" t="0" r="0" b="0"/>
                                    <wp:docPr id="11" name="Picture 11" descr="third-thursday-online-learning-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6" descr="third-thursday-online-learning-ser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076450"/>
                                            </a:xfrm>
                                            <a:prstGeom prst="rect">
                                              <a:avLst/>
                                            </a:prstGeom>
                                            <a:noFill/>
                                            <a:ln>
                                              <a:noFill/>
                                            </a:ln>
                                          </pic:spPr>
                                        </pic:pic>
                                      </a:graphicData>
                                    </a:graphic>
                                  </wp:inline>
                                </w:drawing>
                              </w:r>
                            </w:p>
                          </w:tc>
                        </w:tr>
                      </w:tbl>
                      <w:p w14:paraId="609074F5" w14:textId="77777777" w:rsidR="00A560C6" w:rsidRDefault="00A560C6">
                        <w:pPr>
                          <w:rPr>
                            <w:rFonts w:ascii="Times New Roman" w:eastAsia="Times New Roman" w:hAnsi="Times New Roman" w:cs="Times New Roman"/>
                            <w:sz w:val="20"/>
                            <w:szCs w:val="20"/>
                          </w:rPr>
                        </w:pPr>
                      </w:p>
                    </w:tc>
                  </w:tr>
                </w:tbl>
                <w:p w14:paraId="5BA3285F" w14:textId="77777777" w:rsidR="00A560C6" w:rsidRDefault="00A560C6">
                  <w:pPr>
                    <w:pStyle w:val="xmsonormal"/>
                  </w:pPr>
                  <w:r>
                    <w:t> </w:t>
                  </w:r>
                </w:p>
                <w:tbl>
                  <w:tblPr>
                    <w:tblW w:w="5000" w:type="pct"/>
                    <w:tblCellMar>
                      <w:left w:w="0" w:type="dxa"/>
                      <w:right w:w="0" w:type="dxa"/>
                    </w:tblCellMar>
                    <w:tblLook w:val="04A0" w:firstRow="1" w:lastRow="0" w:firstColumn="1" w:lastColumn="0" w:noHBand="0" w:noVBand="1"/>
                  </w:tblPr>
                  <w:tblGrid>
                    <w:gridCol w:w="9060"/>
                  </w:tblGrid>
                  <w:tr w:rsidR="00A560C6" w14:paraId="0822C977" w14:textId="77777777">
                    <w:tc>
                      <w:tcPr>
                        <w:tcW w:w="0" w:type="auto"/>
                        <w:tcMar>
                          <w:top w:w="45" w:type="dxa"/>
                          <w:left w:w="270" w:type="dxa"/>
                          <w:bottom w:w="4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520"/>
                        </w:tblGrid>
                        <w:tr w:rsidR="00A560C6" w14:paraId="3A110645" w14:textId="77777777">
                          <w:tc>
                            <w:tcPr>
                              <w:tcW w:w="0" w:type="auto"/>
                              <w:vAlign w:val="center"/>
                              <w:hideMark/>
                            </w:tcPr>
                            <w:p w14:paraId="1D50A685" w14:textId="77777777" w:rsidR="00A560C6" w:rsidRDefault="00A560C6"/>
                          </w:tc>
                        </w:tr>
                      </w:tbl>
                      <w:p w14:paraId="3A2A699F" w14:textId="77777777" w:rsidR="00A560C6" w:rsidRDefault="00A560C6">
                        <w:pPr>
                          <w:rPr>
                            <w:rFonts w:ascii="Times New Roman" w:eastAsia="Times New Roman" w:hAnsi="Times New Roman" w:cs="Times New Roman"/>
                            <w:sz w:val="20"/>
                            <w:szCs w:val="20"/>
                          </w:rPr>
                        </w:pPr>
                      </w:p>
                    </w:tc>
                  </w:tr>
                </w:tbl>
                <w:p w14:paraId="39977F65" w14:textId="77777777" w:rsidR="00A560C6" w:rsidRDefault="00A560C6">
                  <w:pPr>
                    <w:pStyle w:val="xmsonormal"/>
                  </w:pPr>
                  <w:r>
                    <w:t> </w:t>
                  </w:r>
                </w:p>
                <w:tbl>
                  <w:tblPr>
                    <w:tblW w:w="5000" w:type="pct"/>
                    <w:tblCellMar>
                      <w:left w:w="0" w:type="dxa"/>
                      <w:right w:w="0" w:type="dxa"/>
                    </w:tblCellMar>
                    <w:tblLook w:val="04A0" w:firstRow="1" w:lastRow="0" w:firstColumn="1" w:lastColumn="0" w:noHBand="0" w:noVBand="1"/>
                  </w:tblPr>
                  <w:tblGrid>
                    <w:gridCol w:w="9060"/>
                  </w:tblGrid>
                  <w:tr w:rsidR="00A560C6" w14:paraId="363223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A560C6" w14:paraId="6DF36FDE" w14:textId="77777777">
                          <w:tc>
                            <w:tcPr>
                              <w:tcW w:w="0" w:type="auto"/>
                              <w:tcMar>
                                <w:top w:w="0" w:type="dxa"/>
                                <w:left w:w="270" w:type="dxa"/>
                                <w:bottom w:w="135" w:type="dxa"/>
                                <w:right w:w="270" w:type="dxa"/>
                              </w:tcMar>
                              <w:hideMark/>
                            </w:tcPr>
                            <w:p w14:paraId="03FF2322" w14:textId="77777777" w:rsidR="00A560C6" w:rsidRDefault="00A560C6">
                              <w:pPr>
                                <w:pStyle w:val="xmsonormal"/>
                                <w:spacing w:line="300" w:lineRule="auto"/>
                              </w:pPr>
                              <w:r>
                                <w:rPr>
                                  <w:rStyle w:val="Strong"/>
                                  <w:rFonts w:ascii="Arial" w:hAnsi="Arial" w:cs="Arial"/>
                                  <w:color w:val="0066CC"/>
                                  <w:sz w:val="24"/>
                                  <w:szCs w:val="24"/>
                                </w:rPr>
                                <w:t>Third Thursday webinars are back!</w:t>
                              </w:r>
                              <w:r>
                                <w:rPr>
                                  <w:rFonts w:ascii="Arial" w:hAnsi="Arial" w:cs="Arial"/>
                                  <w:color w:val="215E9E"/>
                                  <w:sz w:val="23"/>
                                  <w:szCs w:val="23"/>
                                </w:rPr>
                                <w:br/>
                              </w:r>
                              <w:r>
                                <w:rPr>
                                  <w:rFonts w:ascii="Arial" w:hAnsi="Arial" w:cs="Arial"/>
                                  <w:color w:val="215E9E"/>
                                  <w:sz w:val="23"/>
                                  <w:szCs w:val="23"/>
                                </w:rPr>
                                <w:br/>
                              </w:r>
                              <w:r>
                                <w:rPr>
                                  <w:rFonts w:ascii="Arial" w:hAnsi="Arial" w:cs="Arial"/>
                                  <w:color w:val="000000"/>
                                  <w:sz w:val="18"/>
                                  <w:szCs w:val="18"/>
                                </w:rPr>
                                <w:t>The Center for Safe Schools is pleased to present the Bullying Prevention Third Thursday professional development series. This series is a way for educators, bullying prevention trainers, social workers, after-school professionals and a host of community partners to become more familiar with bullying prevention, social emotional learning, cutting edge research, trauma-informed approaches and many more topics that help support school climate improvement in-person and online.</w:t>
                              </w:r>
                              <w:r>
                                <w:rPr>
                                  <w:rFonts w:ascii="Arial" w:hAnsi="Arial" w:cs="Arial"/>
                                  <w:color w:val="000000"/>
                                  <w:sz w:val="18"/>
                                  <w:szCs w:val="18"/>
                                </w:rPr>
                                <w:br/>
                              </w:r>
                              <w:r>
                                <w:rPr>
                                  <w:rFonts w:ascii="Arial" w:hAnsi="Arial" w:cs="Arial"/>
                                  <w:color w:val="000000"/>
                                  <w:sz w:val="18"/>
                                  <w:szCs w:val="18"/>
                                </w:rPr>
                                <w:br/>
                                <w:t>The return of the high quality learning experience is possible in collaboration with the Pennsylvania Department of Education, Safe and Humane Schools Institute on Family and Neighborhood Life Clemson University, and the Capital Area Intermediate Unit.</w:t>
                              </w:r>
                              <w:r>
                                <w:rPr>
                                  <w:rFonts w:ascii="Arial" w:hAnsi="Arial" w:cs="Arial"/>
                                  <w:color w:val="215E9E"/>
                                  <w:sz w:val="23"/>
                                  <w:szCs w:val="23"/>
                                </w:rPr>
                                <w:br/>
                              </w:r>
                              <w:r>
                                <w:rPr>
                                  <w:rFonts w:ascii="Arial" w:hAnsi="Arial" w:cs="Arial"/>
                                  <w:color w:val="215E9E"/>
                                  <w:sz w:val="23"/>
                                  <w:szCs w:val="23"/>
                                </w:rPr>
                                <w:br/>
                              </w:r>
                              <w:r>
                                <w:rPr>
                                  <w:rStyle w:val="Strong"/>
                                  <w:rFonts w:ascii="Arial" w:hAnsi="Arial" w:cs="Arial"/>
                                  <w:color w:val="0066CC"/>
                                  <w:sz w:val="21"/>
                                  <w:szCs w:val="21"/>
                                </w:rPr>
                                <w:t>Our series kicks off on January 21 with Best Practices in Bullying Prevention: Examining a Three-Tiered Approach.</w:t>
                              </w:r>
                              <w:r>
                                <w:rPr>
                                  <w:rStyle w:val="Strong"/>
                                  <w:rFonts w:ascii="Arial" w:hAnsi="Arial" w:cs="Arial"/>
                                  <w:color w:val="0066CC"/>
                                  <w:sz w:val="18"/>
                                  <w:szCs w:val="18"/>
                                </w:rPr>
                                <w:t xml:space="preserve"> </w:t>
                              </w:r>
                              <w:r>
                                <w:rPr>
                                  <w:rFonts w:ascii="Arial" w:hAnsi="Arial" w:cs="Arial"/>
                                  <w:color w:val="000000"/>
                                  <w:sz w:val="18"/>
                                  <w:szCs w:val="18"/>
                                </w:rPr>
                                <w:t>Bullying is still one of the most pressing issues facing our youth, affecting individuals across ethnicity, gender, grade, and socioeconomic status. One of the best tools for decreasing the problems associated with bullying is to implement evidence-based prevention strategies. Current research findings continue to support a comprehensive, three-tiered approach to bullying prevention.</w:t>
                              </w:r>
                              <w:r>
                                <w:rPr>
                                  <w:rFonts w:ascii="Arial" w:hAnsi="Arial" w:cs="Arial"/>
                                  <w:color w:val="000000"/>
                                  <w:sz w:val="18"/>
                                  <w:szCs w:val="18"/>
                                </w:rPr>
                                <w:br/>
                              </w:r>
                              <w:r>
                                <w:rPr>
                                  <w:rFonts w:ascii="Arial" w:hAnsi="Arial" w:cs="Arial"/>
                                  <w:color w:val="000000"/>
                                  <w:sz w:val="18"/>
                                  <w:szCs w:val="18"/>
                                </w:rPr>
                                <w:br/>
                                <w:t>Presented by </w:t>
                              </w:r>
                              <w:r>
                                <w:rPr>
                                  <w:rStyle w:val="Strong"/>
                                  <w:rFonts w:ascii="Arial" w:hAnsi="Arial" w:cs="Arial"/>
                                  <w:color w:val="000000"/>
                                  <w:sz w:val="18"/>
                                  <w:szCs w:val="18"/>
                                </w:rPr>
                                <w:t>Jane Riese</w:t>
                              </w:r>
                              <w:r>
                                <w:rPr>
                                  <w:rFonts w:ascii="Arial" w:hAnsi="Arial" w:cs="Arial"/>
                                  <w:color w:val="000000"/>
                                  <w:sz w:val="18"/>
                                  <w:szCs w:val="18"/>
                                </w:rPr>
                                <w:t>, Associate Director, Safe and Humane Schools, </w:t>
                              </w:r>
                              <w:r>
                                <w:rPr>
                                  <w:rStyle w:val="Strong"/>
                                  <w:rFonts w:ascii="Arial" w:hAnsi="Arial" w:cs="Arial"/>
                                  <w:color w:val="000000"/>
                                  <w:sz w:val="18"/>
                                  <w:szCs w:val="18"/>
                                </w:rPr>
                                <w:t>Mary Dolan</w:t>
                              </w:r>
                              <w:r>
                                <w:rPr>
                                  <w:rFonts w:ascii="Arial" w:hAnsi="Arial" w:cs="Arial"/>
                                  <w:color w:val="000000"/>
                                  <w:sz w:val="18"/>
                                  <w:szCs w:val="18"/>
                                </w:rPr>
                                <w:t>, Bullying Prevention Consultant, Pennsylvania Department of Education, and </w:t>
                              </w:r>
                              <w:r>
                                <w:rPr>
                                  <w:rStyle w:val="Strong"/>
                                  <w:rFonts w:ascii="Arial" w:hAnsi="Arial" w:cs="Arial"/>
                                  <w:color w:val="000000"/>
                                  <w:sz w:val="18"/>
                                  <w:szCs w:val="18"/>
                                </w:rPr>
                                <w:t>Stacie Molnar-Main</w:t>
                              </w:r>
                              <w:r>
                                <w:rPr>
                                  <w:rFonts w:ascii="Arial" w:hAnsi="Arial" w:cs="Arial"/>
                                  <w:color w:val="000000"/>
                                  <w:sz w:val="18"/>
                                  <w:szCs w:val="18"/>
                                </w:rPr>
                                <w:t>, School Climate and Social Emotional Learning Consultant, Pennsylvania Department of Education, and Research Associate, Kettering Foundation</w:t>
                              </w:r>
                              <w:r>
                                <w:rPr>
                                  <w:rFonts w:ascii="Arial" w:hAnsi="Arial" w:cs="Arial"/>
                                  <w:color w:val="215E9E"/>
                                  <w:sz w:val="23"/>
                                  <w:szCs w:val="23"/>
                                </w:rPr>
                                <w:br/>
                                <w:t xml:space="preserve">  </w:t>
                              </w:r>
                            </w:p>
                          </w:tc>
                        </w:tr>
                      </w:tbl>
                      <w:p w14:paraId="2F179169" w14:textId="77777777" w:rsidR="00A560C6" w:rsidRDefault="00A560C6">
                        <w:pPr>
                          <w:rPr>
                            <w:rFonts w:ascii="Times New Roman" w:eastAsia="Times New Roman" w:hAnsi="Times New Roman" w:cs="Times New Roman"/>
                            <w:sz w:val="20"/>
                            <w:szCs w:val="20"/>
                          </w:rPr>
                        </w:pPr>
                      </w:p>
                    </w:tc>
                  </w:tr>
                </w:tbl>
                <w:p w14:paraId="3C780650" w14:textId="77777777" w:rsidR="00A560C6" w:rsidRDefault="00A560C6">
                  <w:pPr>
                    <w:pStyle w:val="xmsonormal"/>
                  </w:pPr>
                  <w:r>
                    <w:t> </w:t>
                  </w:r>
                </w:p>
                <w:tbl>
                  <w:tblPr>
                    <w:tblW w:w="5000" w:type="pct"/>
                    <w:tblCellMar>
                      <w:left w:w="0" w:type="dxa"/>
                      <w:right w:w="0" w:type="dxa"/>
                    </w:tblCellMar>
                    <w:tblLook w:val="04A0" w:firstRow="1" w:lastRow="0" w:firstColumn="1" w:lastColumn="0" w:noHBand="0" w:noVBand="1"/>
                  </w:tblPr>
                  <w:tblGrid>
                    <w:gridCol w:w="9060"/>
                  </w:tblGrid>
                  <w:tr w:rsidR="00A560C6" w14:paraId="7C31B228" w14:textId="77777777">
                    <w:tc>
                      <w:tcPr>
                        <w:tcW w:w="0" w:type="auto"/>
                        <w:tcMar>
                          <w:top w:w="0" w:type="dxa"/>
                          <w:left w:w="270" w:type="dxa"/>
                          <w:bottom w:w="270" w:type="dxa"/>
                          <w:right w:w="270" w:type="dxa"/>
                        </w:tcMar>
                        <w:hideMark/>
                      </w:tcPr>
                      <w:tbl>
                        <w:tblPr>
                          <w:tblW w:w="0" w:type="auto"/>
                          <w:shd w:val="clear" w:color="auto" w:fill="4AAC47"/>
                          <w:tblCellMar>
                            <w:left w:w="0" w:type="dxa"/>
                            <w:right w:w="0" w:type="dxa"/>
                          </w:tblCellMar>
                          <w:tblLook w:val="04A0" w:firstRow="1" w:lastRow="0" w:firstColumn="1" w:lastColumn="0" w:noHBand="0" w:noVBand="1"/>
                        </w:tblPr>
                        <w:tblGrid>
                          <w:gridCol w:w="3730"/>
                        </w:tblGrid>
                        <w:tr w:rsidR="00A560C6" w14:paraId="3233F425" w14:textId="77777777">
                          <w:tc>
                            <w:tcPr>
                              <w:tcW w:w="0" w:type="auto"/>
                              <w:shd w:val="clear" w:color="auto" w:fill="4AAC47"/>
                              <w:tcMar>
                                <w:top w:w="270" w:type="dxa"/>
                                <w:left w:w="270" w:type="dxa"/>
                                <w:bottom w:w="270" w:type="dxa"/>
                                <w:right w:w="270" w:type="dxa"/>
                              </w:tcMar>
                              <w:vAlign w:val="center"/>
                              <w:hideMark/>
                            </w:tcPr>
                            <w:p w14:paraId="6396FB4F" w14:textId="77777777" w:rsidR="00A560C6" w:rsidRDefault="00B40DE5">
                              <w:pPr>
                                <w:pStyle w:val="xmsonormal"/>
                                <w:jc w:val="center"/>
                              </w:pPr>
                              <w:hyperlink r:id="rId30" w:tgtFrame="_blank" w:tooltip="REGISTER for Best Practices Webinar" w:history="1">
                                <w:r w:rsidR="00A560C6">
                                  <w:rPr>
                                    <w:rStyle w:val="Hyperlink"/>
                                    <w:b/>
                                    <w:bCs/>
                                    <w:color w:val="FFFFFF"/>
                                    <w:sz w:val="21"/>
                                    <w:szCs w:val="21"/>
                                  </w:rPr>
                                  <w:t>REGISTER for Best Practices Webinar</w:t>
                                </w:r>
                              </w:hyperlink>
                              <w:r w:rsidR="00A560C6">
                                <w:rPr>
                                  <w:rFonts w:ascii="Arial" w:hAnsi="Arial" w:cs="Arial"/>
                                  <w:color w:val="000000"/>
                                  <w:sz w:val="21"/>
                                  <w:szCs w:val="21"/>
                                </w:rPr>
                                <w:t xml:space="preserve"> </w:t>
                              </w:r>
                            </w:p>
                          </w:tc>
                        </w:tr>
                      </w:tbl>
                      <w:p w14:paraId="0E29FF3E" w14:textId="77777777" w:rsidR="00A560C6" w:rsidRDefault="00A560C6">
                        <w:pPr>
                          <w:rPr>
                            <w:rFonts w:ascii="Times New Roman" w:eastAsia="Times New Roman" w:hAnsi="Times New Roman" w:cs="Times New Roman"/>
                            <w:sz w:val="20"/>
                            <w:szCs w:val="20"/>
                          </w:rPr>
                        </w:pPr>
                      </w:p>
                    </w:tc>
                  </w:tr>
                </w:tbl>
                <w:p w14:paraId="198C910F" w14:textId="77777777" w:rsidR="00A560C6" w:rsidRDefault="00A560C6">
                  <w:pPr>
                    <w:pStyle w:val="xmsonormal"/>
                  </w:pPr>
                  <w:r>
                    <w:t> </w:t>
                  </w:r>
                </w:p>
                <w:tbl>
                  <w:tblPr>
                    <w:tblW w:w="5000" w:type="pct"/>
                    <w:tblCellMar>
                      <w:left w:w="0" w:type="dxa"/>
                      <w:right w:w="0" w:type="dxa"/>
                    </w:tblCellMar>
                    <w:tblLook w:val="04A0" w:firstRow="1" w:lastRow="0" w:firstColumn="1" w:lastColumn="0" w:noHBand="0" w:noVBand="1"/>
                  </w:tblPr>
                  <w:tblGrid>
                    <w:gridCol w:w="9060"/>
                  </w:tblGrid>
                  <w:tr w:rsidR="00A560C6" w14:paraId="7E502B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A560C6" w14:paraId="2F33FEE8" w14:textId="77777777">
                          <w:tc>
                            <w:tcPr>
                              <w:tcW w:w="0" w:type="auto"/>
                              <w:tcMar>
                                <w:top w:w="0" w:type="dxa"/>
                                <w:left w:w="270" w:type="dxa"/>
                                <w:bottom w:w="135" w:type="dxa"/>
                                <w:right w:w="270" w:type="dxa"/>
                              </w:tcMar>
                              <w:hideMark/>
                            </w:tcPr>
                            <w:p w14:paraId="40A5AEE9" w14:textId="77777777" w:rsidR="00A560C6" w:rsidRDefault="00A560C6">
                              <w:pPr>
                                <w:pStyle w:val="xmsonormal"/>
                              </w:pPr>
                              <w:r>
                                <w:rPr>
                                  <w:rFonts w:ascii="Arial" w:hAnsi="Arial" w:cs="Arial"/>
                                  <w:color w:val="000000"/>
                                  <w:sz w:val="15"/>
                                  <w:szCs w:val="15"/>
                                </w:rPr>
                                <w:t>Third Thursday webinars are approved for Olweus Bullying Prevention Program Trainer recertification, Act 48 and NASW credits. There is no registration fee for this webinar, thanks to the Center for Safe Schools and its partners.</w:t>
                              </w:r>
                              <w:r>
                                <w:rPr>
                                  <w:rFonts w:ascii="Helvetica" w:hAnsi="Helvetica"/>
                                  <w:color w:val="215E9E"/>
                                  <w:sz w:val="24"/>
                                  <w:szCs w:val="24"/>
                                </w:rPr>
                                <w:t xml:space="preserve"> </w:t>
                              </w:r>
                            </w:p>
                          </w:tc>
                        </w:tr>
                      </w:tbl>
                      <w:p w14:paraId="78C6D116" w14:textId="77777777" w:rsidR="00A560C6" w:rsidRDefault="00A560C6">
                        <w:pPr>
                          <w:rPr>
                            <w:rFonts w:ascii="Times New Roman" w:eastAsia="Times New Roman" w:hAnsi="Times New Roman" w:cs="Times New Roman"/>
                            <w:sz w:val="20"/>
                            <w:szCs w:val="20"/>
                          </w:rPr>
                        </w:pPr>
                      </w:p>
                    </w:tc>
                  </w:tr>
                </w:tbl>
                <w:p w14:paraId="64AC7BFC" w14:textId="77777777" w:rsidR="00A560C6" w:rsidRDefault="00A560C6">
                  <w:pPr>
                    <w:rPr>
                      <w:rFonts w:ascii="Times New Roman" w:eastAsia="Times New Roman" w:hAnsi="Times New Roman" w:cs="Times New Roman"/>
                      <w:sz w:val="20"/>
                      <w:szCs w:val="20"/>
                    </w:rPr>
                  </w:pPr>
                </w:p>
              </w:tc>
            </w:tr>
            <w:tr w:rsidR="00A560C6" w14:paraId="301EBA36" w14:textId="77777777">
              <w:trPr>
                <w:jc w:val="center"/>
              </w:trPr>
              <w:tc>
                <w:tcPr>
                  <w:tcW w:w="0" w:type="auto"/>
                  <w:shd w:val="clear" w:color="auto" w:fill="FFFFFF"/>
                  <w:tcMar>
                    <w:top w:w="0" w:type="dxa"/>
                    <w:left w:w="0" w:type="dxa"/>
                    <w:bottom w:w="135" w:type="dxa"/>
                    <w:right w:w="0" w:type="dxa"/>
                  </w:tcMar>
                  <w:hideMark/>
                </w:tcPr>
                <w:p w14:paraId="36C49F44" w14:textId="77777777" w:rsidR="00A560C6" w:rsidRDefault="00A560C6">
                  <w:pPr>
                    <w:rPr>
                      <w:rFonts w:ascii="Times New Roman" w:eastAsia="Times New Roman" w:hAnsi="Times New Roman" w:cs="Times New Roman"/>
                      <w:sz w:val="20"/>
                      <w:szCs w:val="20"/>
                    </w:rPr>
                  </w:pPr>
                </w:p>
              </w:tc>
            </w:tr>
          </w:tbl>
          <w:p w14:paraId="1EDF128A" w14:textId="77777777" w:rsidR="00A560C6" w:rsidRDefault="00A560C6">
            <w:pPr>
              <w:jc w:val="center"/>
              <w:rPr>
                <w:rFonts w:ascii="Times New Roman" w:eastAsia="Times New Roman" w:hAnsi="Times New Roman" w:cs="Times New Roman"/>
                <w:sz w:val="20"/>
                <w:szCs w:val="20"/>
              </w:rPr>
            </w:pPr>
          </w:p>
        </w:tc>
      </w:tr>
    </w:tbl>
    <w:p w14:paraId="1EDECED2" w14:textId="1E48CEC3" w:rsidR="00A560C6" w:rsidRDefault="00A560C6" w:rsidP="00587036">
      <w:pPr>
        <w:pStyle w:val="ReturntoTop"/>
        <w:rPr>
          <w:rStyle w:val="Hyperlink"/>
        </w:rPr>
      </w:pPr>
    </w:p>
    <w:p w14:paraId="0DB47489" w14:textId="77777777" w:rsidR="002F501C" w:rsidRDefault="00E25889" w:rsidP="002F501C">
      <w:pPr>
        <w:pStyle w:val="ReturntoTop"/>
        <w:rPr>
          <w:rStyle w:val="Hyperlink"/>
          <w:rFonts w:cs="Arial"/>
        </w:rPr>
      </w:pPr>
      <w:commentRangeStart w:id="25"/>
      <w:commentRangeEnd w:id="25"/>
      <w:r>
        <w:rPr>
          <w:rStyle w:val="CommentReference"/>
        </w:rPr>
        <w:commentReference w:id="25"/>
      </w:r>
      <w:hyperlink w:anchor="_top" w:history="1">
        <w:r w:rsidR="002F501C">
          <w:rPr>
            <w:rStyle w:val="Hyperlink"/>
          </w:rPr>
          <w:t>Ret</w:t>
        </w:r>
        <w:r w:rsidR="002F501C">
          <w:rPr>
            <w:rStyle w:val="Hyperlink"/>
          </w:rPr>
          <w:t>u</w:t>
        </w:r>
        <w:r w:rsidR="002F501C">
          <w:rPr>
            <w:rStyle w:val="Hyperlink"/>
          </w:rPr>
          <w:t>rn to top</w:t>
        </w:r>
      </w:hyperlink>
    </w:p>
    <w:p w14:paraId="6E336FF6" w14:textId="21055A36" w:rsidR="00F3031A" w:rsidRPr="00F3031A" w:rsidRDefault="00F3031A" w:rsidP="007C2327">
      <w:pPr>
        <w:pStyle w:val="Heading1"/>
        <w:spacing w:before="0"/>
        <w:rPr>
          <w:rStyle w:val="Hyperlink"/>
          <w:rFonts w:cs="Arial"/>
          <w:color w:val="auto"/>
          <w:u w:val="none"/>
        </w:rPr>
      </w:pPr>
      <w:bookmarkStart w:id="26" w:name="_New_Consolidated_Victim_1"/>
      <w:bookmarkStart w:id="27" w:name="_RASA_VOJO_Grant"/>
      <w:bookmarkStart w:id="28" w:name="_Attention_VOCA_Funded"/>
      <w:bookmarkStart w:id="29" w:name="_Grant_Contact_Information"/>
      <w:bookmarkStart w:id="30" w:name="_Crime_Victims_Council"/>
      <w:bookmarkStart w:id="31" w:name="_SMART_Announces_FY"/>
      <w:bookmarkEnd w:id="26"/>
      <w:bookmarkEnd w:id="27"/>
      <w:bookmarkEnd w:id="28"/>
      <w:bookmarkEnd w:id="29"/>
      <w:bookmarkEnd w:id="30"/>
      <w:bookmarkEnd w:id="31"/>
      <w:r w:rsidRPr="00F3031A">
        <w:rPr>
          <w:rStyle w:val="Hyperlink"/>
          <w:rFonts w:cs="Arial"/>
          <w:color w:val="auto"/>
          <w:u w:val="none"/>
        </w:rPr>
        <w:t>SMART Announces FY 2021 Funding Opportunities</w:t>
      </w:r>
    </w:p>
    <w:tbl>
      <w:tblPr>
        <w:tblW w:w="5000" w:type="pct"/>
        <w:jc w:val="center"/>
        <w:tblCellMar>
          <w:left w:w="0" w:type="dxa"/>
          <w:right w:w="0" w:type="dxa"/>
        </w:tblCellMar>
        <w:tblLook w:val="04A0" w:firstRow="1" w:lastRow="0" w:firstColumn="1" w:lastColumn="0" w:noHBand="0" w:noVBand="1"/>
      </w:tblPr>
      <w:tblGrid>
        <w:gridCol w:w="9360"/>
      </w:tblGrid>
      <w:tr w:rsidR="00841B4C" w14:paraId="63D7E8EC" w14:textId="77777777" w:rsidTr="007C2327">
        <w:trPr>
          <w:jc w:val="center"/>
        </w:trPr>
        <w:tc>
          <w:tcPr>
            <w:tcW w:w="5000" w:type="pct"/>
            <w:tcMar>
              <w:top w:w="225" w:type="dxa"/>
              <w:left w:w="225" w:type="dxa"/>
              <w:bottom w:w="225" w:type="dxa"/>
              <w:right w:w="225" w:type="dxa"/>
            </w:tcMar>
            <w:vAlign w:val="center"/>
            <w:hideMark/>
          </w:tcPr>
          <w:tbl>
            <w:tblPr>
              <w:tblW w:w="9000" w:type="dxa"/>
              <w:jc w:val="center"/>
              <w:tblCellMar>
                <w:left w:w="0" w:type="dxa"/>
                <w:right w:w="0" w:type="dxa"/>
              </w:tblCellMar>
              <w:tblLook w:val="04A0" w:firstRow="1" w:lastRow="0" w:firstColumn="1" w:lastColumn="0" w:noHBand="0" w:noVBand="1"/>
            </w:tblPr>
            <w:tblGrid>
              <w:gridCol w:w="8910"/>
            </w:tblGrid>
            <w:tr w:rsidR="007C2327" w14:paraId="2914F8A9" w14:textId="77777777" w:rsidTr="007C232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910"/>
                  </w:tblGrid>
                  <w:tr w:rsidR="007C2327" w14:paraId="29478945"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8910"/>
                        </w:tblGrid>
                        <w:tr w:rsidR="007C2327" w14:paraId="4590722D" w14:textId="77777777">
                          <w:trPr>
                            <w:jc w:val="center"/>
                          </w:trPr>
                          <w:tc>
                            <w:tcPr>
                              <w:tcW w:w="5000" w:type="pct"/>
                              <w:vAlign w:val="center"/>
                              <w:hideMark/>
                            </w:tcPr>
                            <w:p w14:paraId="7C54355F" w14:textId="38FDE73F" w:rsidR="007C2327" w:rsidRDefault="007C2327" w:rsidP="007C2327">
                              <w:r>
                                <w:rPr>
                                  <w:noProof/>
                                </w:rPr>
                                <w:drawing>
                                  <wp:inline distT="0" distB="0" distL="0" distR="0" wp14:anchorId="6359851B" wp14:editId="5F96D889">
                                    <wp:extent cx="5716270" cy="1905635"/>
                                    <wp:effectExtent l="0" t="0" r="0" b="0"/>
                                    <wp:docPr id="1" name="Picture 1" descr="SMART - Office of Sex Offender Sentencing, Monitoring, Apprehending, Registering, and Trac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 Office of Sex Offender Sentencing, Monitoring, Apprehending, Registering, and Tracking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270" cy="1905635"/>
                                            </a:xfrm>
                                            <a:prstGeom prst="rect">
                                              <a:avLst/>
                                            </a:prstGeom>
                                            <a:noFill/>
                                            <a:ln>
                                              <a:noFill/>
                                            </a:ln>
                                          </pic:spPr>
                                        </pic:pic>
                                      </a:graphicData>
                                    </a:graphic>
                                  </wp:inline>
                                </w:drawing>
                              </w:r>
                            </w:p>
                          </w:tc>
                        </w:tr>
                      </w:tbl>
                      <w:p w14:paraId="5178FB25" w14:textId="77777777" w:rsidR="007C2327" w:rsidRDefault="007C2327" w:rsidP="007C2327">
                        <w:pPr>
                          <w:jc w:val="center"/>
                          <w:rPr>
                            <w:rFonts w:ascii="Times New Roman" w:eastAsia="Times New Roman" w:hAnsi="Times New Roman" w:cs="Times New Roman"/>
                            <w:sz w:val="20"/>
                            <w:szCs w:val="20"/>
                          </w:rPr>
                        </w:pPr>
                      </w:p>
                    </w:tc>
                  </w:tr>
                  <w:tr w:rsidR="007C2327" w14:paraId="3F11AA3D" w14:textId="77777777">
                    <w:trPr>
                      <w:jc w:val="center"/>
                    </w:trPr>
                    <w:tc>
                      <w:tcPr>
                        <w:tcW w:w="0" w:type="auto"/>
                        <w:shd w:val="clear" w:color="auto" w:fill="F0BC09"/>
                        <w:vAlign w:val="center"/>
                        <w:hideMark/>
                      </w:tcPr>
                      <w:tbl>
                        <w:tblPr>
                          <w:tblW w:w="5000" w:type="pct"/>
                          <w:jc w:val="center"/>
                          <w:tblCellMar>
                            <w:left w:w="0" w:type="dxa"/>
                            <w:right w:w="0" w:type="dxa"/>
                          </w:tblCellMar>
                          <w:tblLook w:val="04A0" w:firstRow="1" w:lastRow="0" w:firstColumn="1" w:lastColumn="0" w:noHBand="0" w:noVBand="1"/>
                        </w:tblPr>
                        <w:tblGrid>
                          <w:gridCol w:w="8910"/>
                        </w:tblGrid>
                        <w:tr w:rsidR="007C2327" w14:paraId="4ECA537A" w14:textId="77777777">
                          <w:trPr>
                            <w:jc w:val="center"/>
                          </w:trPr>
                          <w:tc>
                            <w:tcPr>
                              <w:tcW w:w="5000" w:type="pct"/>
                              <w:shd w:val="clear" w:color="auto" w:fill="F0BC09"/>
                              <w:tcMar>
                                <w:top w:w="225" w:type="dxa"/>
                                <w:left w:w="225" w:type="dxa"/>
                                <w:bottom w:w="225" w:type="dxa"/>
                                <w:right w:w="225" w:type="dxa"/>
                              </w:tcMar>
                              <w:vAlign w:val="center"/>
                              <w:hideMark/>
                            </w:tcPr>
                            <w:p w14:paraId="3869D2D7" w14:textId="77777777" w:rsidR="007C2327" w:rsidRDefault="007C2327" w:rsidP="007C2327">
                              <w:pPr>
                                <w:rPr>
                                  <w:rFonts w:ascii="Times New Roman" w:eastAsia="Times New Roman" w:hAnsi="Times New Roman" w:cs="Times New Roman"/>
                                  <w:sz w:val="20"/>
                                  <w:szCs w:val="20"/>
                                </w:rPr>
                              </w:pPr>
                            </w:p>
                          </w:tc>
                        </w:tr>
                      </w:tbl>
                      <w:p w14:paraId="42F15333" w14:textId="77777777" w:rsidR="007C2327" w:rsidRDefault="007C2327" w:rsidP="007C2327">
                        <w:pPr>
                          <w:jc w:val="center"/>
                          <w:rPr>
                            <w:rFonts w:ascii="Times New Roman" w:eastAsia="Times New Roman" w:hAnsi="Times New Roman" w:cs="Times New Roman"/>
                            <w:sz w:val="20"/>
                            <w:szCs w:val="20"/>
                          </w:rPr>
                        </w:pPr>
                      </w:p>
                    </w:tc>
                  </w:tr>
                  <w:tr w:rsidR="007C2327" w14:paraId="171C993C"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8910"/>
                        </w:tblGrid>
                        <w:tr w:rsidR="007C2327" w14:paraId="0A4B3732" w14:textId="77777777">
                          <w:trPr>
                            <w:jc w:val="center"/>
                          </w:trPr>
                          <w:tc>
                            <w:tcPr>
                              <w:tcW w:w="5000" w:type="pct"/>
                              <w:tcMar>
                                <w:top w:w="225" w:type="dxa"/>
                                <w:left w:w="225" w:type="dxa"/>
                                <w:bottom w:w="225" w:type="dxa"/>
                                <w:right w:w="225" w:type="dxa"/>
                              </w:tcMar>
                              <w:vAlign w:val="center"/>
                              <w:hideMark/>
                            </w:tcPr>
                            <w:p w14:paraId="23BCB06B" w14:textId="77777777" w:rsidR="007C2327" w:rsidRPr="008866C5" w:rsidRDefault="00B40DE5" w:rsidP="007C2327">
                              <w:pPr>
                                <w:pStyle w:val="Heading1"/>
                                <w:spacing w:before="0" w:after="150"/>
                                <w:rPr>
                                  <w:rFonts w:eastAsia="Times New Roman"/>
                                  <w:color w:val="000000"/>
                                  <w:sz w:val="20"/>
                                  <w:szCs w:val="20"/>
                                </w:rPr>
                              </w:pPr>
                              <w:hyperlink r:id="rId35" w:tgtFrame="_blank" w:history="1">
                                <w:r w:rsidR="007C2327" w:rsidRPr="008866C5">
                                  <w:rPr>
                                    <w:rStyle w:val="Hyperlink"/>
                                    <w:rFonts w:eastAsia="Times New Roman" w:cs="Arial"/>
                                    <w:color w:val="000000"/>
                                    <w:sz w:val="20"/>
                                    <w:szCs w:val="20"/>
                                  </w:rPr>
                                  <w:t>SMART FY 2021 FUNDING OPPORTUNITIES NOW OPEN FOR APPLICATIONS</w:t>
                                </w:r>
                              </w:hyperlink>
                            </w:p>
                            <w:p w14:paraId="18C8AC93" w14:textId="77777777" w:rsidR="007C2327" w:rsidRPr="008866C5" w:rsidRDefault="007C2327" w:rsidP="007C2327">
                              <w:pPr>
                                <w:pStyle w:val="NormalWeb"/>
                                <w:spacing w:before="150" w:beforeAutospacing="0" w:after="150" w:afterAutospacing="0"/>
                                <w:rPr>
                                  <w:rFonts w:ascii="Arial" w:hAnsi="Arial" w:cs="Arial"/>
                                  <w:color w:val="000000"/>
                                  <w:sz w:val="20"/>
                                  <w:szCs w:val="20"/>
                                </w:rPr>
                              </w:pPr>
                              <w:r w:rsidRPr="008866C5">
                                <w:rPr>
                                  <w:rFonts w:ascii="Arial" w:hAnsi="Arial" w:cs="Arial"/>
                                  <w:color w:val="000000"/>
                                  <w:sz w:val="20"/>
                                  <w:szCs w:val="20"/>
                                </w:rPr>
                                <w:t>SMART has announced the following fiscal year 2021 funding opportunities:</w:t>
                              </w:r>
                            </w:p>
                            <w:p w14:paraId="6591439D" w14:textId="77777777" w:rsidR="007C2327" w:rsidRPr="008866C5" w:rsidRDefault="00B40DE5" w:rsidP="007C2327">
                              <w:pPr>
                                <w:numPr>
                                  <w:ilvl w:val="0"/>
                                  <w:numId w:val="22"/>
                                </w:numPr>
                                <w:spacing w:after="105"/>
                                <w:rPr>
                                  <w:rFonts w:ascii="Arial" w:eastAsia="Times New Roman" w:hAnsi="Arial" w:cs="Arial"/>
                                  <w:color w:val="000000"/>
                                  <w:sz w:val="20"/>
                                  <w:szCs w:val="20"/>
                                </w:rPr>
                              </w:pPr>
                              <w:hyperlink r:id="rId36" w:tgtFrame="_blank" w:history="1">
                                <w:r w:rsidR="007C2327" w:rsidRPr="008866C5">
                                  <w:rPr>
                                    <w:rStyle w:val="Hyperlink"/>
                                    <w:rFonts w:ascii="Arial" w:eastAsia="Times New Roman" w:hAnsi="Arial" w:cs="Arial"/>
                                    <w:color w:val="0000EE"/>
                                    <w:sz w:val="20"/>
                                    <w:szCs w:val="20"/>
                                  </w:rPr>
                                  <w:t>Adam Walsh Act Implementation Grant Program</w:t>
                                </w:r>
                              </w:hyperlink>
                              <w:r w:rsidR="007C2327" w:rsidRPr="008866C5">
                                <w:rPr>
                                  <w:rFonts w:ascii="Arial" w:eastAsia="Times New Roman" w:hAnsi="Arial" w:cs="Arial"/>
                                  <w:color w:val="000000"/>
                                  <w:sz w:val="20"/>
                                  <w:szCs w:val="20"/>
                                </w:rPr>
                                <w:t xml:space="preserve">: The Support for Adam Walsh Act Implementation Grant Program assists states, D.C., U.S. territories and federally recognized Indian tribes with implementation and ongoing maintenance of requirements under the Adam Walsh Child Protection and Safety Act of 2006. Grants up to $400,000 will be awarded, with no required match and a 36-month period of performance beginning October 1, 2021.  </w:t>
                              </w:r>
                            </w:p>
                            <w:p w14:paraId="10DBD16E" w14:textId="77777777" w:rsidR="007C2327" w:rsidRPr="008866C5" w:rsidRDefault="007C2327" w:rsidP="007C2327">
                              <w:pPr>
                                <w:numPr>
                                  <w:ilvl w:val="1"/>
                                  <w:numId w:val="22"/>
                                </w:numPr>
                                <w:spacing w:after="105"/>
                                <w:rPr>
                                  <w:rFonts w:ascii="Arial" w:eastAsia="Times New Roman" w:hAnsi="Arial" w:cs="Arial"/>
                                  <w:color w:val="000000"/>
                                  <w:sz w:val="20"/>
                                  <w:szCs w:val="20"/>
                                </w:rPr>
                              </w:pPr>
                              <w:r w:rsidRPr="008866C5">
                                <w:rPr>
                                  <w:rStyle w:val="Strong"/>
                                  <w:rFonts w:ascii="Arial" w:eastAsia="Times New Roman" w:hAnsi="Arial" w:cs="Arial"/>
                                  <w:color w:val="000000"/>
                                  <w:sz w:val="20"/>
                                  <w:szCs w:val="20"/>
                                </w:rPr>
                                <w:t>Eligibility:</w:t>
                              </w:r>
                              <w:r w:rsidRPr="008866C5">
                                <w:rPr>
                                  <w:rFonts w:ascii="Arial" w:eastAsia="Times New Roman" w:hAnsi="Arial" w:cs="Arial"/>
                                  <w:color w:val="000000"/>
                                  <w:sz w:val="20"/>
                                  <w:szCs w:val="20"/>
                                </w:rPr>
                                <w:t> States, the District of Columbia, the principal U.S. territories and federally recognized Indian tribal governments that have elected to carry out SORNA</w:t>
                              </w:r>
                            </w:p>
                            <w:p w14:paraId="5BFE11F2" w14:textId="77777777" w:rsidR="007C2327" w:rsidRPr="008866C5" w:rsidRDefault="00B40DE5" w:rsidP="007C2327">
                              <w:pPr>
                                <w:numPr>
                                  <w:ilvl w:val="0"/>
                                  <w:numId w:val="22"/>
                                </w:numPr>
                                <w:spacing w:after="105"/>
                                <w:rPr>
                                  <w:rFonts w:ascii="Arial" w:eastAsia="Times New Roman" w:hAnsi="Arial" w:cs="Arial"/>
                                  <w:color w:val="000000"/>
                                  <w:sz w:val="20"/>
                                  <w:szCs w:val="20"/>
                                </w:rPr>
                              </w:pPr>
                              <w:hyperlink r:id="rId37" w:tgtFrame="_blank" w:history="1">
                                <w:r w:rsidR="007C2327" w:rsidRPr="008866C5">
                                  <w:rPr>
                                    <w:rStyle w:val="Hyperlink"/>
                                    <w:rFonts w:ascii="Arial" w:eastAsia="Times New Roman" w:hAnsi="Arial" w:cs="Arial"/>
                                    <w:color w:val="0000EE"/>
                                    <w:sz w:val="20"/>
                                    <w:szCs w:val="20"/>
                                  </w:rPr>
                                  <w:t>Keep Young Athletes Safe</w:t>
                                </w:r>
                              </w:hyperlink>
                              <w:r w:rsidR="007C2327" w:rsidRPr="008866C5">
                                <w:rPr>
                                  <w:rFonts w:ascii="Arial" w:eastAsia="Times New Roman" w:hAnsi="Arial" w:cs="Arial"/>
                                  <w:color w:val="000000"/>
                                  <w:sz w:val="20"/>
                                  <w:szCs w:val="20"/>
                                </w:rPr>
                                <w:t xml:space="preserve">: This funding is to design and implement a program that aims to safeguard amateur athletes through the prevention of sexual, physical and emotional abuse in the athletic programs of the United States Olympic &amp; Paralympic Committee, each national governing body and each Paralympic sports organization. </w:t>
                              </w:r>
                            </w:p>
                            <w:p w14:paraId="3D035877" w14:textId="77777777" w:rsidR="007C2327" w:rsidRPr="008866C5" w:rsidRDefault="007C2327" w:rsidP="007C2327">
                              <w:pPr>
                                <w:numPr>
                                  <w:ilvl w:val="1"/>
                                  <w:numId w:val="22"/>
                                </w:numPr>
                                <w:spacing w:after="105"/>
                                <w:rPr>
                                  <w:rFonts w:ascii="Arial" w:eastAsia="Times New Roman" w:hAnsi="Arial" w:cs="Arial"/>
                                  <w:color w:val="000000"/>
                                  <w:sz w:val="20"/>
                                  <w:szCs w:val="20"/>
                                </w:rPr>
                              </w:pPr>
                              <w:r w:rsidRPr="008866C5">
                                <w:rPr>
                                  <w:rStyle w:val="Strong"/>
                                  <w:rFonts w:ascii="Arial" w:eastAsia="Times New Roman" w:hAnsi="Arial" w:cs="Arial"/>
                                  <w:color w:val="000000"/>
                                  <w:sz w:val="20"/>
                                  <w:szCs w:val="20"/>
                                </w:rPr>
                                <w:t>Eligibility:</w:t>
                              </w:r>
                              <w:r w:rsidRPr="008866C5">
                                <w:rPr>
                                  <w:rFonts w:ascii="Arial" w:eastAsia="Times New Roman" w:hAnsi="Arial" w:cs="Arial"/>
                                  <w:color w:val="000000"/>
                                  <w:sz w:val="20"/>
                                  <w:szCs w:val="20"/>
                                </w:rPr>
                                <w:t> Nonprofit, nongovernmental entities with nationally recognized expertise in the identification and prevention of sexual, physical and emotional abuse in the athletic programs of the United States Olympic &amp; Paralympic Committee, each national governing body and each Paralympic sports organization</w:t>
                              </w:r>
                            </w:p>
                            <w:p w14:paraId="4465A81E" w14:textId="77777777" w:rsidR="007C2327" w:rsidRPr="008866C5" w:rsidRDefault="007C2327" w:rsidP="007C2327">
                              <w:pPr>
                                <w:pStyle w:val="NormalWeb"/>
                                <w:spacing w:before="150" w:beforeAutospacing="0" w:after="150" w:afterAutospacing="0"/>
                                <w:rPr>
                                  <w:rFonts w:ascii="Arial" w:hAnsi="Arial" w:cs="Arial"/>
                                  <w:color w:val="000000"/>
                                  <w:sz w:val="20"/>
                                  <w:szCs w:val="20"/>
                                </w:rPr>
                              </w:pPr>
                              <w:r w:rsidRPr="008866C5">
                                <w:rPr>
                                  <w:rFonts w:ascii="Arial" w:hAnsi="Arial" w:cs="Arial"/>
                                  <w:color w:val="000000"/>
                                  <w:sz w:val="20"/>
                                  <w:szCs w:val="20"/>
                                </w:rPr>
                                <w:t>In FY 2021 funding applications will be submitted to the Office of Justice Programs in a new two-step process, with initial information submitted to </w:t>
                              </w:r>
                              <w:hyperlink r:id="rId38" w:history="1">
                                <w:r w:rsidRPr="008866C5">
                                  <w:rPr>
                                    <w:rStyle w:val="Hyperlink"/>
                                    <w:rFonts w:ascii="Arial" w:hAnsi="Arial" w:cs="Arial"/>
                                    <w:color w:val="0000EE"/>
                                    <w:sz w:val="20"/>
                                    <w:szCs w:val="20"/>
                                  </w:rPr>
                                  <w:t>Grants.gov</w:t>
                                </w:r>
                              </w:hyperlink>
                              <w:r w:rsidRPr="008866C5">
                                <w:rPr>
                                  <w:rFonts w:ascii="Arial" w:hAnsi="Arial" w:cs="Arial"/>
                                  <w:color w:val="000000"/>
                                  <w:sz w:val="20"/>
                                  <w:szCs w:val="20"/>
                                </w:rPr>
                                <w:t xml:space="preserve"> and the full application in </w:t>
                              </w:r>
                              <w:hyperlink r:id="rId39" w:history="1">
                                <w:r w:rsidRPr="008866C5">
                                  <w:rPr>
                                    <w:rStyle w:val="Hyperlink"/>
                                    <w:rFonts w:ascii="Arial" w:hAnsi="Arial" w:cs="Arial"/>
                                    <w:color w:val="0000EE"/>
                                    <w:sz w:val="20"/>
                                    <w:szCs w:val="20"/>
                                  </w:rPr>
                                  <w:t>JustGrants</w:t>
                                </w:r>
                              </w:hyperlink>
                              <w:r w:rsidRPr="008866C5">
                                <w:rPr>
                                  <w:rFonts w:ascii="Arial" w:hAnsi="Arial" w:cs="Arial"/>
                                  <w:color w:val="000000"/>
                                  <w:sz w:val="20"/>
                                  <w:szCs w:val="20"/>
                                </w:rPr>
                                <w:t>.</w:t>
                              </w:r>
                            </w:p>
                            <w:p w14:paraId="0AEF6D67" w14:textId="77777777" w:rsidR="007C2327" w:rsidRPr="008866C5" w:rsidRDefault="007C2327" w:rsidP="007C2327">
                              <w:pPr>
                                <w:pStyle w:val="NormalWeb"/>
                                <w:spacing w:before="150" w:beforeAutospacing="0" w:after="150" w:afterAutospacing="0"/>
                                <w:rPr>
                                  <w:rFonts w:ascii="Arial" w:hAnsi="Arial" w:cs="Arial"/>
                                  <w:color w:val="000000"/>
                                  <w:sz w:val="20"/>
                                  <w:szCs w:val="20"/>
                                </w:rPr>
                              </w:pPr>
                              <w:r w:rsidRPr="008866C5">
                                <w:rPr>
                                  <w:rStyle w:val="Strong"/>
                                  <w:rFonts w:ascii="Arial" w:hAnsi="Arial" w:cs="Arial"/>
                                  <w:color w:val="000000"/>
                                  <w:sz w:val="20"/>
                                  <w:szCs w:val="20"/>
                                </w:rPr>
                                <w:t>Grants.gov Deadline: Feb. 1, 2021, by 11:59 p.m., Eastern time</w:t>
                              </w:r>
                            </w:p>
                            <w:p w14:paraId="1E44CE7A" w14:textId="77777777" w:rsidR="007C2327" w:rsidRPr="008866C5" w:rsidRDefault="007C2327" w:rsidP="007C2327">
                              <w:pPr>
                                <w:pStyle w:val="NormalWeb"/>
                                <w:spacing w:before="150" w:beforeAutospacing="0" w:after="150" w:afterAutospacing="0"/>
                                <w:rPr>
                                  <w:rFonts w:ascii="Arial" w:hAnsi="Arial" w:cs="Arial"/>
                                  <w:color w:val="000000"/>
                                  <w:sz w:val="20"/>
                                  <w:szCs w:val="20"/>
                                </w:rPr>
                              </w:pPr>
                              <w:r w:rsidRPr="008866C5">
                                <w:rPr>
                                  <w:rFonts w:ascii="Arial" w:hAnsi="Arial" w:cs="Arial"/>
                                  <w:color w:val="000000"/>
                                  <w:sz w:val="20"/>
                                  <w:szCs w:val="20"/>
                                </w:rPr>
                                <w:lastRenderedPageBreak/>
                                <w:t xml:space="preserve">Applicants must register with </w:t>
                              </w:r>
                              <w:hyperlink r:id="rId40" w:history="1">
                                <w:r w:rsidRPr="008866C5">
                                  <w:rPr>
                                    <w:rStyle w:val="Hyperlink"/>
                                    <w:rFonts w:ascii="Arial" w:hAnsi="Arial" w:cs="Arial"/>
                                    <w:color w:val="0000EE"/>
                                    <w:sz w:val="20"/>
                                    <w:szCs w:val="20"/>
                                  </w:rPr>
                                  <w:t>Grants.gov</w:t>
                                </w:r>
                              </w:hyperlink>
                              <w:r w:rsidRPr="008866C5">
                                <w:rPr>
                                  <w:rFonts w:ascii="Arial" w:hAnsi="Arial" w:cs="Arial"/>
                                  <w:color w:val="000000"/>
                                  <w:sz w:val="20"/>
                                  <w:szCs w:val="20"/>
                                </w:rPr>
                                <w:t xml:space="preserve"> before submitting an application. To register with Grants.gov, applicants will need to obtain a Data Universal Numeric System (DUNS) and System of Award Management (SAM) registration or renewal. Then, applicants must submit an SF-424 and an SF-LLL in Grants.gov.</w:t>
                              </w:r>
                            </w:p>
                            <w:p w14:paraId="50B1F1CA" w14:textId="77777777" w:rsidR="007C2327" w:rsidRPr="008866C5" w:rsidRDefault="007C2327" w:rsidP="007C2327">
                              <w:pPr>
                                <w:pStyle w:val="NormalWeb"/>
                                <w:spacing w:before="150" w:beforeAutospacing="0" w:after="150" w:afterAutospacing="0"/>
                                <w:rPr>
                                  <w:rFonts w:ascii="Arial" w:hAnsi="Arial" w:cs="Arial"/>
                                  <w:color w:val="000000"/>
                                  <w:sz w:val="20"/>
                                  <w:szCs w:val="20"/>
                                </w:rPr>
                              </w:pPr>
                              <w:r w:rsidRPr="008866C5">
                                <w:rPr>
                                  <w:rStyle w:val="Strong"/>
                                  <w:rFonts w:ascii="Arial" w:hAnsi="Arial" w:cs="Arial"/>
                                  <w:color w:val="000000"/>
                                  <w:sz w:val="20"/>
                                  <w:szCs w:val="20"/>
                                </w:rPr>
                                <w:t>JustGrants Deadline: Feb. 16, 2021, by 11:59 p.m., Eastern time</w:t>
                              </w:r>
                            </w:p>
                            <w:p w14:paraId="5595B98F" w14:textId="77777777" w:rsidR="007C2327" w:rsidRPr="008866C5" w:rsidRDefault="007C2327" w:rsidP="007C2327">
                              <w:pPr>
                                <w:pStyle w:val="NormalWeb"/>
                                <w:spacing w:before="150" w:beforeAutospacing="0" w:after="150" w:afterAutospacing="0"/>
                                <w:rPr>
                                  <w:rFonts w:ascii="Arial" w:hAnsi="Arial" w:cs="Arial"/>
                                  <w:color w:val="000000"/>
                                  <w:sz w:val="20"/>
                                  <w:szCs w:val="20"/>
                                </w:rPr>
                              </w:pPr>
                              <w:r w:rsidRPr="008866C5">
                                <w:rPr>
                                  <w:rFonts w:ascii="Arial" w:hAnsi="Arial" w:cs="Arial"/>
                                  <w:color w:val="000000"/>
                                  <w:sz w:val="20"/>
                                  <w:szCs w:val="20"/>
                                </w:rPr>
                                <w:t xml:space="preserve">The full application, including attachments, must be submitted in </w:t>
                              </w:r>
                              <w:hyperlink r:id="rId41" w:tgtFrame="_blank" w:history="1">
                                <w:r w:rsidRPr="008866C5">
                                  <w:rPr>
                                    <w:rStyle w:val="Hyperlink"/>
                                    <w:rFonts w:ascii="Arial" w:hAnsi="Arial" w:cs="Arial"/>
                                    <w:color w:val="0000EE"/>
                                    <w:sz w:val="20"/>
                                    <w:szCs w:val="20"/>
                                  </w:rPr>
                                  <w:t>JustGrants</w:t>
                                </w:r>
                              </w:hyperlink>
                              <w:r w:rsidRPr="008866C5">
                                <w:rPr>
                                  <w:rFonts w:ascii="Arial" w:hAnsi="Arial" w:cs="Arial"/>
                                  <w:color w:val="000000"/>
                                  <w:sz w:val="20"/>
                                  <w:szCs w:val="20"/>
                                </w:rPr>
                                <w:t xml:space="preserve"> by February 16, 2021, by 11:59 p.m., ET.  </w:t>
                              </w:r>
                            </w:p>
                            <w:p w14:paraId="6BFC815B" w14:textId="77777777" w:rsidR="007C2327" w:rsidRPr="008866C5" w:rsidRDefault="007C2327" w:rsidP="007C2327">
                              <w:pPr>
                                <w:pStyle w:val="Heading3"/>
                                <w:spacing w:before="300" w:after="300"/>
                                <w:rPr>
                                  <w:rFonts w:ascii="Arial" w:eastAsia="Times New Roman" w:hAnsi="Arial" w:cs="Arial"/>
                                  <w:color w:val="000000"/>
                                  <w:sz w:val="20"/>
                                  <w:szCs w:val="20"/>
                                </w:rPr>
                              </w:pPr>
                              <w:r w:rsidRPr="008866C5">
                                <w:rPr>
                                  <w:rFonts w:ascii="Arial" w:eastAsia="Times New Roman" w:hAnsi="Arial" w:cs="Arial"/>
                                  <w:color w:val="000000"/>
                                  <w:sz w:val="20"/>
                                  <w:szCs w:val="20"/>
                                </w:rPr>
                                <w:t>Resources:</w:t>
                              </w:r>
                            </w:p>
                            <w:p w14:paraId="50FB7B2A" w14:textId="77777777" w:rsidR="007C2327" w:rsidRPr="008866C5" w:rsidRDefault="007C2327" w:rsidP="007C2327">
                              <w:pPr>
                                <w:numPr>
                                  <w:ilvl w:val="0"/>
                                  <w:numId w:val="23"/>
                                </w:numPr>
                                <w:spacing w:after="105"/>
                                <w:rPr>
                                  <w:rFonts w:ascii="Arial" w:eastAsia="Times New Roman" w:hAnsi="Arial" w:cs="Arial"/>
                                  <w:color w:val="000000"/>
                                  <w:sz w:val="20"/>
                                  <w:szCs w:val="20"/>
                                </w:rPr>
                              </w:pPr>
                              <w:r w:rsidRPr="008866C5">
                                <w:rPr>
                                  <w:rFonts w:ascii="Arial" w:eastAsia="Times New Roman" w:hAnsi="Arial" w:cs="Arial"/>
                                  <w:color w:val="000000"/>
                                  <w:sz w:val="20"/>
                                  <w:szCs w:val="20"/>
                                </w:rPr>
                                <w:t>The SMART Office will release an application guidance webinar for the Support for Adam Walsh Act Implementation Grant Program in January. More details will follow.</w:t>
                              </w:r>
                            </w:p>
                            <w:p w14:paraId="5AB0E4E1" w14:textId="77777777" w:rsidR="007C2327" w:rsidRPr="008866C5" w:rsidRDefault="007C2327" w:rsidP="007C2327">
                              <w:pPr>
                                <w:numPr>
                                  <w:ilvl w:val="0"/>
                                  <w:numId w:val="23"/>
                                </w:numPr>
                                <w:spacing w:after="105"/>
                                <w:rPr>
                                  <w:rFonts w:ascii="Arial" w:eastAsia="Times New Roman" w:hAnsi="Arial" w:cs="Arial"/>
                                  <w:color w:val="000000"/>
                                  <w:sz w:val="20"/>
                                  <w:szCs w:val="20"/>
                                </w:rPr>
                              </w:pPr>
                              <w:r w:rsidRPr="008866C5">
                                <w:rPr>
                                  <w:rFonts w:ascii="Arial" w:eastAsia="Times New Roman" w:hAnsi="Arial" w:cs="Arial"/>
                                  <w:color w:val="000000"/>
                                  <w:sz w:val="20"/>
                                  <w:szCs w:val="20"/>
                                </w:rPr>
                                <w:t xml:space="preserve">Visit SMART’s </w:t>
                              </w:r>
                              <w:hyperlink r:id="rId42" w:history="1">
                                <w:r w:rsidRPr="008866C5">
                                  <w:rPr>
                                    <w:rStyle w:val="Hyperlink"/>
                                    <w:rFonts w:ascii="Arial" w:eastAsia="Times New Roman" w:hAnsi="Arial" w:cs="Arial"/>
                                    <w:color w:val="0000EE"/>
                                    <w:sz w:val="20"/>
                                    <w:szCs w:val="20"/>
                                  </w:rPr>
                                  <w:t>funding page</w:t>
                                </w:r>
                              </w:hyperlink>
                              <w:r w:rsidRPr="008866C5">
                                <w:rPr>
                                  <w:rFonts w:ascii="Arial" w:eastAsia="Times New Roman" w:hAnsi="Arial" w:cs="Arial"/>
                                  <w:color w:val="000000"/>
                                  <w:sz w:val="20"/>
                                  <w:szCs w:val="20"/>
                                </w:rPr>
                                <w:t xml:space="preserve"> for details about these and other funding opportunities</w:t>
                              </w:r>
                            </w:p>
                            <w:p w14:paraId="4F4977C9" w14:textId="77777777" w:rsidR="007C2327" w:rsidRPr="008866C5" w:rsidRDefault="00B40DE5" w:rsidP="007C2327">
                              <w:pPr>
                                <w:numPr>
                                  <w:ilvl w:val="0"/>
                                  <w:numId w:val="23"/>
                                </w:numPr>
                                <w:spacing w:after="105"/>
                                <w:rPr>
                                  <w:rFonts w:ascii="Arial" w:eastAsia="Times New Roman" w:hAnsi="Arial" w:cs="Arial"/>
                                  <w:color w:val="000000"/>
                                  <w:sz w:val="20"/>
                                  <w:szCs w:val="20"/>
                                </w:rPr>
                              </w:pPr>
                              <w:hyperlink r:id="rId43" w:history="1">
                                <w:r w:rsidR="007C2327" w:rsidRPr="008866C5">
                                  <w:rPr>
                                    <w:rStyle w:val="Hyperlink"/>
                                    <w:rFonts w:ascii="Arial" w:eastAsia="Times New Roman" w:hAnsi="Arial" w:cs="Arial"/>
                                    <w:color w:val="0000EE"/>
                                    <w:sz w:val="20"/>
                                    <w:szCs w:val="20"/>
                                  </w:rPr>
                                  <w:t>Subscribe</w:t>
                                </w:r>
                              </w:hyperlink>
                              <w:r w:rsidR="007C2327" w:rsidRPr="008866C5">
                                <w:rPr>
                                  <w:rFonts w:ascii="Arial" w:eastAsia="Times New Roman" w:hAnsi="Arial" w:cs="Arial"/>
                                  <w:color w:val="000000"/>
                                  <w:sz w:val="20"/>
                                  <w:szCs w:val="20"/>
                                </w:rPr>
                                <w:t xml:space="preserve"> to email updates from the SMART Office</w:t>
                              </w:r>
                            </w:p>
                            <w:p w14:paraId="50853103" w14:textId="77777777" w:rsidR="007C2327" w:rsidRPr="008866C5" w:rsidRDefault="007C2327" w:rsidP="007C2327">
                              <w:pPr>
                                <w:numPr>
                                  <w:ilvl w:val="0"/>
                                  <w:numId w:val="23"/>
                                </w:numPr>
                                <w:spacing w:after="105"/>
                                <w:rPr>
                                  <w:rFonts w:ascii="Arial" w:eastAsia="Times New Roman" w:hAnsi="Arial" w:cs="Arial"/>
                                  <w:color w:val="000000"/>
                                  <w:sz w:val="20"/>
                                  <w:szCs w:val="20"/>
                                </w:rPr>
                              </w:pPr>
                              <w:r w:rsidRPr="008866C5">
                                <w:rPr>
                                  <w:rFonts w:ascii="Arial" w:eastAsia="Times New Roman" w:hAnsi="Arial" w:cs="Arial"/>
                                  <w:color w:val="000000"/>
                                  <w:sz w:val="20"/>
                                  <w:szCs w:val="20"/>
                                </w:rPr>
                                <w:t xml:space="preserve">Review OJP’s </w:t>
                              </w:r>
                              <w:hyperlink r:id="rId44" w:history="1">
                                <w:r w:rsidRPr="008866C5">
                                  <w:rPr>
                                    <w:rStyle w:val="Hyperlink"/>
                                    <w:rFonts w:ascii="Arial" w:eastAsia="Times New Roman" w:hAnsi="Arial" w:cs="Arial"/>
                                    <w:color w:val="0000EE"/>
                                    <w:sz w:val="20"/>
                                    <w:szCs w:val="20"/>
                                  </w:rPr>
                                  <w:t>Grant Application Resource Guide</w:t>
                                </w:r>
                              </w:hyperlink>
                              <w:r w:rsidRPr="008866C5">
                                <w:rPr>
                                  <w:rFonts w:ascii="Arial" w:eastAsia="Times New Roman" w:hAnsi="Arial" w:cs="Arial"/>
                                  <w:color w:val="000000"/>
                                  <w:sz w:val="20"/>
                                  <w:szCs w:val="20"/>
                                </w:rPr>
                                <w:t xml:space="preserve"> </w:t>
                              </w:r>
                            </w:p>
                            <w:p w14:paraId="20B61583" w14:textId="77777777" w:rsidR="007C2327" w:rsidRPr="008866C5" w:rsidRDefault="007C2327" w:rsidP="007C2327">
                              <w:pPr>
                                <w:numPr>
                                  <w:ilvl w:val="0"/>
                                  <w:numId w:val="23"/>
                                </w:numPr>
                                <w:spacing w:after="105"/>
                                <w:rPr>
                                  <w:rFonts w:ascii="Arial" w:eastAsia="Times New Roman" w:hAnsi="Arial" w:cs="Arial"/>
                                  <w:color w:val="000000"/>
                                  <w:sz w:val="20"/>
                                  <w:szCs w:val="20"/>
                                </w:rPr>
                              </w:pPr>
                              <w:r w:rsidRPr="008866C5">
                                <w:rPr>
                                  <w:rFonts w:ascii="Arial" w:eastAsia="Times New Roman" w:hAnsi="Arial" w:cs="Arial"/>
                                  <w:color w:val="000000"/>
                                  <w:sz w:val="20"/>
                                  <w:szCs w:val="20"/>
                                </w:rPr>
                                <w:t xml:space="preserve">Contact the SMART Office at 202-514-4689 or at </w:t>
                              </w:r>
                              <w:hyperlink r:id="rId45" w:history="1">
                                <w:r w:rsidRPr="008866C5">
                                  <w:rPr>
                                    <w:rStyle w:val="Hyperlink"/>
                                    <w:rFonts w:ascii="Arial" w:eastAsia="Times New Roman" w:hAnsi="Arial" w:cs="Arial"/>
                                    <w:color w:val="0000EE"/>
                                    <w:sz w:val="20"/>
                                    <w:szCs w:val="20"/>
                                  </w:rPr>
                                  <w:t>AskSMART@usdoj.gov</w:t>
                                </w:r>
                              </w:hyperlink>
                              <w:r w:rsidRPr="008866C5">
                                <w:rPr>
                                  <w:rFonts w:ascii="Arial" w:eastAsia="Times New Roman" w:hAnsi="Arial" w:cs="Arial"/>
                                  <w:color w:val="000000"/>
                                  <w:sz w:val="20"/>
                                  <w:szCs w:val="20"/>
                                </w:rPr>
                                <w:t xml:space="preserve"> for assistance</w:t>
                              </w:r>
                            </w:p>
                            <w:p w14:paraId="0463F8C4" w14:textId="77777777" w:rsidR="007C2327" w:rsidRPr="008866C5" w:rsidRDefault="007C2327" w:rsidP="007C2327">
                              <w:pPr>
                                <w:numPr>
                                  <w:ilvl w:val="0"/>
                                  <w:numId w:val="23"/>
                                </w:numPr>
                                <w:spacing w:after="105"/>
                                <w:rPr>
                                  <w:rFonts w:ascii="Arial" w:eastAsia="Times New Roman" w:hAnsi="Arial" w:cs="Arial"/>
                                  <w:color w:val="000000"/>
                                  <w:sz w:val="20"/>
                                  <w:szCs w:val="20"/>
                                </w:rPr>
                              </w:pPr>
                              <w:r w:rsidRPr="008866C5">
                                <w:rPr>
                                  <w:rFonts w:ascii="Arial" w:eastAsia="Times New Roman" w:hAnsi="Arial" w:cs="Arial"/>
                                  <w:color w:val="000000"/>
                                  <w:sz w:val="20"/>
                                  <w:szCs w:val="20"/>
                                </w:rPr>
                                <w:t xml:space="preserve">Follow SMART on </w:t>
                              </w:r>
                              <w:hyperlink r:id="rId46" w:history="1">
                                <w:r w:rsidRPr="008866C5">
                                  <w:rPr>
                                    <w:rStyle w:val="Hyperlink"/>
                                    <w:rFonts w:ascii="Arial" w:eastAsia="Times New Roman" w:hAnsi="Arial" w:cs="Arial"/>
                                    <w:color w:val="0000EE"/>
                                    <w:sz w:val="20"/>
                                    <w:szCs w:val="20"/>
                                  </w:rPr>
                                  <w:t>Twitter</w:t>
                                </w:r>
                              </w:hyperlink>
                              <w:r w:rsidRPr="008866C5">
                                <w:rPr>
                                  <w:rFonts w:ascii="Arial" w:eastAsia="Times New Roman" w:hAnsi="Arial" w:cs="Arial"/>
                                  <w:color w:val="000000"/>
                                  <w:sz w:val="20"/>
                                  <w:szCs w:val="20"/>
                                </w:rPr>
                                <w:t xml:space="preserve"> and </w:t>
                              </w:r>
                              <w:hyperlink r:id="rId47" w:history="1">
                                <w:r w:rsidRPr="008866C5">
                                  <w:rPr>
                                    <w:rStyle w:val="Hyperlink"/>
                                    <w:rFonts w:ascii="Arial" w:eastAsia="Times New Roman" w:hAnsi="Arial" w:cs="Arial"/>
                                    <w:color w:val="0000EE"/>
                                    <w:sz w:val="20"/>
                                    <w:szCs w:val="20"/>
                                  </w:rPr>
                                  <w:t>Facebook</w:t>
                                </w:r>
                              </w:hyperlink>
                              <w:r w:rsidRPr="008866C5">
                                <w:rPr>
                                  <w:rFonts w:ascii="Arial" w:eastAsia="Times New Roman" w:hAnsi="Arial" w:cs="Arial"/>
                                  <w:color w:val="000000"/>
                                  <w:sz w:val="20"/>
                                  <w:szCs w:val="20"/>
                                </w:rPr>
                                <w:t xml:space="preserve"> </w:t>
                              </w:r>
                            </w:p>
                          </w:tc>
                        </w:tr>
                      </w:tbl>
                      <w:p w14:paraId="0291314A" w14:textId="77777777" w:rsidR="007C2327" w:rsidRDefault="007C2327" w:rsidP="007C2327">
                        <w:pPr>
                          <w:jc w:val="center"/>
                          <w:rPr>
                            <w:rFonts w:ascii="Times New Roman" w:eastAsia="Times New Roman" w:hAnsi="Times New Roman" w:cs="Times New Roman"/>
                            <w:sz w:val="20"/>
                            <w:szCs w:val="20"/>
                          </w:rPr>
                        </w:pPr>
                      </w:p>
                    </w:tc>
                  </w:tr>
                  <w:tr w:rsidR="007C2327" w14:paraId="1D37E978"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8910"/>
                        </w:tblGrid>
                        <w:tr w:rsidR="007C2327" w14:paraId="158ABE61" w14:textId="77777777">
                          <w:trPr>
                            <w:jc w:val="center"/>
                          </w:trPr>
                          <w:tc>
                            <w:tcPr>
                              <w:tcW w:w="5000" w:type="pct"/>
                              <w:vAlign w:val="center"/>
                              <w:hideMark/>
                            </w:tcPr>
                            <w:p w14:paraId="3F2F52DD" w14:textId="77777777" w:rsidR="007C2327" w:rsidRDefault="007C2327" w:rsidP="007C2327">
                              <w:pPr>
                                <w:rPr>
                                  <w:rFonts w:ascii="Times New Roman" w:eastAsia="Times New Roman" w:hAnsi="Times New Roman" w:cs="Times New Roman"/>
                                  <w:sz w:val="20"/>
                                  <w:szCs w:val="20"/>
                                </w:rPr>
                              </w:pPr>
                            </w:p>
                          </w:tc>
                        </w:tr>
                      </w:tbl>
                      <w:p w14:paraId="06B65DC4" w14:textId="77777777" w:rsidR="007C2327" w:rsidRDefault="007C2327" w:rsidP="007C2327">
                        <w:pPr>
                          <w:jc w:val="center"/>
                          <w:rPr>
                            <w:rFonts w:ascii="Times New Roman" w:eastAsia="Times New Roman" w:hAnsi="Times New Roman" w:cs="Times New Roman"/>
                            <w:sz w:val="20"/>
                            <w:szCs w:val="20"/>
                          </w:rPr>
                        </w:pPr>
                      </w:p>
                    </w:tc>
                  </w:tr>
                  <w:tr w:rsidR="007C2327" w14:paraId="54AC75A6"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8910"/>
                        </w:tblGrid>
                        <w:tr w:rsidR="007C2327" w14:paraId="134D9A60" w14:textId="77777777">
                          <w:trPr>
                            <w:jc w:val="center"/>
                          </w:trPr>
                          <w:tc>
                            <w:tcPr>
                              <w:tcW w:w="5000" w:type="pct"/>
                              <w:shd w:val="clear" w:color="auto" w:fill="F0BC09"/>
                              <w:tcMar>
                                <w:top w:w="225" w:type="dxa"/>
                                <w:left w:w="225" w:type="dxa"/>
                                <w:bottom w:w="225" w:type="dxa"/>
                                <w:right w:w="225" w:type="dxa"/>
                              </w:tcMar>
                              <w:vAlign w:val="center"/>
                              <w:hideMark/>
                            </w:tcPr>
                            <w:p w14:paraId="05045C17" w14:textId="77777777" w:rsidR="007C2327" w:rsidRDefault="007C2327" w:rsidP="007C2327">
                              <w:pPr>
                                <w:rPr>
                                  <w:rFonts w:ascii="Times New Roman" w:eastAsia="Times New Roman" w:hAnsi="Times New Roman" w:cs="Times New Roman"/>
                                  <w:sz w:val="20"/>
                                  <w:szCs w:val="20"/>
                                </w:rPr>
                              </w:pPr>
                            </w:p>
                          </w:tc>
                        </w:tr>
                      </w:tbl>
                      <w:p w14:paraId="23281B4F" w14:textId="77777777" w:rsidR="007C2327" w:rsidRDefault="007C2327" w:rsidP="007C2327">
                        <w:pPr>
                          <w:jc w:val="center"/>
                          <w:rPr>
                            <w:rFonts w:ascii="Times New Roman" w:eastAsia="Times New Roman" w:hAnsi="Times New Roman" w:cs="Times New Roman"/>
                            <w:sz w:val="20"/>
                            <w:szCs w:val="20"/>
                          </w:rPr>
                        </w:pPr>
                      </w:p>
                    </w:tc>
                  </w:tr>
                </w:tbl>
                <w:p w14:paraId="772A33DF" w14:textId="77777777" w:rsidR="007C2327" w:rsidRDefault="007C2327" w:rsidP="007C2327">
                  <w:pPr>
                    <w:jc w:val="center"/>
                    <w:rPr>
                      <w:rFonts w:ascii="Times New Roman" w:eastAsia="Times New Roman" w:hAnsi="Times New Roman" w:cs="Times New Roman"/>
                      <w:sz w:val="20"/>
                      <w:szCs w:val="20"/>
                    </w:rPr>
                  </w:pPr>
                </w:p>
              </w:tc>
            </w:tr>
          </w:tbl>
          <w:p w14:paraId="4A55C4AE" w14:textId="57672026" w:rsidR="000F4D55" w:rsidRPr="00F3031A" w:rsidRDefault="000F4D55" w:rsidP="000F4D55">
            <w:pPr>
              <w:rPr>
                <w:rFonts w:ascii="Arial" w:hAnsi="Arial" w:cs="Arial"/>
                <w:sz w:val="20"/>
                <w:szCs w:val="20"/>
              </w:rPr>
            </w:pPr>
          </w:p>
          <w:p w14:paraId="45B8F691" w14:textId="3DC78DAA" w:rsidR="00841B4C" w:rsidRPr="00F3031A" w:rsidRDefault="00841B4C" w:rsidP="007C2327">
            <w:pPr>
              <w:pStyle w:val="ListParagraph"/>
              <w:rPr>
                <w:rFonts w:ascii="Arial" w:eastAsia="Times New Roman" w:hAnsi="Arial" w:cs="Arial"/>
                <w:color w:val="000000"/>
                <w:sz w:val="20"/>
                <w:szCs w:val="20"/>
              </w:rPr>
            </w:pPr>
          </w:p>
        </w:tc>
      </w:tr>
      <w:tr w:rsidR="00841B4C" w14:paraId="284B991B" w14:textId="77777777" w:rsidTr="007C2327">
        <w:tblPrEx>
          <w:shd w:val="clear" w:color="auto" w:fill="FFFFFF"/>
        </w:tblPrEx>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841B4C" w:rsidRPr="00FA6717" w14:paraId="09B47883" w14:textId="77777777" w:rsidTr="004564B0">
              <w:trPr>
                <w:jc w:val="center"/>
              </w:trPr>
              <w:tc>
                <w:tcPr>
                  <w:tcW w:w="5000" w:type="pct"/>
                  <w:vAlign w:val="center"/>
                  <w:hideMark/>
                </w:tcPr>
                <w:p w14:paraId="6D0F942D" w14:textId="77777777" w:rsidR="00841B4C" w:rsidRPr="00FA6717" w:rsidRDefault="00841B4C" w:rsidP="004564B0">
                  <w:pPr>
                    <w:rPr>
                      <w:rFonts w:ascii="Arial" w:hAnsi="Arial" w:cs="Arial"/>
                      <w:sz w:val="20"/>
                      <w:szCs w:val="20"/>
                    </w:rPr>
                  </w:pPr>
                </w:p>
              </w:tc>
            </w:tr>
          </w:tbl>
          <w:p w14:paraId="6B7FFE4C" w14:textId="77777777" w:rsidR="00841B4C" w:rsidRPr="00FA6717" w:rsidRDefault="00841B4C" w:rsidP="004564B0">
            <w:pPr>
              <w:jc w:val="center"/>
              <w:rPr>
                <w:rFonts w:ascii="Arial" w:eastAsia="Times New Roman" w:hAnsi="Arial" w:cs="Arial"/>
                <w:sz w:val="20"/>
                <w:szCs w:val="20"/>
              </w:rPr>
            </w:pPr>
          </w:p>
        </w:tc>
      </w:tr>
      <w:tr w:rsidR="00841B4C" w14:paraId="08753392" w14:textId="77777777" w:rsidTr="007C2327">
        <w:tblPrEx>
          <w:shd w:val="clear" w:color="auto" w:fill="FFFFFF"/>
        </w:tblPrEx>
        <w:trPr>
          <w:jc w:val="center"/>
        </w:trPr>
        <w:tc>
          <w:tcPr>
            <w:tcW w:w="0" w:type="auto"/>
            <w:shd w:val="clear" w:color="auto" w:fill="F0BC09"/>
            <w:vAlign w:val="center"/>
            <w:hideMark/>
          </w:tcPr>
          <w:p w14:paraId="773D5F12" w14:textId="77777777" w:rsidR="00841B4C" w:rsidRPr="00FA6717" w:rsidRDefault="00841B4C" w:rsidP="004564B0">
            <w:pPr>
              <w:jc w:val="center"/>
              <w:rPr>
                <w:rFonts w:ascii="Arial" w:eastAsia="Times New Roman" w:hAnsi="Arial" w:cs="Arial"/>
                <w:sz w:val="20"/>
                <w:szCs w:val="20"/>
              </w:rPr>
            </w:pPr>
          </w:p>
        </w:tc>
      </w:tr>
    </w:tbl>
    <w:p w14:paraId="13482F99" w14:textId="08D01749" w:rsidR="00841B4C" w:rsidRDefault="00B40DE5" w:rsidP="00841B4C">
      <w:pPr>
        <w:pStyle w:val="ReturntoTop"/>
        <w:rPr>
          <w:rStyle w:val="Hyperlink"/>
        </w:rPr>
      </w:pPr>
      <w:hyperlink w:anchor="_top" w:history="1">
        <w:r w:rsidR="00841B4C" w:rsidRPr="0069239E">
          <w:rPr>
            <w:rStyle w:val="Hyperlink"/>
          </w:rPr>
          <w:t>Retu</w:t>
        </w:r>
        <w:r w:rsidR="00841B4C" w:rsidRPr="0069239E">
          <w:rPr>
            <w:rStyle w:val="Hyperlink"/>
          </w:rPr>
          <w:t>r</w:t>
        </w:r>
        <w:r w:rsidR="00841B4C" w:rsidRPr="0069239E">
          <w:rPr>
            <w:rStyle w:val="Hyperlink"/>
          </w:rPr>
          <w:t>n to top</w:t>
        </w:r>
      </w:hyperlink>
    </w:p>
    <w:p w14:paraId="5275002A" w14:textId="65C56378" w:rsidR="00B74AA8" w:rsidRDefault="00B74AA8" w:rsidP="00B74AA8">
      <w:pPr>
        <w:pStyle w:val="Heading1"/>
        <w:spacing w:before="0"/>
        <w:rPr>
          <w:rStyle w:val="Hyperlink"/>
          <w:rFonts w:cs="Arial"/>
          <w:color w:val="auto"/>
          <w:u w:val="none"/>
        </w:rPr>
      </w:pPr>
      <w:bookmarkStart w:id="32" w:name="_NEW!!!_Special_Announcement:"/>
      <w:bookmarkStart w:id="33" w:name="_Special_Announcement:_LGBTQ"/>
      <w:bookmarkStart w:id="34" w:name="_NEW!!!_Recommendations_For"/>
      <w:bookmarkStart w:id="35" w:name="_Recommendations_For_Practice"/>
      <w:bookmarkStart w:id="36" w:name="_NEW!!!_Adult_Protective"/>
      <w:bookmarkStart w:id="37" w:name="_Adult_Protective_Services"/>
      <w:bookmarkStart w:id="38" w:name="_The_Public_Health"/>
      <w:bookmarkStart w:id="39" w:name="_NEW!!!_Measuring_The"/>
      <w:bookmarkStart w:id="40" w:name="_Measuring_The_Economic"/>
      <w:bookmarkStart w:id="41" w:name="_Study_On_Impact"/>
      <w:bookmarkStart w:id="42" w:name="_NEW!!!_Study_On"/>
      <w:bookmarkStart w:id="43" w:name="_2021_OVS_Monitoring"/>
      <w:bookmarkStart w:id="44" w:name="_NEW!!!_ETO:_"/>
      <w:bookmarkStart w:id="45" w:name="_NEW!_ETO:_"/>
      <w:bookmarkStart w:id="46" w:name="_ETO:__Agency"/>
      <w:bookmarkStart w:id="47" w:name="_Job_Openings_In"/>
      <w:bookmarkStart w:id="48" w:name="_NEW!_PIRC_–"/>
      <w:bookmarkStart w:id="49" w:name="_PIRC_–_Employment"/>
      <w:bookmarkStart w:id="50" w:name="_NEW!_Transitions_of"/>
      <w:bookmarkStart w:id="51" w:name="_Transitions_of_PA"/>
      <w:bookmarkStart w:id="52" w:name="_NEW!_Mission_Kids"/>
      <w:bookmarkStart w:id="53" w:name="_Mission_Kids_–"/>
      <w:bookmarkStart w:id="54" w:name="_Crisis_Center_of"/>
      <w:bookmarkStart w:id="55" w:name="_NEW!_Crisis_Center"/>
      <w:bookmarkStart w:id="56" w:name="_OVA_COVID-19_Guidance"/>
      <w:bookmarkStart w:id="57" w:name="_Office_Of_Victim"/>
      <w:bookmarkStart w:id="58" w:name="_PLAN_2020_VOCA"/>
      <w:bookmarkStart w:id="59" w:name="_VOCA_And_RASA/VOJO_1"/>
      <w:bookmarkStart w:id="60" w:name="_ATTENTION_VOJO_PROGRAMS"/>
      <w:bookmarkStart w:id="61" w:name="_Funding_Opportunity:_Preventing"/>
      <w:bookmarkStart w:id="62" w:name="_Developing_A_Rigorous,"/>
      <w:bookmarkStart w:id="63" w:name="_Changes_In_Victimization"/>
      <w:bookmarkStart w:id="64" w:name="_Special_Release:_Just"/>
      <w:bookmarkStart w:id="65" w:name="_How_Can_Advocates"/>
      <w:bookmarkStart w:id="66" w:name="_Preparing_For_Fallout:"/>
      <w:bookmarkStart w:id="67" w:name="_The_Institute_To"/>
      <w:bookmarkStart w:id="68" w:name="_How_History’s_Great"/>
      <w:bookmarkStart w:id="69" w:name="_A_Double_Pandemic:"/>
      <w:bookmarkStart w:id="70" w:name="_Here’s_The_Full"/>
      <w:bookmarkStart w:id="71" w:name="_During_The_Pandemic,"/>
      <w:bookmarkStart w:id="72" w:name="_The_Heart_Of"/>
      <w:bookmarkStart w:id="73" w:name="_5_Powerful_Self-Care"/>
      <w:bookmarkStart w:id="74" w:name="_ADL’s_Audit_Of"/>
      <w:bookmarkStart w:id="75" w:name="_Why_Women_Dying"/>
      <w:bookmarkStart w:id="76" w:name="_She_Tried_To"/>
      <w:bookmarkStart w:id="77" w:name="_Interactive_Guide_To"/>
      <w:bookmarkStart w:id="78" w:name="_National_Organization_For"/>
      <w:bookmarkStart w:id="79" w:name="_COVID-19_Crisis_Putting"/>
      <w:bookmarkStart w:id="80" w:name="_Impact_Of_The"/>
      <w:bookmarkStart w:id="81" w:name="_Enduring_The_Unexpected:"/>
      <w:bookmarkStart w:id="82" w:name="_$3.9_Million_Awarded"/>
      <w:bookmarkStart w:id="83" w:name="_COVID-19_Survey_Of"/>
      <w:bookmarkStart w:id="84" w:name="_FUTURES_On_The"/>
      <w:bookmarkStart w:id="85" w:name="_Mothering_&amp;_Advocacy"/>
      <w:bookmarkStart w:id="86" w:name="_Information_and_Resources"/>
      <w:bookmarkStart w:id="87" w:name="_COVID-19_Updates:_What"/>
      <w:bookmarkStart w:id="88" w:name="_VOCA_And_RASA/VOJO"/>
      <w:bookmarkStart w:id="89" w:name="_Alliance_For_Safety"/>
      <w:bookmarkStart w:id="90" w:name="_A_Woman’s_Place"/>
      <w:bookmarkStart w:id="91" w:name="_Developing_Effective_CCR"/>
      <w:bookmarkStart w:id="92" w:name="_NEW!__Developing"/>
      <w:bookmarkStart w:id="93" w:name="_Hlk50101449"/>
      <w:bookmarkStart w:id="94" w:name="_Hlk4407836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B74AA8">
        <w:rPr>
          <w:rStyle w:val="Hyperlink"/>
          <w:rFonts w:cs="Arial"/>
          <w:color w:val="auto"/>
          <w:u w:val="none"/>
        </w:rPr>
        <w:t>Developing Effective CCR Responses To Address Danger</w:t>
      </w:r>
    </w:p>
    <w:p w14:paraId="23A21759" w14:textId="77777777" w:rsidR="00B74AA8" w:rsidRPr="00B74AA8" w:rsidRDefault="00B74AA8" w:rsidP="00B74AA8"/>
    <w:p w14:paraId="2E254ECD" w14:textId="77777777" w:rsidR="00B74AA8" w:rsidRPr="00B74AA8" w:rsidRDefault="00B74AA8" w:rsidP="00B74AA8">
      <w:pPr>
        <w:rPr>
          <w:rFonts w:ascii="Arial" w:hAnsi="Arial" w:cs="Arial"/>
          <w:sz w:val="20"/>
          <w:szCs w:val="20"/>
        </w:rPr>
      </w:pPr>
      <w:r w:rsidRPr="00B74AA8">
        <w:rPr>
          <w:rFonts w:ascii="Arial" w:hAnsi="Arial" w:cs="Arial"/>
          <w:sz w:val="20"/>
          <w:szCs w:val="20"/>
        </w:rPr>
        <w:t>The Battered Women’s Justice Project is hosting a virtual conference that brings together members of coordinated community response teams, such as STOP Teams.  This series aims to increase effectiveness in such teams by strengthening roles, building relationships, and utilizing tools to improve the criminal justice response.</w:t>
      </w:r>
    </w:p>
    <w:p w14:paraId="684CD979" w14:textId="77777777" w:rsidR="00B74AA8" w:rsidRPr="00B74AA8" w:rsidRDefault="00B74AA8" w:rsidP="00B74AA8">
      <w:pPr>
        <w:rPr>
          <w:rFonts w:ascii="Arial" w:hAnsi="Arial" w:cs="Arial"/>
          <w:sz w:val="20"/>
          <w:szCs w:val="20"/>
        </w:rPr>
      </w:pPr>
    </w:p>
    <w:p w14:paraId="673FF057" w14:textId="78C930DB" w:rsidR="00B74AA8" w:rsidRPr="00B74AA8" w:rsidRDefault="00B74AA8" w:rsidP="00B74AA8">
      <w:pPr>
        <w:rPr>
          <w:rFonts w:ascii="Arial" w:hAnsi="Arial" w:cs="Arial"/>
          <w:sz w:val="20"/>
          <w:szCs w:val="20"/>
        </w:rPr>
      </w:pPr>
      <w:r w:rsidRPr="00B74AA8">
        <w:rPr>
          <w:rFonts w:ascii="Arial" w:hAnsi="Arial" w:cs="Arial"/>
          <w:sz w:val="20"/>
          <w:szCs w:val="20"/>
        </w:rPr>
        <w:t>This conference will be held every Thursday in January.  </w:t>
      </w:r>
      <w:r>
        <w:rPr>
          <w:rFonts w:ascii="Arial" w:hAnsi="Arial" w:cs="Arial"/>
          <w:sz w:val="20"/>
          <w:szCs w:val="20"/>
        </w:rPr>
        <w:t>Please c</w:t>
      </w:r>
      <w:r w:rsidRPr="00B74AA8">
        <w:rPr>
          <w:rFonts w:ascii="Arial" w:hAnsi="Arial" w:cs="Arial"/>
          <w:sz w:val="20"/>
          <w:szCs w:val="20"/>
        </w:rPr>
        <w:t xml:space="preserve">lick </w:t>
      </w:r>
      <w:hyperlink r:id="rId48" w:history="1">
        <w:r w:rsidRPr="00B74AA8">
          <w:rPr>
            <w:rStyle w:val="Hyperlink"/>
            <w:rFonts w:ascii="Arial" w:hAnsi="Arial" w:cs="Arial"/>
            <w:sz w:val="20"/>
            <w:szCs w:val="20"/>
          </w:rPr>
          <w:t>here</w:t>
        </w:r>
      </w:hyperlink>
      <w:r>
        <w:rPr>
          <w:rFonts w:ascii="Arial" w:hAnsi="Arial" w:cs="Arial"/>
          <w:sz w:val="20"/>
          <w:szCs w:val="20"/>
        </w:rPr>
        <w:t xml:space="preserve"> to</w:t>
      </w:r>
      <w:r w:rsidRPr="00B74AA8">
        <w:rPr>
          <w:rFonts w:ascii="Arial" w:hAnsi="Arial" w:cs="Arial"/>
          <w:sz w:val="20"/>
          <w:szCs w:val="20"/>
        </w:rPr>
        <w:t xml:space="preserve"> register.</w:t>
      </w:r>
    </w:p>
    <w:bookmarkStart w:id="95" w:name="_Hlk58419876"/>
    <w:p w14:paraId="69AE0CB3" w14:textId="3F3A4F5C" w:rsidR="00703374" w:rsidRDefault="00330A79" w:rsidP="001546E6">
      <w:pPr>
        <w:pStyle w:val="ReturntoTop"/>
        <w:tabs>
          <w:tab w:val="center" w:pos="13820"/>
          <w:tab w:val="left" w:pos="15990"/>
          <w:tab w:val="left" w:pos="22410"/>
        </w:tabs>
        <w:rPr>
          <w:rStyle w:val="Hyperlink"/>
        </w:rPr>
      </w:pPr>
      <w:r>
        <w:fldChar w:fldCharType="begin"/>
      </w:r>
      <w:r>
        <w:instrText xml:space="preserve"> HYPERLINK \l "_top" </w:instrText>
      </w:r>
      <w:r>
        <w:fldChar w:fldCharType="separate"/>
      </w:r>
      <w:r w:rsidR="006B0E18">
        <w:rPr>
          <w:rStyle w:val="Hyperlink"/>
        </w:rPr>
        <w:t>Return to</w:t>
      </w:r>
      <w:r w:rsidR="006B0E18">
        <w:rPr>
          <w:rStyle w:val="Hyperlink"/>
        </w:rPr>
        <w:t xml:space="preserve"> </w:t>
      </w:r>
      <w:r w:rsidR="006B0E18">
        <w:rPr>
          <w:rStyle w:val="Hyperlink"/>
        </w:rPr>
        <w:t>top</w:t>
      </w:r>
      <w:r>
        <w:rPr>
          <w:rStyle w:val="Hyperlink"/>
        </w:rPr>
        <w:fldChar w:fldCharType="end"/>
      </w:r>
      <w:bookmarkStart w:id="96" w:name="_NEW!_Apples_And"/>
      <w:bookmarkStart w:id="97" w:name="_NEW!_“The_Batterer"/>
      <w:bookmarkStart w:id="98" w:name="_“The_Batterer_As"/>
      <w:bookmarkStart w:id="99" w:name="_NEW!_Shaking_The"/>
      <w:bookmarkStart w:id="100" w:name="_Shaking_The_Table:"/>
      <w:bookmarkEnd w:id="96"/>
      <w:bookmarkEnd w:id="97"/>
      <w:bookmarkEnd w:id="98"/>
      <w:bookmarkEnd w:id="99"/>
      <w:bookmarkEnd w:id="100"/>
      <w:bookmarkEnd w:id="95"/>
    </w:p>
    <w:p w14:paraId="40D02CB6" w14:textId="6085D3C6" w:rsidR="00FC68FF" w:rsidRDefault="00FC68FF" w:rsidP="00FC68FF">
      <w:pPr>
        <w:pStyle w:val="Heading1"/>
        <w:spacing w:before="0"/>
      </w:pPr>
      <w:bookmarkStart w:id="101" w:name="_NEW!_Trauma-Informed_Witness"/>
      <w:bookmarkEnd w:id="101"/>
      <w:r w:rsidRPr="00DF53D4">
        <w:t xml:space="preserve">Trauma-Informed Witness Response </w:t>
      </w:r>
      <w:r>
        <w:t>I</w:t>
      </w:r>
      <w:r w:rsidRPr="00DF53D4">
        <w:t xml:space="preserve">n Homicide Cases </w:t>
      </w:r>
      <w:r>
        <w:t>A</w:t>
      </w:r>
      <w:r w:rsidRPr="00DF53D4">
        <w:t xml:space="preserve">nd Webinar: Community Healing Trauma-Informed Witness Response </w:t>
      </w:r>
      <w:r>
        <w:t>I</w:t>
      </w:r>
      <w:r w:rsidRPr="00DF53D4">
        <w:t>n Homicide Cases</w:t>
      </w:r>
    </w:p>
    <w:p w14:paraId="0D502480" w14:textId="77777777" w:rsidR="00FC68FF" w:rsidRDefault="00FC68FF" w:rsidP="00FC68FF"/>
    <w:p w14:paraId="569508EE" w14:textId="77777777" w:rsidR="00FC68FF" w:rsidRDefault="00FC68FF" w:rsidP="00FC68FF">
      <w:pPr>
        <w:pStyle w:val="font7"/>
        <w:spacing w:before="0" w:beforeAutospacing="0" w:after="0" w:afterAutospacing="0"/>
        <w:textAlignment w:val="baseline"/>
        <w:rPr>
          <w:rFonts w:ascii="Arial" w:hAnsi="Arial" w:cs="Arial"/>
          <w:color w:val="000000"/>
          <w:sz w:val="20"/>
          <w:szCs w:val="20"/>
          <w:bdr w:val="none" w:sz="0" w:space="0" w:color="auto" w:frame="1"/>
        </w:rPr>
      </w:pPr>
      <w:r w:rsidRPr="00DF53D4">
        <w:rPr>
          <w:rFonts w:ascii="Arial" w:hAnsi="Arial" w:cs="Arial"/>
          <w:color w:val="000000"/>
          <w:sz w:val="20"/>
          <w:szCs w:val="20"/>
          <w:bdr w:val="none" w:sz="0" w:space="0" w:color="auto" w:frame="1"/>
        </w:rPr>
        <w:t>This training will teach participants on how to be trauma-informed when preparing a witness in the criminal justice process and how to work with multidisciplinary partners during this time. It will also assist participants on how to develop strategies to limit, identify and respond to witness intimidation. </w:t>
      </w:r>
    </w:p>
    <w:p w14:paraId="2E8488C6" w14:textId="77777777" w:rsidR="00FC68FF" w:rsidRPr="00DF53D4" w:rsidRDefault="00FC68FF" w:rsidP="00FC68FF">
      <w:pPr>
        <w:pStyle w:val="font7"/>
        <w:spacing w:before="0" w:beforeAutospacing="0" w:after="0" w:afterAutospacing="0"/>
        <w:textAlignment w:val="baseline"/>
        <w:rPr>
          <w:rFonts w:ascii="Arial" w:hAnsi="Arial" w:cs="Arial"/>
          <w:color w:val="000000"/>
          <w:sz w:val="20"/>
          <w:szCs w:val="20"/>
        </w:rPr>
      </w:pPr>
    </w:p>
    <w:p w14:paraId="2D7FE681" w14:textId="77777777" w:rsidR="00FC68FF" w:rsidRPr="00DF53D4" w:rsidRDefault="00FC68FF" w:rsidP="00FC68FF">
      <w:pPr>
        <w:pStyle w:val="font7"/>
        <w:spacing w:before="0" w:beforeAutospacing="0" w:after="0" w:afterAutospacing="0"/>
        <w:textAlignment w:val="baseline"/>
        <w:rPr>
          <w:rFonts w:ascii="Arial" w:hAnsi="Arial" w:cs="Arial"/>
          <w:color w:val="000000"/>
          <w:sz w:val="20"/>
          <w:szCs w:val="20"/>
        </w:rPr>
      </w:pPr>
      <w:r w:rsidRPr="00DF53D4">
        <w:rPr>
          <w:rStyle w:val="wixguard"/>
          <w:rFonts w:ascii="Arial" w:hAnsi="Arial" w:cs="Arial"/>
          <w:color w:val="000000"/>
          <w:sz w:val="20"/>
          <w:szCs w:val="20"/>
          <w:bdr w:val="none" w:sz="0" w:space="0" w:color="auto" w:frame="1"/>
        </w:rPr>
        <w:t>​</w:t>
      </w:r>
      <w:r w:rsidRPr="00DF53D4">
        <w:rPr>
          <w:rFonts w:ascii="Arial" w:hAnsi="Arial" w:cs="Arial"/>
          <w:color w:val="000000"/>
          <w:sz w:val="20"/>
          <w:szCs w:val="20"/>
          <w:bdr w:val="none" w:sz="0" w:space="0" w:color="auto" w:frame="1"/>
        </w:rPr>
        <w:t>Watch a recording of this webinar </w:t>
      </w:r>
      <w:hyperlink r:id="rId49" w:tgtFrame="_blank" w:history="1">
        <w:r w:rsidRPr="00DF53D4">
          <w:rPr>
            <w:rStyle w:val="Hyperlink"/>
            <w:rFonts w:ascii="Arial" w:hAnsi="Arial" w:cs="Arial"/>
            <w:sz w:val="20"/>
            <w:szCs w:val="20"/>
            <w:bdr w:val="none" w:sz="0" w:space="0" w:color="auto" w:frame="1"/>
          </w:rPr>
          <w:t>here</w:t>
        </w:r>
      </w:hyperlink>
      <w:r w:rsidRPr="00DF53D4">
        <w:rPr>
          <w:rFonts w:ascii="Arial" w:hAnsi="Arial" w:cs="Arial"/>
          <w:color w:val="000000"/>
          <w:sz w:val="20"/>
          <w:szCs w:val="20"/>
          <w:bdr w:val="none" w:sz="0" w:space="0" w:color="auto" w:frame="1"/>
        </w:rPr>
        <w:t>.</w:t>
      </w:r>
    </w:p>
    <w:p w14:paraId="1EBA9CC9" w14:textId="77777777" w:rsidR="00FC68FF" w:rsidRPr="00DF53D4" w:rsidRDefault="00FC68FF" w:rsidP="00FC68FF"/>
    <w:bookmarkStart w:id="102" w:name="_Hlk58933358"/>
    <w:p w14:paraId="781D8E27" w14:textId="77777777" w:rsidR="00FC68FF" w:rsidRDefault="00FC68FF" w:rsidP="00FC68FF">
      <w:pPr>
        <w:pStyle w:val="ReturntoTop"/>
        <w:rPr>
          <w:rStyle w:val="Hyperlink"/>
        </w:rPr>
      </w:pPr>
      <w:r>
        <w:fldChar w:fldCharType="begin"/>
      </w:r>
      <w:r>
        <w:instrText xml:space="preserve"> HYPERLINK \l "_top" </w:instrText>
      </w:r>
      <w:r>
        <w:fldChar w:fldCharType="separate"/>
      </w:r>
      <w:r>
        <w:rPr>
          <w:rStyle w:val="Hyperlink"/>
        </w:rPr>
        <w:t>Return</w:t>
      </w:r>
      <w:r>
        <w:rPr>
          <w:rStyle w:val="Hyperlink"/>
        </w:rPr>
        <w:t xml:space="preserve"> </w:t>
      </w:r>
      <w:r>
        <w:rPr>
          <w:rStyle w:val="Hyperlink"/>
        </w:rPr>
        <w:t>to top</w:t>
      </w:r>
      <w:r>
        <w:rPr>
          <w:rStyle w:val="Hyperlink"/>
        </w:rPr>
        <w:fldChar w:fldCharType="end"/>
      </w:r>
    </w:p>
    <w:p w14:paraId="7ED71D0B" w14:textId="091A4353" w:rsidR="00FC68FF" w:rsidRDefault="00FC68FF" w:rsidP="00FC68FF">
      <w:pPr>
        <w:pStyle w:val="Heading1"/>
        <w:spacing w:before="0"/>
      </w:pPr>
      <w:bookmarkStart w:id="103" w:name="_NEW!_Asserting_Victims’"/>
      <w:bookmarkEnd w:id="102"/>
      <w:bookmarkEnd w:id="103"/>
      <w:r w:rsidRPr="00FC68FF">
        <w:t>Asserting Victims’ Rights During COVID-19: The Evolving Landscape</w:t>
      </w:r>
    </w:p>
    <w:p w14:paraId="139A2DCA" w14:textId="1CDB5B60" w:rsidR="00FC68FF" w:rsidRDefault="00FC68FF" w:rsidP="00FC68FF"/>
    <w:p w14:paraId="62E9EC6E" w14:textId="77777777" w:rsidR="00FC68FF" w:rsidRPr="00FC68FF" w:rsidRDefault="00FC68FF" w:rsidP="009216FB">
      <w:pPr>
        <w:rPr>
          <w:rFonts w:ascii="Arial" w:eastAsia="Times New Roman" w:hAnsi="Arial" w:cs="Arial"/>
          <w:color w:val="4F4F44"/>
          <w:spacing w:val="-15"/>
          <w:sz w:val="20"/>
          <w:szCs w:val="20"/>
        </w:rPr>
      </w:pPr>
      <w:r w:rsidRPr="00FC68FF">
        <w:rPr>
          <w:rFonts w:ascii="Arial" w:eastAsia="Times New Roman" w:hAnsi="Arial" w:cs="Arial"/>
          <w:color w:val="343430"/>
          <w:sz w:val="20"/>
          <w:szCs w:val="20"/>
          <w:shd w:val="clear" w:color="auto" w:fill="FFFFFF"/>
        </w:rPr>
        <w:t>Join NCVLI for a discussion of the ways in which the response to the Covid-19 pandemic has impacted victims’ rights legal practice. This online training will identify key rights that have been implicated by criminal justice system actors’ responses to the pandemic and articulate ways in which victims’ rights lawyers have been responding. As each jurisdiction’s justice system is continuing to adapt to this ever-changing reality, the training will include opportunities for practitioners nationwide to participate and share promising practices regarding how victims’ rights can be leveraged to help ensure that the justice systems respond to the concerns of victims. </w:t>
      </w:r>
    </w:p>
    <w:p w14:paraId="43201E17" w14:textId="57100111" w:rsidR="00FC68FF" w:rsidRPr="00FC68FF" w:rsidRDefault="00FC68FF" w:rsidP="009216FB">
      <w:pPr>
        <w:rPr>
          <w:rFonts w:ascii="Arial" w:eastAsia="Times New Roman" w:hAnsi="Arial" w:cs="Arial"/>
          <w:color w:val="1B1B1B"/>
          <w:sz w:val="20"/>
          <w:szCs w:val="20"/>
        </w:rPr>
      </w:pPr>
      <w:r w:rsidRPr="00FC68FF">
        <w:rPr>
          <w:rFonts w:ascii="Arial" w:eastAsia="Times New Roman" w:hAnsi="Arial" w:cs="Arial"/>
          <w:color w:val="1B1B1B"/>
          <w:sz w:val="20"/>
          <w:szCs w:val="20"/>
        </w:rPr>
        <w:t xml:space="preserve">Please click </w:t>
      </w:r>
      <w:hyperlink r:id="rId50" w:history="1">
        <w:r w:rsidRPr="00FC68FF">
          <w:rPr>
            <w:rStyle w:val="Hyperlink"/>
            <w:rFonts w:ascii="Arial" w:eastAsia="Times New Roman" w:hAnsi="Arial" w:cs="Arial"/>
            <w:sz w:val="20"/>
            <w:szCs w:val="20"/>
          </w:rPr>
          <w:t>here</w:t>
        </w:r>
      </w:hyperlink>
      <w:r w:rsidRPr="00FC68FF">
        <w:rPr>
          <w:rFonts w:ascii="Arial" w:eastAsia="Times New Roman" w:hAnsi="Arial" w:cs="Arial"/>
          <w:color w:val="1B1B1B"/>
          <w:sz w:val="20"/>
          <w:szCs w:val="20"/>
        </w:rPr>
        <w:t xml:space="preserve"> to register.</w:t>
      </w:r>
    </w:p>
    <w:p w14:paraId="264D462C" w14:textId="77777777" w:rsidR="00FC68FF" w:rsidRPr="00FC68FF" w:rsidRDefault="00FC68FF" w:rsidP="00FC68FF"/>
    <w:p w14:paraId="75447D4B" w14:textId="677B08B2" w:rsidR="00FC68FF" w:rsidRDefault="00B40DE5" w:rsidP="00FC68FF">
      <w:pPr>
        <w:pStyle w:val="ReturntoTop"/>
        <w:rPr>
          <w:rStyle w:val="Hyperlink"/>
        </w:rPr>
      </w:pPr>
      <w:hyperlink w:anchor="_top" w:history="1">
        <w:r w:rsidR="00FC68FF">
          <w:rPr>
            <w:rStyle w:val="Hyperlink"/>
          </w:rPr>
          <w:t>Ret</w:t>
        </w:r>
        <w:r w:rsidR="00FC68FF">
          <w:rPr>
            <w:rStyle w:val="Hyperlink"/>
          </w:rPr>
          <w:t>u</w:t>
        </w:r>
        <w:r w:rsidR="00FC68FF">
          <w:rPr>
            <w:rStyle w:val="Hyperlink"/>
          </w:rPr>
          <w:t>rn to top</w:t>
        </w:r>
      </w:hyperlink>
    </w:p>
    <w:p w14:paraId="0F87534D" w14:textId="25532E01" w:rsidR="00447BB5" w:rsidRPr="00447BB5" w:rsidRDefault="00447BB5" w:rsidP="00447BB5">
      <w:pPr>
        <w:pStyle w:val="Heading1"/>
        <w:spacing w:before="0"/>
        <w:rPr>
          <w:rStyle w:val="Hyperlink"/>
          <w:rFonts w:cs="Arial"/>
          <w:color w:val="auto"/>
          <w:u w:val="none"/>
        </w:rPr>
      </w:pPr>
      <w:bookmarkStart w:id="104" w:name="_Sustaining_Your_Program's"/>
      <w:bookmarkEnd w:id="104"/>
      <w:r w:rsidRPr="00447BB5">
        <w:rPr>
          <w:rStyle w:val="Hyperlink"/>
          <w:rFonts w:cs="Arial"/>
          <w:color w:val="auto"/>
          <w:u w:val="none"/>
        </w:rPr>
        <w:t>Sustaining Your Program's Capacity To Serve Victims</w:t>
      </w:r>
    </w:p>
    <w:p w14:paraId="69C07A51" w14:textId="77777777" w:rsidR="00447BB5" w:rsidRPr="00447BB5" w:rsidRDefault="00447BB5" w:rsidP="00447BB5">
      <w:pPr>
        <w:rPr>
          <w:rFonts w:ascii="Times New Roman" w:eastAsia="Times New Roman" w:hAnsi="Times New Roman" w:cs="Times New Roman"/>
          <w:sz w:val="24"/>
          <w:szCs w:val="24"/>
        </w:rPr>
      </w:pPr>
      <w:r w:rsidRPr="00447BB5">
        <w:rPr>
          <w:rFonts w:ascii="Times New Roman" w:eastAsia="Times New Roman" w:hAnsi="Times New Roman" w:cs="Times New Roman"/>
          <w:noProof/>
          <w:sz w:val="24"/>
          <w:szCs w:val="24"/>
        </w:rPr>
        <w:drawing>
          <wp:inline distT="0" distB="0" distL="0" distR="0" wp14:anchorId="07E99B1C" wp14:editId="27F038FF">
            <wp:extent cx="10795" cy="10795"/>
            <wp:effectExtent l="0" t="0" r="0" b="0"/>
            <wp:docPr id="25" name="Picture 22" descr="https://s.rs6.net/t?e=1GGY0qfc11M&amp;c=0&amp;r=0&amp;_ts=160987422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rs6.net/t?e=1GGY0qfc11M&amp;c=0&amp;r=0&amp;_ts=16098742206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6DCEC8D6" w14:textId="3329CFB6" w:rsidR="00447BB5" w:rsidRPr="00447BB5" w:rsidRDefault="00447BB5" w:rsidP="00447BB5">
      <w:pPr>
        <w:rPr>
          <w:rFonts w:ascii="Times New Roman" w:eastAsia="Times New Roman" w:hAnsi="Times New Roman" w:cs="Times New Roman"/>
          <w:sz w:val="24"/>
          <w:szCs w:val="24"/>
        </w:rPr>
      </w:pPr>
      <w:r w:rsidRPr="00447BB5">
        <w:rPr>
          <w:rFonts w:ascii="Times New Roman" w:eastAsia="Times New Roman" w:hAnsi="Times New Roman" w:cs="Times New Roman"/>
          <w:sz w:val="24"/>
          <w:szCs w:val="24"/>
        </w:rPr>
        <w:t>   </w:t>
      </w:r>
      <w:r w:rsidRPr="00447BB5">
        <w:rPr>
          <w:rFonts w:ascii="Times New Roman" w:eastAsia="Times New Roman" w:hAnsi="Times New Roman" w:cs="Times New Roman"/>
          <w:noProof/>
          <w:color w:val="0000FF"/>
          <w:sz w:val="24"/>
          <w:szCs w:val="24"/>
        </w:rPr>
        <mc:AlternateContent>
          <mc:Choice Requires="wps">
            <w:drawing>
              <wp:inline distT="0" distB="0" distL="0" distR="0" wp14:anchorId="45C74E7A" wp14:editId="0A1A6EDF">
                <wp:extent cx="98425" cy="180975"/>
                <wp:effectExtent l="0" t="0" r="0" b="0"/>
                <wp:docPr id="24" name="AutoShape 23" descr="https://static.ctctcdn.com/letters/images/permalink/facebook.sv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9B048" id="AutoShape 23" o:spid="_x0000_s1026" alt="https://static.ctctcdn.com/letters/images/permalink/facebook.svg" href="https://s.rs6.net/t?e=1GGY0qfc11M&amp;c=1&amp;r=1" target="&quot;_blank&quot;" style="width: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" o:button="t" filled="f" stroked="f">
                <v:fill o:detectmouseclick="t"/>
                <o:lock v:ext="edit" aspectratio="t"/>
                <w10:anchorlock/>
              </v:rect>
            </w:pict>
          </mc:Fallback>
        </mc:AlternateContent>
      </w:r>
      <w:r w:rsidRPr="00447BB5">
        <w:rPr>
          <w:rFonts w:ascii="Times New Roman" w:eastAsia="Times New Roman" w:hAnsi="Times New Roman" w:cs="Times New Roman"/>
          <w:noProof/>
          <w:color w:val="0000FF"/>
          <w:sz w:val="24"/>
          <w:szCs w:val="24"/>
        </w:rPr>
        <mc:AlternateContent>
          <mc:Choice Requires="wps">
            <w:drawing>
              <wp:inline distT="0" distB="0" distL="0" distR="0" wp14:anchorId="331C1E9B" wp14:editId="58CEDF9F">
                <wp:extent cx="202565" cy="180975"/>
                <wp:effectExtent l="0" t="0" r="0" b="0"/>
                <wp:docPr id="23" name="AutoShape 24" descr="https://static.ctctcdn.com/letters/images/permalink/twitter.sv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25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DD912" id="AutoShape 24" o:spid="_x0000_s1026" alt="https://static.ctctcdn.com/letters/images/permalink/twitter.svg" href="https://s.rs6.net/t?e=1GGY0qfc11M&amp;c=3&amp;r=1" target="&quot;_blank&quot;" style="width:15.9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" o:button="t" filled="f" stroked="f">
                <v:fill o:detectmouseclick="t"/>
                <o:lock v:ext="edit" aspectratio="t"/>
                <w10:anchorlock/>
              </v:rect>
            </w:pict>
          </mc:Fallback>
        </mc:AlternateContent>
      </w:r>
      <w:r w:rsidRPr="00447BB5">
        <w:rPr>
          <w:rFonts w:ascii="Times New Roman" w:eastAsia="Times New Roman" w:hAnsi="Times New Roman" w:cs="Times New Roman"/>
          <w:noProof/>
          <w:color w:val="0000FF"/>
          <w:sz w:val="24"/>
          <w:szCs w:val="24"/>
        </w:rPr>
        <mc:AlternateContent>
          <mc:Choice Requires="wps">
            <w:drawing>
              <wp:inline distT="0" distB="0" distL="0" distR="0" wp14:anchorId="1365C343" wp14:editId="4200956A">
                <wp:extent cx="180975" cy="180975"/>
                <wp:effectExtent l="0" t="0" r="0" b="0"/>
                <wp:docPr id="22" name="AutoShape 25" descr="https://static.ctctcdn.com/letters/images/permalink/more.sv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C60D8" id="AutoShape 25" o:spid="_x0000_s1026" alt="https://static.ctctcdn.com/letters/images/permalink/more.svg" href="https://s.rs6.net/t?e=1GGY0qfc11M&amp;c=5&amp;r=1" target="&quot;_blank&quot;"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" o:button="t" filled="f" stroked="f">
                <v:fill o:detectmouseclick="t"/>
                <o:lock v:ext="edit" aspectratio="t"/>
                <w10:anchorlock/>
              </v:rect>
            </w:pict>
          </mc:Fallback>
        </mc:AlternateContent>
      </w:r>
      <w:r w:rsidRPr="00447BB5">
        <w:rPr>
          <w:rFonts w:ascii="Times New Roman" w:eastAsia="Times New Roman" w:hAnsi="Times New Roman" w:cs="Times New Roman"/>
          <w:noProof/>
          <w:color w:val="0000FF"/>
          <w:sz w:val="24"/>
          <w:szCs w:val="24"/>
        </w:rPr>
        <mc:AlternateContent>
          <mc:Choice Requires="wps">
            <w:drawing>
              <wp:inline distT="0" distB="0" distL="0" distR="0" wp14:anchorId="2B70E691" wp14:editId="254A0119">
                <wp:extent cx="284480" cy="284480"/>
                <wp:effectExtent l="0" t="0" r="0" b="0"/>
                <wp:docPr id="21" name="AutoShape 26" descr="https://static.ctctcdn.com/letters/images/templates_team/2020_rebrand/logo/logomark/white.sv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44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43239" id="AutoShape 26" o:spid="_x0000_s1026" alt="https://static.ctctcdn.com/letters/images/templates_team/2020_rebrand/logo/logomark/white.svg" href="https://www.constantcontact.com/index.jsp?cc=DLviral10" target="&quot;_blank&quot;" style="width:22.4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" o:button="t" filled="f" stroked="f">
                <v:fill o:detectmouseclick="t"/>
                <o:lock v:ext="edit" aspectratio="t"/>
                <w10:anchorlock/>
              </v:rect>
            </w:pict>
          </mc:Fallback>
        </mc:AlternateContent>
      </w:r>
    </w:p>
    <w:tbl>
      <w:tblPr>
        <w:tblW w:w="5000" w:type="pct"/>
        <w:tblCellMar>
          <w:left w:w="0" w:type="dxa"/>
          <w:right w:w="0" w:type="dxa"/>
        </w:tblCellMar>
        <w:tblLook w:val="04A0" w:firstRow="1" w:lastRow="0" w:firstColumn="1" w:lastColumn="0" w:noHBand="0" w:noVBand="1"/>
      </w:tblPr>
      <w:tblGrid>
        <w:gridCol w:w="9360"/>
      </w:tblGrid>
      <w:tr w:rsidR="00447BB5" w:rsidRPr="00447BB5" w14:paraId="40959337" w14:textId="77777777">
        <w:trPr>
          <w:hidden/>
        </w:trPr>
        <w:tc>
          <w:tcPr>
            <w:tcW w:w="0" w:type="auto"/>
            <w:vAlign w:val="center"/>
            <w:hideMark/>
          </w:tcPr>
          <w:p w14:paraId="30FBA27E" w14:textId="77777777" w:rsidR="00447BB5" w:rsidRPr="00447BB5" w:rsidRDefault="00447BB5" w:rsidP="00447BB5">
            <w:pPr>
              <w:spacing w:line="15" w:lineRule="atLeast"/>
              <w:jc w:val="center"/>
              <w:divId w:val="810442985"/>
              <w:rPr>
                <w:rFonts w:ascii="Times New Roman" w:eastAsia="Times New Roman" w:hAnsi="Times New Roman" w:cs="Times New Roman"/>
                <w:vanish/>
                <w:sz w:val="2"/>
                <w:szCs w:val="2"/>
              </w:rPr>
            </w:pPr>
            <w:r w:rsidRPr="00447BB5">
              <w:rPr>
                <w:rFonts w:ascii="Times New Roman" w:eastAsia="Times New Roman" w:hAnsi="Times New Roman" w:cs="Times New Roman"/>
                <w:vanish/>
                <w:sz w:val="2"/>
                <w:szCs w:val="2"/>
              </w:rPr>
              <w:t xml:space="preserve">Join us for the Effective Management Series: Sustaining Your Program's Capacity To Serve Victims training. </w:t>
            </w:r>
          </w:p>
        </w:tc>
      </w:tr>
      <w:tr w:rsidR="00447BB5" w:rsidRPr="00447BB5" w14:paraId="5BF39AF0" w14:textId="77777777">
        <w:trPr>
          <w:hidden/>
        </w:trPr>
        <w:tc>
          <w:tcPr>
            <w:tcW w:w="0" w:type="auto"/>
            <w:vAlign w:val="center"/>
            <w:hideMark/>
          </w:tcPr>
          <w:tbl>
            <w:tblPr>
              <w:tblW w:w="5000" w:type="pct"/>
              <w:jc w:val="center"/>
              <w:shd w:val="clear" w:color="auto" w:fill="E6E6E6"/>
              <w:tblCellMar>
                <w:left w:w="0" w:type="dxa"/>
                <w:right w:w="0" w:type="dxa"/>
              </w:tblCellMar>
              <w:tblLook w:val="04A0" w:firstRow="1" w:lastRow="0" w:firstColumn="1" w:lastColumn="0" w:noHBand="0" w:noVBand="1"/>
            </w:tblPr>
            <w:tblGrid>
              <w:gridCol w:w="9360"/>
            </w:tblGrid>
            <w:tr w:rsidR="00447BB5" w:rsidRPr="00447BB5" w14:paraId="23A6AA8D" w14:textId="77777777">
              <w:trPr>
                <w:jc w:val="center"/>
                <w:hidden/>
              </w:trPr>
              <w:tc>
                <w:tcPr>
                  <w:tcW w:w="0" w:type="auto"/>
                  <w:shd w:val="clear" w:color="auto" w:fill="E6E6E6"/>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447BB5" w:rsidRPr="002F501C" w14:paraId="2EBE6499" w14:textId="77777777">
                    <w:trPr>
                      <w:jc w:val="center"/>
                      <w:hidden/>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4A0E654C" w14:textId="77777777">
                          <w:trPr>
                            <w:jc w:val="center"/>
                            <w:hidden/>
                          </w:trPr>
                          <w:tc>
                            <w:tcPr>
                              <w:tcW w:w="0" w:type="auto"/>
                              <w:shd w:val="clear" w:color="auto" w:fill="869198"/>
                              <w:hideMark/>
                            </w:tcPr>
                            <w:tbl>
                              <w:tblPr>
                                <w:tblW w:w="5000" w:type="pct"/>
                                <w:jc w:val="center"/>
                                <w:shd w:val="clear" w:color="auto" w:fill="869198"/>
                                <w:tblCellMar>
                                  <w:left w:w="0" w:type="dxa"/>
                                  <w:right w:w="0" w:type="dxa"/>
                                </w:tblCellMar>
                                <w:tblLook w:val="04A0" w:firstRow="1" w:lastRow="0" w:firstColumn="1" w:lastColumn="0" w:noHBand="0" w:noVBand="1"/>
                              </w:tblPr>
                              <w:tblGrid>
                                <w:gridCol w:w="9300"/>
                              </w:tblGrid>
                              <w:tr w:rsidR="00447BB5" w:rsidRPr="002F501C" w14:paraId="6CA7F3C1" w14:textId="77777777">
                                <w:trPr>
                                  <w:jc w:val="center"/>
                                  <w:hidden/>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6311B1A4" w14:textId="77777777">
                                      <w:trPr>
                                        <w:jc w:val="center"/>
                                        <w:hidden/>
                                      </w:trPr>
                                      <w:tc>
                                        <w:tcPr>
                                          <w:tcW w:w="0" w:type="auto"/>
                                          <w:vAlign w:val="center"/>
                                          <w:hideMark/>
                                        </w:tcPr>
                                        <w:p w14:paraId="453D7DD8" w14:textId="77777777" w:rsidR="00447BB5" w:rsidRPr="002F501C" w:rsidRDefault="00447BB5" w:rsidP="00447BB5">
                                          <w:pPr>
                                            <w:spacing w:line="15" w:lineRule="atLeast"/>
                                            <w:jc w:val="center"/>
                                            <w:rPr>
                                              <w:rFonts w:ascii="Times New Roman" w:eastAsia="Times New Roman" w:hAnsi="Times New Roman" w:cs="Times New Roman"/>
                                              <w:vanish/>
                                              <w:sz w:val="2"/>
                                              <w:szCs w:val="2"/>
                                            </w:rPr>
                                          </w:pPr>
                                        </w:p>
                                      </w:tc>
                                    </w:tr>
                                  </w:tbl>
                                  <w:p w14:paraId="38D8C92E"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60F1087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47BB5" w:rsidRPr="002F501C" w14:paraId="02A4665A" w14:textId="77777777" w:rsidTr="00447BB5">
                                            <w:tc>
                                              <w:tcPr>
                                                <w:tcW w:w="0" w:type="auto"/>
                                                <w:tcMar>
                                                  <w:top w:w="150" w:type="dxa"/>
                                                  <w:left w:w="300" w:type="dxa"/>
                                                  <w:bottom w:w="150" w:type="dxa"/>
                                                  <w:right w:w="300" w:type="dxa"/>
                                                </w:tcMar>
                                                <w:hideMark/>
                                              </w:tcPr>
                                              <w:p w14:paraId="6FAAB310" w14:textId="76AAE4F9" w:rsidR="00447BB5" w:rsidRPr="002F501C" w:rsidRDefault="00447BB5" w:rsidP="00447BB5">
                                                <w:pPr>
                                                  <w:jc w:val="center"/>
                                                  <w:rPr>
                                                    <w:rFonts w:ascii="Arial" w:eastAsia="Times New Roman" w:hAnsi="Arial" w:cs="Arial"/>
                                                    <w:color w:val="717A80"/>
                                                    <w:sz w:val="36"/>
                                                    <w:szCs w:val="36"/>
                                                  </w:rPr>
                                                </w:pPr>
                                              </w:p>
                                            </w:tc>
                                          </w:tr>
                                        </w:tbl>
                                        <w:p w14:paraId="77F72FC8" w14:textId="77777777" w:rsidR="00447BB5" w:rsidRPr="002F501C" w:rsidRDefault="00447BB5" w:rsidP="00447BB5">
                                          <w:pPr>
                                            <w:rPr>
                                              <w:rFonts w:ascii="Times New Roman" w:eastAsia="Times New Roman" w:hAnsi="Times New Roman" w:cs="Times New Roman"/>
                                              <w:sz w:val="24"/>
                                              <w:szCs w:val="24"/>
                                            </w:rPr>
                                          </w:pPr>
                                        </w:p>
                                      </w:tc>
                                    </w:tr>
                                  </w:tbl>
                                  <w:p w14:paraId="19DF857E"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4C4ADA8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47BB5" w:rsidRPr="002F501C" w14:paraId="3AC7A419" w14:textId="77777777" w:rsidTr="00447BB5">
                                            <w:tc>
                                              <w:tcPr>
                                                <w:tcW w:w="0" w:type="auto"/>
                                                <w:tcMar>
                                                  <w:top w:w="150" w:type="dxa"/>
                                                  <w:left w:w="0" w:type="dxa"/>
                                                  <w:bottom w:w="150" w:type="dxa"/>
                                                  <w:right w:w="0" w:type="dxa"/>
                                                </w:tcMar>
                                                <w:hideMark/>
                                              </w:tcPr>
                                              <w:p w14:paraId="2F1103B3" w14:textId="77777777" w:rsidR="00447BB5" w:rsidRPr="002F501C" w:rsidRDefault="00447BB5" w:rsidP="00447BB5">
                                                <w:pPr>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color w:val="0000FF"/>
                                                    <w:sz w:val="24"/>
                                                    <w:szCs w:val="24"/>
                                                  </w:rPr>
                                                  <w:drawing>
                                                    <wp:inline distT="0" distB="0" distL="0" distR="0" wp14:anchorId="2318ED4E" wp14:editId="0E549F48">
                                                      <wp:extent cx="5623560" cy="711835"/>
                                                      <wp:effectExtent l="0" t="0" r="0" b="0"/>
                                                      <wp:docPr id="27" name="Picture 27" descr="https://files.constantcontact.com/5bd6a69a701/76f8c096-33d5-4aa8-8c5a-55b23baebec7.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constantcontact.com/5bd6a69a701/76f8c096-33d5-4aa8-8c5a-55b23baebec7.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3560" cy="711835"/>
                                                              </a:xfrm>
                                                              <a:prstGeom prst="rect">
                                                                <a:avLst/>
                                                              </a:prstGeom>
                                                              <a:noFill/>
                                                              <a:ln>
                                                                <a:noFill/>
                                                              </a:ln>
                                                            </pic:spPr>
                                                          </pic:pic>
                                                        </a:graphicData>
                                                      </a:graphic>
                                                    </wp:inline>
                                                  </w:drawing>
                                                </w:r>
                                              </w:p>
                                            </w:tc>
                                          </w:tr>
                                        </w:tbl>
                                        <w:p w14:paraId="17EF2428" w14:textId="77777777" w:rsidR="00447BB5" w:rsidRPr="002F501C" w:rsidRDefault="00447BB5" w:rsidP="00447BB5">
                                          <w:pPr>
                                            <w:rPr>
                                              <w:rFonts w:ascii="Times New Roman" w:eastAsia="Times New Roman" w:hAnsi="Times New Roman" w:cs="Times New Roman"/>
                                              <w:sz w:val="24"/>
                                              <w:szCs w:val="24"/>
                                            </w:rPr>
                                          </w:pPr>
                                        </w:p>
                                      </w:tc>
                                    </w:tr>
                                  </w:tbl>
                                  <w:p w14:paraId="6EAEA8F6"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6B14C31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47BB5" w:rsidRPr="002F501C" w14:paraId="11A88146" w14:textId="77777777" w:rsidTr="00447BB5">
                                            <w:tc>
                                              <w:tcPr>
                                                <w:tcW w:w="0" w:type="auto"/>
                                                <w:tcMar>
                                                  <w:top w:w="150" w:type="dxa"/>
                                                  <w:left w:w="0" w:type="dxa"/>
                                                  <w:bottom w:w="150" w:type="dxa"/>
                                                  <w:right w:w="0" w:type="dxa"/>
                                                </w:tcMar>
                                                <w:hideMark/>
                                              </w:tcPr>
                                              <w:p w14:paraId="3D94D47C" w14:textId="77777777" w:rsidR="00447BB5" w:rsidRPr="002F501C" w:rsidRDefault="00447BB5" w:rsidP="00447BB5">
                                                <w:pPr>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5F6F4DBE" wp14:editId="4C0661E4">
                                                      <wp:extent cx="5524500" cy="153035"/>
                                                      <wp:effectExtent l="0" t="0" r="0" b="0"/>
                                                      <wp:docPr id="28" name="Picture 28" descr="https://imgssl.constantcontact.com/letters/images/PT13966/Custom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ssl.constantcontact.com/letters/images/PT13966/CustomDivide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4500" cy="153035"/>
                                                              </a:xfrm>
                                                              <a:prstGeom prst="rect">
                                                                <a:avLst/>
                                                              </a:prstGeom>
                                                              <a:noFill/>
                                                              <a:ln>
                                                                <a:noFill/>
                                                              </a:ln>
                                                            </pic:spPr>
                                                          </pic:pic>
                                                        </a:graphicData>
                                                      </a:graphic>
                                                    </wp:inline>
                                                  </w:drawing>
                                                </w:r>
                                              </w:p>
                                            </w:tc>
                                          </w:tr>
                                        </w:tbl>
                                        <w:p w14:paraId="0874274F" w14:textId="77777777" w:rsidR="00447BB5" w:rsidRPr="002F501C" w:rsidRDefault="00447BB5" w:rsidP="00447BB5">
                                          <w:pPr>
                                            <w:rPr>
                                              <w:rFonts w:ascii="Times New Roman" w:eastAsia="Times New Roman" w:hAnsi="Times New Roman" w:cs="Times New Roman"/>
                                              <w:sz w:val="24"/>
                                              <w:szCs w:val="24"/>
                                            </w:rPr>
                                          </w:pPr>
                                        </w:p>
                                      </w:tc>
                                    </w:tr>
                                  </w:tbl>
                                  <w:p w14:paraId="168DF8F8"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09A4875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648"/>
                                            <w:gridCol w:w="4649"/>
                                          </w:tblGrid>
                                          <w:tr w:rsidR="00447BB5" w:rsidRPr="002F501C" w14:paraId="55EDED90" w14:textId="77777777">
                                            <w:tc>
                                              <w:tcPr>
                                                <w:tcW w:w="2500" w:type="pct"/>
                                                <w:tcBorders>
                                                  <w:right w:val="single" w:sz="6" w:space="0" w:color="869198"/>
                                                </w:tcBorders>
                                                <w:hideMark/>
                                              </w:tcPr>
                                              <w:tbl>
                                                <w:tblPr>
                                                  <w:tblW w:w="5000" w:type="pct"/>
                                                  <w:tblCellMar>
                                                    <w:left w:w="0" w:type="dxa"/>
                                                    <w:right w:w="0" w:type="dxa"/>
                                                  </w:tblCellMar>
                                                  <w:tblLook w:val="04A0" w:firstRow="1" w:lastRow="0" w:firstColumn="1" w:lastColumn="0" w:noHBand="0" w:noVBand="1"/>
                                                </w:tblPr>
                                                <w:tblGrid>
                                                  <w:gridCol w:w="4640"/>
                                                </w:tblGrid>
                                                <w:tr w:rsidR="00447BB5" w:rsidRPr="002F501C" w14:paraId="60775856" w14:textId="77777777" w:rsidTr="00447BB5">
                                                  <w:tc>
                                                    <w:tcPr>
                                                      <w:tcW w:w="0" w:type="auto"/>
                                                      <w:tcMar>
                                                        <w:top w:w="150" w:type="dxa"/>
                                                        <w:left w:w="300" w:type="dxa"/>
                                                        <w:bottom w:w="150" w:type="dxa"/>
                                                        <w:right w:w="300" w:type="dxa"/>
                                                      </w:tcMar>
                                                      <w:hideMark/>
                                                    </w:tcPr>
                                                    <w:p w14:paraId="5F94F5DE"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color w:val="6C6B70"/>
                                                          <w:sz w:val="36"/>
                                                          <w:szCs w:val="36"/>
                                                        </w:rPr>
                                                        <w:t>Sustainability is the capacity of a program or organization to accomplish long-lasting success and stability by establishing the organization or program as an essential service to the community. </w:t>
                                                      </w:r>
                                                    </w:p>
                                                    <w:p w14:paraId="70A93331" w14:textId="77777777" w:rsidR="00447BB5" w:rsidRPr="002F501C" w:rsidRDefault="00447BB5" w:rsidP="00447BB5">
                                                      <w:pPr>
                                                        <w:rPr>
                                                          <w:rFonts w:ascii="Arial" w:eastAsia="Times New Roman" w:hAnsi="Arial" w:cs="Arial"/>
                                                          <w:color w:val="403F42"/>
                                                          <w:sz w:val="18"/>
                                                          <w:szCs w:val="18"/>
                                                        </w:rPr>
                                                      </w:pPr>
                                                    </w:p>
                                                    <w:p w14:paraId="261DCE12"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color w:val="403F42"/>
                                                          <w:sz w:val="21"/>
                                                          <w:szCs w:val="21"/>
                                                        </w:rPr>
                                                        <w:t>Victim service organizations and programs need to plan for sustainability in order to continue providing high-quality services to victims of crime. The</w:t>
                                                      </w:r>
                                                      <w:r w:rsidRPr="002F501C">
                                                        <w:rPr>
                                                          <w:rFonts w:ascii="Arial" w:eastAsia="Times New Roman" w:hAnsi="Arial" w:cs="Arial"/>
                                                          <w:b/>
                                                          <w:bCs/>
                                                          <w:color w:val="403F42"/>
                                                          <w:sz w:val="21"/>
                                                          <w:szCs w:val="21"/>
                                                        </w:rPr>
                                                        <w:t xml:space="preserve"> Sustaining Your Program’s Capacity To Serve Victims</w:t>
                                                      </w:r>
                                                      <w:r w:rsidRPr="002F501C">
                                                        <w:rPr>
                                                          <w:rFonts w:ascii="Arial" w:eastAsia="Times New Roman" w:hAnsi="Arial" w:cs="Arial"/>
                                                          <w:color w:val="403F42"/>
                                                          <w:sz w:val="21"/>
                                                          <w:szCs w:val="21"/>
                                                        </w:rPr>
                                                        <w:t xml:space="preserve"> training addresses what sustainability means, how to assess a program’s sustainability, the eight sustainability domains (Program Adaptation, Strategic Communications, Program Evaluation, Supportive Environment, Organizational Capacity, Strategic Partnerships, Resource Development, and Strategic Planning), and how to develop a sustainability plan.  </w:t>
                                                      </w:r>
                                                      <w:r w:rsidRPr="002F501C">
                                                        <w:rPr>
                                                          <w:rFonts w:ascii="Arial" w:eastAsia="Times New Roman" w:hAnsi="Arial" w:cs="Arial"/>
                                                          <w:color w:val="403F42"/>
                                                          <w:sz w:val="18"/>
                                                          <w:szCs w:val="18"/>
                                                        </w:rPr>
                                                        <w:t xml:space="preserve"> </w:t>
                                                      </w:r>
                                                    </w:p>
                                                  </w:tc>
                                                </w:tr>
                                              </w:tbl>
                                              <w:p w14:paraId="5D84C63D" w14:textId="77777777" w:rsidR="00447BB5" w:rsidRPr="002F501C" w:rsidRDefault="00447BB5" w:rsidP="00447BB5">
                                                <w:pPr>
                                                  <w:rPr>
                                                    <w:rFonts w:ascii="Times New Roman" w:eastAsia="Times New Roman" w:hAnsi="Times New Roman" w:cs="Times New Roman"/>
                                                    <w:sz w:val="24"/>
                                                    <w:szCs w:val="24"/>
                                                  </w:rPr>
                                                </w:pPr>
                                              </w:p>
                                            </w:tc>
                                            <w:tc>
                                              <w:tcPr>
                                                <w:tcW w:w="2500" w:type="pct"/>
                                                <w:tcBorders>
                                                  <w:right w:val="single" w:sz="2" w:space="0" w:color="FFFFFF"/>
                                                </w:tcBorders>
                                                <w:hideMark/>
                                              </w:tcPr>
                                              <w:tbl>
                                                <w:tblPr>
                                                  <w:tblW w:w="5000" w:type="pct"/>
                                                  <w:tblCellMar>
                                                    <w:left w:w="0" w:type="dxa"/>
                                                    <w:right w:w="0" w:type="dxa"/>
                                                  </w:tblCellMar>
                                                  <w:tblLook w:val="04A0" w:firstRow="1" w:lastRow="0" w:firstColumn="1" w:lastColumn="0" w:noHBand="0" w:noVBand="1"/>
                                                </w:tblPr>
                                                <w:tblGrid>
                                                  <w:gridCol w:w="4639"/>
                                                </w:tblGrid>
                                                <w:tr w:rsidR="00447BB5" w:rsidRPr="002F501C" w14:paraId="6FF75839" w14:textId="77777777" w:rsidTr="00447BB5">
                                                  <w:tc>
                                                    <w:tcPr>
                                                      <w:tcW w:w="0" w:type="auto"/>
                                                      <w:tcMar>
                                                        <w:top w:w="150" w:type="dxa"/>
                                                        <w:left w:w="300" w:type="dxa"/>
                                                        <w:bottom w:w="150" w:type="dxa"/>
                                                        <w:right w:w="300" w:type="dxa"/>
                                                      </w:tcMar>
                                                      <w:hideMark/>
                                                    </w:tcPr>
                                                    <w:p w14:paraId="49B5FAAF"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color w:val="403F42"/>
                                                          <w:sz w:val="21"/>
                                                          <w:szCs w:val="21"/>
                                                        </w:rPr>
                                                        <w:t xml:space="preserve">The </w:t>
                                                      </w:r>
                                                      <w:hyperlink r:id="rId59" w:tgtFrame="_blank" w:history="1">
                                                        <w:r w:rsidRPr="002F501C">
                                                          <w:rPr>
                                                            <w:rFonts w:ascii="Arial" w:eastAsia="Times New Roman" w:hAnsi="Arial" w:cs="Arial"/>
                                                            <w:color w:val="161DDB"/>
                                                            <w:sz w:val="21"/>
                                                            <w:szCs w:val="21"/>
                                                            <w:u w:val="single"/>
                                                          </w:rPr>
                                                          <w:t>training</w:t>
                                                        </w:r>
                                                      </w:hyperlink>
                                                      <w:r w:rsidRPr="002F501C">
                                                        <w:rPr>
                                                          <w:rFonts w:ascii="Arial" w:eastAsia="Times New Roman" w:hAnsi="Arial" w:cs="Arial"/>
                                                          <w:color w:val="403F42"/>
                                                          <w:sz w:val="21"/>
                                                          <w:szCs w:val="21"/>
                                                        </w:rPr>
                                                        <w:t xml:space="preserve"> will be delivered online, over the course of 6 weeks, beginning on January 25, 2021. Each week, except for the introductory week, will include a 75-minute facilitated webinar. In addition to participating in the webinar, you can expect to spend an hour per week completing written assignments, readings, or watching a video. Each webinar will be recorded, so if you are not able to attend one, you will be able to access the recording. CEUs will be awarded to those who complete </w:t>
                                                      </w:r>
                                                      <w:proofErr w:type="gramStart"/>
                                                      <w:r w:rsidRPr="002F501C">
                                                        <w:rPr>
                                                          <w:rFonts w:ascii="Arial" w:eastAsia="Times New Roman" w:hAnsi="Arial" w:cs="Arial"/>
                                                          <w:color w:val="403F42"/>
                                                          <w:sz w:val="21"/>
                                                          <w:szCs w:val="21"/>
                                                        </w:rPr>
                                                        <w:t>all of</w:t>
                                                      </w:r>
                                                      <w:proofErr w:type="gramEnd"/>
                                                      <w:r w:rsidRPr="002F501C">
                                                        <w:rPr>
                                                          <w:rFonts w:ascii="Arial" w:eastAsia="Times New Roman" w:hAnsi="Arial" w:cs="Arial"/>
                                                          <w:color w:val="403F42"/>
                                                          <w:sz w:val="21"/>
                                                          <w:szCs w:val="21"/>
                                                        </w:rPr>
                                                        <w:t xml:space="preserve"> the requirements. </w:t>
                                                      </w:r>
                                                      <w:r w:rsidRPr="002F501C">
                                                        <w:rPr>
                                                          <w:rFonts w:ascii="Arial" w:eastAsia="Times New Roman" w:hAnsi="Arial" w:cs="Arial"/>
                                                          <w:color w:val="403F42"/>
                                                          <w:sz w:val="18"/>
                                                          <w:szCs w:val="18"/>
                                                        </w:rPr>
                                                        <w:t xml:space="preserve"> </w:t>
                                                      </w:r>
                                                    </w:p>
                                                    <w:p w14:paraId="655EF452" w14:textId="77777777" w:rsidR="00447BB5" w:rsidRPr="002F501C" w:rsidRDefault="00447BB5" w:rsidP="00447BB5">
                                                      <w:pPr>
                                                        <w:rPr>
                                                          <w:rFonts w:ascii="Arial" w:eastAsia="Times New Roman" w:hAnsi="Arial" w:cs="Arial"/>
                                                          <w:color w:val="403F42"/>
                                                          <w:sz w:val="18"/>
                                                          <w:szCs w:val="18"/>
                                                        </w:rPr>
                                                      </w:pPr>
                                                    </w:p>
                                                    <w:p w14:paraId="06CFEB73"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color w:val="403F42"/>
                                                          <w:sz w:val="21"/>
                                                          <w:szCs w:val="21"/>
                                                        </w:rPr>
                                                        <w:t xml:space="preserve">You will find the training schedule </w:t>
                                                      </w:r>
                                                      <w:hyperlink r:id="rId60" w:tgtFrame="_blank" w:history="1">
                                                        <w:r w:rsidRPr="002F501C">
                                                          <w:rPr>
                                                            <w:rFonts w:ascii="Arial" w:eastAsia="Times New Roman" w:hAnsi="Arial" w:cs="Arial"/>
                                                            <w:color w:val="161DDB"/>
                                                            <w:sz w:val="21"/>
                                                            <w:szCs w:val="21"/>
                                                            <w:u w:val="single"/>
                                                          </w:rPr>
                                                          <w:t>here</w:t>
                                                        </w:r>
                                                      </w:hyperlink>
                                                      <w:r w:rsidRPr="002F501C">
                                                        <w:rPr>
                                                          <w:rFonts w:ascii="Arial" w:eastAsia="Times New Roman" w:hAnsi="Arial" w:cs="Arial"/>
                                                          <w:color w:val="403F42"/>
                                                          <w:sz w:val="21"/>
                                                          <w:szCs w:val="21"/>
                                                        </w:rPr>
                                                        <w:t xml:space="preserve">. </w:t>
                                                      </w:r>
                                                      <w:r w:rsidRPr="002F501C">
                                                        <w:rPr>
                                                          <w:rFonts w:ascii="Arial" w:eastAsia="Times New Roman" w:hAnsi="Arial" w:cs="Arial"/>
                                                          <w:b/>
                                                          <w:bCs/>
                                                          <w:color w:val="403F42"/>
                                                          <w:sz w:val="21"/>
                                                          <w:szCs w:val="21"/>
                                                        </w:rPr>
                                                        <w:t>Please review your schedule to make sure you are available to attend either the live or recorded webinars and will be able to make the necessary time commitment to complete the training activities. </w:t>
                                                      </w:r>
                                                      <w:r w:rsidRPr="002F501C">
                                                        <w:rPr>
                                                          <w:rFonts w:ascii="Arial" w:eastAsia="Times New Roman" w:hAnsi="Arial" w:cs="Arial"/>
                                                          <w:color w:val="403F42"/>
                                                          <w:sz w:val="18"/>
                                                          <w:szCs w:val="18"/>
                                                        </w:rPr>
                                                        <w:t xml:space="preserve"> </w:t>
                                                      </w:r>
                                                    </w:p>
                                                    <w:p w14:paraId="71883F57" w14:textId="77777777" w:rsidR="00447BB5" w:rsidRPr="002F501C" w:rsidRDefault="00447BB5" w:rsidP="00447BB5">
                                                      <w:pPr>
                                                        <w:rPr>
                                                          <w:rFonts w:ascii="Arial" w:eastAsia="Times New Roman" w:hAnsi="Arial" w:cs="Arial"/>
                                                          <w:color w:val="403F42"/>
                                                          <w:sz w:val="18"/>
                                                          <w:szCs w:val="18"/>
                                                        </w:rPr>
                                                      </w:pPr>
                                                    </w:p>
                                                    <w:p w14:paraId="12F2DF06"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color w:val="403F42"/>
                                                          <w:sz w:val="21"/>
                                                          <w:szCs w:val="21"/>
                                                        </w:rPr>
                                                        <w:t>This training is part of the National Victim Assistance Academy and, like all OVC TTAC trainings, there is no cost to participate.</w:t>
                                                      </w:r>
                                                    </w:p>
                                                    <w:p w14:paraId="0A62AABF" w14:textId="77777777" w:rsidR="00447BB5" w:rsidRPr="002F501C" w:rsidRDefault="00447BB5" w:rsidP="00447BB5">
                                                      <w:pPr>
                                                        <w:rPr>
                                                          <w:rFonts w:ascii="Arial" w:eastAsia="Times New Roman" w:hAnsi="Arial" w:cs="Arial"/>
                                                          <w:color w:val="403F42"/>
                                                          <w:sz w:val="18"/>
                                                          <w:szCs w:val="18"/>
                                                        </w:rPr>
                                                      </w:pPr>
                                                    </w:p>
                                                    <w:p w14:paraId="063D1265"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b/>
                                                          <w:bCs/>
                                                          <w:color w:val="403F42"/>
                                                          <w:sz w:val="21"/>
                                                          <w:szCs w:val="21"/>
                                                        </w:rPr>
                                                        <w:t>Please note: Space is limited, so apply today to reserve your space. </w:t>
                                                      </w:r>
                                                    </w:p>
                                                  </w:tc>
                                                </w:tr>
                                                <w:tr w:rsidR="00447BB5" w:rsidRPr="002F501C" w14:paraId="602A1C59" w14:textId="77777777">
                                                  <w:tc>
                                                    <w:tcPr>
                                                      <w:tcW w:w="0" w:type="auto"/>
                                                      <w:tcMar>
                                                        <w:top w:w="150" w:type="dxa"/>
                                                        <w:left w:w="300" w:type="dxa"/>
                                                        <w:bottom w:w="150" w:type="dxa"/>
                                                        <w:right w:w="30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039"/>
                                                      </w:tblGrid>
                                                      <w:tr w:rsidR="00447BB5" w:rsidRPr="002F501C" w14:paraId="7544D18F" w14:textId="77777777">
                                                        <w:tc>
                                                          <w:tcPr>
                                                            <w:tcW w:w="0" w:type="auto"/>
                                                            <w:tcMar>
                                                              <w:top w:w="0" w:type="dxa"/>
                                                              <w:left w:w="0" w:type="dxa"/>
                                                              <w:bottom w:w="0" w:type="dxa"/>
                                                              <w:right w:w="0" w:type="dxa"/>
                                                            </w:tcMar>
                                                            <w:hideMark/>
                                                          </w:tcPr>
                                                          <w:tbl>
                                                            <w:tblPr>
                                                              <w:tblW w:w="0" w:type="auto"/>
                                                              <w:jc w:val="center"/>
                                                              <w:shd w:val="clear" w:color="auto" w:fill="5E666A"/>
                                                              <w:tblCellMar>
                                                                <w:left w:w="0" w:type="dxa"/>
                                                                <w:right w:w="0" w:type="dxa"/>
                                                              </w:tblCellMar>
                                                              <w:tblLook w:val="04A0" w:firstRow="1" w:lastRow="0" w:firstColumn="1" w:lastColumn="0" w:noHBand="0" w:noVBand="1"/>
                                                            </w:tblPr>
                                                            <w:tblGrid>
                                                              <w:gridCol w:w="1834"/>
                                                            </w:tblGrid>
                                                            <w:tr w:rsidR="00447BB5" w:rsidRPr="002F501C" w14:paraId="4EFBF53A" w14:textId="77777777">
                                                              <w:trPr>
                                                                <w:jc w:val="center"/>
                                                              </w:trPr>
                                                              <w:tc>
                                                                <w:tcPr>
                                                                  <w:tcW w:w="0" w:type="auto"/>
                                                                  <w:shd w:val="clear" w:color="auto" w:fill="5E666A"/>
                                                                  <w:tcMar>
                                                                    <w:top w:w="135" w:type="dxa"/>
                                                                    <w:left w:w="225" w:type="dxa"/>
                                                                    <w:bottom w:w="150" w:type="dxa"/>
                                                                    <w:right w:w="225" w:type="dxa"/>
                                                                  </w:tcMar>
                                                                  <w:hideMark/>
                                                                </w:tcPr>
                                                                <w:p w14:paraId="7F0070FF" w14:textId="77777777" w:rsidR="00447BB5" w:rsidRPr="002F501C" w:rsidRDefault="00B40DE5" w:rsidP="00447BB5">
                                                                  <w:pPr>
                                                                    <w:jc w:val="center"/>
                                                                    <w:rPr>
                                                                      <w:rFonts w:eastAsia="Times New Roman"/>
                                                                      <w:b/>
                                                                      <w:bCs/>
                                                                      <w:color w:val="FFFFFF"/>
                                                                      <w:sz w:val="24"/>
                                                                      <w:szCs w:val="24"/>
                                                                    </w:rPr>
                                                                  </w:pPr>
                                                                  <w:hyperlink r:id="rId61" w:history="1">
                                                                    <w:r w:rsidR="00447BB5" w:rsidRPr="002F501C">
                                                                      <w:rPr>
                                                                        <w:rFonts w:eastAsia="Times New Roman"/>
                                                                        <w:b/>
                                                                        <w:bCs/>
                                                                        <w:color w:val="FFFFFF"/>
                                                                        <w:sz w:val="24"/>
                                                                        <w:szCs w:val="24"/>
                                                                      </w:rPr>
                                                                      <w:t>APPLY TODAY</w:t>
                                                                    </w:r>
                                                                  </w:hyperlink>
                                                                </w:p>
                                                              </w:tc>
                                                            </w:tr>
                                                          </w:tbl>
                                                          <w:p w14:paraId="32FB7F06" w14:textId="77777777" w:rsidR="00447BB5" w:rsidRPr="002F501C" w:rsidRDefault="00447BB5" w:rsidP="00447BB5">
                                                            <w:pPr>
                                                              <w:jc w:val="center"/>
                                                              <w:rPr>
                                                                <w:rFonts w:eastAsia="Times New Roman"/>
                                                                <w:b/>
                                                                <w:bCs/>
                                                                <w:color w:val="FFFFFF"/>
                                                                <w:sz w:val="24"/>
                                                                <w:szCs w:val="24"/>
                                                              </w:rPr>
                                                            </w:pPr>
                                                          </w:p>
                                                        </w:tc>
                                                      </w:tr>
                                                    </w:tbl>
                                                    <w:p w14:paraId="6C28469E" w14:textId="77777777" w:rsidR="00447BB5" w:rsidRPr="002F501C" w:rsidRDefault="00447BB5" w:rsidP="00447BB5">
                                                      <w:pPr>
                                                        <w:rPr>
                                                          <w:rFonts w:eastAsia="Times New Roman"/>
                                                          <w:b/>
                                                          <w:bCs/>
                                                          <w:color w:val="FFFFFF"/>
                                                          <w:sz w:val="24"/>
                                                          <w:szCs w:val="24"/>
                                                        </w:rPr>
                                                      </w:pPr>
                                                    </w:p>
                                                  </w:tc>
                                                </w:tr>
                                              </w:tbl>
                                              <w:p w14:paraId="4A8E7366" w14:textId="77777777" w:rsidR="00447BB5" w:rsidRPr="002F501C" w:rsidRDefault="00447BB5" w:rsidP="00447BB5">
                                                <w:pPr>
                                                  <w:rPr>
                                                    <w:rFonts w:ascii="Times New Roman" w:eastAsia="Times New Roman" w:hAnsi="Times New Roman" w:cs="Times New Roman"/>
                                                    <w:sz w:val="24"/>
                                                    <w:szCs w:val="24"/>
                                                  </w:rPr>
                                                </w:pPr>
                                              </w:p>
                                            </w:tc>
                                          </w:tr>
                                        </w:tbl>
                                        <w:p w14:paraId="23BFA187" w14:textId="77777777" w:rsidR="00447BB5" w:rsidRPr="002F501C" w:rsidRDefault="00447BB5" w:rsidP="00447BB5">
                                          <w:pPr>
                                            <w:rPr>
                                              <w:rFonts w:ascii="Times New Roman" w:eastAsia="Times New Roman" w:hAnsi="Times New Roman" w:cs="Times New Roman"/>
                                              <w:sz w:val="24"/>
                                              <w:szCs w:val="24"/>
                                            </w:rPr>
                                          </w:pPr>
                                        </w:p>
                                      </w:tc>
                                    </w:tr>
                                  </w:tbl>
                                  <w:p w14:paraId="07E80F03"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4F25014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47BB5" w:rsidRPr="002F501C" w14:paraId="1C9A786D" w14:textId="77777777" w:rsidTr="00447BB5">
                                            <w:tc>
                                              <w:tcPr>
                                                <w:tcW w:w="0" w:type="auto"/>
                                                <w:tcMar>
                                                  <w:top w:w="150" w:type="dxa"/>
                                                  <w:left w:w="0" w:type="dxa"/>
                                                  <w:bottom w:w="150" w:type="dxa"/>
                                                  <w:right w:w="0" w:type="dxa"/>
                                                </w:tcMar>
                                                <w:hideMark/>
                                              </w:tcPr>
                                              <w:p w14:paraId="6C949EBC" w14:textId="77777777" w:rsidR="00447BB5" w:rsidRPr="002F501C" w:rsidRDefault="00447BB5" w:rsidP="00447BB5">
                                                <w:pPr>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2BE648F0" wp14:editId="3C88E240">
                                                      <wp:extent cx="5524500" cy="153035"/>
                                                      <wp:effectExtent l="0" t="0" r="0" b="0"/>
                                                      <wp:docPr id="29" name="Picture 29" descr="https://imgssl.constantcontact.com/letters/images/PT13966/Custom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PT13966/CustomDivide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4500" cy="153035"/>
                                                              </a:xfrm>
                                                              <a:prstGeom prst="rect">
                                                                <a:avLst/>
                                                              </a:prstGeom>
                                                              <a:noFill/>
                                                              <a:ln>
                                                                <a:noFill/>
                                                              </a:ln>
                                                            </pic:spPr>
                                                          </pic:pic>
                                                        </a:graphicData>
                                                      </a:graphic>
                                                    </wp:inline>
                                                  </w:drawing>
                                                </w:r>
                                              </w:p>
                                            </w:tc>
                                          </w:tr>
                                        </w:tbl>
                                        <w:p w14:paraId="6D0AB740" w14:textId="77777777" w:rsidR="00447BB5" w:rsidRPr="002F501C" w:rsidRDefault="00447BB5" w:rsidP="00447BB5">
                                          <w:pPr>
                                            <w:rPr>
                                              <w:rFonts w:ascii="Times New Roman" w:eastAsia="Times New Roman" w:hAnsi="Times New Roman" w:cs="Times New Roman"/>
                                              <w:sz w:val="24"/>
                                              <w:szCs w:val="24"/>
                                            </w:rPr>
                                          </w:pPr>
                                        </w:p>
                                      </w:tc>
                                    </w:tr>
                                  </w:tbl>
                                  <w:p w14:paraId="59AF7B94"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24DB0F8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47BB5" w:rsidRPr="002F501C" w14:paraId="67364D36" w14:textId="77777777" w:rsidTr="00447BB5">
                                            <w:tc>
                                              <w:tcPr>
                                                <w:tcW w:w="0" w:type="auto"/>
                                                <w:tcMar>
                                                  <w:top w:w="150" w:type="dxa"/>
                                                  <w:left w:w="300" w:type="dxa"/>
                                                  <w:bottom w:w="150" w:type="dxa"/>
                                                  <w:right w:w="300" w:type="dxa"/>
                                                </w:tcMar>
                                                <w:hideMark/>
                                              </w:tcPr>
                                              <w:p w14:paraId="3C24B4BB" w14:textId="77777777" w:rsidR="00447BB5" w:rsidRPr="002F501C" w:rsidRDefault="00447BB5" w:rsidP="00447BB5">
                                                <w:pPr>
                                                  <w:jc w:val="center"/>
                                                  <w:rPr>
                                                    <w:rFonts w:ascii="Arial" w:eastAsia="Times New Roman" w:hAnsi="Arial" w:cs="Arial"/>
                                                    <w:color w:val="717A80"/>
                                                    <w:sz w:val="36"/>
                                                    <w:szCs w:val="36"/>
                                                  </w:rPr>
                                                </w:pPr>
                                                <w:r w:rsidRPr="002F501C">
                                                  <w:rPr>
                                                    <w:rFonts w:ascii="Arial" w:eastAsia="Times New Roman" w:hAnsi="Arial" w:cs="Arial"/>
                                                    <w:color w:val="717A80"/>
                                                    <w:sz w:val="36"/>
                                                    <w:szCs w:val="36"/>
                                                  </w:rPr>
                                                  <w:t>Instructors*</w:t>
                                                </w:r>
                                              </w:p>
                                            </w:tc>
                                          </w:tr>
                                        </w:tbl>
                                        <w:p w14:paraId="293D044F" w14:textId="77777777" w:rsidR="00447BB5" w:rsidRPr="002F501C" w:rsidRDefault="00447BB5" w:rsidP="00447BB5">
                                          <w:pPr>
                                            <w:rPr>
                                              <w:rFonts w:ascii="Times New Roman" w:eastAsia="Times New Roman" w:hAnsi="Times New Roman" w:cs="Times New Roman"/>
                                              <w:sz w:val="24"/>
                                              <w:szCs w:val="24"/>
                                            </w:rPr>
                                          </w:pPr>
                                        </w:p>
                                      </w:tc>
                                    </w:tr>
                                  </w:tbl>
                                  <w:p w14:paraId="02F0B805"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44CFE717" w14:textId="77777777">
                                      <w:trPr>
                                        <w:jc w:val="center"/>
                                      </w:trPr>
                                      <w:tc>
                                        <w:tcPr>
                                          <w:tcW w:w="0" w:type="auto"/>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8700"/>
                                          </w:tblGrid>
                                          <w:tr w:rsidR="00447BB5" w:rsidRPr="002F501C" w14:paraId="5646322F" w14:textId="77777777">
                                            <w:tc>
                                              <w:tcPr>
                                                <w:tcW w:w="5000" w:type="pct"/>
                                                <w:shd w:val="clear" w:color="auto" w:fill="D9D9D9"/>
                                                <w:hideMark/>
                                              </w:tcPr>
                                              <w:tbl>
                                                <w:tblPr>
                                                  <w:tblW w:w="5000" w:type="pct"/>
                                                  <w:tblCellMar>
                                                    <w:left w:w="0" w:type="dxa"/>
                                                    <w:right w:w="0" w:type="dxa"/>
                                                  </w:tblCellMar>
                                                  <w:tblLook w:val="04A0" w:firstRow="1" w:lastRow="0" w:firstColumn="1" w:lastColumn="0" w:noHBand="0" w:noVBand="1"/>
                                                </w:tblPr>
                                                <w:tblGrid>
                                                  <w:gridCol w:w="8700"/>
                                                </w:tblGrid>
                                                <w:tr w:rsidR="00447BB5" w:rsidRPr="002F501C" w14:paraId="664BC3BD" w14:textId="77777777" w:rsidTr="00447BB5">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2113"/>
                                                        <w:gridCol w:w="225"/>
                                                      </w:tblGrid>
                                                      <w:tr w:rsidR="00447BB5" w:rsidRPr="002F501C" w14:paraId="6945310B" w14:textId="77777777" w:rsidTr="00447BB5">
                                                        <w:trPr>
                                                          <w:trHeight w:val="15"/>
                                                        </w:trPr>
                                                        <w:tc>
                                                          <w:tcPr>
                                                            <w:tcW w:w="0" w:type="auto"/>
                                                            <w:hideMark/>
                                                          </w:tcPr>
                                                          <w:p w14:paraId="67D04DD6" w14:textId="77777777" w:rsidR="00447BB5" w:rsidRPr="002F501C" w:rsidRDefault="00447BB5" w:rsidP="00447BB5">
                                                            <w:pPr>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lastRenderedPageBreak/>
                                                              <w:drawing>
                                                                <wp:inline distT="0" distB="0" distL="0" distR="0" wp14:anchorId="6A5C7A87" wp14:editId="78D57F9B">
                                                                  <wp:extent cx="1341755" cy="1429385"/>
                                                                  <wp:effectExtent l="0" t="0" r="0" b="0"/>
                                                                  <wp:docPr id="30" name="Picture 30" descr="Marcie Davis and Lo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cie Davis and Love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1755" cy="1429385"/>
                                                                          </a:xfrm>
                                                                          <a:prstGeom prst="rect">
                                                                            <a:avLst/>
                                                                          </a:prstGeom>
                                                                          <a:noFill/>
                                                                          <a:ln>
                                                                            <a:noFill/>
                                                                          </a:ln>
                                                                        </pic:spPr>
                                                                      </pic:pic>
                                                                    </a:graphicData>
                                                                  </a:graphic>
                                                                </wp:inline>
                                                              </w:drawing>
                                                            </w:r>
                                                          </w:p>
                                                        </w:tc>
                                                        <w:tc>
                                                          <w:tcPr>
                                                            <w:tcW w:w="225" w:type="dxa"/>
                                                            <w:hideMark/>
                                                          </w:tcPr>
                                                          <w:p w14:paraId="3D470986" w14:textId="77777777" w:rsidR="00447BB5" w:rsidRPr="002F501C" w:rsidRDefault="00447BB5" w:rsidP="00447BB5">
                                                            <w:pPr>
                                                              <w:spacing w:line="15" w:lineRule="atLeast"/>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318D5319" wp14:editId="15B9AE3E">
                                                                  <wp:extent cx="142240" cy="10795"/>
                                                                  <wp:effectExtent l="0" t="0" r="0" b="0"/>
                                                                  <wp:docPr id="31" name="Picture 3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sys/S.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240" cy="10795"/>
                                                                          </a:xfrm>
                                                                          <a:prstGeom prst="rect">
                                                                            <a:avLst/>
                                                                          </a:prstGeom>
                                                                          <a:noFill/>
                                                                          <a:ln>
                                                                            <a:noFill/>
                                                                          </a:ln>
                                                                        </pic:spPr>
                                                                      </pic:pic>
                                                                    </a:graphicData>
                                                                  </a:graphic>
                                                                </wp:inline>
                                                              </w:drawing>
                                                            </w:r>
                                                          </w:p>
                                                        </w:tc>
                                                      </w:tr>
                                                      <w:tr w:rsidR="00447BB5" w:rsidRPr="002F501C" w14:paraId="3A8FCE82" w14:textId="77777777" w:rsidTr="00447BB5">
                                                        <w:trPr>
                                                          <w:trHeight w:val="15"/>
                                                        </w:trPr>
                                                        <w:tc>
                                                          <w:tcPr>
                                                            <w:tcW w:w="0" w:type="auto"/>
                                                            <w:hideMark/>
                                                          </w:tcPr>
                                                          <w:p w14:paraId="1E776B42" w14:textId="77777777" w:rsidR="00447BB5" w:rsidRPr="002F501C" w:rsidRDefault="00447BB5" w:rsidP="00447BB5">
                                                            <w:pPr>
                                                              <w:spacing w:line="15" w:lineRule="atLeast"/>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0F5E30EE" wp14:editId="2B87DAFA">
                                                                  <wp:extent cx="10795" cy="49530"/>
                                                                  <wp:effectExtent l="0" t="0" r="0" b="0"/>
                                                                  <wp:docPr id="32" name="Picture 3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sys/S.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95" cy="49530"/>
                                                                          </a:xfrm>
                                                                          <a:prstGeom prst="rect">
                                                                            <a:avLst/>
                                                                          </a:prstGeom>
                                                                          <a:noFill/>
                                                                          <a:ln>
                                                                            <a:noFill/>
                                                                          </a:ln>
                                                                        </pic:spPr>
                                                                      </pic:pic>
                                                                    </a:graphicData>
                                                                  </a:graphic>
                                                                </wp:inline>
                                                              </w:drawing>
                                                            </w:r>
                                                          </w:p>
                                                        </w:tc>
                                                        <w:tc>
                                                          <w:tcPr>
                                                            <w:tcW w:w="75" w:type="dxa"/>
                                                            <w:hideMark/>
                                                          </w:tcPr>
                                                          <w:p w14:paraId="665A8AE8" w14:textId="77777777" w:rsidR="00447BB5" w:rsidRPr="002F501C" w:rsidRDefault="00447BB5" w:rsidP="00447BB5">
                                                            <w:pPr>
                                                              <w:spacing w:line="15" w:lineRule="atLeast"/>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15E86B5C" wp14:editId="106B674A">
                                                                  <wp:extent cx="49530" cy="10795"/>
                                                                  <wp:effectExtent l="0" t="0" r="0" b="0"/>
                                                                  <wp:docPr id="33" name="Picture 3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sys/S.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 cy="10795"/>
                                                                          </a:xfrm>
                                                                          <a:prstGeom prst="rect">
                                                                            <a:avLst/>
                                                                          </a:prstGeom>
                                                                          <a:noFill/>
                                                                          <a:ln>
                                                                            <a:noFill/>
                                                                          </a:ln>
                                                                        </pic:spPr>
                                                                      </pic:pic>
                                                                    </a:graphicData>
                                                                  </a:graphic>
                                                                </wp:inline>
                                                              </w:drawing>
                                                            </w:r>
                                                          </w:p>
                                                        </w:tc>
                                                      </w:tr>
                                                    </w:tbl>
                                                    <w:p w14:paraId="39F21E1B"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b/>
                                                          <w:bCs/>
                                                          <w:color w:val="403F42"/>
                                                          <w:sz w:val="27"/>
                                                          <w:szCs w:val="27"/>
                                                        </w:rPr>
                                                        <w:t>Marcie Davis</w:t>
                                                      </w:r>
                                                    </w:p>
                                                    <w:p w14:paraId="1879B339"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b/>
                                                          <w:bCs/>
                                                          <w:color w:val="403F42"/>
                                                          <w:sz w:val="27"/>
                                                          <w:szCs w:val="27"/>
                                                        </w:rPr>
                                                        <w:t>Santa Fe, New Mexico</w:t>
                                                      </w:r>
                                                    </w:p>
                                                    <w:p w14:paraId="0FDD5B24" w14:textId="77777777" w:rsidR="00447BB5" w:rsidRPr="002F501C" w:rsidRDefault="00447BB5" w:rsidP="00447BB5">
                                                      <w:pPr>
                                                        <w:rPr>
                                                          <w:rFonts w:ascii="Arial" w:eastAsia="Times New Roman" w:hAnsi="Arial" w:cs="Arial"/>
                                                          <w:color w:val="403F42"/>
                                                          <w:sz w:val="18"/>
                                                          <w:szCs w:val="18"/>
                                                        </w:rPr>
                                                      </w:pPr>
                                                    </w:p>
                                                    <w:p w14:paraId="39FE27DB"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color w:val="403F42"/>
                                                          <w:sz w:val="21"/>
                                                          <w:szCs w:val="21"/>
                                                        </w:rPr>
                                                        <w:t>Marcie Davis serves as chief executive officer of Davis Innovations, a research and organizational development consulting firm focusing on outreach to underserved populations and leadership development. She has served as the director of underserved populations for the New Mexico Coalition of Sexual Assault Programs since October 2002. She recently served successfully as an instructor for the NVAA Leadership Institute and the Effective Management Series: Board Development. She is a nationally recognized victim assistance and disability advocate and trainer who leads a diverse staff in providing program development, leadership and management, training, technical writing, grant writing, and research and evaluation services to local, state, federal, and tribal governments and NGOs. Ms. Davis</w:t>
                                                      </w:r>
                                                      <w:r w:rsidRPr="002F501C">
                                                        <w:rPr>
                                                          <w:rFonts w:ascii="Arial" w:eastAsia="Times New Roman" w:hAnsi="Arial" w:cs="Arial"/>
                                                          <w:b/>
                                                          <w:bCs/>
                                                          <w:color w:val="403F42"/>
                                                          <w:sz w:val="21"/>
                                                          <w:szCs w:val="21"/>
                                                        </w:rPr>
                                                        <w:t xml:space="preserve"> </w:t>
                                                      </w:r>
                                                      <w:r w:rsidRPr="002F501C">
                                                        <w:rPr>
                                                          <w:rFonts w:ascii="Arial" w:eastAsia="Times New Roman" w:hAnsi="Arial" w:cs="Arial"/>
                                                          <w:color w:val="403F42"/>
                                                          <w:sz w:val="21"/>
                                                          <w:szCs w:val="21"/>
                                                        </w:rPr>
                                                        <w:t>has a bachelor’s degree in Paralegal Studies and a master’s degree in Library Science, both from the University of Southern Mississippi. Ms. Davis is accompanied by her service dog, Lovey.</w:t>
                                                      </w:r>
                                                      <w:r w:rsidRPr="002F501C">
                                                        <w:rPr>
                                                          <w:rFonts w:ascii="Arial" w:eastAsia="Times New Roman" w:hAnsi="Arial" w:cs="Arial"/>
                                                          <w:color w:val="403F42"/>
                                                          <w:sz w:val="18"/>
                                                          <w:szCs w:val="18"/>
                                                        </w:rPr>
                                                        <w:t xml:space="preserve"> </w:t>
                                                      </w:r>
                                                    </w:p>
                                                  </w:tc>
                                                </w:tr>
                                              </w:tbl>
                                              <w:p w14:paraId="03A118EF" w14:textId="77777777" w:rsidR="00447BB5" w:rsidRPr="002F501C" w:rsidRDefault="00447BB5" w:rsidP="00447BB5">
                                                <w:pPr>
                                                  <w:rPr>
                                                    <w:rFonts w:ascii="Times New Roman" w:eastAsia="Times New Roman" w:hAnsi="Times New Roman" w:cs="Times New Roman"/>
                                                    <w:sz w:val="24"/>
                                                    <w:szCs w:val="24"/>
                                                  </w:rPr>
                                                </w:pPr>
                                              </w:p>
                                            </w:tc>
                                          </w:tr>
                                        </w:tbl>
                                        <w:p w14:paraId="5E00191A" w14:textId="77777777" w:rsidR="00447BB5" w:rsidRPr="002F501C" w:rsidRDefault="00447BB5" w:rsidP="00447BB5">
                                          <w:pPr>
                                            <w:rPr>
                                              <w:rFonts w:ascii="Times New Roman" w:eastAsia="Times New Roman" w:hAnsi="Times New Roman" w:cs="Times New Roman"/>
                                              <w:sz w:val="24"/>
                                              <w:szCs w:val="24"/>
                                            </w:rPr>
                                          </w:pPr>
                                        </w:p>
                                      </w:tc>
                                    </w:tr>
                                  </w:tbl>
                                  <w:p w14:paraId="76E145BA"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720CEC1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47BB5" w:rsidRPr="002F501C" w14:paraId="0F6089F8" w14:textId="77777777" w:rsidTr="00447BB5">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00"/>
                                                </w:tblGrid>
                                                <w:tr w:rsidR="00447BB5" w:rsidRPr="002F501C" w14:paraId="008AB21C"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42"/>
                                                      </w:tblGrid>
                                                      <w:tr w:rsidR="00447BB5" w:rsidRPr="002F501C" w14:paraId="2C130BEC" w14:textId="77777777">
                                                        <w:trPr>
                                                          <w:trHeight w:val="15"/>
                                                          <w:jc w:val="center"/>
                                                        </w:trPr>
                                                        <w:tc>
                                                          <w:tcPr>
                                                            <w:tcW w:w="0" w:type="auto"/>
                                                            <w:tcBorders>
                                                              <w:bottom w:val="nil"/>
                                                            </w:tcBorders>
                                                            <w:shd w:val="clear" w:color="auto" w:fill="FFFFFF"/>
                                                            <w:vAlign w:val="center"/>
                                                            <w:hideMark/>
                                                          </w:tcPr>
                                                          <w:p w14:paraId="3B3CF1BF" w14:textId="77777777" w:rsidR="00447BB5" w:rsidRPr="002F501C" w:rsidRDefault="00447BB5" w:rsidP="00447BB5">
                                                            <w:pPr>
                                                              <w:spacing w:line="15" w:lineRule="atLeast"/>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03664493" wp14:editId="056161D8">
                                                                  <wp:extent cx="49530" cy="10795"/>
                                                                  <wp:effectExtent l="0" t="0" r="0" b="0"/>
                                                                  <wp:docPr id="34" name="Picture 3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ssl.constantcontact.com/letters/images/1101116784221/S.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530" cy="10795"/>
                                                                          </a:xfrm>
                                                                          <a:prstGeom prst="rect">
                                                                            <a:avLst/>
                                                                          </a:prstGeom>
                                                                          <a:noFill/>
                                                                          <a:ln>
                                                                            <a:noFill/>
                                                                          </a:ln>
                                                                        </pic:spPr>
                                                                      </pic:pic>
                                                                    </a:graphicData>
                                                                  </a:graphic>
                                                                </wp:inline>
                                                              </w:drawing>
                                                            </w:r>
                                                          </w:p>
                                                        </w:tc>
                                                      </w:tr>
                                                    </w:tbl>
                                                    <w:p w14:paraId="71BD26E9" w14:textId="77777777" w:rsidR="00447BB5" w:rsidRPr="002F501C" w:rsidRDefault="00447BB5" w:rsidP="00447BB5">
                                                      <w:pPr>
                                                        <w:jc w:val="center"/>
                                                        <w:rPr>
                                                          <w:rFonts w:ascii="Times New Roman" w:eastAsia="Times New Roman" w:hAnsi="Times New Roman" w:cs="Times New Roman"/>
                                                          <w:sz w:val="24"/>
                                                          <w:szCs w:val="24"/>
                                                        </w:rPr>
                                                      </w:pPr>
                                                    </w:p>
                                                  </w:tc>
                                                </w:tr>
                                              </w:tbl>
                                              <w:p w14:paraId="63DF7A37" w14:textId="77777777" w:rsidR="00447BB5" w:rsidRPr="002F501C" w:rsidRDefault="00447BB5" w:rsidP="00447BB5">
                                                <w:pPr>
                                                  <w:jc w:val="center"/>
                                                  <w:rPr>
                                                    <w:rFonts w:ascii="Times New Roman" w:eastAsia="Times New Roman" w:hAnsi="Times New Roman" w:cs="Times New Roman"/>
                                                    <w:sz w:val="24"/>
                                                    <w:szCs w:val="24"/>
                                                  </w:rPr>
                                                </w:pPr>
                                              </w:p>
                                            </w:tc>
                                          </w:tr>
                                        </w:tbl>
                                        <w:p w14:paraId="0599A2F3" w14:textId="77777777" w:rsidR="00447BB5" w:rsidRPr="002F501C" w:rsidRDefault="00447BB5" w:rsidP="00447BB5">
                                          <w:pPr>
                                            <w:rPr>
                                              <w:rFonts w:ascii="Times New Roman" w:eastAsia="Times New Roman" w:hAnsi="Times New Roman" w:cs="Times New Roman"/>
                                              <w:sz w:val="24"/>
                                              <w:szCs w:val="24"/>
                                            </w:rPr>
                                          </w:pPr>
                                        </w:p>
                                      </w:tc>
                                    </w:tr>
                                  </w:tbl>
                                  <w:p w14:paraId="74C90CF5"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2462969E" w14:textId="77777777">
                                      <w:trPr>
                                        <w:jc w:val="center"/>
                                      </w:trPr>
                                      <w:tc>
                                        <w:tcPr>
                                          <w:tcW w:w="0" w:type="auto"/>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8700"/>
                                          </w:tblGrid>
                                          <w:tr w:rsidR="00447BB5" w:rsidRPr="002F501C" w14:paraId="20CE1D91" w14:textId="77777777">
                                            <w:tc>
                                              <w:tcPr>
                                                <w:tcW w:w="5000" w:type="pct"/>
                                                <w:shd w:val="clear" w:color="auto" w:fill="D9D9D9"/>
                                                <w:hideMark/>
                                              </w:tcPr>
                                              <w:tbl>
                                                <w:tblPr>
                                                  <w:tblW w:w="5000" w:type="pct"/>
                                                  <w:tblCellMar>
                                                    <w:left w:w="0" w:type="dxa"/>
                                                    <w:right w:w="0" w:type="dxa"/>
                                                  </w:tblCellMar>
                                                  <w:tblLook w:val="04A0" w:firstRow="1" w:lastRow="0" w:firstColumn="1" w:lastColumn="0" w:noHBand="0" w:noVBand="1"/>
                                                </w:tblPr>
                                                <w:tblGrid>
                                                  <w:gridCol w:w="8700"/>
                                                </w:tblGrid>
                                                <w:tr w:rsidR="00447BB5" w:rsidRPr="002F501C" w14:paraId="02E26DCB" w14:textId="77777777" w:rsidTr="00447BB5">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1920"/>
                                                        <w:gridCol w:w="225"/>
                                                      </w:tblGrid>
                                                      <w:tr w:rsidR="00447BB5" w:rsidRPr="002F501C" w14:paraId="37C5B05B" w14:textId="77777777" w:rsidTr="00447BB5">
                                                        <w:trPr>
                                                          <w:trHeight w:val="15"/>
                                                        </w:trPr>
                                                        <w:tc>
                                                          <w:tcPr>
                                                            <w:tcW w:w="0" w:type="auto"/>
                                                            <w:hideMark/>
                                                          </w:tcPr>
                                                          <w:p w14:paraId="6003099D" w14:textId="77777777" w:rsidR="00447BB5" w:rsidRPr="002F501C" w:rsidRDefault="00447BB5" w:rsidP="00447BB5">
                                                            <w:pPr>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03F355EB" wp14:editId="2933BF8F">
                                                                  <wp:extent cx="1210310" cy="1352550"/>
                                                                  <wp:effectExtent l="0" t="0" r="8890" b="0"/>
                                                                  <wp:docPr id="35" name="Picture 35" descr="https://files.constantcontact.com/5bd6a69a701/98aeb632-f4d9-45b4-bc70-41f38765b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iles.constantcontact.com/5bd6a69a701/98aeb632-f4d9-45b4-bc70-41f38765b70f.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0310" cy="1352550"/>
                                                                          </a:xfrm>
                                                                          <a:prstGeom prst="rect">
                                                                            <a:avLst/>
                                                                          </a:prstGeom>
                                                                          <a:noFill/>
                                                                          <a:ln>
                                                                            <a:noFill/>
                                                                          </a:ln>
                                                                        </pic:spPr>
                                                                      </pic:pic>
                                                                    </a:graphicData>
                                                                  </a:graphic>
                                                                </wp:inline>
                                                              </w:drawing>
                                                            </w:r>
                                                          </w:p>
                                                        </w:tc>
                                                        <w:tc>
                                                          <w:tcPr>
                                                            <w:tcW w:w="225" w:type="dxa"/>
                                                            <w:hideMark/>
                                                          </w:tcPr>
                                                          <w:p w14:paraId="6F94BA8D" w14:textId="77777777" w:rsidR="00447BB5" w:rsidRPr="002F501C" w:rsidRDefault="00447BB5" w:rsidP="00447BB5">
                                                            <w:pPr>
                                                              <w:spacing w:line="15" w:lineRule="atLeast"/>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4148AAB7" wp14:editId="1BC9F930">
                                                                  <wp:extent cx="142240" cy="10795"/>
                                                                  <wp:effectExtent l="0" t="0" r="0" b="0"/>
                                                                  <wp:docPr id="36" name="Picture 3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ssl.constantcontact.com/letters/images/sys/S.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240" cy="10795"/>
                                                                          </a:xfrm>
                                                                          <a:prstGeom prst="rect">
                                                                            <a:avLst/>
                                                                          </a:prstGeom>
                                                                          <a:noFill/>
                                                                          <a:ln>
                                                                            <a:noFill/>
                                                                          </a:ln>
                                                                        </pic:spPr>
                                                                      </pic:pic>
                                                                    </a:graphicData>
                                                                  </a:graphic>
                                                                </wp:inline>
                                                              </w:drawing>
                                                            </w:r>
                                                          </w:p>
                                                        </w:tc>
                                                      </w:tr>
                                                      <w:tr w:rsidR="00447BB5" w:rsidRPr="002F501C" w14:paraId="3561E033" w14:textId="77777777" w:rsidTr="00447BB5">
                                                        <w:trPr>
                                                          <w:trHeight w:val="15"/>
                                                        </w:trPr>
                                                        <w:tc>
                                                          <w:tcPr>
                                                            <w:tcW w:w="0" w:type="auto"/>
                                                            <w:hideMark/>
                                                          </w:tcPr>
                                                          <w:p w14:paraId="360B53B9" w14:textId="77777777" w:rsidR="00447BB5" w:rsidRPr="002F501C" w:rsidRDefault="00447BB5" w:rsidP="00447BB5">
                                                            <w:pPr>
                                                              <w:spacing w:line="15" w:lineRule="atLeast"/>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2E695D96" wp14:editId="1B381158">
                                                                  <wp:extent cx="10795" cy="49530"/>
                                                                  <wp:effectExtent l="0" t="0" r="0" b="0"/>
                                                                  <wp:docPr id="37" name="Picture 3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sl.constantcontact.com/letters/images/sys/S.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95" cy="49530"/>
                                                                          </a:xfrm>
                                                                          <a:prstGeom prst="rect">
                                                                            <a:avLst/>
                                                                          </a:prstGeom>
                                                                          <a:noFill/>
                                                                          <a:ln>
                                                                            <a:noFill/>
                                                                          </a:ln>
                                                                        </pic:spPr>
                                                                      </pic:pic>
                                                                    </a:graphicData>
                                                                  </a:graphic>
                                                                </wp:inline>
                                                              </w:drawing>
                                                            </w:r>
                                                          </w:p>
                                                        </w:tc>
                                                        <w:tc>
                                                          <w:tcPr>
                                                            <w:tcW w:w="75" w:type="dxa"/>
                                                            <w:hideMark/>
                                                          </w:tcPr>
                                                          <w:p w14:paraId="6B97B0AD" w14:textId="77777777" w:rsidR="00447BB5" w:rsidRPr="002F501C" w:rsidRDefault="00447BB5" w:rsidP="00447BB5">
                                                            <w:pPr>
                                                              <w:spacing w:line="15" w:lineRule="atLeast"/>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50FE2C3E" wp14:editId="41F4271B">
                                                                  <wp:extent cx="49530" cy="10795"/>
                                                                  <wp:effectExtent l="0" t="0" r="0" b="0"/>
                                                                  <wp:docPr id="38" name="Picture 3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sl.constantcontact.com/letters/images/sys/S.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 cy="10795"/>
                                                                          </a:xfrm>
                                                                          <a:prstGeom prst="rect">
                                                                            <a:avLst/>
                                                                          </a:prstGeom>
                                                                          <a:noFill/>
                                                                          <a:ln>
                                                                            <a:noFill/>
                                                                          </a:ln>
                                                                        </pic:spPr>
                                                                      </pic:pic>
                                                                    </a:graphicData>
                                                                  </a:graphic>
                                                                </wp:inline>
                                                              </w:drawing>
                                                            </w:r>
                                                          </w:p>
                                                        </w:tc>
                                                      </w:tr>
                                                    </w:tbl>
                                                    <w:p w14:paraId="06E2C80B"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b/>
                                                          <w:bCs/>
                                                          <w:color w:val="373C3F"/>
                                                          <w:sz w:val="27"/>
                                                          <w:szCs w:val="27"/>
                                                        </w:rPr>
                                                        <w:t>Laney Gibbes</w:t>
                                                      </w:r>
                                                    </w:p>
                                                    <w:p w14:paraId="4520F45C"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b/>
                                                          <w:bCs/>
                                                          <w:color w:val="373C3F"/>
                                                          <w:sz w:val="27"/>
                                                          <w:szCs w:val="27"/>
                                                        </w:rPr>
                                                        <w:t>Denver, Colorado</w:t>
                                                      </w:r>
                                                    </w:p>
                                                    <w:p w14:paraId="1C4B4743" w14:textId="77777777" w:rsidR="00447BB5" w:rsidRPr="002F501C" w:rsidRDefault="00447BB5" w:rsidP="00447BB5">
                                                      <w:pPr>
                                                        <w:rPr>
                                                          <w:rFonts w:ascii="Arial" w:eastAsia="Times New Roman" w:hAnsi="Arial" w:cs="Arial"/>
                                                          <w:color w:val="403F42"/>
                                                          <w:sz w:val="18"/>
                                                          <w:szCs w:val="18"/>
                                                        </w:rPr>
                                                      </w:pPr>
                                                    </w:p>
                                                    <w:p w14:paraId="0EF9A704"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color w:val="403F42"/>
                                                          <w:sz w:val="21"/>
                                                          <w:szCs w:val="21"/>
                                                        </w:rPr>
                                                        <w:t>Laney Gibbes is a local, state, and national consultant with more than 27 years of experience in the field of victim services. She has assisted communities in developing, implementing, and sustaining prevention, intervention, and treatment programming to address domestic and sexual violence and other victim issues. She provided financial management to numerous nonprofits in Colorado, including the Colorado Coalition Against Domestic Violence, Advocates, the Boys and Girls Club, and Bridge Emergency Shelter. Ms. Gibbes also taught the Nonprofit Financial Management and Fundraising class in the master’s program of Social Work at the University of Denver as adjunct faculty. She developed the content for the NVAA Effective Management Series: Financial Management training and Sustaining Your Program’s Capacity To Serve the Community training. She holds a master’s degree in Social Work with a focus on Management and Administration from the University of Denver, a bachelor’s degree in Biology from Davidson College, and is a licensed clinical social worker.</w:t>
                                                      </w:r>
                                                    </w:p>
                                                    <w:p w14:paraId="1A88F77B" w14:textId="77777777" w:rsidR="00447BB5" w:rsidRPr="002F501C" w:rsidRDefault="00447BB5" w:rsidP="00447BB5">
                                                      <w:pPr>
                                                        <w:rPr>
                                                          <w:rFonts w:ascii="Arial" w:eastAsia="Times New Roman" w:hAnsi="Arial" w:cs="Arial"/>
                                                          <w:color w:val="403F42"/>
                                                          <w:sz w:val="18"/>
                                                          <w:szCs w:val="18"/>
                                                        </w:rPr>
                                                      </w:pPr>
                                                    </w:p>
                                                    <w:p w14:paraId="138AF7E9"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i/>
                                                          <w:iCs/>
                                                          <w:color w:val="403F42"/>
                                                          <w:sz w:val="21"/>
                                                          <w:szCs w:val="21"/>
                                                        </w:rPr>
                                                        <w:t>*OVC TTAC instructors have no vested interest in any products, instruments, devices, or materials that may be used in this training.</w:t>
                                                      </w:r>
                                                    </w:p>
                                                    <w:p w14:paraId="55557165" w14:textId="77777777" w:rsidR="00447BB5" w:rsidRPr="002F501C" w:rsidRDefault="00447BB5" w:rsidP="00447BB5">
                                                      <w:pPr>
                                                        <w:rPr>
                                                          <w:rFonts w:ascii="Arial" w:eastAsia="Times New Roman" w:hAnsi="Arial" w:cs="Arial"/>
                                                          <w:color w:val="403F42"/>
                                                          <w:sz w:val="18"/>
                                                          <w:szCs w:val="18"/>
                                                        </w:rPr>
                                                      </w:pPr>
                                                    </w:p>
                                                    <w:p w14:paraId="49EC2208" w14:textId="77777777" w:rsidR="00447BB5" w:rsidRPr="002F501C" w:rsidRDefault="00447BB5" w:rsidP="00447BB5">
                                                      <w:pPr>
                                                        <w:rPr>
                                                          <w:rFonts w:ascii="Arial" w:eastAsia="Times New Roman" w:hAnsi="Arial" w:cs="Arial"/>
                                                          <w:color w:val="403F42"/>
                                                          <w:sz w:val="18"/>
                                                          <w:szCs w:val="18"/>
                                                        </w:rPr>
                                                      </w:pPr>
                                                      <w:r w:rsidRPr="002F501C">
                                                        <w:rPr>
                                                          <w:rFonts w:ascii="Arial" w:eastAsia="Times New Roman" w:hAnsi="Arial" w:cs="Arial"/>
                                                          <w:color w:val="403F42"/>
                                                          <w:sz w:val="21"/>
                                                          <w:szCs w:val="21"/>
                                                        </w:rPr>
                                                        <w:t>For more information about this training, please contact</w:t>
                                                      </w:r>
                                                      <w:r w:rsidRPr="002F501C">
                                                        <w:rPr>
                                                          <w:rFonts w:ascii="Arial" w:eastAsia="Times New Roman" w:hAnsi="Arial" w:cs="Arial"/>
                                                          <w:color w:val="161DDB"/>
                                                          <w:sz w:val="21"/>
                                                          <w:szCs w:val="21"/>
                                                        </w:rPr>
                                                        <w:t xml:space="preserve"> </w:t>
                                                      </w:r>
                                                      <w:hyperlink r:id="rId66" w:tgtFrame="_blank" w:history="1">
                                                        <w:r w:rsidRPr="002F501C">
                                                          <w:rPr>
                                                            <w:rFonts w:ascii="Arial" w:eastAsia="Times New Roman" w:hAnsi="Arial" w:cs="Arial"/>
                                                            <w:color w:val="161DDB"/>
                                                            <w:sz w:val="21"/>
                                                            <w:szCs w:val="21"/>
                                                            <w:u w:val="single"/>
                                                          </w:rPr>
                                                          <w:t>nvaa@ovcttac.org</w:t>
                                                        </w:r>
                                                      </w:hyperlink>
                                                      <w:r w:rsidRPr="002F501C">
                                                        <w:rPr>
                                                          <w:rFonts w:ascii="Arial" w:eastAsia="Times New Roman" w:hAnsi="Arial" w:cs="Arial"/>
                                                          <w:color w:val="403F42"/>
                                                          <w:sz w:val="21"/>
                                                          <w:szCs w:val="21"/>
                                                        </w:rPr>
                                                        <w:t xml:space="preserve">. </w:t>
                                                      </w:r>
                                                    </w:p>
                                                  </w:tc>
                                                </w:tr>
                                              </w:tbl>
                                              <w:p w14:paraId="439AB2E7" w14:textId="77777777" w:rsidR="00447BB5" w:rsidRPr="002F501C" w:rsidRDefault="00447BB5" w:rsidP="00447BB5">
                                                <w:pPr>
                                                  <w:rPr>
                                                    <w:rFonts w:ascii="Times New Roman" w:eastAsia="Times New Roman" w:hAnsi="Times New Roman" w:cs="Times New Roman"/>
                                                    <w:sz w:val="24"/>
                                                    <w:szCs w:val="24"/>
                                                  </w:rPr>
                                                </w:pPr>
                                              </w:p>
                                            </w:tc>
                                          </w:tr>
                                        </w:tbl>
                                        <w:p w14:paraId="1E50FF65" w14:textId="77777777" w:rsidR="00447BB5" w:rsidRPr="002F501C" w:rsidRDefault="00447BB5" w:rsidP="00447BB5">
                                          <w:pPr>
                                            <w:rPr>
                                              <w:rFonts w:ascii="Times New Roman" w:eastAsia="Times New Roman" w:hAnsi="Times New Roman" w:cs="Times New Roman"/>
                                              <w:sz w:val="24"/>
                                              <w:szCs w:val="24"/>
                                            </w:rPr>
                                          </w:pPr>
                                        </w:p>
                                      </w:tc>
                                    </w:tr>
                                  </w:tbl>
                                  <w:p w14:paraId="7538E577"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25453FF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47BB5" w:rsidRPr="002F501C" w14:paraId="6D5B5146" w14:textId="77777777" w:rsidTr="00447BB5">
                                            <w:tc>
                                              <w:tcPr>
                                                <w:tcW w:w="0" w:type="auto"/>
                                                <w:tcMar>
                                                  <w:top w:w="150" w:type="dxa"/>
                                                  <w:left w:w="0" w:type="dxa"/>
                                                  <w:bottom w:w="150" w:type="dxa"/>
                                                  <w:right w:w="0" w:type="dxa"/>
                                                </w:tcMar>
                                                <w:hideMark/>
                                              </w:tcPr>
                                              <w:p w14:paraId="22C7FDAB" w14:textId="77777777" w:rsidR="00447BB5" w:rsidRPr="002F501C" w:rsidRDefault="00447BB5" w:rsidP="00447BB5">
                                                <w:pPr>
                                                  <w:jc w:val="center"/>
                                                  <w:rPr>
                                                    <w:rFonts w:ascii="Times New Roman" w:eastAsia="Times New Roman" w:hAnsi="Times New Roman" w:cs="Times New Roman"/>
                                                    <w:sz w:val="24"/>
                                                    <w:szCs w:val="24"/>
                                                  </w:rPr>
                                                </w:pPr>
                                                <w:r w:rsidRPr="002F501C">
                                                  <w:rPr>
                                                    <w:rFonts w:ascii="Times New Roman" w:eastAsia="Times New Roman" w:hAnsi="Times New Roman" w:cs="Times New Roman"/>
                                                    <w:noProof/>
                                                    <w:sz w:val="24"/>
                                                    <w:szCs w:val="24"/>
                                                  </w:rPr>
                                                  <w:drawing>
                                                    <wp:inline distT="0" distB="0" distL="0" distR="0" wp14:anchorId="4E8D15D1" wp14:editId="158AD90E">
                                                      <wp:extent cx="5524500" cy="153035"/>
                                                      <wp:effectExtent l="0" t="0" r="0" b="0"/>
                                                      <wp:docPr id="39" name="Picture 39" descr="https://imgssl.constantcontact.com/letters/images/PT13966/Custom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PT13966/CustomDivide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4500" cy="153035"/>
                                                              </a:xfrm>
                                                              <a:prstGeom prst="rect">
                                                                <a:avLst/>
                                                              </a:prstGeom>
                                                              <a:noFill/>
                                                              <a:ln>
                                                                <a:noFill/>
                                                              </a:ln>
                                                            </pic:spPr>
                                                          </pic:pic>
                                                        </a:graphicData>
                                                      </a:graphic>
                                                    </wp:inline>
                                                  </w:drawing>
                                                </w:r>
                                              </w:p>
                                            </w:tc>
                                          </w:tr>
                                        </w:tbl>
                                        <w:p w14:paraId="6349E78F" w14:textId="77777777" w:rsidR="00447BB5" w:rsidRPr="002F501C" w:rsidRDefault="00447BB5" w:rsidP="00447BB5">
                                          <w:pPr>
                                            <w:rPr>
                                              <w:rFonts w:ascii="Times New Roman" w:eastAsia="Times New Roman" w:hAnsi="Times New Roman" w:cs="Times New Roman"/>
                                              <w:sz w:val="24"/>
                                              <w:szCs w:val="24"/>
                                            </w:rPr>
                                          </w:pPr>
                                        </w:p>
                                      </w:tc>
                                    </w:tr>
                                  </w:tbl>
                                  <w:p w14:paraId="6CB42A4A"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3398BB7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47BB5" w:rsidRPr="002F501C" w14:paraId="392A2D4F" w14:textId="77777777" w:rsidTr="00447BB5">
                                            <w:tc>
                                              <w:tcPr>
                                                <w:tcW w:w="0" w:type="auto"/>
                                                <w:tcMar>
                                                  <w:top w:w="150" w:type="dxa"/>
                                                  <w:left w:w="300" w:type="dxa"/>
                                                  <w:bottom w:w="150" w:type="dxa"/>
                                                  <w:right w:w="300" w:type="dxa"/>
                                                </w:tcMar>
                                                <w:hideMark/>
                                              </w:tcPr>
                                              <w:p w14:paraId="56C75C3B" w14:textId="77777777" w:rsidR="00447BB5" w:rsidRPr="002F501C" w:rsidRDefault="00447BB5" w:rsidP="00447BB5">
                                                <w:pPr>
                                                  <w:jc w:val="center"/>
                                                  <w:rPr>
                                                    <w:rFonts w:ascii="Arial" w:eastAsia="Times New Roman" w:hAnsi="Arial" w:cs="Arial"/>
                                                    <w:color w:val="403F42"/>
                                                    <w:sz w:val="18"/>
                                                    <w:szCs w:val="18"/>
                                                  </w:rPr>
                                                </w:pPr>
                                                <w:r w:rsidRPr="002F501C">
                                                  <w:rPr>
                                                    <w:rFonts w:ascii="Arial" w:eastAsia="Times New Roman" w:hAnsi="Arial" w:cs="Arial"/>
                                                    <w:i/>
                                                    <w:iCs/>
                                                    <w:color w:val="403F42"/>
                                                    <w:sz w:val="18"/>
                                                    <w:szCs w:val="18"/>
                                                  </w:rPr>
                                                  <w:t>OVC's Training and Technical Assistance Center (OVC TTAC) provides training to support professional development, enhance services to the community, and expand outreach to underserved victims of crime.</w:t>
                                                </w:r>
                                              </w:p>
                                            </w:tc>
                                          </w:tr>
                                        </w:tbl>
                                        <w:p w14:paraId="2218FC6E" w14:textId="77777777" w:rsidR="00447BB5" w:rsidRPr="002F501C" w:rsidRDefault="00447BB5" w:rsidP="00447BB5">
                                          <w:pPr>
                                            <w:rPr>
                                              <w:rFonts w:ascii="Times New Roman" w:eastAsia="Times New Roman" w:hAnsi="Times New Roman" w:cs="Times New Roman"/>
                                              <w:sz w:val="24"/>
                                              <w:szCs w:val="24"/>
                                            </w:rPr>
                                          </w:pPr>
                                        </w:p>
                                      </w:tc>
                                    </w:tr>
                                  </w:tbl>
                                  <w:p w14:paraId="055B895D"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4650"/>
                                      <w:gridCol w:w="4650"/>
                                    </w:tblGrid>
                                    <w:tr w:rsidR="00447BB5" w:rsidRPr="002F501C" w14:paraId="792F25DC"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650"/>
                                          </w:tblGrid>
                                          <w:tr w:rsidR="00447BB5" w:rsidRPr="002F501C" w14:paraId="67E864C9" w14:textId="77777777" w:rsidTr="00447BB5">
                                            <w:tc>
                                              <w:tcPr>
                                                <w:tcW w:w="0" w:type="auto"/>
                                                <w:tcMar>
                                                  <w:top w:w="150" w:type="dxa"/>
                                                  <w:left w:w="300" w:type="dxa"/>
                                                  <w:bottom w:w="150" w:type="dxa"/>
                                                  <w:right w:w="150" w:type="dxa"/>
                                                </w:tcMar>
                                                <w:hideMark/>
                                              </w:tcPr>
                                              <w:p w14:paraId="23B167D0" w14:textId="77777777" w:rsidR="00447BB5" w:rsidRPr="002F501C" w:rsidRDefault="00447BB5" w:rsidP="00447BB5">
                                                <w:pPr>
                                                  <w:jc w:val="right"/>
                                                  <w:rPr>
                                                    <w:rFonts w:ascii="Times New Roman" w:eastAsia="Times New Roman" w:hAnsi="Times New Roman" w:cs="Times New Roman"/>
                                                    <w:sz w:val="24"/>
                                                    <w:szCs w:val="24"/>
                                                  </w:rPr>
                                                </w:pPr>
                                                <w:r w:rsidRPr="002F501C">
                                                  <w:rPr>
                                                    <w:rFonts w:ascii="Times New Roman" w:eastAsia="Times New Roman" w:hAnsi="Times New Roman" w:cs="Times New Roman"/>
                                                    <w:noProof/>
                                                    <w:color w:val="0000FF"/>
                                                    <w:sz w:val="24"/>
                                                    <w:szCs w:val="24"/>
                                                  </w:rPr>
                                                  <w:drawing>
                                                    <wp:inline distT="0" distB="0" distL="0" distR="0" wp14:anchorId="0AB5B7AB" wp14:editId="7853DCD5">
                                                      <wp:extent cx="1374140" cy="645795"/>
                                                      <wp:effectExtent l="0" t="0" r="0" b="0"/>
                                                      <wp:docPr id="40" name="Picture 40" descr="https://files.constantcontact.com/5bd6a69a701/b7c529ec-9c1c-450a-99c5-f69bf7f9b382.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iles.constantcontact.com/5bd6a69a701/b7c529ec-9c1c-450a-99c5-f69bf7f9b382.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4140" cy="645795"/>
                                                              </a:xfrm>
                                                              <a:prstGeom prst="rect">
                                                                <a:avLst/>
                                                              </a:prstGeom>
                                                              <a:noFill/>
                                                              <a:ln>
                                                                <a:noFill/>
                                                              </a:ln>
                                                            </pic:spPr>
                                                          </pic:pic>
                                                        </a:graphicData>
                                                      </a:graphic>
                                                    </wp:inline>
                                                  </w:drawing>
                                                </w:r>
                                              </w:p>
                                            </w:tc>
                                          </w:tr>
                                        </w:tbl>
                                        <w:p w14:paraId="596F6522" w14:textId="77777777" w:rsidR="00447BB5" w:rsidRPr="002F501C" w:rsidRDefault="00447BB5" w:rsidP="00447BB5">
                                          <w:pPr>
                                            <w:rPr>
                                              <w:rFonts w:ascii="Times New Roman" w:eastAsia="Times New Roman" w:hAnsi="Times New Roman" w:cs="Times New Roman"/>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650"/>
                                          </w:tblGrid>
                                          <w:tr w:rsidR="00447BB5" w:rsidRPr="002F501C" w14:paraId="6F38562E" w14:textId="77777777" w:rsidTr="00447BB5">
                                            <w:tc>
                                              <w:tcPr>
                                                <w:tcW w:w="0" w:type="auto"/>
                                                <w:tcMar>
                                                  <w:top w:w="150" w:type="dxa"/>
                                                  <w:left w:w="150" w:type="dxa"/>
                                                  <w:bottom w:w="150" w:type="dxa"/>
                                                  <w:right w:w="300" w:type="dxa"/>
                                                </w:tcMar>
                                                <w:hideMark/>
                                              </w:tcPr>
                                              <w:p w14:paraId="2187BBB2" w14:textId="77777777" w:rsidR="00447BB5" w:rsidRPr="002F501C" w:rsidRDefault="00447BB5" w:rsidP="00447BB5">
                                                <w:pPr>
                                                  <w:rPr>
                                                    <w:rFonts w:ascii="Times New Roman" w:eastAsia="Times New Roman" w:hAnsi="Times New Roman" w:cs="Times New Roman"/>
                                                    <w:sz w:val="24"/>
                                                    <w:szCs w:val="24"/>
                                                  </w:rPr>
                                                </w:pPr>
                                                <w:r w:rsidRPr="002F501C">
                                                  <w:rPr>
                                                    <w:rFonts w:ascii="Times New Roman" w:eastAsia="Times New Roman" w:hAnsi="Times New Roman" w:cs="Times New Roman"/>
                                                    <w:noProof/>
                                                    <w:color w:val="0000FF"/>
                                                    <w:sz w:val="24"/>
                                                    <w:szCs w:val="24"/>
                                                  </w:rPr>
                                                  <w:drawing>
                                                    <wp:inline distT="0" distB="0" distL="0" distR="0" wp14:anchorId="444BBCAF" wp14:editId="28924F3B">
                                                      <wp:extent cx="1774190" cy="607695"/>
                                                      <wp:effectExtent l="0" t="0" r="0" b="1905"/>
                                                      <wp:docPr id="41" name="Picture 41" descr="office for victims of cime training and technical assistance center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ffice for victims of cime training and technical assistance center logo">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74190" cy="607695"/>
                                                              </a:xfrm>
                                                              <a:prstGeom prst="rect">
                                                                <a:avLst/>
                                                              </a:prstGeom>
                                                              <a:noFill/>
                                                              <a:ln>
                                                                <a:noFill/>
                                                              </a:ln>
                                                            </pic:spPr>
                                                          </pic:pic>
                                                        </a:graphicData>
                                                      </a:graphic>
                                                    </wp:inline>
                                                  </w:drawing>
                                                </w:r>
                                              </w:p>
                                            </w:tc>
                                          </w:tr>
                                        </w:tbl>
                                        <w:p w14:paraId="5F4F1D97" w14:textId="77777777" w:rsidR="00447BB5" w:rsidRPr="002F501C" w:rsidRDefault="00447BB5" w:rsidP="00447BB5">
                                          <w:pPr>
                                            <w:rPr>
                                              <w:rFonts w:ascii="Times New Roman" w:eastAsia="Times New Roman" w:hAnsi="Times New Roman" w:cs="Times New Roman"/>
                                              <w:sz w:val="24"/>
                                              <w:szCs w:val="24"/>
                                            </w:rPr>
                                          </w:pPr>
                                        </w:p>
                                      </w:tc>
                                    </w:tr>
                                  </w:tbl>
                                  <w:p w14:paraId="20CC5A5E" w14:textId="77777777" w:rsidR="00447BB5" w:rsidRPr="002F501C" w:rsidRDefault="00447BB5" w:rsidP="00447BB5">
                                    <w:pPr>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300"/>
                                    </w:tblGrid>
                                    <w:tr w:rsidR="00447BB5" w:rsidRPr="002F501C" w14:paraId="4654E68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47BB5" w:rsidRPr="002F501C" w14:paraId="32A5FA48" w14:textId="77777777" w:rsidTr="00447BB5">
                                            <w:tc>
                                              <w:tcPr>
                                                <w:tcW w:w="0" w:type="auto"/>
                                                <w:tcMar>
                                                  <w:top w:w="150" w:type="dxa"/>
                                                  <w:left w:w="300" w:type="dxa"/>
                                                  <w:bottom w:w="150" w:type="dxa"/>
                                                  <w:right w:w="300" w:type="dxa"/>
                                                </w:tcMar>
                                                <w:hideMark/>
                                              </w:tcPr>
                                              <w:p w14:paraId="5AB37BEC" w14:textId="77777777" w:rsidR="00447BB5" w:rsidRPr="002F501C" w:rsidRDefault="00447BB5" w:rsidP="00447BB5">
                                                <w:pPr>
                                                  <w:jc w:val="center"/>
                                                  <w:rPr>
                                                    <w:rFonts w:ascii="Arial" w:eastAsia="Times New Roman" w:hAnsi="Arial" w:cs="Arial"/>
                                                    <w:color w:val="403F42"/>
                                                    <w:sz w:val="18"/>
                                                    <w:szCs w:val="18"/>
                                                  </w:rPr>
                                                </w:pPr>
                                                <w:r w:rsidRPr="002F501C">
                                                  <w:rPr>
                                                    <w:rFonts w:ascii="Arial" w:eastAsia="Times New Roman" w:hAnsi="Arial" w:cs="Arial"/>
                                                    <w:color w:val="403F42"/>
                                                    <w:sz w:val="18"/>
                                                    <w:szCs w:val="18"/>
                                                  </w:rPr>
                                                  <w:t xml:space="preserve">OVC shares your mission and has a wide range of resources to help you accomplish it. Visit the </w:t>
                                                </w:r>
                                                <w:hyperlink r:id="rId71" w:tgtFrame="_blank" w:history="1">
                                                  <w:r w:rsidRPr="002F501C">
                                                    <w:rPr>
                                                      <w:rFonts w:ascii="Arial" w:eastAsia="Times New Roman" w:hAnsi="Arial" w:cs="Arial"/>
                                                      <w:color w:val="161DDB"/>
                                                      <w:sz w:val="18"/>
                                                      <w:szCs w:val="18"/>
                                                      <w:u w:val="single"/>
                                                    </w:rPr>
                                                    <w:t>National Criminal Justice Reference Service (NCJRS)</w:t>
                                                  </w:r>
                                                </w:hyperlink>
                                                <w:r w:rsidRPr="002F501C">
                                                  <w:rPr>
                                                    <w:rFonts w:ascii="Arial" w:eastAsia="Times New Roman" w:hAnsi="Arial" w:cs="Arial"/>
                                                    <w:color w:val="403F42"/>
                                                    <w:sz w:val="18"/>
                                                    <w:szCs w:val="18"/>
                                                  </w:rPr>
                                                  <w:t xml:space="preserve"> online to register for services or to find out more.</w:t>
                                                </w:r>
                                              </w:p>
                                            </w:tc>
                                          </w:tr>
                                        </w:tbl>
                                        <w:p w14:paraId="247F6510" w14:textId="77777777" w:rsidR="00447BB5" w:rsidRPr="002F501C" w:rsidRDefault="00447BB5" w:rsidP="00447BB5">
                                          <w:pPr>
                                            <w:rPr>
                                              <w:rFonts w:ascii="Times New Roman" w:eastAsia="Times New Roman" w:hAnsi="Times New Roman" w:cs="Times New Roman"/>
                                              <w:sz w:val="24"/>
                                              <w:szCs w:val="24"/>
                                            </w:rPr>
                                          </w:pPr>
                                        </w:p>
                                      </w:tc>
                                    </w:tr>
                                  </w:tbl>
                                  <w:p w14:paraId="421CF9CD" w14:textId="77777777" w:rsidR="00447BB5" w:rsidRPr="002F501C" w:rsidRDefault="00447BB5" w:rsidP="00447BB5">
                                    <w:pPr>
                                      <w:jc w:val="center"/>
                                      <w:rPr>
                                        <w:rFonts w:ascii="Times New Roman" w:eastAsia="Times New Roman" w:hAnsi="Times New Roman" w:cs="Times New Roman"/>
                                        <w:sz w:val="24"/>
                                        <w:szCs w:val="24"/>
                                      </w:rPr>
                                    </w:pPr>
                                  </w:p>
                                </w:tc>
                              </w:tr>
                            </w:tbl>
                            <w:p w14:paraId="023F1B7E" w14:textId="77777777" w:rsidR="00447BB5" w:rsidRPr="002F501C" w:rsidRDefault="00447BB5" w:rsidP="00447BB5">
                              <w:pPr>
                                <w:jc w:val="center"/>
                                <w:rPr>
                                  <w:rFonts w:ascii="Times New Roman" w:eastAsia="Times New Roman" w:hAnsi="Times New Roman" w:cs="Times New Roman"/>
                                  <w:sz w:val="24"/>
                                  <w:szCs w:val="24"/>
                                </w:rPr>
                              </w:pPr>
                            </w:p>
                          </w:tc>
                        </w:tr>
                      </w:tbl>
                      <w:p w14:paraId="2550FB1E" w14:textId="77777777" w:rsidR="00447BB5" w:rsidRPr="002F501C" w:rsidRDefault="00447BB5" w:rsidP="00447BB5">
                        <w:pPr>
                          <w:jc w:val="center"/>
                          <w:rPr>
                            <w:rFonts w:ascii="Times New Roman" w:eastAsia="Times New Roman" w:hAnsi="Times New Roman" w:cs="Times New Roman"/>
                            <w:sz w:val="24"/>
                            <w:szCs w:val="24"/>
                          </w:rPr>
                        </w:pPr>
                      </w:p>
                    </w:tc>
                  </w:tr>
                </w:tbl>
                <w:p w14:paraId="04F3E656" w14:textId="77777777" w:rsidR="002F501C" w:rsidRPr="002F501C" w:rsidRDefault="00B40DE5" w:rsidP="002F501C">
                  <w:pPr>
                    <w:pStyle w:val="ReturntoTop"/>
                    <w:rPr>
                      <w:rStyle w:val="Hyperlink"/>
                      <w:rFonts w:cs="Arial"/>
                    </w:rPr>
                  </w:pPr>
                  <w:hyperlink w:anchor="_top" w:history="1">
                    <w:r w:rsidR="002F501C" w:rsidRPr="002F501C">
                      <w:rPr>
                        <w:rStyle w:val="Hyperlink"/>
                      </w:rPr>
                      <w:t>Retur</w:t>
                    </w:r>
                    <w:r w:rsidR="002F501C" w:rsidRPr="002F501C">
                      <w:rPr>
                        <w:rStyle w:val="Hyperlink"/>
                      </w:rPr>
                      <w:t>n</w:t>
                    </w:r>
                    <w:r w:rsidR="002F501C" w:rsidRPr="002F501C">
                      <w:rPr>
                        <w:rStyle w:val="Hyperlink"/>
                      </w:rPr>
                      <w:t xml:space="preserve"> to top</w:t>
                    </w:r>
                  </w:hyperlink>
                </w:p>
                <w:p w14:paraId="59260BFC" w14:textId="77777777" w:rsidR="00447BB5" w:rsidRPr="002F501C" w:rsidRDefault="00447BB5" w:rsidP="00447BB5">
                  <w:pPr>
                    <w:jc w:val="center"/>
                    <w:rPr>
                      <w:rFonts w:ascii="Times New Roman" w:eastAsia="Times New Roman" w:hAnsi="Times New Roman" w:cs="Times New Roman"/>
                      <w:sz w:val="24"/>
                      <w:szCs w:val="24"/>
                    </w:rPr>
                  </w:pPr>
                </w:p>
              </w:tc>
            </w:tr>
          </w:tbl>
          <w:p w14:paraId="4BE99B32" w14:textId="77777777" w:rsidR="00447BB5" w:rsidRPr="00447BB5" w:rsidRDefault="00447BB5" w:rsidP="00447BB5">
            <w:pPr>
              <w:shd w:val="clear" w:color="auto" w:fill="E6E6E6"/>
              <w:jc w:val="center"/>
              <w:rPr>
                <w:rFonts w:ascii="Times New Roman" w:eastAsia="Times New Roman" w:hAnsi="Times New Roman" w:cs="Times New Roman"/>
                <w:sz w:val="24"/>
                <w:szCs w:val="24"/>
              </w:rPr>
            </w:pPr>
          </w:p>
        </w:tc>
      </w:tr>
      <w:tr w:rsidR="00447BB5" w:rsidRPr="00447BB5" w14:paraId="2EE4D143" w14:textId="77777777">
        <w:tc>
          <w:tcPr>
            <w:tcW w:w="0" w:type="auto"/>
            <w:vAlign w:val="center"/>
            <w:hideMark/>
          </w:tcPr>
          <w:p w14:paraId="2B8BD7DC" w14:textId="77777777" w:rsidR="00447BB5" w:rsidRPr="00447BB5" w:rsidRDefault="00447BB5" w:rsidP="00447BB5">
            <w:pPr>
              <w:jc w:val="center"/>
              <w:rPr>
                <w:rFonts w:ascii="Times New Roman" w:eastAsia="Times New Roman" w:hAnsi="Times New Roman" w:cs="Times New Roman"/>
                <w:sz w:val="20"/>
                <w:szCs w:val="20"/>
              </w:rPr>
            </w:pPr>
          </w:p>
        </w:tc>
      </w:tr>
    </w:tbl>
    <w:p w14:paraId="19F6BCBB" w14:textId="77777777" w:rsidR="00EB511F" w:rsidRDefault="00EB511F" w:rsidP="00EB511F">
      <w:pPr>
        <w:pStyle w:val="Heading1"/>
        <w:spacing w:before="0"/>
      </w:pPr>
      <w:bookmarkStart w:id="105" w:name="_New!_Effective_Strategies"/>
      <w:bookmarkStart w:id="106" w:name="_Victims_Compensation_Assistance_2"/>
      <w:bookmarkEnd w:id="105"/>
      <w:bookmarkEnd w:id="106"/>
      <w:r w:rsidRPr="00FA27C5">
        <w:t xml:space="preserve">Victims Compensation Assistance Program Online Trainings  </w:t>
      </w:r>
    </w:p>
    <w:p w14:paraId="6BF83238" w14:textId="0D971119" w:rsidR="00FA27C5" w:rsidRDefault="00FA27C5" w:rsidP="00FA27C5"/>
    <w:p w14:paraId="3A593C63" w14:textId="144080AC" w:rsidR="00FA27C5" w:rsidRPr="00FA27C5" w:rsidRDefault="00FA27C5" w:rsidP="00FA27C5">
      <w:pPr>
        <w:shd w:val="clear" w:color="auto" w:fill="FFFFFF"/>
        <w:ind w:hanging="360"/>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 xml:space="preserve">     </w:t>
      </w:r>
    </w:p>
    <w:p w14:paraId="0C6E7058" w14:textId="77777777" w:rsidR="00FA27C5" w:rsidRPr="00FA27C5" w:rsidRDefault="00FA27C5" w:rsidP="000E6AE8">
      <w:pPr>
        <w:shd w:val="clear" w:color="auto" w:fill="FFFFFF"/>
        <w:jc w:val="both"/>
        <w:textAlignment w:val="center"/>
        <w:rPr>
          <w:rFonts w:ascii="Arial" w:eastAsia="Times New Roman" w:hAnsi="Arial" w:cs="Arial"/>
          <w:sz w:val="20"/>
          <w:szCs w:val="20"/>
          <w:shd w:val="clear" w:color="auto" w:fill="FFFFFF"/>
        </w:rPr>
      </w:pPr>
      <w:r w:rsidRPr="00FA27C5">
        <w:rPr>
          <w:rFonts w:ascii="Arial" w:eastAsia="Times New Roman" w:hAnsi="Arial" w:cs="Arial"/>
          <w:color w:val="000000"/>
          <w:sz w:val="20"/>
          <w:szCs w:val="20"/>
          <w:shd w:val="clear" w:color="auto" w:fill="FFFFFF"/>
        </w:rPr>
        <w:t xml:space="preserve">The following trainings will be held on January 19, 2021.  </w:t>
      </w:r>
    </w:p>
    <w:p w14:paraId="03D8934C" w14:textId="53E6BD54" w:rsidR="00FA27C5" w:rsidRPr="00FA27C5" w:rsidRDefault="00FA27C5" w:rsidP="00FC5A75">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sidRPr="00FA27C5">
        <w:rPr>
          <w:rFonts w:ascii="Arial" w:eastAsia="Times New Roman" w:hAnsi="Arial" w:cs="Arial"/>
          <w:color w:val="000000"/>
          <w:sz w:val="20"/>
          <w:szCs w:val="20"/>
          <w:shd w:val="clear" w:color="auto" w:fill="FFFFFF"/>
        </w:rPr>
        <w:t xml:space="preserve">Loss of Earnings Clinic - 9:30 a.m. – 10:30 a.m. </w:t>
      </w:r>
    </w:p>
    <w:p w14:paraId="26978E59" w14:textId="55FA32D4" w:rsidR="00FA27C5" w:rsidRPr="00FA27C5" w:rsidRDefault="00FA27C5" w:rsidP="00FC5A75">
      <w:pPr>
        <w:pStyle w:val="ListParagraph"/>
        <w:numPr>
          <w:ilvl w:val="0"/>
          <w:numId w:val="8"/>
        </w:numPr>
        <w:shd w:val="clear" w:color="auto" w:fill="FFFFFF"/>
        <w:textAlignment w:val="center"/>
        <w:rPr>
          <w:rFonts w:ascii="Arial" w:eastAsia="Times New Roman" w:hAnsi="Arial" w:cs="Arial"/>
          <w:color w:val="000000"/>
          <w:sz w:val="20"/>
          <w:szCs w:val="20"/>
          <w:shd w:val="clear" w:color="auto" w:fill="FFFFFF"/>
        </w:rPr>
      </w:pPr>
      <w:r w:rsidRPr="00FA27C5">
        <w:rPr>
          <w:rFonts w:ascii="Arial" w:eastAsia="Times New Roman" w:hAnsi="Arial" w:cs="Arial"/>
          <w:color w:val="000000"/>
          <w:sz w:val="20"/>
          <w:szCs w:val="20"/>
          <w:shd w:val="clear" w:color="auto" w:fill="FFFFFF"/>
        </w:rPr>
        <w:t>Funeral &amp; Burial Expenses Clinic - 3:00 p.m. – 4:00 p.m.</w:t>
      </w:r>
    </w:p>
    <w:p w14:paraId="1F3CA79A" w14:textId="77777777" w:rsidR="00FA27C5" w:rsidRPr="00FA27C5" w:rsidRDefault="00FA27C5" w:rsidP="00FA27C5">
      <w:pPr>
        <w:shd w:val="clear" w:color="auto" w:fill="FFFFFF"/>
        <w:textAlignment w:val="center"/>
        <w:rPr>
          <w:rFonts w:ascii="Arial" w:eastAsia="Times New Roman" w:hAnsi="Arial" w:cs="Arial"/>
          <w:sz w:val="20"/>
          <w:szCs w:val="20"/>
          <w:shd w:val="clear" w:color="auto" w:fill="FFFFFF"/>
        </w:rPr>
      </w:pPr>
    </w:p>
    <w:p w14:paraId="74F68C6B" w14:textId="77777777" w:rsidR="00FA27C5" w:rsidRPr="00FA27C5" w:rsidRDefault="00FA27C5" w:rsidP="000E6AE8">
      <w:pPr>
        <w:shd w:val="clear" w:color="auto" w:fill="FFFFFF"/>
        <w:ind w:hanging="360"/>
        <w:textAlignment w:val="center"/>
        <w:rPr>
          <w:rFonts w:ascii="Arial" w:eastAsia="Times New Roman" w:hAnsi="Arial" w:cs="Arial"/>
          <w:color w:val="000000"/>
          <w:sz w:val="20"/>
          <w:szCs w:val="20"/>
          <w:shd w:val="clear" w:color="auto" w:fill="FFFFFF"/>
        </w:rPr>
      </w:pPr>
      <w:r w:rsidRPr="00FA27C5">
        <w:rPr>
          <w:rFonts w:ascii="Arial" w:eastAsia="Times New Roman" w:hAnsi="Arial" w:cs="Arial"/>
          <w:color w:val="000000"/>
          <w:sz w:val="20"/>
          <w:szCs w:val="20"/>
          <w:shd w:val="clear" w:color="auto" w:fill="FFFFFF"/>
        </w:rPr>
        <w:t xml:space="preserve">      The following training will be held on January 26, 2021.</w:t>
      </w:r>
    </w:p>
    <w:p w14:paraId="3175DE08" w14:textId="7A7CDDC2" w:rsidR="00FA27C5" w:rsidRPr="00FA27C5" w:rsidRDefault="00FA27C5" w:rsidP="00FC5A75">
      <w:pPr>
        <w:pStyle w:val="ListParagraph"/>
        <w:numPr>
          <w:ilvl w:val="0"/>
          <w:numId w:val="9"/>
        </w:numPr>
        <w:shd w:val="clear" w:color="auto" w:fill="FFFFFF"/>
        <w:textAlignment w:val="center"/>
        <w:rPr>
          <w:rFonts w:ascii="Arial" w:eastAsia="Times New Roman" w:hAnsi="Arial" w:cs="Arial"/>
          <w:color w:val="000000"/>
          <w:sz w:val="20"/>
          <w:szCs w:val="20"/>
          <w:shd w:val="clear" w:color="auto" w:fill="FFFFFF"/>
        </w:rPr>
      </w:pPr>
      <w:r w:rsidRPr="00FA27C5">
        <w:rPr>
          <w:rFonts w:ascii="Arial" w:eastAsia="Times New Roman" w:hAnsi="Arial" w:cs="Arial"/>
          <w:color w:val="000000"/>
          <w:sz w:val="20"/>
          <w:szCs w:val="20"/>
          <w:shd w:val="clear" w:color="auto" w:fill="FFFFFF"/>
        </w:rPr>
        <w:t>Loss of Support Clinic – 9:30 a.m. – 10:30 a.m.</w:t>
      </w:r>
    </w:p>
    <w:p w14:paraId="11D3A7CF" w14:textId="77777777" w:rsidR="00FA27C5" w:rsidRPr="00FA27C5" w:rsidRDefault="00FA27C5" w:rsidP="00FA27C5">
      <w:pPr>
        <w:shd w:val="clear" w:color="auto" w:fill="FFFFFF"/>
        <w:ind w:hanging="360"/>
        <w:textAlignment w:val="center"/>
        <w:rPr>
          <w:rFonts w:ascii="Arial" w:eastAsia="Times New Roman" w:hAnsi="Arial" w:cs="Arial"/>
          <w:color w:val="000000"/>
          <w:sz w:val="20"/>
          <w:szCs w:val="20"/>
          <w:shd w:val="clear" w:color="auto" w:fill="FFFFFF"/>
        </w:rPr>
      </w:pPr>
      <w:bookmarkStart w:id="107" w:name="_Hlk29321870"/>
    </w:p>
    <w:p w14:paraId="7FD96DF0" w14:textId="77777777" w:rsidR="00FA27C5" w:rsidRPr="00FA27C5" w:rsidRDefault="00FA27C5" w:rsidP="000E6AE8">
      <w:pPr>
        <w:shd w:val="clear" w:color="auto" w:fill="FFFFFF"/>
        <w:textAlignment w:val="center"/>
        <w:rPr>
          <w:rFonts w:ascii="Arial" w:eastAsia="Times New Roman" w:hAnsi="Arial" w:cs="Arial"/>
          <w:sz w:val="20"/>
          <w:szCs w:val="20"/>
          <w:shd w:val="clear" w:color="auto" w:fill="FFFFFF"/>
        </w:rPr>
      </w:pPr>
      <w:r w:rsidRPr="00FA27C5">
        <w:rPr>
          <w:rFonts w:ascii="Arial" w:eastAsia="Times New Roman" w:hAnsi="Arial" w:cs="Arial"/>
          <w:color w:val="000000"/>
          <w:sz w:val="20"/>
          <w:szCs w:val="20"/>
          <w:shd w:val="clear" w:color="auto" w:fill="FFFFFF"/>
        </w:rPr>
        <w:t xml:space="preserve">The following training will be held on February 3, 2021.  </w:t>
      </w:r>
    </w:p>
    <w:p w14:paraId="535B83CD" w14:textId="23544727" w:rsidR="00FA27C5" w:rsidRPr="00FA27C5" w:rsidRDefault="00FA27C5" w:rsidP="00FC5A75">
      <w:pPr>
        <w:pStyle w:val="ListParagraph"/>
        <w:numPr>
          <w:ilvl w:val="0"/>
          <w:numId w:val="9"/>
        </w:numPr>
        <w:shd w:val="clear" w:color="auto" w:fill="FFFFFF"/>
        <w:textAlignment w:val="center"/>
        <w:rPr>
          <w:rFonts w:ascii="Arial" w:eastAsia="Times New Roman" w:hAnsi="Arial" w:cs="Arial"/>
          <w:color w:val="000000"/>
          <w:sz w:val="20"/>
          <w:szCs w:val="20"/>
          <w:shd w:val="clear" w:color="auto" w:fill="FFFFFF"/>
        </w:rPr>
      </w:pPr>
      <w:r w:rsidRPr="00FA27C5">
        <w:rPr>
          <w:rFonts w:ascii="Arial" w:eastAsia="Times New Roman" w:hAnsi="Arial" w:cs="Arial"/>
          <w:color w:val="000000"/>
          <w:sz w:val="20"/>
          <w:szCs w:val="20"/>
          <w:shd w:val="clear" w:color="auto" w:fill="FFFFFF"/>
        </w:rPr>
        <w:t>Basic Compensation – 9:30 a.m. – 11:30 a.m.</w:t>
      </w:r>
    </w:p>
    <w:bookmarkEnd w:id="107"/>
    <w:p w14:paraId="78DC33CC" w14:textId="77777777" w:rsidR="00FA27C5" w:rsidRPr="00FA27C5" w:rsidRDefault="00FA27C5" w:rsidP="00FA27C5">
      <w:pPr>
        <w:shd w:val="clear" w:color="auto" w:fill="FFFFFF"/>
        <w:textAlignment w:val="center"/>
        <w:rPr>
          <w:rFonts w:ascii="Arial" w:eastAsia="Times New Roman" w:hAnsi="Arial" w:cs="Arial"/>
          <w:color w:val="000000"/>
          <w:sz w:val="20"/>
          <w:szCs w:val="20"/>
          <w:shd w:val="clear" w:color="auto" w:fill="FFFFFF"/>
        </w:rPr>
      </w:pPr>
    </w:p>
    <w:p w14:paraId="32BC21A1" w14:textId="77777777" w:rsidR="00FA27C5" w:rsidRPr="00FA27C5" w:rsidRDefault="00FA27C5" w:rsidP="000E6AE8">
      <w:pPr>
        <w:shd w:val="clear" w:color="auto" w:fill="FFFFFF"/>
        <w:textAlignment w:val="center"/>
        <w:rPr>
          <w:rFonts w:ascii="Arial" w:eastAsia="Times New Roman" w:hAnsi="Arial" w:cs="Arial"/>
          <w:sz w:val="20"/>
          <w:szCs w:val="20"/>
          <w:shd w:val="clear" w:color="auto" w:fill="FFFFFF"/>
        </w:rPr>
      </w:pPr>
      <w:r w:rsidRPr="00FA27C5">
        <w:rPr>
          <w:rFonts w:ascii="Arial" w:eastAsia="Times New Roman" w:hAnsi="Arial" w:cs="Arial"/>
          <w:color w:val="000000"/>
          <w:sz w:val="20"/>
          <w:szCs w:val="20"/>
          <w:shd w:val="clear" w:color="auto" w:fill="FFFFFF"/>
        </w:rPr>
        <w:t xml:space="preserve">The following training will be held on February 9, 2021.  </w:t>
      </w:r>
    </w:p>
    <w:p w14:paraId="7662F587" w14:textId="733A5764" w:rsidR="00FA27C5" w:rsidRPr="00FA27C5" w:rsidRDefault="00FA27C5" w:rsidP="00FC5A75">
      <w:pPr>
        <w:pStyle w:val="ListParagraph"/>
        <w:numPr>
          <w:ilvl w:val="0"/>
          <w:numId w:val="9"/>
        </w:numPr>
        <w:shd w:val="clear" w:color="auto" w:fill="FFFFFF"/>
        <w:textAlignment w:val="center"/>
        <w:rPr>
          <w:rFonts w:ascii="Arial" w:eastAsia="Times New Roman" w:hAnsi="Arial" w:cs="Arial"/>
          <w:color w:val="000000"/>
          <w:sz w:val="20"/>
          <w:szCs w:val="20"/>
          <w:shd w:val="clear" w:color="auto" w:fill="FFFFFF"/>
        </w:rPr>
      </w:pPr>
      <w:r w:rsidRPr="00FA27C5">
        <w:rPr>
          <w:rFonts w:ascii="Arial" w:eastAsia="Times New Roman" w:hAnsi="Arial" w:cs="Arial"/>
          <w:color w:val="000000"/>
          <w:sz w:val="20"/>
          <w:szCs w:val="20"/>
          <w:shd w:val="clear" w:color="auto" w:fill="FFFFFF"/>
        </w:rPr>
        <w:t xml:space="preserve">Transportation Expenses Clinic – 9:30 a.m. – 10:30 a.m. </w:t>
      </w:r>
    </w:p>
    <w:p w14:paraId="4D72264A" w14:textId="77777777" w:rsidR="00FA27C5" w:rsidRPr="00FA27C5" w:rsidRDefault="00FA27C5" w:rsidP="00FA27C5">
      <w:pPr>
        <w:shd w:val="clear" w:color="auto" w:fill="FFFFFF"/>
        <w:ind w:hanging="360"/>
        <w:textAlignment w:val="center"/>
        <w:rPr>
          <w:rFonts w:ascii="Arial" w:eastAsia="Times New Roman" w:hAnsi="Arial" w:cs="Arial"/>
          <w:color w:val="000000"/>
          <w:sz w:val="20"/>
          <w:szCs w:val="20"/>
          <w:shd w:val="clear" w:color="auto" w:fill="FFFFFF"/>
        </w:rPr>
      </w:pPr>
    </w:p>
    <w:p w14:paraId="2F33D49A" w14:textId="4FB9BBAD" w:rsidR="00FA27C5" w:rsidRPr="00FA27C5" w:rsidRDefault="000E6AE8" w:rsidP="000E6AE8">
      <w:pPr>
        <w:shd w:val="clear" w:color="auto" w:fill="FFFFFF"/>
        <w:ind w:hanging="360"/>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 xml:space="preserve">       </w:t>
      </w:r>
      <w:r w:rsidR="00FA27C5" w:rsidRPr="00FA27C5">
        <w:rPr>
          <w:rFonts w:ascii="Arial" w:eastAsia="Times New Roman" w:hAnsi="Arial" w:cs="Arial"/>
          <w:color w:val="000000"/>
          <w:sz w:val="20"/>
          <w:szCs w:val="20"/>
          <w:shd w:val="clear" w:color="auto" w:fill="FFFFFF"/>
        </w:rPr>
        <w:t>All trainings count towards 1 hour of the required RASA/VOCA/VOJO training hours, except Basic Compensation which counts towards 2 and DAVE training which counts towards 2.15.</w:t>
      </w:r>
    </w:p>
    <w:p w14:paraId="7777AA7F" w14:textId="44D4AFBD" w:rsidR="00FA27C5" w:rsidRDefault="00FA27C5" w:rsidP="000E6AE8"/>
    <w:p w14:paraId="5177E6F1" w14:textId="77777777" w:rsidR="000E6AE8" w:rsidRDefault="000E6AE8" w:rsidP="000E6AE8">
      <w:pPr>
        <w:pStyle w:val="Text10"/>
        <w:tabs>
          <w:tab w:val="left" w:pos="22410"/>
        </w:tabs>
        <w:spacing w:before="0"/>
      </w:pPr>
    </w:p>
    <w:p w14:paraId="2E66CB30" w14:textId="2361BB88" w:rsidR="00FA27C5" w:rsidRPr="000E6AE8" w:rsidRDefault="000E6AE8" w:rsidP="000E6AE8">
      <w:pPr>
        <w:jc w:val="both"/>
        <w:rPr>
          <w:rFonts w:ascii="Arial" w:hAnsi="Arial" w:cs="Arial"/>
          <w:sz w:val="20"/>
          <w:szCs w:val="20"/>
        </w:rPr>
      </w:pPr>
      <w:r>
        <w:rPr>
          <w:rFonts w:ascii="Arial" w:hAnsi="Arial" w:cs="Arial"/>
          <w:sz w:val="20"/>
          <w:szCs w:val="20"/>
        </w:rPr>
        <w:t xml:space="preserve"> </w:t>
      </w:r>
      <w:r w:rsidRPr="000E6AE8">
        <w:rPr>
          <w:rFonts w:ascii="Arial" w:hAnsi="Arial" w:cs="Arial"/>
          <w:sz w:val="20"/>
          <w:szCs w:val="20"/>
        </w:rPr>
        <w:t xml:space="preserve">Please click </w:t>
      </w:r>
      <w:hyperlink r:id="rId72" w:history="1">
        <w:r w:rsidRPr="000E6AE8">
          <w:rPr>
            <w:rStyle w:val="Hyperlink"/>
            <w:rFonts w:ascii="Arial" w:hAnsi="Arial" w:cs="Arial"/>
            <w:sz w:val="20"/>
            <w:szCs w:val="20"/>
          </w:rPr>
          <w:t>here</w:t>
        </w:r>
      </w:hyperlink>
      <w:r w:rsidRPr="000E6AE8">
        <w:rPr>
          <w:rFonts w:ascii="Arial" w:hAnsi="Arial" w:cs="Arial"/>
          <w:sz w:val="20"/>
          <w:szCs w:val="20"/>
        </w:rPr>
        <w:t xml:space="preserve"> to register</w:t>
      </w:r>
    </w:p>
    <w:bookmarkStart w:id="108" w:name="_Hlk58931175"/>
    <w:p w14:paraId="6DFF8173" w14:textId="7F5C7752" w:rsidR="000E6AE8" w:rsidRDefault="00587036" w:rsidP="000E6AE8">
      <w:pPr>
        <w:pStyle w:val="ReturntoTop"/>
        <w:tabs>
          <w:tab w:val="center" w:pos="13820"/>
          <w:tab w:val="left" w:pos="15990"/>
          <w:tab w:val="left" w:pos="22410"/>
        </w:tabs>
        <w:rPr>
          <w:rStyle w:val="Hyperlink"/>
        </w:rPr>
      </w:pPr>
      <w:r>
        <w:fldChar w:fldCharType="begin"/>
      </w:r>
      <w:r>
        <w:instrText xml:space="preserve"> HYPERLINK \l "_top" </w:instrText>
      </w:r>
      <w:r>
        <w:fldChar w:fldCharType="separate"/>
      </w:r>
      <w:r w:rsidR="000E6AE8">
        <w:rPr>
          <w:rStyle w:val="Hyperlink"/>
        </w:rPr>
        <w:t xml:space="preserve">Return </w:t>
      </w:r>
      <w:r w:rsidR="000E6AE8">
        <w:rPr>
          <w:rStyle w:val="Hyperlink"/>
        </w:rPr>
        <w:t>t</w:t>
      </w:r>
      <w:r w:rsidR="000E6AE8">
        <w:rPr>
          <w:rStyle w:val="Hyperlink"/>
        </w:rPr>
        <w:t>o top</w:t>
      </w:r>
      <w:r>
        <w:rPr>
          <w:rStyle w:val="Hyperlink"/>
        </w:rPr>
        <w:fldChar w:fldCharType="end"/>
      </w:r>
    </w:p>
    <w:p w14:paraId="3EB95556" w14:textId="1EAEAE2C" w:rsidR="00467AEF" w:rsidRDefault="00467AEF" w:rsidP="00467AEF">
      <w:pPr>
        <w:pStyle w:val="Heading1"/>
        <w:spacing w:before="0"/>
      </w:pPr>
      <w:bookmarkStart w:id="109" w:name="_Shaking_The_Table:_1"/>
      <w:bookmarkEnd w:id="108"/>
      <w:bookmarkEnd w:id="109"/>
      <w:r w:rsidRPr="00467AEF">
        <w:t xml:space="preserve">Shaking </w:t>
      </w:r>
      <w:r w:rsidR="004F1B61">
        <w:t>T</w:t>
      </w:r>
      <w:r w:rsidRPr="00467AEF">
        <w:t>he Table: Supporting Inclusive Leadership</w:t>
      </w:r>
    </w:p>
    <w:p w14:paraId="5D8C94AD" w14:textId="11B899B1" w:rsidR="00467AEF" w:rsidRPr="00467AEF" w:rsidRDefault="00467AEF" w:rsidP="001546E6">
      <w:pPr>
        <w:pStyle w:val="Text10"/>
        <w:ind w:left="0"/>
      </w:pPr>
      <w:r w:rsidRPr="00467AEF">
        <w:t xml:space="preserve">This webinar recording provides an overview of how institutional racism shows up in programs, negatively impacts all staff, and interrupts safety and security for marginalized communities. Culturally relevant approaches and strategies that providers and organizations need and can employ to ensure racial equity in policies, programs and partnerships are identified and explored. </w:t>
      </w:r>
      <w:r w:rsidR="004F1B61">
        <w:t>Please c</w:t>
      </w:r>
      <w:r w:rsidRPr="00467AEF">
        <w:t xml:space="preserve">lick </w:t>
      </w:r>
      <w:hyperlink r:id="rId73" w:history="1">
        <w:r w:rsidRPr="004F1B61">
          <w:rPr>
            <w:rStyle w:val="Hyperlink"/>
            <w:rFonts w:eastAsia="Times New Roman" w:cs="Arial"/>
          </w:rPr>
          <w:t>here</w:t>
        </w:r>
      </w:hyperlink>
      <w:r w:rsidRPr="004F1B61">
        <w:t xml:space="preserve"> </w:t>
      </w:r>
      <w:r w:rsidRPr="00467AEF">
        <w:t>to watch the webinar.</w:t>
      </w:r>
    </w:p>
    <w:bookmarkStart w:id="110" w:name="_Hlk56422326"/>
    <w:p w14:paraId="1593E86A" w14:textId="71ECCCC0" w:rsidR="00467AEF" w:rsidRDefault="00467AEF" w:rsidP="00467AEF">
      <w:pPr>
        <w:pStyle w:val="ReturntoTop"/>
        <w:tabs>
          <w:tab w:val="center" w:pos="13820"/>
          <w:tab w:val="left" w:pos="15990"/>
          <w:tab w:val="left" w:pos="22410"/>
        </w:tabs>
        <w:rPr>
          <w:rStyle w:val="Hyperlink"/>
        </w:rPr>
      </w:pPr>
      <w:r>
        <w:fldChar w:fldCharType="begin"/>
      </w:r>
      <w:r>
        <w:instrText xml:space="preserve"> HYPERLINK \l "_top" </w:instrText>
      </w:r>
      <w:r>
        <w:fldChar w:fldCharType="separate"/>
      </w:r>
      <w:r>
        <w:rPr>
          <w:rStyle w:val="Hyperlink"/>
        </w:rPr>
        <w:t>R</w:t>
      </w:r>
      <w:r>
        <w:rPr>
          <w:rStyle w:val="Hyperlink"/>
        </w:rPr>
        <w:t>e</w:t>
      </w:r>
      <w:r>
        <w:rPr>
          <w:rStyle w:val="Hyperlink"/>
        </w:rPr>
        <w:t>turn to top</w:t>
      </w:r>
      <w:r>
        <w:rPr>
          <w:rStyle w:val="Hyperlink"/>
        </w:rPr>
        <w:fldChar w:fldCharType="end"/>
      </w:r>
    </w:p>
    <w:p w14:paraId="7A5427E1" w14:textId="2F242634" w:rsidR="004F1B61" w:rsidRDefault="004F1B61" w:rsidP="004F1B61">
      <w:pPr>
        <w:pStyle w:val="Heading1"/>
        <w:spacing w:before="0"/>
      </w:pPr>
      <w:bookmarkStart w:id="111" w:name="_NEW!_Criminal_Jury"/>
      <w:bookmarkEnd w:id="110"/>
      <w:bookmarkEnd w:id="111"/>
      <w:r w:rsidRPr="004F1B61">
        <w:t xml:space="preserve">Criminal Jury Trials During COVID-19: Prosecution Leadership </w:t>
      </w:r>
      <w:r>
        <w:t>F</w:t>
      </w:r>
      <w:r w:rsidRPr="004F1B61">
        <w:t xml:space="preserve">or </w:t>
      </w:r>
      <w:r>
        <w:t>A</w:t>
      </w:r>
      <w:r w:rsidRPr="004F1B61">
        <w:t xml:space="preserve"> New Era</w:t>
      </w:r>
    </w:p>
    <w:p w14:paraId="2E6E2B8D" w14:textId="16C4A031" w:rsidR="004F1B61" w:rsidRDefault="004F1B61" w:rsidP="007E5F54">
      <w:pPr>
        <w:pStyle w:val="Text10"/>
        <w:ind w:left="0"/>
      </w:pPr>
      <w:r>
        <w:t xml:space="preserve">This webinar addresses the potential impact of pandemic safety measures on criminal jury trials and strategies for protecting the integrity of the proceedings. Presenters discuss strategies for triaging delayed cases; considerations of constitutional rights, including the 6th amendment right to a speedy and public trial, the 6th amendment right to confrontation,  and the 1st amendment freedom of the press; the use of juror questionnaires as a way to minimize potential exposure to COVID-19 during jury selection; and methods for adapting prosecution strategies to virtual platforms. Please click </w:t>
      </w:r>
      <w:hyperlink r:id="rId74" w:history="1">
        <w:r w:rsidRPr="004F1B61">
          <w:rPr>
            <w:rStyle w:val="Hyperlink"/>
            <w:rFonts w:cs="Arial"/>
          </w:rPr>
          <w:t>here</w:t>
        </w:r>
      </w:hyperlink>
      <w:r>
        <w:t xml:space="preserve"> to view. </w:t>
      </w:r>
    </w:p>
    <w:p w14:paraId="6E7714ED" w14:textId="77777777" w:rsidR="004F1B61" w:rsidRDefault="00B40DE5" w:rsidP="006720C9">
      <w:pPr>
        <w:pStyle w:val="ReturntoTop"/>
        <w:tabs>
          <w:tab w:val="center" w:pos="13820"/>
          <w:tab w:val="left" w:pos="15990"/>
          <w:tab w:val="left" w:pos="22410"/>
        </w:tabs>
        <w:rPr>
          <w:rStyle w:val="Hyperlink"/>
        </w:rPr>
      </w:pPr>
      <w:hyperlink w:anchor="_top" w:history="1">
        <w:r w:rsidR="004F1B61">
          <w:rPr>
            <w:rStyle w:val="Hyperlink"/>
          </w:rPr>
          <w:t>R</w:t>
        </w:r>
        <w:r w:rsidR="004F1B61">
          <w:rPr>
            <w:rStyle w:val="Hyperlink"/>
          </w:rPr>
          <w:t>e</w:t>
        </w:r>
        <w:r w:rsidR="004F1B61">
          <w:rPr>
            <w:rStyle w:val="Hyperlink"/>
          </w:rPr>
          <w:t>turn to top</w:t>
        </w:r>
      </w:hyperlink>
    </w:p>
    <w:p w14:paraId="626A2EA7" w14:textId="31A0F333" w:rsidR="006E62D7" w:rsidRPr="00FE0E58" w:rsidRDefault="006E62D7" w:rsidP="00FE0E58">
      <w:pPr>
        <w:pStyle w:val="Heading1"/>
        <w:spacing w:before="0"/>
      </w:pPr>
      <w:bookmarkStart w:id="112" w:name="_Immigration_Services_For"/>
      <w:bookmarkStart w:id="113" w:name="_NEW!_Supporting_Victims"/>
      <w:bookmarkStart w:id="114" w:name="_NEW!_OJJDP_Upcoming"/>
      <w:bookmarkStart w:id="115" w:name="_NEW!_Voices_From"/>
      <w:bookmarkStart w:id="116" w:name="_NEW!_Ballots_Through"/>
      <w:bookmarkStart w:id="117" w:name="_NEW!_Restorative_Justice:"/>
      <w:bookmarkStart w:id="118" w:name="_NEW!_Family_Financial"/>
      <w:bookmarkStart w:id="119" w:name="_NEW!_Meeting_The_2"/>
      <w:bookmarkStart w:id="120" w:name="_Meeting_The_Needs"/>
      <w:bookmarkStart w:id="121" w:name="_Helping_Victims_Of"/>
      <w:bookmarkStart w:id="122" w:name="_NEW!_Helping_Victims"/>
      <w:bookmarkStart w:id="123" w:name="_NEW!_Victim_Services_1"/>
      <w:bookmarkStart w:id="124" w:name="_NEW!_Working_Together"/>
      <w:bookmarkStart w:id="125" w:name="_NEW!_NCJTC_–"/>
      <w:bookmarkStart w:id="126" w:name="_NEW!_2-Part_Webinar"/>
      <w:bookmarkStart w:id="127" w:name="_NEW!_Meeting_The_1"/>
      <w:bookmarkStart w:id="128" w:name="_NEW!_Medicaid_–"/>
      <w:bookmarkStart w:id="129" w:name="_NEW!_Upcoming_Webinars"/>
      <w:bookmarkStart w:id="130" w:name="_NEW!_Safe_Schools"/>
      <w:bookmarkStart w:id="131" w:name="_NEW!_Child_Sex"/>
      <w:bookmarkStart w:id="132" w:name="_NEW!_Voice_For"/>
      <w:bookmarkStart w:id="133" w:name="_NEW!_Voices_For"/>
      <w:bookmarkStart w:id="134" w:name="_NEW!_USDOJ_Office"/>
      <w:bookmarkStart w:id="135" w:name="_NEW!__Internet"/>
      <w:bookmarkStart w:id="136" w:name="_NEW!_Internet_Safety"/>
      <w:bookmarkStart w:id="137" w:name="_NEW!_2020_National"/>
      <w:bookmarkStart w:id="138" w:name="_Translating_Justice"/>
      <w:bookmarkStart w:id="139" w:name="_Having_Critical_Conversations"/>
      <w:bookmarkStart w:id="140" w:name="_NEW!_Capturing_Victims’"/>
      <w:bookmarkStart w:id="141" w:name="_Capturing_Victims’_Voices"/>
      <w:bookmarkStart w:id="142" w:name="_NEW!_Restorative_Justice"/>
      <w:bookmarkStart w:id="143" w:name="_Restorative_Justice_And"/>
      <w:bookmarkStart w:id="144" w:name="_NEW!_Virtual:_SOAR"/>
      <w:bookmarkStart w:id="145" w:name="_NEW!_National_Prevention"/>
      <w:bookmarkStart w:id="146" w:name="_Prevention_in_Rural"/>
      <w:bookmarkStart w:id="147" w:name="_NEW!_Prevention_in"/>
      <w:bookmarkStart w:id="148" w:name="_NEW!_Domestic_Violence"/>
      <w:bookmarkStart w:id="149" w:name="_NEW!_Meeting_The"/>
      <w:bookmarkStart w:id="150" w:name="_NEW!_Mass_Violence"/>
      <w:bookmarkStart w:id="151" w:name="_NEW!_Elder_Justice,"/>
      <w:bookmarkStart w:id="152" w:name="_NEW!_The_Way"/>
      <w:bookmarkStart w:id="153" w:name="_NEW!_HAVIN_Presents:"/>
      <w:bookmarkStart w:id="154" w:name="_NEW!_NOVA’s_Virtual"/>
      <w:bookmarkStart w:id="155" w:name="_NEW!_Virtual_Parents"/>
      <w:bookmarkStart w:id="156" w:name="_NEW!_Increasing_Access"/>
      <w:bookmarkStart w:id="157" w:name="_New!_The_Safety"/>
      <w:bookmarkStart w:id="158" w:name="_Office_of_Victim_1"/>
      <w:bookmarkStart w:id="159" w:name="_Frequently_Asked_Questions"/>
      <w:bookmarkStart w:id="160" w:name="_Alcohol-Facilitated_Sexual_Assault:"/>
      <w:bookmarkStart w:id="161" w:name="_Linguistic_Justice_In"/>
      <w:bookmarkStart w:id="162" w:name="_NSVRC_Online_Learning"/>
      <w:bookmarkStart w:id="163" w:name="_Issues_Facing_Remote"/>
      <w:bookmarkStart w:id="164" w:name="_Enhancing_Services_To"/>
      <w:bookmarkStart w:id="165" w:name="_Faith_Matters:_Supporting"/>
      <w:bookmarkStart w:id="166" w:name="_Webinar:_Elder_Abuse:"/>
      <w:bookmarkStart w:id="167" w:name="_Podcast:_PA_Centered"/>
      <w:bookmarkStart w:id="168" w:name="_REGISTRATION_OPEN:_2020"/>
      <w:bookmarkStart w:id="169" w:name="_Advancing_Victims’_Rights:"/>
      <w:bookmarkStart w:id="170" w:name="_Webinar:_Virtual_Conversation:"/>
      <w:bookmarkStart w:id="171" w:name="_HAVIN_Presents:_Strand"/>
      <w:bookmarkStart w:id="172" w:name="_Training_Announcement:_Generational"/>
      <w:bookmarkStart w:id="173" w:name="_National_Census_Of_3"/>
      <w:bookmarkStart w:id="174" w:name="_Webinar:_Two-Generation/Whole_Famil"/>
      <w:bookmarkStart w:id="175" w:name="_Victim_Impact_Of"/>
      <w:bookmarkStart w:id="176" w:name="_How_The_Pandemic"/>
      <w:bookmarkStart w:id="177" w:name="_Special_Feature:_Child"/>
      <w:bookmarkStart w:id="178" w:name="_Responding_To_Child"/>
      <w:bookmarkStart w:id="179" w:name="_Updated_Trends_In"/>
      <w:bookmarkStart w:id="180" w:name="_Courts,_Police_And"/>
      <w:bookmarkStart w:id="181" w:name="_Lessons_For_Surviving"/>
      <w:bookmarkStart w:id="182" w:name="_Pennsylvania_Offers_Resources"/>
      <w:bookmarkStart w:id="183" w:name="_Issues,_Rights_&amp;"/>
      <w:bookmarkStart w:id="184" w:name="_Webinar:_The_Daily"/>
      <w:bookmarkStart w:id="185" w:name="_Webinar:_Just_Ask:_1"/>
      <w:bookmarkStart w:id="186" w:name="_NOVA/NCVLI_Brown_Bag"/>
      <w:bookmarkStart w:id="187" w:name="_Webinar:_Chronic_Diseases,"/>
      <w:bookmarkStart w:id="188" w:name="_How_To_Care"/>
      <w:bookmarkStart w:id="189" w:name="_COVID-19_Resources_for"/>
      <w:bookmarkStart w:id="190" w:name="_We_Are_Not"/>
      <w:bookmarkStart w:id="191" w:name="_2020_National_Crime_1"/>
      <w:bookmarkStart w:id="192" w:name="_National_Strategy_Sessions"/>
      <w:bookmarkStart w:id="193" w:name="_Webinar:_Understanding_and"/>
      <w:bookmarkStart w:id="194" w:name="_Pennsylvania_Victim_Services_4"/>
      <w:bookmarkStart w:id="195" w:name="_The_#MeToo_Balancing"/>
      <w:bookmarkStart w:id="196" w:name="_The_MeToo_Balancing"/>
      <w:bookmarkStart w:id="197" w:name="_Measuring_#MeToo:_A"/>
      <w:bookmarkStart w:id="198" w:name="_Measuring_MeToo:_A"/>
      <w:bookmarkStart w:id="199" w:name="_Truckers_Fighting_Human"/>
      <w:bookmarkStart w:id="200" w:name="_Nurse’s_Program_Makes"/>
      <w:bookmarkStart w:id="201" w:name="_Post_Conviction_Survivor"/>
      <w:bookmarkStart w:id="202" w:name="_National_Elder_Fraud"/>
      <w:bookmarkStart w:id="203" w:name="_The_Role_Of"/>
      <w:bookmarkStart w:id="204" w:name="_Women_In_Prison:"/>
      <w:bookmarkStart w:id="205" w:name="_VetoViolence"/>
      <w:bookmarkStart w:id="206" w:name="_Healing_Of_Boys_1"/>
      <w:bookmarkStart w:id="207" w:name="_‘Do_You_Speak"/>
      <w:bookmarkStart w:id="208" w:name="_A_Twist_Of"/>
      <w:bookmarkStart w:id="209" w:name="_Sexual_Assault_Reports"/>
      <w:bookmarkStart w:id="210" w:name="_Statement:_Drug_Overdose"/>
      <w:bookmarkStart w:id="211" w:name="_Responding_To_Sex"/>
      <w:bookmarkStart w:id="212" w:name="_Pa._Family_Of"/>
      <w:bookmarkStart w:id="213" w:name="_Penn_State_Received"/>
      <w:bookmarkStart w:id="214" w:name="_UPMC_And_PSU"/>
      <w:bookmarkStart w:id="215" w:name="_Self-Care_Can_Increase"/>
      <w:bookmarkStart w:id="216" w:name="_April_Is_Sexual"/>
      <w:bookmarkStart w:id="217" w:name="_National_Child_Abuse"/>
      <w:bookmarkStart w:id="218" w:name="_SAVE_THE_DATE:_17"/>
      <w:bookmarkStart w:id="219" w:name="_2020_National_Crime"/>
      <w:bookmarkStart w:id="220" w:name="_Pennsylvania_Victim_Services_3"/>
      <w:bookmarkStart w:id="221" w:name="_Pennsylvania_Victim_Services_2"/>
      <w:bookmarkStart w:id="222" w:name="_EVAWI:_Trauma-Informed_Interviewing"/>
      <w:bookmarkStart w:id="223" w:name="_UPDATE:_2020_Freedom"/>
      <w:bookmarkStart w:id="224" w:name="_RESCHEDULED:_STOP_Domestic"/>
      <w:bookmarkStart w:id="225" w:name="_RESCHEDULED_Network_Of"/>
      <w:bookmarkStart w:id="226" w:name="_RESCHEDULED:_Network_Of"/>
      <w:bookmarkStart w:id="227" w:name="_2020_International_Conference_1"/>
      <w:bookmarkStart w:id="228" w:name="_CANCELLED:_2020_International"/>
      <w:bookmarkStart w:id="229" w:name="_Webinar:_Just_Ask:"/>
      <w:bookmarkStart w:id="230" w:name="_Webinar:_Moving_Beyond"/>
      <w:bookmarkStart w:id="231" w:name="_Healing_Of_Boys"/>
      <w:bookmarkStart w:id="232" w:name="_Webinar:_Removing_Barriers"/>
      <w:bookmarkStart w:id="233" w:name="_Free_Webinar:_Applying"/>
      <w:bookmarkStart w:id="234" w:name="_Save_The_Date:_22"/>
      <w:bookmarkStart w:id="235" w:name="_Save_The_Date!_1"/>
      <w:bookmarkStart w:id="236" w:name="_Topical_Training_Announcement:"/>
      <w:bookmarkStart w:id="237" w:name="_SAVE_THE_DATE:_18"/>
      <w:bookmarkStart w:id="238" w:name="_NOVA_Job_Posting"/>
      <w:bookmarkStart w:id="239" w:name="_Employment_Opportunity"/>
      <w:bookmarkStart w:id="240" w:name="_Understanding_The_Intersections"/>
      <w:bookmarkStart w:id="241" w:name="_Upcoming_OVC_TTAC"/>
      <w:bookmarkStart w:id="242" w:name="_Dr._Jekyll_&amp;"/>
      <w:bookmarkStart w:id="243" w:name="_The_National_Victim"/>
      <w:bookmarkStart w:id="244" w:name="_Mapping_Elder_Justice"/>
      <w:bookmarkStart w:id="245" w:name="_Webinar:_Survivor’s_Circle"/>
      <w:bookmarkStart w:id="246" w:name="_Important_Information_For"/>
      <w:bookmarkStart w:id="247" w:name="_New_Training_Bulletin:"/>
      <w:bookmarkStart w:id="248" w:name="_Enhancing_Campus_Sexual"/>
      <w:bookmarkStart w:id="249" w:name="_Online_CLE_Training:"/>
      <w:bookmarkStart w:id="250" w:name="_SAVE_THE_DATE:_6"/>
      <w:bookmarkStart w:id="251" w:name="_Sexual_Assault_Nurse_1"/>
      <w:bookmarkStart w:id="252" w:name="_RALIANCE_Announces_The"/>
      <w:bookmarkStart w:id="253" w:name="_Batterer_Intervention_Programs"/>
      <w:bookmarkStart w:id="254" w:name="_Law_Enforcement_Looks"/>
      <w:bookmarkStart w:id="255" w:name="_Intersection_Of_Firearms"/>
      <w:bookmarkStart w:id="256" w:name="_Examining_Uber’s_Use"/>
      <w:bookmarkStart w:id="257" w:name="_Press_Release:_New"/>
      <w:bookmarkStart w:id="258" w:name="_#NOMOREVerbalAbuse"/>
      <w:bookmarkStart w:id="259" w:name="_NOMOREVerbalAbuse"/>
      <w:bookmarkStart w:id="260" w:name="_Why_I_Choose"/>
      <w:bookmarkStart w:id="261" w:name="_2020_Freedom_Network"/>
      <w:bookmarkStart w:id="262" w:name="_2020_International_Conference"/>
      <w:bookmarkStart w:id="263" w:name="_Pennsylvania_Victim_Services_1"/>
      <w:bookmarkStart w:id="264" w:name="_PCCD_Seeks_Stakeholder_1"/>
      <w:bookmarkStart w:id="265" w:name="_Winners_of_the_1"/>
      <w:bookmarkStart w:id="266" w:name="_Guns_And_Violence"/>
      <w:bookmarkStart w:id="267" w:name="_Hate-Crime_Violence_Hits"/>
      <w:bookmarkStart w:id="268" w:name="_Truckers_Against_Trafficking"/>
      <w:bookmarkStart w:id="269" w:name="_PCCD_Seeks_Stakeholder"/>
      <w:bookmarkStart w:id="270" w:name="_Winners_of_the"/>
      <w:bookmarkStart w:id="271" w:name="_Governor_To_Sign"/>
      <w:bookmarkStart w:id="272" w:name="_PCAR_RFP_for"/>
      <w:bookmarkStart w:id="273" w:name="_She’s_My_Sister:"/>
      <w:bookmarkStart w:id="274" w:name="_Gallup_Poll_Shows"/>
      <w:bookmarkStart w:id="275" w:name="_Research_Report:_"/>
      <w:bookmarkStart w:id="276" w:name="_Center_for_Victim_4"/>
      <w:bookmarkStart w:id="277" w:name="_National_Crime_Victims’"/>
      <w:bookmarkStart w:id="278" w:name="_Network_of_Victims"/>
      <w:bookmarkStart w:id="279" w:name="_Continuing_the_Dialogue:"/>
      <w:bookmarkStart w:id="280" w:name="_National_Sexual_Violence"/>
      <w:bookmarkStart w:id="281" w:name="_New_FBI_Data:"/>
      <w:bookmarkStart w:id="282" w:name="_FBI:__Uniform"/>
      <w:bookmarkStart w:id="283" w:name="_‘We_Must_Keep"/>
      <w:bookmarkStart w:id="284" w:name="_Chanel_Miller’s_New"/>
      <w:bookmarkStart w:id="285" w:name="_New_FBI_Data:_1"/>
      <w:bookmarkStart w:id="286" w:name="_FBI:__Uniform_1"/>
      <w:bookmarkStart w:id="287" w:name="_Nearly_Two_Thousand"/>
      <w:bookmarkStart w:id="288" w:name="_Network_of_Victims_1"/>
      <w:bookmarkStart w:id="289" w:name="_One_in_Sixteen"/>
      <w:bookmarkStart w:id="290" w:name="_Understanding_and_Working"/>
      <w:bookmarkStart w:id="291" w:name="_Victims_Compensation_Online_2"/>
      <w:bookmarkStart w:id="292" w:name="_Victims_Compensation_Online"/>
      <w:bookmarkStart w:id="293" w:name="_NEW!!!_2021_OVS"/>
      <w:bookmarkStart w:id="294" w:name="_2021_Foundational_Academies"/>
      <w:bookmarkStart w:id="295" w:name="_NEW!!!_2021_Foundational"/>
      <w:bookmarkEnd w:id="112"/>
      <w:bookmarkEnd w:id="93"/>
      <w:bookmarkEnd w:id="9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FE0E58">
        <w:t>2021 Foundational Academies</w:t>
      </w:r>
    </w:p>
    <w:p w14:paraId="3ACFE771" w14:textId="77777777" w:rsidR="00FE0E58" w:rsidRPr="00FE0E58" w:rsidRDefault="00FE0E58" w:rsidP="00FE0E58"/>
    <w:p w14:paraId="1764B221" w14:textId="2C7527EB" w:rsidR="006E62D7" w:rsidRDefault="006E62D7" w:rsidP="005006DF">
      <w:pPr>
        <w:pStyle w:val="ReturntoTop"/>
        <w:tabs>
          <w:tab w:val="left" w:pos="22410"/>
        </w:tabs>
        <w:rPr>
          <w:rStyle w:val="Hyperlink"/>
          <w:rFonts w:cs="Arial"/>
        </w:rPr>
      </w:pPr>
      <w:r>
        <w:rPr>
          <w:rFonts w:ascii="Century Gothic" w:hAnsi="Century Gothic"/>
          <w:noProof/>
          <w:color w:val="002060"/>
        </w:rPr>
        <w:lastRenderedPageBreak/>
        <w:drawing>
          <wp:inline distT="0" distB="0" distL="0" distR="0" wp14:anchorId="2EB49DD2" wp14:editId="5FF527C4">
            <wp:extent cx="6685280" cy="8229600"/>
            <wp:effectExtent l="0" t="0" r="127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6685280" cy="8229600"/>
                    </a:xfrm>
                    <a:prstGeom prst="rect">
                      <a:avLst/>
                    </a:prstGeom>
                    <a:noFill/>
                    <a:ln>
                      <a:noFill/>
                    </a:ln>
                  </pic:spPr>
                </pic:pic>
              </a:graphicData>
            </a:graphic>
          </wp:inline>
        </w:drawing>
      </w:r>
    </w:p>
    <w:p w14:paraId="25893757" w14:textId="7F8181CC" w:rsidR="006E62D7" w:rsidRDefault="006E62D7" w:rsidP="005006DF">
      <w:pPr>
        <w:pStyle w:val="ReturntoTop"/>
        <w:tabs>
          <w:tab w:val="left" w:pos="22410"/>
        </w:tabs>
        <w:rPr>
          <w:rStyle w:val="Hyperlink"/>
          <w:rFonts w:cs="Arial"/>
        </w:rPr>
      </w:pPr>
    </w:p>
    <w:p w14:paraId="265D5E14" w14:textId="66EEFF8D" w:rsidR="006E62D7" w:rsidRDefault="006E62D7" w:rsidP="005006DF">
      <w:pPr>
        <w:pStyle w:val="ReturntoTop"/>
        <w:tabs>
          <w:tab w:val="left" w:pos="22410"/>
        </w:tabs>
        <w:rPr>
          <w:rStyle w:val="Hyperlink"/>
          <w:rFonts w:cs="Arial"/>
        </w:rPr>
      </w:pPr>
    </w:p>
    <w:p w14:paraId="0E68CDA9" w14:textId="77777777" w:rsidR="006E62D7" w:rsidRPr="006E62D7" w:rsidRDefault="006E62D7" w:rsidP="006E62D7">
      <w:pPr>
        <w:ind w:left="720"/>
        <w:rPr>
          <w:rFonts w:ascii="Arial" w:hAnsi="Arial" w:cs="Arial"/>
          <w:sz w:val="20"/>
          <w:szCs w:val="20"/>
        </w:rPr>
      </w:pPr>
      <w:r w:rsidRPr="006E62D7">
        <w:rPr>
          <w:rFonts w:ascii="Arial" w:hAnsi="Arial" w:cs="Arial"/>
          <w:sz w:val="20"/>
          <w:szCs w:val="20"/>
        </w:rPr>
        <w:t xml:space="preserve">***2021 Training Information is contingent upon the PDAA/I’s receipt of grant funding.  </w:t>
      </w:r>
    </w:p>
    <w:p w14:paraId="65A68EDB" w14:textId="39051BBE" w:rsidR="006E62D7" w:rsidRDefault="006E62D7" w:rsidP="006E62D7">
      <w:pPr>
        <w:ind w:left="720"/>
        <w:rPr>
          <w:rFonts w:ascii="Arial" w:hAnsi="Arial" w:cs="Arial"/>
          <w:b/>
          <w:bCs/>
          <w:sz w:val="20"/>
          <w:szCs w:val="20"/>
          <w:u w:val="single"/>
        </w:rPr>
      </w:pPr>
    </w:p>
    <w:p w14:paraId="140611AE" w14:textId="0183E120" w:rsidR="00D306F7" w:rsidRDefault="00D306F7" w:rsidP="006E62D7">
      <w:pPr>
        <w:ind w:left="720"/>
        <w:rPr>
          <w:rFonts w:ascii="Arial" w:hAnsi="Arial" w:cs="Arial"/>
          <w:b/>
          <w:bCs/>
          <w:sz w:val="20"/>
          <w:szCs w:val="20"/>
          <w:u w:val="single"/>
        </w:rPr>
      </w:pPr>
    </w:p>
    <w:p w14:paraId="3B60276C" w14:textId="77777777" w:rsidR="00D306F7" w:rsidRPr="006E62D7" w:rsidRDefault="00D306F7" w:rsidP="006E62D7">
      <w:pPr>
        <w:ind w:left="720"/>
        <w:rPr>
          <w:rFonts w:ascii="Arial" w:hAnsi="Arial" w:cs="Arial"/>
          <w:b/>
          <w:bCs/>
          <w:sz w:val="20"/>
          <w:szCs w:val="20"/>
          <w:u w:val="single"/>
        </w:rPr>
      </w:pPr>
    </w:p>
    <w:p w14:paraId="41C345D2" w14:textId="77777777" w:rsidR="006E62D7" w:rsidRPr="006E62D7" w:rsidRDefault="006E62D7" w:rsidP="006E62D7">
      <w:pPr>
        <w:ind w:left="720"/>
        <w:rPr>
          <w:rFonts w:ascii="Arial" w:hAnsi="Arial" w:cs="Arial"/>
          <w:sz w:val="20"/>
          <w:szCs w:val="20"/>
        </w:rPr>
      </w:pPr>
      <w:r w:rsidRPr="006E62D7">
        <w:rPr>
          <w:rFonts w:ascii="Arial" w:hAnsi="Arial" w:cs="Arial"/>
          <w:b/>
          <w:bCs/>
          <w:sz w:val="20"/>
          <w:szCs w:val="20"/>
          <w:u w:val="single"/>
        </w:rPr>
        <w:lastRenderedPageBreak/>
        <w:t>Please note these additional, important details:</w:t>
      </w:r>
      <w:r w:rsidRPr="006E62D7">
        <w:rPr>
          <w:rFonts w:ascii="Arial" w:hAnsi="Arial" w:cs="Arial"/>
          <w:sz w:val="20"/>
          <w:szCs w:val="20"/>
        </w:rPr>
        <w:t xml:space="preserve"> </w:t>
      </w:r>
    </w:p>
    <w:p w14:paraId="7B5A5018" w14:textId="77777777" w:rsidR="006E62D7" w:rsidRPr="006E62D7" w:rsidRDefault="006E62D7" w:rsidP="00FC5A75">
      <w:pPr>
        <w:pStyle w:val="ListParagraph"/>
        <w:numPr>
          <w:ilvl w:val="0"/>
          <w:numId w:val="5"/>
        </w:numPr>
        <w:contextualSpacing w:val="0"/>
        <w:rPr>
          <w:rFonts w:ascii="Arial" w:eastAsia="Times New Roman" w:hAnsi="Arial" w:cs="Arial"/>
          <w:sz w:val="20"/>
          <w:szCs w:val="20"/>
        </w:rPr>
      </w:pPr>
      <w:r w:rsidRPr="006E62D7">
        <w:rPr>
          <w:rFonts w:ascii="Arial" w:eastAsia="Times New Roman" w:hAnsi="Arial" w:cs="Arial"/>
          <w:sz w:val="20"/>
          <w:szCs w:val="20"/>
        </w:rPr>
        <w:t xml:space="preserve">Lunch and accommodations (if requested) are included with registration and reservations will be made by the Training Consultant. Participants will be responsible for their own travel expenses (mileage, tolls, etc.) to State College, as well as other meals. </w:t>
      </w:r>
    </w:p>
    <w:p w14:paraId="52BF9B82" w14:textId="23CB40D5" w:rsidR="006E62D7" w:rsidRPr="006E62D7" w:rsidRDefault="006E62D7" w:rsidP="00FC5A75">
      <w:pPr>
        <w:pStyle w:val="ListParagraph"/>
        <w:numPr>
          <w:ilvl w:val="0"/>
          <w:numId w:val="5"/>
        </w:numPr>
        <w:contextualSpacing w:val="0"/>
        <w:rPr>
          <w:rFonts w:ascii="Arial" w:eastAsia="Times New Roman" w:hAnsi="Arial" w:cs="Arial"/>
          <w:sz w:val="20"/>
          <w:szCs w:val="20"/>
        </w:rPr>
      </w:pPr>
      <w:r w:rsidRPr="006E62D7">
        <w:rPr>
          <w:rFonts w:ascii="Arial" w:eastAsia="Times New Roman" w:hAnsi="Arial" w:cs="Arial"/>
          <w:i/>
          <w:iCs/>
          <w:sz w:val="20"/>
          <w:szCs w:val="20"/>
        </w:rPr>
        <w:t xml:space="preserve">Registration will open to 50 for each Academy </w:t>
      </w:r>
      <w:r w:rsidR="00A329AF" w:rsidRPr="006E62D7">
        <w:rPr>
          <w:rFonts w:ascii="Arial" w:eastAsia="Times New Roman" w:hAnsi="Arial" w:cs="Arial"/>
          <w:i/>
          <w:iCs/>
          <w:sz w:val="20"/>
          <w:szCs w:val="20"/>
        </w:rPr>
        <w:t>and is</w:t>
      </w:r>
      <w:r w:rsidRPr="006E62D7">
        <w:rPr>
          <w:rFonts w:ascii="Arial" w:eastAsia="Times New Roman" w:hAnsi="Arial" w:cs="Arial"/>
          <w:i/>
          <w:iCs/>
          <w:sz w:val="20"/>
          <w:szCs w:val="20"/>
        </w:rPr>
        <w:t xml:space="preserve"> first-come, first-served for victim services providers </w:t>
      </w:r>
      <w:r w:rsidRPr="006E62D7">
        <w:rPr>
          <w:rFonts w:ascii="Arial" w:eastAsia="Times New Roman" w:hAnsi="Arial" w:cs="Arial"/>
          <w:i/>
          <w:iCs/>
          <w:sz w:val="20"/>
          <w:szCs w:val="20"/>
          <w:u w:val="single"/>
        </w:rPr>
        <w:t>required</w:t>
      </w:r>
      <w:r w:rsidRPr="006E62D7">
        <w:rPr>
          <w:rFonts w:ascii="Arial" w:eastAsia="Times New Roman" w:hAnsi="Arial" w:cs="Arial"/>
          <w:i/>
          <w:iCs/>
          <w:sz w:val="20"/>
          <w:szCs w:val="20"/>
        </w:rPr>
        <w:t xml:space="preserve"> to attend for grant funding purposes – </w:t>
      </w:r>
      <w:r w:rsidRPr="006E62D7">
        <w:rPr>
          <w:rFonts w:ascii="Arial" w:eastAsia="Times New Roman" w:hAnsi="Arial" w:cs="Arial"/>
          <w:i/>
          <w:iCs/>
          <w:sz w:val="20"/>
          <w:szCs w:val="20"/>
          <w:u w:val="single"/>
        </w:rPr>
        <w:t>no spaces will be held prior to registration</w:t>
      </w:r>
      <w:r w:rsidRPr="006E62D7">
        <w:rPr>
          <w:rFonts w:ascii="Arial" w:eastAsia="Times New Roman" w:hAnsi="Arial" w:cs="Arial"/>
          <w:i/>
          <w:iCs/>
          <w:sz w:val="20"/>
          <w:szCs w:val="20"/>
        </w:rPr>
        <w:t>. Please check with your PCCD Grant Monitor to confirm staff members who are required to attend this training.</w:t>
      </w:r>
    </w:p>
    <w:p w14:paraId="1BBDAE8F" w14:textId="4EB9B5AE" w:rsidR="006E62D7" w:rsidRPr="006E62D7" w:rsidRDefault="006E62D7" w:rsidP="00FC5A75">
      <w:pPr>
        <w:pStyle w:val="ListParagraph"/>
        <w:numPr>
          <w:ilvl w:val="0"/>
          <w:numId w:val="5"/>
        </w:numPr>
        <w:contextualSpacing w:val="0"/>
        <w:rPr>
          <w:rFonts w:ascii="Arial" w:eastAsia="Times New Roman" w:hAnsi="Arial" w:cs="Arial"/>
          <w:sz w:val="20"/>
          <w:szCs w:val="20"/>
        </w:rPr>
      </w:pPr>
      <w:r w:rsidRPr="006E62D7">
        <w:rPr>
          <w:rFonts w:ascii="Arial" w:eastAsia="Times New Roman" w:hAnsi="Arial" w:cs="Arial"/>
          <w:i/>
          <w:iCs/>
          <w:sz w:val="20"/>
          <w:szCs w:val="20"/>
        </w:rPr>
        <w:t xml:space="preserve">Completion of Foundational Academy also includes additional online trainings which must be completed within 60 days after attending </w:t>
      </w:r>
      <w:r w:rsidR="00351163" w:rsidRPr="006E62D7">
        <w:rPr>
          <w:rFonts w:ascii="Arial" w:eastAsia="Times New Roman" w:hAnsi="Arial" w:cs="Arial"/>
          <w:i/>
          <w:iCs/>
          <w:sz w:val="20"/>
          <w:szCs w:val="20"/>
        </w:rPr>
        <w:t>Academy BUT</w:t>
      </w:r>
      <w:r w:rsidRPr="006E62D7">
        <w:rPr>
          <w:rFonts w:ascii="Arial" w:eastAsia="Times New Roman" w:hAnsi="Arial" w:cs="Arial"/>
          <w:i/>
          <w:iCs/>
          <w:sz w:val="20"/>
          <w:szCs w:val="20"/>
        </w:rPr>
        <w:t xml:space="preserve"> can be started at any time. Please contact me for the supplemental training form if you wish to begin working on this online training prior to registration. </w:t>
      </w:r>
    </w:p>
    <w:p w14:paraId="56DE5FBE" w14:textId="77777777" w:rsidR="006E62D7" w:rsidRPr="006E62D7" w:rsidRDefault="006E62D7" w:rsidP="006E62D7">
      <w:pPr>
        <w:rPr>
          <w:rFonts w:ascii="Arial" w:hAnsi="Arial" w:cs="Arial"/>
          <w:sz w:val="20"/>
          <w:szCs w:val="20"/>
        </w:rPr>
      </w:pPr>
    </w:p>
    <w:p w14:paraId="2C0BD3EA" w14:textId="77777777" w:rsidR="006E62D7" w:rsidRPr="006E62D7" w:rsidRDefault="006E62D7" w:rsidP="006E62D7">
      <w:pPr>
        <w:rPr>
          <w:rFonts w:ascii="Arial" w:hAnsi="Arial" w:cs="Arial"/>
          <w:sz w:val="20"/>
          <w:szCs w:val="20"/>
        </w:rPr>
      </w:pPr>
    </w:p>
    <w:p w14:paraId="5CCD9451" w14:textId="77777777" w:rsidR="006E62D7" w:rsidRPr="006E62D7" w:rsidRDefault="006E62D7" w:rsidP="006E62D7">
      <w:pPr>
        <w:rPr>
          <w:rFonts w:ascii="Arial" w:hAnsi="Arial" w:cs="Arial"/>
          <w:sz w:val="20"/>
          <w:szCs w:val="20"/>
        </w:rPr>
      </w:pPr>
      <w:r w:rsidRPr="006E62D7">
        <w:rPr>
          <w:rFonts w:ascii="Arial" w:hAnsi="Arial" w:cs="Arial"/>
          <w:sz w:val="20"/>
          <w:szCs w:val="20"/>
        </w:rPr>
        <w:t xml:space="preserve">2021 Topical Training topics, locations, and dates are still pending due to issues surrounding COVID-19. </w:t>
      </w:r>
    </w:p>
    <w:p w14:paraId="485B542C" w14:textId="77777777" w:rsidR="00FE0E58" w:rsidRDefault="00B40DE5" w:rsidP="00FE0E58">
      <w:pPr>
        <w:pStyle w:val="ReturntoTop"/>
        <w:tabs>
          <w:tab w:val="left" w:pos="22410"/>
        </w:tabs>
        <w:rPr>
          <w:rStyle w:val="Hyperlink"/>
          <w:rFonts w:cs="Arial"/>
        </w:rPr>
      </w:pPr>
      <w:hyperlink w:anchor="_top" w:history="1">
        <w:r w:rsidR="00FE0E58" w:rsidRPr="00842DD0">
          <w:rPr>
            <w:rStyle w:val="Hyperlink"/>
            <w:rFonts w:cs="Arial"/>
          </w:rPr>
          <w:t>Return to t</w:t>
        </w:r>
        <w:r w:rsidR="00FE0E58" w:rsidRPr="00842DD0">
          <w:rPr>
            <w:rStyle w:val="Hyperlink"/>
            <w:rFonts w:cs="Arial"/>
          </w:rPr>
          <w:t>o</w:t>
        </w:r>
        <w:r w:rsidR="00FE0E58" w:rsidRPr="00842DD0">
          <w:rPr>
            <w:rStyle w:val="Hyperlink"/>
            <w:rFonts w:cs="Arial"/>
          </w:rPr>
          <w:t>p</w:t>
        </w:r>
      </w:hyperlink>
    </w:p>
    <w:p w14:paraId="15627FC8" w14:textId="77777777" w:rsidR="00047E7A" w:rsidRDefault="00047E7A" w:rsidP="00047E7A">
      <w:pPr>
        <w:pStyle w:val="Heading1"/>
        <w:spacing w:before="0"/>
        <w:rPr>
          <w:rStyle w:val="Hyperlink"/>
          <w:rFonts w:cs="Arial"/>
          <w:color w:val="auto"/>
          <w:u w:val="none"/>
        </w:rPr>
      </w:pPr>
      <w:bookmarkStart w:id="296" w:name="_ETO_User_Group"/>
      <w:bookmarkStart w:id="297" w:name="_NEW!!!_ETO_User"/>
      <w:bookmarkStart w:id="298" w:name="_New!_We_End"/>
      <w:bookmarkStart w:id="299" w:name="_Pennsylvania_Victim_Services_7"/>
      <w:bookmarkStart w:id="300" w:name="_Pennsylvania_Victim_Services"/>
      <w:bookmarkEnd w:id="296"/>
      <w:bookmarkEnd w:id="297"/>
      <w:bookmarkEnd w:id="298"/>
      <w:bookmarkEnd w:id="299"/>
      <w:bookmarkEnd w:id="300"/>
      <w:r w:rsidRPr="00D377DC">
        <w:rPr>
          <w:rStyle w:val="Hyperlink"/>
          <w:rFonts w:cs="Arial"/>
          <w:color w:val="auto"/>
          <w:u w:val="none"/>
        </w:rPr>
        <w:t>Pennsylvania Victim Services Training (PVST) Online Learning Management System</w:t>
      </w:r>
    </w:p>
    <w:p w14:paraId="1A436635" w14:textId="77777777" w:rsidR="000B19D9" w:rsidRDefault="000B19D9" w:rsidP="000B19D9">
      <w:pPr>
        <w:pStyle w:val="Text10"/>
        <w:spacing w:before="0"/>
      </w:pPr>
    </w:p>
    <w:p w14:paraId="07639C78" w14:textId="19EFA96C" w:rsidR="000B19D9" w:rsidRDefault="000B19D9" w:rsidP="000B19D9">
      <w:pPr>
        <w:pStyle w:val="Text10"/>
        <w:spacing w:before="0"/>
        <w:rPr>
          <w:sz w:val="22"/>
          <w:szCs w:val="22"/>
        </w:rPr>
      </w:pPr>
      <w:r>
        <w:t>PCCD’s Office of Victims’ Services (OVS) offers its Pennsylvania Victim Services Training (PVST) Online Learning Management System to fill a need for easily accessible, high-quality, free training for victim advocates at PCCD-funded programs. PVST courses count for PCCD training hours and courses can be taken as the learner’s schedule permits. The PVST also keeps a record of a user’s course completion and credit hours earned.  The courses on the PVST are designed to complement, reinforce and enhance the PCCD Foundational Academy and the online offerings on the learning management systems operated by PCADV, PCAR and the Pennsylvania Chiefs of Police Association.</w:t>
      </w:r>
    </w:p>
    <w:p w14:paraId="13765A2C" w14:textId="77777777" w:rsidR="000B19D9" w:rsidRDefault="000B19D9" w:rsidP="000B19D9">
      <w:pPr>
        <w:pStyle w:val="Text10"/>
        <w:spacing w:before="0"/>
        <w:rPr>
          <w:rFonts w:ascii="Calibri" w:hAnsi="Calibri" w:cs="Calibri"/>
        </w:rPr>
      </w:pPr>
    </w:p>
    <w:p w14:paraId="3E6E14C3" w14:textId="77777777" w:rsidR="000B19D9" w:rsidRDefault="000B19D9" w:rsidP="000B19D9">
      <w:pPr>
        <w:pStyle w:val="Text10"/>
        <w:spacing w:before="0"/>
      </w:pPr>
      <w:r>
        <w:t xml:space="preserve">The PVST is resource center for PCCD funded programs and allied professionals whose work brings them into contact with crime victim populations to receive free, quality, and easily accessible training. The training is Pennsylvania-specific, web based, and can be taken on the student’s own timeframe. There are currently 24 approved programs, totaling 48 hours of training, on the PVST.  </w:t>
      </w:r>
    </w:p>
    <w:p w14:paraId="09E10E56" w14:textId="7B4A9027" w:rsidR="000B19D9" w:rsidRDefault="000B19D9" w:rsidP="000B19D9">
      <w:pPr>
        <w:pStyle w:val="Text10"/>
      </w:pPr>
      <w:r w:rsidRPr="00047E7A">
        <w:t xml:space="preserve">To </w:t>
      </w:r>
      <w:r>
        <w:t>a</w:t>
      </w:r>
      <w:r w:rsidRPr="00047E7A">
        <w:t xml:space="preserve">ccess the PVST, </w:t>
      </w:r>
      <w:r>
        <w:t xml:space="preserve">please click </w:t>
      </w:r>
      <w:hyperlink r:id="rId77" w:history="1">
        <w:r w:rsidRPr="00A160D1">
          <w:rPr>
            <w:rStyle w:val="Hyperlink"/>
            <w:rFonts w:cs="Arial"/>
          </w:rPr>
          <w:t>here</w:t>
        </w:r>
      </w:hyperlink>
      <w:r>
        <w:t>.</w:t>
      </w:r>
      <w:r w:rsidRPr="00047E7A">
        <w:t> The registration code is 7223.</w:t>
      </w:r>
    </w:p>
    <w:p w14:paraId="75151FC8" w14:textId="14CA9E96" w:rsidR="00F14006" w:rsidRDefault="00E01BC9" w:rsidP="00F14006">
      <w:pPr>
        <w:pStyle w:val="Text10"/>
        <w:rPr>
          <w:b/>
          <w:bCs/>
        </w:rPr>
      </w:pPr>
      <w:r w:rsidRPr="00E01BC9">
        <w:rPr>
          <w:b/>
          <w:bCs/>
          <w:color w:val="333333"/>
        </w:rPr>
        <w:t>A new training module is available on the Pennsylvania Victim Services Training web site!</w:t>
      </w:r>
      <w:r w:rsidRPr="00E01BC9">
        <w:rPr>
          <w:color w:val="333333"/>
        </w:rPr>
        <w:br/>
      </w:r>
      <w:r w:rsidRPr="00E01BC9">
        <w:rPr>
          <w:color w:val="333333"/>
        </w:rPr>
        <w:br/>
      </w:r>
      <w:r w:rsidR="00F14006">
        <w:rPr>
          <w:b/>
          <w:bCs/>
        </w:rPr>
        <w:t xml:space="preserve">On December 1, 2020 the CUL205: Mental Health and Criminal Victimization course was added. </w:t>
      </w:r>
      <w:r w:rsidR="00F14006" w:rsidRPr="0035542B">
        <w:rPr>
          <w:b/>
          <w:bCs/>
        </w:rPr>
        <w:t>This training will give victim advocates, probation officers, and protective service agencies an understanding of the relationship between mental health and trauma from criminal victimization.</w:t>
      </w:r>
    </w:p>
    <w:p w14:paraId="46712574" w14:textId="77777777" w:rsidR="00F14006" w:rsidRDefault="00F14006" w:rsidP="00F14006">
      <w:pPr>
        <w:pStyle w:val="Text10"/>
        <w:rPr>
          <w:b/>
          <w:bCs/>
        </w:rPr>
      </w:pPr>
      <w:r w:rsidRPr="0035542B">
        <w:rPr>
          <w:b/>
          <w:bCs/>
        </w:rPr>
        <w:t>The training will enhance the ability of these groups to recognize the signs and symptoms of mental illness and will equip them with communication skills, referral resources, and an overall understanding of how to navigate the mental health, public health, and private sector delivery systems.</w:t>
      </w:r>
    </w:p>
    <w:bookmarkStart w:id="301" w:name="_Hlk57644898"/>
    <w:p w14:paraId="1458C1B0" w14:textId="2F330971" w:rsidR="00047E7A" w:rsidRDefault="006C450C" w:rsidP="00047E7A">
      <w:pPr>
        <w:pStyle w:val="ReturntoTop"/>
        <w:tabs>
          <w:tab w:val="left" w:pos="22410"/>
        </w:tabs>
        <w:rPr>
          <w:rStyle w:val="Hyperlink"/>
          <w:rFonts w:cs="Arial"/>
        </w:rPr>
      </w:pPr>
      <w:r>
        <w:fldChar w:fldCharType="begin"/>
      </w:r>
      <w:r>
        <w:instrText xml:space="preserve"> HYPERLINK \l "_top" </w:instrText>
      </w:r>
      <w:r>
        <w:fldChar w:fldCharType="separate"/>
      </w:r>
      <w:r w:rsidR="00047E7A" w:rsidRPr="00842DD0">
        <w:rPr>
          <w:rStyle w:val="Hyperlink"/>
          <w:rFonts w:cs="Arial"/>
        </w:rPr>
        <w:t>Return to t</w:t>
      </w:r>
      <w:r w:rsidR="00047E7A" w:rsidRPr="00842DD0">
        <w:rPr>
          <w:rStyle w:val="Hyperlink"/>
          <w:rFonts w:cs="Arial"/>
        </w:rPr>
        <w:t>o</w:t>
      </w:r>
      <w:r w:rsidR="00047E7A" w:rsidRPr="00842DD0">
        <w:rPr>
          <w:rStyle w:val="Hyperlink"/>
          <w:rFonts w:cs="Arial"/>
        </w:rPr>
        <w:t>p</w:t>
      </w:r>
      <w:r>
        <w:rPr>
          <w:rStyle w:val="Hyperlink"/>
          <w:rFonts w:cs="Arial"/>
        </w:rPr>
        <w:fldChar w:fldCharType="end"/>
      </w:r>
    </w:p>
    <w:p w14:paraId="53FDEF78" w14:textId="09C86527" w:rsidR="009C3854" w:rsidRDefault="009C3854" w:rsidP="009C3854">
      <w:pPr>
        <w:pStyle w:val="Heading1"/>
        <w:spacing w:before="0"/>
        <w:rPr>
          <w:rStyle w:val="Hyperlink"/>
          <w:rFonts w:cs="Arial"/>
          <w:color w:val="auto"/>
          <w:u w:val="none"/>
        </w:rPr>
      </w:pPr>
      <w:bookmarkStart w:id="302" w:name="_YMCA_–_Employment"/>
      <w:bookmarkStart w:id="303" w:name="_YWCA_–_Employment"/>
      <w:bookmarkEnd w:id="302"/>
      <w:bookmarkEnd w:id="303"/>
      <w:r w:rsidRPr="009C3854">
        <w:rPr>
          <w:rStyle w:val="Hyperlink"/>
          <w:rFonts w:cs="Arial"/>
          <w:color w:val="auto"/>
          <w:u w:val="none"/>
        </w:rPr>
        <w:t>Y</w:t>
      </w:r>
      <w:r w:rsidR="007C40B8">
        <w:rPr>
          <w:rStyle w:val="Hyperlink"/>
          <w:rFonts w:cs="Arial"/>
          <w:color w:val="auto"/>
          <w:u w:val="none"/>
        </w:rPr>
        <w:t>W</w:t>
      </w:r>
      <w:r w:rsidRPr="009C3854">
        <w:rPr>
          <w:rStyle w:val="Hyperlink"/>
          <w:rFonts w:cs="Arial"/>
          <w:color w:val="auto"/>
          <w:u w:val="none"/>
        </w:rPr>
        <w:t>CA – Employment Opportunities</w:t>
      </w:r>
    </w:p>
    <w:p w14:paraId="63CDC047" w14:textId="4D3A3FF0" w:rsidR="009C3854" w:rsidRDefault="009C3854" w:rsidP="009C3854"/>
    <w:p w14:paraId="376D7FF2" w14:textId="51D09577" w:rsidR="009C3854" w:rsidRPr="007C40B8" w:rsidRDefault="007C40B8" w:rsidP="009C3854">
      <w:pPr>
        <w:rPr>
          <w:rFonts w:ascii="Arial" w:hAnsi="Arial" w:cs="Arial"/>
          <w:sz w:val="20"/>
          <w:szCs w:val="20"/>
        </w:rPr>
      </w:pPr>
      <w:r w:rsidRPr="007C40B8">
        <w:rPr>
          <w:rStyle w:val="Strong"/>
          <w:rFonts w:ascii="Arial" w:hAnsi="Arial" w:cs="Arial"/>
          <w:b w:val="0"/>
          <w:bCs w:val="0"/>
          <w:sz w:val="20"/>
          <w:szCs w:val="20"/>
          <w:lang w:val="en"/>
        </w:rPr>
        <w:t>The YWCA Greater Harrisburg is dedicated to eliminating racism, empowering women and promoting peace, justice, freedom and dignity for all.</w:t>
      </w:r>
    </w:p>
    <w:p w14:paraId="778667F8" w14:textId="7A4F9C69" w:rsidR="009C3854" w:rsidRDefault="009C3854" w:rsidP="009C3854"/>
    <w:p w14:paraId="5B306A25" w14:textId="6B473662" w:rsidR="009C3854" w:rsidRPr="009C3854" w:rsidRDefault="009C3854" w:rsidP="009C3854">
      <w:pPr>
        <w:rPr>
          <w:rFonts w:ascii="Arial" w:hAnsi="Arial" w:cs="Arial"/>
          <w:sz w:val="20"/>
          <w:szCs w:val="20"/>
        </w:rPr>
      </w:pPr>
      <w:r w:rsidRPr="009C3854">
        <w:rPr>
          <w:rFonts w:ascii="Arial" w:hAnsi="Arial" w:cs="Arial"/>
          <w:sz w:val="20"/>
          <w:szCs w:val="20"/>
        </w:rPr>
        <w:t xml:space="preserve">Please click </w:t>
      </w:r>
      <w:hyperlink r:id="rId78" w:history="1">
        <w:r w:rsidRPr="00B40DE5">
          <w:rPr>
            <w:rStyle w:val="Hyperlink"/>
            <w:rFonts w:ascii="Arial" w:hAnsi="Arial" w:cs="Arial"/>
            <w:sz w:val="20"/>
            <w:szCs w:val="20"/>
          </w:rPr>
          <w:t>here</w:t>
        </w:r>
      </w:hyperlink>
      <w:r w:rsidRPr="009C3854">
        <w:rPr>
          <w:rFonts w:ascii="Arial" w:hAnsi="Arial" w:cs="Arial"/>
          <w:sz w:val="20"/>
          <w:szCs w:val="20"/>
        </w:rPr>
        <w:t xml:space="preserve"> to view current job opportunities.</w:t>
      </w:r>
    </w:p>
    <w:p w14:paraId="058FC9FC" w14:textId="784480AA" w:rsidR="009C3854" w:rsidRDefault="009C3854" w:rsidP="009C3854"/>
    <w:p w14:paraId="6472944C" w14:textId="77777777" w:rsidR="00E25889" w:rsidRDefault="00B40DE5" w:rsidP="00E25889">
      <w:pPr>
        <w:pStyle w:val="ReturntoTop"/>
        <w:tabs>
          <w:tab w:val="left" w:pos="22410"/>
        </w:tabs>
        <w:rPr>
          <w:rStyle w:val="Hyperlink"/>
          <w:rFonts w:cs="Arial"/>
        </w:rPr>
      </w:pPr>
      <w:hyperlink w:anchor="_top" w:history="1">
        <w:r w:rsidR="00E25889" w:rsidRPr="00842DD0">
          <w:rPr>
            <w:rStyle w:val="Hyperlink"/>
            <w:rFonts w:cs="Arial"/>
          </w:rPr>
          <w:t>R</w:t>
        </w:r>
        <w:r w:rsidR="00E25889" w:rsidRPr="00842DD0">
          <w:rPr>
            <w:rStyle w:val="Hyperlink"/>
            <w:rFonts w:cs="Arial"/>
          </w:rPr>
          <w:t>e</w:t>
        </w:r>
        <w:r w:rsidR="00E25889" w:rsidRPr="00842DD0">
          <w:rPr>
            <w:rStyle w:val="Hyperlink"/>
            <w:rFonts w:cs="Arial"/>
          </w:rPr>
          <w:t>turn to top</w:t>
        </w:r>
      </w:hyperlink>
    </w:p>
    <w:p w14:paraId="7708FBD5" w14:textId="77777777" w:rsidR="009C3854" w:rsidRPr="009C3854" w:rsidRDefault="009C3854" w:rsidP="00E25889">
      <w:pPr>
        <w:jc w:val="center"/>
      </w:pPr>
    </w:p>
    <w:p w14:paraId="2EA96EA8" w14:textId="4ABF938F" w:rsidR="0069239E" w:rsidRDefault="0069239E" w:rsidP="0069239E">
      <w:pPr>
        <w:pStyle w:val="Heading1"/>
        <w:spacing w:before="0"/>
        <w:rPr>
          <w:rStyle w:val="Hyperlink"/>
          <w:rFonts w:cs="Arial"/>
          <w:color w:val="auto"/>
          <w:u w:val="none"/>
        </w:rPr>
      </w:pPr>
      <w:bookmarkStart w:id="304" w:name="_Job_Openings_In_1"/>
      <w:bookmarkStart w:id="305" w:name="_Crisis_Center_North"/>
      <w:bookmarkEnd w:id="304"/>
      <w:bookmarkEnd w:id="305"/>
      <w:r w:rsidRPr="007B1944">
        <w:rPr>
          <w:rStyle w:val="Hyperlink"/>
          <w:rFonts w:cs="Arial"/>
          <w:color w:val="auto"/>
          <w:u w:val="none"/>
        </w:rPr>
        <w:lastRenderedPageBreak/>
        <w:t>Crisis Center North – Employment Opportunit</w:t>
      </w:r>
      <w:r w:rsidR="009C3854">
        <w:rPr>
          <w:rStyle w:val="Hyperlink"/>
          <w:rFonts w:cs="Arial"/>
          <w:color w:val="auto"/>
          <w:u w:val="none"/>
        </w:rPr>
        <w:t>ies</w:t>
      </w:r>
    </w:p>
    <w:p w14:paraId="3506FB5F" w14:textId="77777777" w:rsidR="0069239E" w:rsidRDefault="0069239E" w:rsidP="0069239E"/>
    <w:p w14:paraId="67E64B45" w14:textId="77777777" w:rsidR="0069239E" w:rsidRPr="007B1944" w:rsidRDefault="0069239E" w:rsidP="0069239E"/>
    <w:p w14:paraId="08E27527" w14:textId="77777777" w:rsidR="0069239E" w:rsidRPr="007B1944" w:rsidRDefault="0069239E" w:rsidP="0069239E">
      <w:pPr>
        <w:ind w:left="220"/>
        <w:rPr>
          <w:rFonts w:ascii="Arial" w:hAnsi="Arial" w:cs="Arial"/>
          <w:sz w:val="20"/>
          <w:szCs w:val="20"/>
        </w:rPr>
      </w:pPr>
      <w:r w:rsidRPr="007B1944">
        <w:rPr>
          <w:rFonts w:ascii="Arial" w:hAnsi="Arial" w:cs="Arial"/>
          <w:sz w:val="20"/>
          <w:szCs w:val="20"/>
        </w:rPr>
        <w:t>Crisis Center North is a counseling and resource center that provides services to victims of domestic violence and their loved ones in northern and western Allegheny County via counseling, therapy, case management, legal and medical advocacy and economic empowerment services. In addition, the Center provides community trainings on topics related to intimate partner violence and teen dating violence, as well as prevention education programming to local schools.</w:t>
      </w:r>
    </w:p>
    <w:p w14:paraId="72B51FE6" w14:textId="77777777" w:rsidR="0069239E" w:rsidRDefault="0069239E" w:rsidP="0069239E"/>
    <w:p w14:paraId="2995A661" w14:textId="6C26AF32" w:rsidR="0069239E" w:rsidRDefault="0069239E" w:rsidP="0069239E">
      <w:pPr>
        <w:ind w:firstLine="220"/>
      </w:pPr>
      <w:r>
        <w:rPr>
          <w:rFonts w:ascii="Arial" w:hAnsi="Arial" w:cs="Arial"/>
          <w:sz w:val="20"/>
          <w:szCs w:val="20"/>
        </w:rPr>
        <w:t xml:space="preserve">Please click </w:t>
      </w:r>
      <w:hyperlink r:id="rId79" w:history="1">
        <w:r w:rsidRPr="00BF0FFB">
          <w:rPr>
            <w:rStyle w:val="Hyperlink"/>
            <w:rFonts w:ascii="Arial" w:hAnsi="Arial" w:cs="Arial"/>
            <w:sz w:val="20"/>
            <w:szCs w:val="20"/>
          </w:rPr>
          <w:t>here</w:t>
        </w:r>
      </w:hyperlink>
      <w:r>
        <w:rPr>
          <w:rFonts w:ascii="Arial" w:hAnsi="Arial" w:cs="Arial"/>
          <w:sz w:val="20"/>
          <w:szCs w:val="20"/>
        </w:rPr>
        <w:t xml:space="preserve"> </w:t>
      </w:r>
      <w:r w:rsidR="009B590F">
        <w:rPr>
          <w:rFonts w:ascii="Arial" w:hAnsi="Arial" w:cs="Arial"/>
          <w:sz w:val="20"/>
          <w:szCs w:val="20"/>
        </w:rPr>
        <w:t>to view current job opportunities</w:t>
      </w:r>
      <w:r>
        <w:rPr>
          <w:rFonts w:ascii="Arial" w:hAnsi="Arial" w:cs="Arial"/>
          <w:sz w:val="20"/>
          <w:szCs w:val="20"/>
        </w:rPr>
        <w:t xml:space="preserve">. </w:t>
      </w:r>
    </w:p>
    <w:p w14:paraId="6D1C9966" w14:textId="77777777" w:rsidR="0069239E" w:rsidRPr="007B1944" w:rsidRDefault="0069239E" w:rsidP="0069239E"/>
    <w:p w14:paraId="1318A448" w14:textId="77777777" w:rsidR="0069239E" w:rsidRPr="004F167B" w:rsidRDefault="00B40DE5" w:rsidP="0069239E">
      <w:pPr>
        <w:pStyle w:val="ReturntoTop"/>
      </w:pPr>
      <w:hyperlink w:anchor="_top" w:history="1">
        <w:r w:rsidR="0069239E">
          <w:rPr>
            <w:rStyle w:val="Hyperlink"/>
          </w:rPr>
          <w:t>Re</w:t>
        </w:r>
        <w:r w:rsidR="0069239E">
          <w:rPr>
            <w:rStyle w:val="Hyperlink"/>
          </w:rPr>
          <w:t>t</w:t>
        </w:r>
        <w:r w:rsidR="0069239E">
          <w:rPr>
            <w:rStyle w:val="Hyperlink"/>
          </w:rPr>
          <w:t>urn to top</w:t>
        </w:r>
      </w:hyperlink>
    </w:p>
    <w:p w14:paraId="4037E002" w14:textId="02518BA7" w:rsidR="0069239E" w:rsidRDefault="0069239E" w:rsidP="0069239E">
      <w:pPr>
        <w:pStyle w:val="Heading1"/>
        <w:spacing w:before="0"/>
        <w:rPr>
          <w:rStyle w:val="Hyperlink"/>
          <w:rFonts w:cs="Arial"/>
          <w:color w:val="auto"/>
          <w:u w:val="none"/>
        </w:rPr>
      </w:pPr>
      <w:bookmarkStart w:id="306" w:name="_Transitions_of_PA_1"/>
      <w:bookmarkStart w:id="307" w:name="_Crime_Victims_Center"/>
      <w:bookmarkEnd w:id="306"/>
      <w:bookmarkEnd w:id="307"/>
      <w:r w:rsidRPr="00503040">
        <w:rPr>
          <w:rStyle w:val="Hyperlink"/>
          <w:rFonts w:cs="Arial"/>
          <w:color w:val="auto"/>
          <w:u w:val="none"/>
        </w:rPr>
        <w:t xml:space="preserve">Crime Victims Center </w:t>
      </w:r>
      <w:proofErr w:type="gramStart"/>
      <w:r w:rsidR="00BC4AC1">
        <w:rPr>
          <w:rStyle w:val="Hyperlink"/>
          <w:rFonts w:cs="Arial"/>
          <w:color w:val="auto"/>
          <w:u w:val="none"/>
        </w:rPr>
        <w:t>O</w:t>
      </w:r>
      <w:r w:rsidRPr="00503040">
        <w:rPr>
          <w:rStyle w:val="Hyperlink"/>
          <w:rFonts w:cs="Arial"/>
          <w:color w:val="auto"/>
          <w:u w:val="none"/>
        </w:rPr>
        <w:t>f</w:t>
      </w:r>
      <w:proofErr w:type="gramEnd"/>
      <w:r w:rsidRPr="00503040">
        <w:rPr>
          <w:rStyle w:val="Hyperlink"/>
          <w:rFonts w:cs="Arial"/>
          <w:color w:val="auto"/>
          <w:u w:val="none"/>
        </w:rPr>
        <w:t xml:space="preserve"> Fayette County – Employment Opportunit</w:t>
      </w:r>
      <w:r>
        <w:rPr>
          <w:rStyle w:val="Hyperlink"/>
          <w:rFonts w:cs="Arial"/>
          <w:color w:val="auto"/>
          <w:u w:val="none"/>
        </w:rPr>
        <w:t>ies</w:t>
      </w:r>
    </w:p>
    <w:p w14:paraId="3A998E35" w14:textId="77777777" w:rsidR="0069239E" w:rsidRDefault="0069239E" w:rsidP="0069239E"/>
    <w:p w14:paraId="2FF16D28" w14:textId="3C5421C5" w:rsidR="0069239E" w:rsidRDefault="0069239E" w:rsidP="00E25889">
      <w:pPr>
        <w:rPr>
          <w:rFonts w:ascii="Arial" w:hAnsi="Arial" w:cs="Arial"/>
          <w:sz w:val="20"/>
          <w:szCs w:val="20"/>
          <w:lang w:val="en-GB"/>
        </w:rPr>
      </w:pPr>
      <w:r w:rsidRPr="00503040">
        <w:rPr>
          <w:rFonts w:ascii="Arial" w:hAnsi="Arial" w:cs="Arial"/>
          <w:sz w:val="20"/>
          <w:szCs w:val="20"/>
          <w:lang w:val="en-GB"/>
        </w:rPr>
        <w:t>Crime Victims Center of Fayette County is a private non-profit corporation founded in 1975. Originally known as the Women's Resource Center, our agency has expanded its services to become a comprehensive center to include all victims of violent crimes</w:t>
      </w:r>
      <w:r>
        <w:rPr>
          <w:rFonts w:ascii="Arial" w:hAnsi="Arial" w:cs="Arial"/>
          <w:sz w:val="20"/>
          <w:szCs w:val="20"/>
          <w:lang w:val="en-GB"/>
        </w:rPr>
        <w:t>.</w:t>
      </w:r>
    </w:p>
    <w:p w14:paraId="02A04D20" w14:textId="77777777" w:rsidR="00E808E2" w:rsidRDefault="00E808E2" w:rsidP="0069239E">
      <w:pPr>
        <w:ind w:left="170"/>
        <w:rPr>
          <w:rFonts w:ascii="Arial" w:hAnsi="Arial" w:cs="Arial"/>
          <w:sz w:val="20"/>
          <w:szCs w:val="20"/>
          <w:lang w:val="en-GB"/>
        </w:rPr>
      </w:pPr>
    </w:p>
    <w:p w14:paraId="61144659" w14:textId="7CCE9DE3" w:rsidR="0069239E" w:rsidRDefault="0069239E" w:rsidP="00E25889">
      <w:pPr>
        <w:rPr>
          <w:rFonts w:ascii="Arial" w:eastAsia="Times New Roman" w:hAnsi="Arial" w:cs="Arial"/>
          <w:sz w:val="20"/>
          <w:szCs w:val="20"/>
        </w:rPr>
      </w:pPr>
      <w:r w:rsidRPr="00B74AA8">
        <w:rPr>
          <w:rFonts w:ascii="Arial" w:eastAsia="Times New Roman" w:hAnsi="Arial" w:cs="Arial"/>
          <w:sz w:val="20"/>
          <w:szCs w:val="20"/>
        </w:rPr>
        <w:t xml:space="preserve">Please </w:t>
      </w:r>
      <w:r w:rsidR="00B8147C">
        <w:rPr>
          <w:rFonts w:ascii="Arial" w:eastAsia="Times New Roman" w:hAnsi="Arial" w:cs="Arial"/>
          <w:sz w:val="20"/>
          <w:szCs w:val="20"/>
        </w:rPr>
        <w:t xml:space="preserve">click </w:t>
      </w:r>
      <w:hyperlink r:id="rId80" w:history="1">
        <w:r w:rsidR="00B8147C" w:rsidRPr="00B8147C">
          <w:rPr>
            <w:rStyle w:val="Hyperlink"/>
            <w:rFonts w:ascii="Arial" w:eastAsia="Times New Roman" w:hAnsi="Arial" w:cs="Arial"/>
            <w:sz w:val="20"/>
            <w:szCs w:val="20"/>
          </w:rPr>
          <w:t>here</w:t>
        </w:r>
      </w:hyperlink>
      <w:r w:rsidR="00B8147C">
        <w:rPr>
          <w:rFonts w:ascii="Arial" w:eastAsia="Times New Roman" w:hAnsi="Arial" w:cs="Arial"/>
          <w:sz w:val="20"/>
          <w:szCs w:val="20"/>
        </w:rPr>
        <w:t xml:space="preserve"> </w:t>
      </w:r>
      <w:r w:rsidRPr="00B74AA8">
        <w:rPr>
          <w:rFonts w:ascii="Arial" w:eastAsia="Times New Roman" w:hAnsi="Arial" w:cs="Arial"/>
          <w:sz w:val="20"/>
          <w:szCs w:val="20"/>
        </w:rPr>
        <w:t xml:space="preserve">to view </w:t>
      </w:r>
      <w:r w:rsidR="00B8147C">
        <w:rPr>
          <w:rFonts w:ascii="Arial" w:eastAsia="Times New Roman" w:hAnsi="Arial" w:cs="Arial"/>
          <w:sz w:val="20"/>
          <w:szCs w:val="20"/>
        </w:rPr>
        <w:t>current</w:t>
      </w:r>
      <w:r w:rsidRPr="00B74AA8">
        <w:rPr>
          <w:rFonts w:ascii="Arial" w:eastAsia="Times New Roman" w:hAnsi="Arial" w:cs="Arial"/>
          <w:sz w:val="20"/>
          <w:szCs w:val="20"/>
        </w:rPr>
        <w:t xml:space="preserve"> job </w:t>
      </w:r>
      <w:r w:rsidR="00B8147C">
        <w:rPr>
          <w:rFonts w:ascii="Arial" w:eastAsia="Times New Roman" w:hAnsi="Arial" w:cs="Arial"/>
          <w:sz w:val="20"/>
          <w:szCs w:val="20"/>
        </w:rPr>
        <w:t>opportunities</w:t>
      </w:r>
      <w:r w:rsidRPr="00B74AA8">
        <w:rPr>
          <w:rFonts w:ascii="Arial" w:eastAsia="Times New Roman" w:hAnsi="Arial" w:cs="Arial"/>
          <w:sz w:val="20"/>
          <w:szCs w:val="20"/>
        </w:rPr>
        <w:t>.</w:t>
      </w:r>
    </w:p>
    <w:p w14:paraId="2D315812" w14:textId="77777777" w:rsidR="00B8147C" w:rsidRPr="00B74AA8" w:rsidRDefault="00B8147C" w:rsidP="0069239E">
      <w:pPr>
        <w:ind w:firstLine="170"/>
        <w:rPr>
          <w:rFonts w:ascii="Arial" w:eastAsia="Times New Roman" w:hAnsi="Arial" w:cs="Arial"/>
          <w:sz w:val="20"/>
          <w:szCs w:val="20"/>
        </w:rPr>
      </w:pPr>
    </w:p>
    <w:p w14:paraId="61DB9D32" w14:textId="315DC66E" w:rsidR="0069239E" w:rsidRPr="00B74AA8" w:rsidRDefault="0069239E" w:rsidP="00E25889">
      <w:pPr>
        <w:rPr>
          <w:rFonts w:eastAsia="Times New Roman"/>
        </w:rPr>
      </w:pPr>
    </w:p>
    <w:p w14:paraId="412A7156" w14:textId="77777777" w:rsidR="0069239E" w:rsidRDefault="00B40DE5" w:rsidP="0069239E">
      <w:pPr>
        <w:pStyle w:val="ReturntoTop"/>
        <w:rPr>
          <w:rStyle w:val="Hyperlink"/>
        </w:rPr>
      </w:pPr>
      <w:hyperlink w:anchor="_top" w:history="1">
        <w:r w:rsidR="0069239E">
          <w:rPr>
            <w:rStyle w:val="Hyperlink"/>
          </w:rPr>
          <w:t>Retu</w:t>
        </w:r>
        <w:r w:rsidR="0069239E">
          <w:rPr>
            <w:rStyle w:val="Hyperlink"/>
          </w:rPr>
          <w:t>r</w:t>
        </w:r>
        <w:r w:rsidR="0069239E">
          <w:rPr>
            <w:rStyle w:val="Hyperlink"/>
          </w:rPr>
          <w:t>n to top</w:t>
        </w:r>
      </w:hyperlink>
    </w:p>
    <w:p w14:paraId="144AD8D8" w14:textId="77777777" w:rsidR="0069239E" w:rsidRDefault="0069239E" w:rsidP="0069239E">
      <w:pPr>
        <w:pStyle w:val="Heading1"/>
        <w:spacing w:before="0"/>
      </w:pPr>
      <w:bookmarkStart w:id="308" w:name="_Neighborhood_Legal_Services"/>
      <w:bookmarkEnd w:id="308"/>
      <w:r w:rsidRPr="00841B4C">
        <w:t>Neighborhood Legal Services – Employment Opportunities</w:t>
      </w:r>
    </w:p>
    <w:p w14:paraId="166D9FD4" w14:textId="77777777" w:rsidR="0069239E" w:rsidRDefault="0069239E" w:rsidP="0069239E"/>
    <w:p w14:paraId="069934D4" w14:textId="77777777" w:rsidR="0069239E" w:rsidRPr="00841B4C" w:rsidRDefault="0069239E" w:rsidP="0069239E">
      <w:pPr>
        <w:rPr>
          <w:rFonts w:ascii="Arial" w:hAnsi="Arial" w:cs="Arial"/>
          <w:sz w:val="20"/>
          <w:szCs w:val="20"/>
        </w:rPr>
      </w:pPr>
      <w:r w:rsidRPr="00841B4C">
        <w:rPr>
          <w:rFonts w:ascii="Arial" w:hAnsi="Arial" w:cs="Arial"/>
          <w:sz w:val="20"/>
          <w:szCs w:val="20"/>
        </w:rPr>
        <w:t>NLS secures justice and resolves fundamental legal problems for those who are low-income and vulnerable in Allegheny, Beaver, Butler, and Lawrence Counties by providing high-quality legal services and community legal education.  Founded in 1966, NLS has provided civil legal aid to more than 1.2 million of our low-income neighbors in need of legal assistance</w:t>
      </w:r>
      <w:r>
        <w:rPr>
          <w:rFonts w:ascii="Arial" w:hAnsi="Arial" w:cs="Arial"/>
          <w:sz w:val="20"/>
          <w:szCs w:val="20"/>
        </w:rPr>
        <w:t>.</w:t>
      </w:r>
    </w:p>
    <w:p w14:paraId="78F7F303" w14:textId="77777777" w:rsidR="0069239E" w:rsidRPr="00841B4C" w:rsidRDefault="0069239E" w:rsidP="0069239E">
      <w:pPr>
        <w:shd w:val="clear" w:color="auto" w:fill="FFFFFF"/>
        <w:autoSpaceDE w:val="0"/>
        <w:autoSpaceDN w:val="0"/>
        <w:adjustRightInd w:val="0"/>
        <w:rPr>
          <w:rFonts w:ascii="Arial" w:hAnsi="Arial" w:cs="Arial"/>
          <w:sz w:val="20"/>
          <w:szCs w:val="20"/>
        </w:rPr>
      </w:pPr>
    </w:p>
    <w:p w14:paraId="575FD9A8" w14:textId="183F6DF9" w:rsidR="0069239E" w:rsidRPr="00E808E2" w:rsidRDefault="00E808E2" w:rsidP="0069239E">
      <w:pPr>
        <w:rPr>
          <w:rFonts w:ascii="Arial" w:hAnsi="Arial" w:cs="Arial"/>
          <w:sz w:val="20"/>
          <w:szCs w:val="20"/>
        </w:rPr>
      </w:pPr>
      <w:r w:rsidRPr="00E808E2">
        <w:rPr>
          <w:rFonts w:ascii="Arial" w:hAnsi="Arial" w:cs="Arial"/>
          <w:sz w:val="20"/>
          <w:szCs w:val="20"/>
        </w:rPr>
        <w:t xml:space="preserve">Please click </w:t>
      </w:r>
      <w:hyperlink r:id="rId81" w:history="1">
        <w:r w:rsidRPr="00E808E2">
          <w:rPr>
            <w:rStyle w:val="Hyperlink"/>
            <w:rFonts w:ascii="Arial" w:hAnsi="Arial" w:cs="Arial"/>
            <w:sz w:val="20"/>
            <w:szCs w:val="20"/>
          </w:rPr>
          <w:t>here</w:t>
        </w:r>
      </w:hyperlink>
      <w:r w:rsidRPr="00E808E2">
        <w:rPr>
          <w:rFonts w:ascii="Arial" w:hAnsi="Arial" w:cs="Arial"/>
          <w:sz w:val="20"/>
          <w:szCs w:val="20"/>
        </w:rPr>
        <w:t xml:space="preserve"> to </w:t>
      </w:r>
      <w:r w:rsidR="00B8147C">
        <w:rPr>
          <w:rFonts w:ascii="Arial" w:hAnsi="Arial" w:cs="Arial"/>
          <w:sz w:val="20"/>
          <w:szCs w:val="20"/>
        </w:rPr>
        <w:t>view current job opportunities.</w:t>
      </w:r>
    </w:p>
    <w:p w14:paraId="132DD820" w14:textId="77777777" w:rsidR="0069239E" w:rsidRDefault="00B40DE5" w:rsidP="0069239E">
      <w:pPr>
        <w:pStyle w:val="ReturntoTop"/>
        <w:rPr>
          <w:rStyle w:val="Hyperlink"/>
        </w:rPr>
      </w:pPr>
      <w:hyperlink w:anchor="_top" w:history="1">
        <w:r w:rsidR="0069239E">
          <w:rPr>
            <w:rStyle w:val="Hyperlink"/>
          </w:rPr>
          <w:t>Return</w:t>
        </w:r>
        <w:r w:rsidR="0069239E">
          <w:rPr>
            <w:rStyle w:val="Hyperlink"/>
          </w:rPr>
          <w:t xml:space="preserve"> </w:t>
        </w:r>
        <w:r w:rsidR="0069239E">
          <w:rPr>
            <w:rStyle w:val="Hyperlink"/>
          </w:rPr>
          <w:t>to top</w:t>
        </w:r>
      </w:hyperlink>
    </w:p>
    <w:p w14:paraId="499C35E6" w14:textId="77777777" w:rsidR="0069239E" w:rsidRDefault="0069239E" w:rsidP="0069239E">
      <w:pPr>
        <w:pStyle w:val="Heading1"/>
        <w:spacing w:before="0"/>
      </w:pPr>
      <w:bookmarkStart w:id="309" w:name="_Havin_–_Employment"/>
      <w:bookmarkStart w:id="310" w:name="_Nationalities_Service_Center"/>
      <w:bookmarkEnd w:id="309"/>
      <w:bookmarkEnd w:id="310"/>
      <w:r w:rsidRPr="00CE6451">
        <w:t>Nationalities Service Center – Employment Opportunit</w:t>
      </w:r>
      <w:r>
        <w:t>ies</w:t>
      </w:r>
    </w:p>
    <w:p w14:paraId="08CC9A1D" w14:textId="77777777" w:rsidR="0069239E" w:rsidRDefault="0069239E" w:rsidP="0069239E">
      <w:pPr>
        <w:pStyle w:val="Text10"/>
        <w:spacing w:before="0"/>
        <w:ind w:left="0"/>
        <w:rPr>
          <w:shd w:val="clear" w:color="auto" w:fill="FFFFFF"/>
        </w:rPr>
      </w:pPr>
    </w:p>
    <w:p w14:paraId="2C41110B" w14:textId="5F14730B" w:rsidR="0069239E" w:rsidRDefault="0069239E" w:rsidP="0069239E">
      <w:pPr>
        <w:pStyle w:val="Text10"/>
        <w:spacing w:before="0"/>
        <w:ind w:left="220"/>
        <w:rPr>
          <w:shd w:val="clear" w:color="auto" w:fill="FFFFFF"/>
        </w:rPr>
      </w:pPr>
      <w:r>
        <w:rPr>
          <w:shd w:val="clear" w:color="auto" w:fill="FFFFFF"/>
        </w:rPr>
        <w:t xml:space="preserve">Nationalities Service Center (NSC) serves more than 5,000 immigrants and refugees each year </w:t>
      </w:r>
      <w:r w:rsidR="009B590F">
        <w:rPr>
          <w:shd w:val="clear" w:color="auto" w:fill="FFFFFF"/>
        </w:rPr>
        <w:t>from over</w:t>
      </w:r>
      <w:r>
        <w:rPr>
          <w:shd w:val="clear" w:color="auto" w:fill="FFFFFF"/>
        </w:rPr>
        <w:t xml:space="preserve"> 110 countries.  We provide comprehensive services in immigration law matters, community transition and integration, access to health and wellness, </w:t>
      </w:r>
      <w:r w:rsidR="009B590F">
        <w:rPr>
          <w:shd w:val="clear" w:color="auto" w:fill="FFFFFF"/>
        </w:rPr>
        <w:t>language access</w:t>
      </w:r>
      <w:r>
        <w:rPr>
          <w:shd w:val="clear" w:color="auto" w:fill="FFFFFF"/>
        </w:rPr>
        <w:t xml:space="preserve"> and proficiency, and job readiness training for immigrants and refugees. NSC’s mission is to welcome and empower immigrants to thrive in our communities and pursue a just future.  Our vision is that all immigrants achieve a life of safety and stability, sustainable opportunities, and meaningful community connections.  </w:t>
      </w:r>
    </w:p>
    <w:p w14:paraId="2E8E46C4" w14:textId="233D888C" w:rsidR="009B590F" w:rsidRDefault="009B590F" w:rsidP="0069239E">
      <w:pPr>
        <w:pStyle w:val="Text10"/>
        <w:spacing w:before="0"/>
        <w:ind w:left="220"/>
        <w:rPr>
          <w:shd w:val="clear" w:color="auto" w:fill="FFFFFF"/>
        </w:rPr>
      </w:pPr>
    </w:p>
    <w:p w14:paraId="0AAC374F" w14:textId="5A47904E" w:rsidR="009B590F" w:rsidRDefault="009B590F" w:rsidP="0069239E">
      <w:pPr>
        <w:pStyle w:val="Text10"/>
        <w:spacing w:before="0"/>
        <w:ind w:left="220"/>
        <w:rPr>
          <w:rFonts w:ascii="Calibri" w:hAnsi="Calibri" w:cs="Calibri"/>
        </w:rPr>
      </w:pPr>
      <w:r>
        <w:rPr>
          <w:shd w:val="clear" w:color="auto" w:fill="FFFFFF"/>
        </w:rPr>
        <w:t xml:space="preserve">Please click </w:t>
      </w:r>
      <w:hyperlink r:id="rId82" w:history="1">
        <w:r w:rsidRPr="009B590F">
          <w:rPr>
            <w:rStyle w:val="Hyperlink"/>
            <w:rFonts w:cs="Arial"/>
            <w:shd w:val="clear" w:color="auto" w:fill="FFFFFF"/>
          </w:rPr>
          <w:t>here</w:t>
        </w:r>
      </w:hyperlink>
      <w:r>
        <w:rPr>
          <w:shd w:val="clear" w:color="auto" w:fill="FFFFFF"/>
        </w:rPr>
        <w:t xml:space="preserve"> to view current job opportunities.</w:t>
      </w:r>
    </w:p>
    <w:p w14:paraId="71740CF5" w14:textId="77777777" w:rsidR="0069239E" w:rsidRDefault="00B40DE5" w:rsidP="0069239E">
      <w:pPr>
        <w:pStyle w:val="ReturntoTop"/>
        <w:rPr>
          <w:rStyle w:val="Hyperlink"/>
        </w:rPr>
      </w:pPr>
      <w:hyperlink w:anchor="_top" w:history="1">
        <w:r w:rsidR="0069239E">
          <w:rPr>
            <w:rStyle w:val="Hyperlink"/>
          </w:rPr>
          <w:t>Re</w:t>
        </w:r>
        <w:r w:rsidR="0069239E">
          <w:rPr>
            <w:rStyle w:val="Hyperlink"/>
          </w:rPr>
          <w:t>t</w:t>
        </w:r>
        <w:r w:rsidR="0069239E">
          <w:rPr>
            <w:rStyle w:val="Hyperlink"/>
          </w:rPr>
          <w:t>urn to top</w:t>
        </w:r>
      </w:hyperlink>
    </w:p>
    <w:p w14:paraId="0C2204F9" w14:textId="77777777" w:rsidR="0069239E" w:rsidRDefault="0069239E" w:rsidP="0069239E">
      <w:pPr>
        <w:pStyle w:val="Heading1"/>
        <w:spacing w:before="0"/>
        <w:rPr>
          <w:rStyle w:val="Hyperlink"/>
          <w:rFonts w:cs="Arial"/>
          <w:color w:val="auto"/>
          <w:u w:val="none"/>
        </w:rPr>
      </w:pPr>
      <w:bookmarkStart w:id="311" w:name="_Turning_Point_Of"/>
      <w:bookmarkEnd w:id="311"/>
      <w:r w:rsidRPr="002E20A4">
        <w:rPr>
          <w:rStyle w:val="Hyperlink"/>
          <w:rFonts w:cs="Arial"/>
          <w:color w:val="auto"/>
          <w:u w:val="none"/>
        </w:rPr>
        <w:t>Turning Point Of Lehigh Valley – Employment Opportunities</w:t>
      </w:r>
    </w:p>
    <w:p w14:paraId="10258293" w14:textId="77777777" w:rsidR="0069239E" w:rsidRDefault="0069239E" w:rsidP="0069239E"/>
    <w:p w14:paraId="0A0F0B23" w14:textId="77777777" w:rsidR="0069239E" w:rsidRDefault="0069239E" w:rsidP="0069239E">
      <w:pPr>
        <w:pStyle w:val="Text10"/>
        <w:spacing w:before="0"/>
      </w:pPr>
      <w:r>
        <w:t>Turning Point of Lehigh Valley is expanding its team! We are a non-profit working to eliminate domestic and intimate partner abuse in the Lehigh Valley.</w:t>
      </w:r>
    </w:p>
    <w:p w14:paraId="7E2AE6FF" w14:textId="75923809" w:rsidR="0069239E" w:rsidRDefault="0069239E" w:rsidP="0069239E">
      <w:pPr>
        <w:pStyle w:val="Text10"/>
        <w:spacing w:before="0"/>
      </w:pPr>
    </w:p>
    <w:p w14:paraId="1D2AF5F2" w14:textId="142F049D" w:rsidR="00142D3D" w:rsidRDefault="00142D3D" w:rsidP="00142D3D">
      <w:pPr>
        <w:pStyle w:val="Text10"/>
        <w:spacing w:before="0"/>
      </w:pPr>
      <w:r>
        <w:t xml:space="preserve">Please click </w:t>
      </w:r>
      <w:hyperlink r:id="rId83" w:history="1">
        <w:r w:rsidRPr="00BC4AC1">
          <w:rPr>
            <w:rStyle w:val="Hyperlink"/>
          </w:rPr>
          <w:t>here</w:t>
        </w:r>
      </w:hyperlink>
      <w:r>
        <w:t xml:space="preserve"> to view current job opportunities.</w:t>
      </w:r>
    </w:p>
    <w:p w14:paraId="057C9574" w14:textId="77777777" w:rsidR="00142D3D" w:rsidRDefault="00142D3D" w:rsidP="0069239E">
      <w:pPr>
        <w:pStyle w:val="Text10"/>
        <w:spacing w:before="0"/>
      </w:pPr>
    </w:p>
    <w:p w14:paraId="5DA7E6C8" w14:textId="77777777" w:rsidR="0069239E" w:rsidRDefault="00B40DE5" w:rsidP="0069239E">
      <w:pPr>
        <w:pStyle w:val="ReturntoTop"/>
        <w:rPr>
          <w:rStyle w:val="Hyperlink"/>
        </w:rPr>
      </w:pPr>
      <w:hyperlink w:anchor="_top" w:history="1">
        <w:r w:rsidR="0069239E">
          <w:rPr>
            <w:rStyle w:val="Hyperlink"/>
          </w:rPr>
          <w:t>Retur</w:t>
        </w:r>
        <w:r w:rsidR="0069239E">
          <w:rPr>
            <w:rStyle w:val="Hyperlink"/>
          </w:rPr>
          <w:t>n</w:t>
        </w:r>
        <w:r w:rsidR="0069239E">
          <w:rPr>
            <w:rStyle w:val="Hyperlink"/>
          </w:rPr>
          <w:t xml:space="preserve"> to top</w:t>
        </w:r>
      </w:hyperlink>
    </w:p>
    <w:p w14:paraId="0D4D709C" w14:textId="77777777" w:rsidR="0069239E" w:rsidRDefault="0069239E" w:rsidP="0069239E">
      <w:pPr>
        <w:pStyle w:val="Heading1"/>
        <w:spacing w:before="0"/>
        <w:rPr>
          <w:rStyle w:val="Hyperlink"/>
          <w:rFonts w:cs="Arial"/>
          <w:color w:val="auto"/>
          <w:u w:val="none"/>
        </w:rPr>
      </w:pPr>
      <w:bookmarkStart w:id="312" w:name="_Domestic_Violence_Service"/>
      <w:bookmarkEnd w:id="312"/>
      <w:r w:rsidRPr="00103991">
        <w:rPr>
          <w:rStyle w:val="Hyperlink"/>
          <w:rFonts w:cs="Arial"/>
          <w:color w:val="auto"/>
          <w:u w:val="none"/>
        </w:rPr>
        <w:t>Domestic Violence Service Center – Employment Opportunity</w:t>
      </w:r>
    </w:p>
    <w:p w14:paraId="6EE5BE00" w14:textId="77777777" w:rsidR="0069239E" w:rsidRDefault="0069239E" w:rsidP="0069239E"/>
    <w:p w14:paraId="7EB70214" w14:textId="142A0608" w:rsidR="0069239E" w:rsidRDefault="0069239E" w:rsidP="0069239E">
      <w:pPr>
        <w:pStyle w:val="Text10"/>
        <w:spacing w:before="0"/>
      </w:pPr>
      <w:r>
        <w:t>Change the world in real time ...</w:t>
      </w:r>
    </w:p>
    <w:p w14:paraId="2B360E77" w14:textId="53D5AF7D" w:rsidR="00142D3D" w:rsidRDefault="00142D3D" w:rsidP="0069239E">
      <w:pPr>
        <w:pStyle w:val="Text10"/>
        <w:spacing w:before="0"/>
      </w:pPr>
    </w:p>
    <w:p w14:paraId="2BAD1BC6" w14:textId="538BFEED" w:rsidR="00142D3D" w:rsidRDefault="00142D3D" w:rsidP="00142D3D">
      <w:pPr>
        <w:pStyle w:val="Text10"/>
        <w:spacing w:before="0"/>
      </w:pPr>
      <w:r>
        <w:t xml:space="preserve">Please click </w:t>
      </w:r>
      <w:hyperlink r:id="rId84" w:history="1">
        <w:r w:rsidRPr="009906B6">
          <w:rPr>
            <w:rStyle w:val="Hyperlink"/>
          </w:rPr>
          <w:t>here</w:t>
        </w:r>
      </w:hyperlink>
      <w:r>
        <w:t xml:space="preserve"> to view current job opportunities.</w:t>
      </w:r>
    </w:p>
    <w:p w14:paraId="47BA3A75" w14:textId="77777777" w:rsidR="00142D3D" w:rsidRDefault="00142D3D" w:rsidP="0069239E">
      <w:pPr>
        <w:pStyle w:val="Text10"/>
        <w:spacing w:before="0"/>
      </w:pPr>
    </w:p>
    <w:p w14:paraId="4DD7B1AD" w14:textId="77777777" w:rsidR="0069239E" w:rsidRDefault="0069239E" w:rsidP="0069239E">
      <w:pPr>
        <w:pStyle w:val="Text10"/>
        <w:spacing w:before="0"/>
      </w:pPr>
    </w:p>
    <w:p w14:paraId="3D87449B" w14:textId="77777777" w:rsidR="0069239E" w:rsidRDefault="00B40DE5" w:rsidP="0069239E">
      <w:pPr>
        <w:pStyle w:val="ReturntoTop"/>
        <w:tabs>
          <w:tab w:val="left" w:pos="22410"/>
        </w:tabs>
        <w:rPr>
          <w:rStyle w:val="Hyperlink"/>
          <w:rFonts w:cs="Arial"/>
        </w:rPr>
      </w:pPr>
      <w:hyperlink w:anchor="_top" w:history="1">
        <w:r w:rsidR="0069239E" w:rsidRPr="00842DD0">
          <w:rPr>
            <w:rStyle w:val="Hyperlink"/>
            <w:rFonts w:cs="Arial"/>
          </w:rPr>
          <w:t>Return</w:t>
        </w:r>
        <w:r w:rsidR="0069239E" w:rsidRPr="00842DD0">
          <w:rPr>
            <w:rStyle w:val="Hyperlink"/>
            <w:rFonts w:cs="Arial"/>
          </w:rPr>
          <w:t xml:space="preserve"> </w:t>
        </w:r>
        <w:r w:rsidR="0069239E" w:rsidRPr="00842DD0">
          <w:rPr>
            <w:rStyle w:val="Hyperlink"/>
            <w:rFonts w:cs="Arial"/>
          </w:rPr>
          <w:t>to top</w:t>
        </w:r>
      </w:hyperlink>
    </w:p>
    <w:p w14:paraId="095FB2B9" w14:textId="77777777" w:rsidR="0069239E" w:rsidRDefault="0069239E" w:rsidP="0069239E">
      <w:pPr>
        <w:pStyle w:val="Heading1"/>
        <w:tabs>
          <w:tab w:val="left" w:pos="22410"/>
        </w:tabs>
        <w:spacing w:before="0"/>
        <w:rPr>
          <w:rStyle w:val="Hyperlink"/>
          <w:rFonts w:cs="Arial"/>
          <w:color w:val="auto"/>
          <w:u w:val="none"/>
        </w:rPr>
      </w:pPr>
      <w:bookmarkStart w:id="313" w:name="_A_Woman’s_Place_1"/>
      <w:bookmarkEnd w:id="313"/>
      <w:r w:rsidRPr="00A41BB2">
        <w:rPr>
          <w:rStyle w:val="Hyperlink"/>
          <w:rFonts w:cs="Arial"/>
          <w:color w:val="auto"/>
          <w:u w:val="none"/>
        </w:rPr>
        <w:t>A Woman’s Place – Employment Opportunities</w:t>
      </w:r>
    </w:p>
    <w:p w14:paraId="37581077" w14:textId="77777777" w:rsidR="0069239E" w:rsidRDefault="0069239E" w:rsidP="0069239E">
      <w:pPr>
        <w:tabs>
          <w:tab w:val="left" w:pos="22410"/>
        </w:tabs>
      </w:pPr>
    </w:p>
    <w:p w14:paraId="487C73FB" w14:textId="4E900131" w:rsidR="0069239E" w:rsidRDefault="0069239E" w:rsidP="0069239E">
      <w:pPr>
        <w:pStyle w:val="Text10"/>
        <w:tabs>
          <w:tab w:val="left" w:pos="22410"/>
        </w:tabs>
        <w:spacing w:before="0"/>
      </w:pPr>
      <w:r>
        <w:t xml:space="preserve">A Woman’s Place (AWP), a community-based social change organization serving victims of domestic violence, currently has open employment opportunities. </w:t>
      </w:r>
    </w:p>
    <w:p w14:paraId="058A9AB5" w14:textId="2B0F32C1" w:rsidR="00142D3D" w:rsidRDefault="00142D3D" w:rsidP="0069239E">
      <w:pPr>
        <w:pStyle w:val="Text10"/>
        <w:tabs>
          <w:tab w:val="left" w:pos="22410"/>
        </w:tabs>
        <w:spacing w:before="0"/>
      </w:pPr>
    </w:p>
    <w:p w14:paraId="6AF680B3" w14:textId="022209C4" w:rsidR="00142D3D" w:rsidRDefault="00142D3D" w:rsidP="00142D3D">
      <w:pPr>
        <w:pStyle w:val="Text10"/>
        <w:spacing w:before="0"/>
      </w:pPr>
      <w:r>
        <w:t xml:space="preserve">Please click </w:t>
      </w:r>
      <w:hyperlink r:id="rId85" w:history="1">
        <w:r w:rsidRPr="00BF7633">
          <w:rPr>
            <w:rStyle w:val="Hyperlink"/>
          </w:rPr>
          <w:t>here</w:t>
        </w:r>
      </w:hyperlink>
      <w:r>
        <w:t xml:space="preserve"> to view current job opportunities.</w:t>
      </w:r>
    </w:p>
    <w:p w14:paraId="011AD5F5" w14:textId="77777777" w:rsidR="00142D3D" w:rsidRDefault="00142D3D" w:rsidP="0069239E">
      <w:pPr>
        <w:pStyle w:val="Text10"/>
        <w:tabs>
          <w:tab w:val="left" w:pos="22410"/>
        </w:tabs>
        <w:spacing w:before="0"/>
      </w:pPr>
    </w:p>
    <w:p w14:paraId="697A3A59" w14:textId="77777777" w:rsidR="0069239E" w:rsidRDefault="00B40DE5" w:rsidP="0069239E">
      <w:pPr>
        <w:pStyle w:val="ReturntoTop"/>
        <w:tabs>
          <w:tab w:val="left" w:pos="22410"/>
        </w:tabs>
        <w:rPr>
          <w:rStyle w:val="Hyperlink"/>
        </w:rPr>
      </w:pPr>
      <w:hyperlink w:anchor="_top" w:history="1">
        <w:r w:rsidR="0069239E">
          <w:rPr>
            <w:rStyle w:val="Hyperlink"/>
          </w:rPr>
          <w:t>Re</w:t>
        </w:r>
        <w:r w:rsidR="0069239E">
          <w:rPr>
            <w:rStyle w:val="Hyperlink"/>
          </w:rPr>
          <w:t>t</w:t>
        </w:r>
        <w:r w:rsidR="0069239E">
          <w:rPr>
            <w:rStyle w:val="Hyperlink"/>
          </w:rPr>
          <w:t>urn to top</w:t>
        </w:r>
      </w:hyperlink>
      <w:r w:rsidR="0069239E">
        <w:rPr>
          <w:rStyle w:val="Hyperlink"/>
        </w:rPr>
        <w:t xml:space="preserve"> </w:t>
      </w:r>
    </w:p>
    <w:p w14:paraId="111D6431" w14:textId="4A13E89E" w:rsidR="0069239E" w:rsidRPr="00842DD0" w:rsidRDefault="0069239E" w:rsidP="0069239E">
      <w:pPr>
        <w:pStyle w:val="Heading1"/>
        <w:tabs>
          <w:tab w:val="left" w:pos="22410"/>
        </w:tabs>
        <w:spacing w:before="0"/>
        <w:rPr>
          <w:rStyle w:val="Hyperlink"/>
          <w:rFonts w:cs="Arial"/>
          <w:color w:val="auto"/>
          <w:u w:val="none"/>
        </w:rPr>
      </w:pPr>
      <w:bookmarkStart w:id="314" w:name="_Network_of_Victim"/>
      <w:bookmarkEnd w:id="314"/>
      <w:r w:rsidRPr="00C31BBC">
        <w:rPr>
          <w:rStyle w:val="Hyperlink"/>
          <w:rFonts w:cs="Arial"/>
          <w:color w:val="auto"/>
          <w:u w:val="none"/>
        </w:rPr>
        <w:t xml:space="preserve">Network </w:t>
      </w:r>
      <w:proofErr w:type="gramStart"/>
      <w:r w:rsidR="00BC4AC1">
        <w:rPr>
          <w:rStyle w:val="Hyperlink"/>
          <w:rFonts w:cs="Arial"/>
          <w:color w:val="auto"/>
          <w:u w:val="none"/>
        </w:rPr>
        <w:t>O</w:t>
      </w:r>
      <w:r w:rsidRPr="00C31BBC">
        <w:rPr>
          <w:rStyle w:val="Hyperlink"/>
          <w:rFonts w:cs="Arial"/>
          <w:color w:val="auto"/>
          <w:u w:val="none"/>
        </w:rPr>
        <w:t>f</w:t>
      </w:r>
      <w:proofErr w:type="gramEnd"/>
      <w:r w:rsidRPr="00C31BBC">
        <w:rPr>
          <w:rStyle w:val="Hyperlink"/>
          <w:rFonts w:cs="Arial"/>
          <w:color w:val="auto"/>
          <w:u w:val="none"/>
        </w:rPr>
        <w:t xml:space="preserve"> Victim Assistance </w:t>
      </w:r>
      <w:r>
        <w:rPr>
          <w:rStyle w:val="Hyperlink"/>
          <w:rFonts w:cs="Arial"/>
          <w:color w:val="auto"/>
          <w:u w:val="none"/>
        </w:rPr>
        <w:t>–</w:t>
      </w:r>
      <w:r w:rsidRPr="00C31BBC">
        <w:rPr>
          <w:rStyle w:val="Hyperlink"/>
          <w:rFonts w:cs="Arial"/>
          <w:color w:val="auto"/>
          <w:u w:val="none"/>
        </w:rPr>
        <w:t xml:space="preserve"> Employment Opportunit</w:t>
      </w:r>
      <w:r>
        <w:rPr>
          <w:rStyle w:val="Hyperlink"/>
          <w:rFonts w:cs="Arial"/>
          <w:color w:val="auto"/>
          <w:u w:val="none"/>
        </w:rPr>
        <w:t>ies</w:t>
      </w:r>
    </w:p>
    <w:p w14:paraId="2F9968F2" w14:textId="77777777" w:rsidR="0069239E" w:rsidRPr="00842DD0" w:rsidRDefault="0069239E" w:rsidP="0069239E">
      <w:pPr>
        <w:pStyle w:val="Text10"/>
        <w:tabs>
          <w:tab w:val="left" w:pos="22410"/>
        </w:tabs>
        <w:spacing w:before="0"/>
      </w:pPr>
    </w:p>
    <w:p w14:paraId="2B5BC7C9" w14:textId="77777777" w:rsidR="0069239E" w:rsidRPr="003453F8" w:rsidRDefault="0069239E" w:rsidP="0069239E">
      <w:pPr>
        <w:pStyle w:val="Text10"/>
        <w:spacing w:before="0"/>
      </w:pPr>
      <w:r w:rsidRPr="003453F8">
        <w:t>Network of Victim Assistance (NOVA) is a nonprofit organization serving victims of sexual assault and other crimes. Located in Bucks County, PA, NOVA is the comprehensive victim services organization in Bucks County.  With a 45-year history, NOVA has expanded to include a continuum of prevention and direct services to prevent and address the needs of victims of sexual abuse and other serious crimes.  NOVA is known across many disciplines and the community at large for its exceptional services and professionalism.  With a 4.5-million-dollar operating budget, NOVA continues to grow.  As a mature and fiscally sound organization, establishing sustainability is key to our future success -- serving all victims who need services, educating the community at large on violence prevention in our community, and providing top-ranked professional trainings.   </w:t>
      </w:r>
    </w:p>
    <w:p w14:paraId="7B0C2283" w14:textId="0DB452EF" w:rsidR="0069239E" w:rsidRDefault="0069239E" w:rsidP="0069239E">
      <w:pPr>
        <w:pStyle w:val="Text10"/>
        <w:tabs>
          <w:tab w:val="left" w:pos="22410"/>
        </w:tabs>
        <w:spacing w:before="0"/>
      </w:pPr>
    </w:p>
    <w:p w14:paraId="59DE50B2" w14:textId="08929A20" w:rsidR="00142D3D" w:rsidRDefault="00142D3D" w:rsidP="0069239E">
      <w:pPr>
        <w:pStyle w:val="Text10"/>
        <w:tabs>
          <w:tab w:val="left" w:pos="22410"/>
        </w:tabs>
        <w:spacing w:before="0"/>
      </w:pPr>
      <w:r>
        <w:t xml:space="preserve">Please click </w:t>
      </w:r>
      <w:hyperlink r:id="rId86" w:history="1">
        <w:r>
          <w:rPr>
            <w:rStyle w:val="Hyperlink"/>
          </w:rPr>
          <w:t>here</w:t>
        </w:r>
      </w:hyperlink>
      <w:r>
        <w:t xml:space="preserve"> to view current job opportunities</w:t>
      </w:r>
    </w:p>
    <w:p w14:paraId="3A6F1CD5" w14:textId="77777777" w:rsidR="00142D3D" w:rsidRDefault="00142D3D" w:rsidP="0069239E">
      <w:pPr>
        <w:pStyle w:val="Text10"/>
        <w:tabs>
          <w:tab w:val="left" w:pos="22410"/>
        </w:tabs>
        <w:spacing w:before="0"/>
      </w:pPr>
    </w:p>
    <w:p w14:paraId="1227C5A0" w14:textId="77777777" w:rsidR="0069239E" w:rsidRDefault="00B40DE5" w:rsidP="0069239E">
      <w:pPr>
        <w:pStyle w:val="ReturntoTop"/>
        <w:tabs>
          <w:tab w:val="center" w:pos="13820"/>
          <w:tab w:val="left" w:pos="15990"/>
          <w:tab w:val="left" w:pos="22410"/>
        </w:tabs>
        <w:rPr>
          <w:rStyle w:val="Hyperlink"/>
        </w:rPr>
      </w:pPr>
      <w:hyperlink w:anchor="_top" w:history="1">
        <w:r w:rsidR="0069239E">
          <w:rPr>
            <w:rStyle w:val="Hyperlink"/>
          </w:rPr>
          <w:t>R</w:t>
        </w:r>
        <w:r w:rsidR="0069239E">
          <w:rPr>
            <w:rStyle w:val="Hyperlink"/>
          </w:rPr>
          <w:t>e</w:t>
        </w:r>
        <w:r w:rsidR="0069239E">
          <w:rPr>
            <w:rStyle w:val="Hyperlink"/>
          </w:rPr>
          <w:t>turn to top</w:t>
        </w:r>
      </w:hyperlink>
    </w:p>
    <w:p w14:paraId="25329938" w14:textId="77777777" w:rsidR="000F1CDF" w:rsidRPr="00842DD0" w:rsidRDefault="000F1CDF" w:rsidP="005006DF">
      <w:pPr>
        <w:pStyle w:val="Heading1"/>
        <w:tabs>
          <w:tab w:val="left" w:pos="22410"/>
        </w:tabs>
        <w:spacing w:before="0"/>
        <w:rPr>
          <w:rStyle w:val="Hyperlink"/>
          <w:rFonts w:cs="Arial"/>
          <w:sz w:val="24"/>
          <w:szCs w:val="24"/>
        </w:rPr>
      </w:pPr>
      <w:bookmarkStart w:id="315" w:name="_Meeting_The_Needs_1"/>
      <w:bookmarkStart w:id="316" w:name="_NEW!_Evidence_Is"/>
      <w:bookmarkStart w:id="317" w:name="_Evidence_Is_Power"/>
      <w:bookmarkStart w:id="318" w:name="_Medicaid_–_What"/>
      <w:bookmarkStart w:id="319" w:name="_Internet_Safety_Back"/>
      <w:bookmarkStart w:id="320" w:name="_NEW!_OJJDP_Announces"/>
      <w:bookmarkStart w:id="321" w:name="_NEW!_Suicide_Prevention"/>
      <w:bookmarkStart w:id="322" w:name="_NEW!_Victim_Services"/>
      <w:bookmarkStart w:id="323" w:name="_Victim_Services_For"/>
      <w:bookmarkStart w:id="324" w:name="_NEW!_When_Home"/>
      <w:bookmarkStart w:id="325" w:name="_When_Home_Hurts"/>
      <w:bookmarkStart w:id="326" w:name="_National_Prevention_Town"/>
      <w:bookmarkStart w:id="327" w:name="_NEW!_Identifying,_Investigating,"/>
      <w:bookmarkStart w:id="328" w:name="_Identifying,_Investigating,_And"/>
      <w:bookmarkStart w:id="329" w:name="_NEW!_HAVIN_Presents:_1"/>
      <w:bookmarkStart w:id="330" w:name="_HAVIN_Presents:_Lt."/>
      <w:bookmarkStart w:id="331" w:name="_Increasing_Access_To"/>
      <w:bookmarkStart w:id="332" w:name="_NOVA’s_Virtual_46th"/>
      <w:bookmarkStart w:id="333" w:name="_The_Safety_Net"/>
      <w:bookmarkStart w:id="334" w:name="_UPDATE:_Topical_Training"/>
      <w:bookmarkStart w:id="335" w:name="_Training_Announcement:_Generational_1"/>
      <w:bookmarkStart w:id="336" w:name="_Online_CLE_Training:_1"/>
      <w:bookmarkStart w:id="337" w:name="_SAVE_THE_DATE:_8"/>
      <w:bookmarkStart w:id="338" w:name="_Fifth_Annual_Southeastern"/>
      <w:bookmarkStart w:id="339" w:name="_2020_Freedom_Network_1"/>
      <w:bookmarkStart w:id="340" w:name="_Important_Information_For_1"/>
      <w:bookmarkStart w:id="341" w:name="_2020_Foundational_Academies"/>
      <w:bookmarkStart w:id="342" w:name="_SAVE_THE_DATE:_24"/>
      <w:bookmarkStart w:id="343" w:name="_UPDATED!_SAVE_THE"/>
      <w:bookmarkStart w:id="344" w:name="_SAVE_THE_DATE:_23"/>
      <w:bookmarkStart w:id="345" w:name="_Upcoming_Webinars_From"/>
      <w:bookmarkStart w:id="346" w:name="_2020_National_Training"/>
      <w:bookmarkStart w:id="347" w:name="_SAVE_THE_DATE:_20"/>
      <w:bookmarkStart w:id="348" w:name="_Safe_Schools_Conference"/>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01"/>
    </w:p>
    <w:p w14:paraId="3F4DB9BA" w14:textId="6C2AE235" w:rsidR="0058774E" w:rsidRPr="00842DD0" w:rsidRDefault="0058774E" w:rsidP="005006DF">
      <w:pPr>
        <w:pStyle w:val="Text10"/>
        <w:tabs>
          <w:tab w:val="left" w:pos="22410"/>
        </w:tabs>
        <w:spacing w:before="0"/>
      </w:pPr>
      <w:r w:rsidRPr="00842DD0">
        <w:t xml:space="preserve">If your program is offering new or extended services, or implementing new initiatives that you would like to highlight, please submit your news article to </w:t>
      </w:r>
      <w:r w:rsidR="00A23782">
        <w:t xml:space="preserve">Lea Dorsey at </w:t>
      </w:r>
      <w:hyperlink r:id="rId87" w:history="1">
        <w:r w:rsidR="00A23782" w:rsidRPr="001164EA">
          <w:rPr>
            <w:rStyle w:val="Hyperlink"/>
            <w:rFonts w:cs="Arial"/>
          </w:rPr>
          <w:t>ledorsey@pa.gov</w:t>
        </w:r>
      </w:hyperlink>
      <w:r w:rsidR="00A23782">
        <w:t xml:space="preserve">.  </w:t>
      </w:r>
    </w:p>
    <w:p w14:paraId="5E012C0B" w14:textId="712F6144" w:rsidR="00663A76" w:rsidRPr="00842DD0" w:rsidRDefault="00A23782" w:rsidP="005006DF">
      <w:pPr>
        <w:pStyle w:val="Text10"/>
        <w:tabs>
          <w:tab w:val="left" w:pos="22410"/>
        </w:tabs>
        <w:spacing w:before="0"/>
        <w:rPr>
          <w:b/>
        </w:rPr>
      </w:pPr>
      <w:r>
        <w:rPr>
          <w:b/>
        </w:rPr>
        <w:t xml:space="preserve"> </w:t>
      </w:r>
    </w:p>
    <w:p w14:paraId="23DAE2F3" w14:textId="57670C1F" w:rsidR="00F83065" w:rsidRPr="00842DD0" w:rsidRDefault="0058774E" w:rsidP="005006DF">
      <w:pPr>
        <w:pStyle w:val="Text10"/>
        <w:tabs>
          <w:tab w:val="left" w:pos="22410"/>
        </w:tabs>
        <w:spacing w:before="0"/>
        <w:rPr>
          <w:color w:val="00B050"/>
        </w:rPr>
      </w:pPr>
      <w:bookmarkStart w:id="349" w:name="_PCADV_Launches_New"/>
      <w:bookmarkStart w:id="350" w:name="_Congratulations_and_Best"/>
      <w:bookmarkStart w:id="351" w:name="_Victim_Witness_Advocate"/>
      <w:bookmarkStart w:id="352" w:name="_Social_Worker_2"/>
      <w:bookmarkStart w:id="353" w:name="_The_Healing_Power"/>
      <w:bookmarkStart w:id="354" w:name="_Apply_Now:_Promoting"/>
      <w:bookmarkStart w:id="355" w:name="_Reaching_Victims_Monthly"/>
      <w:bookmarkStart w:id="356" w:name="_Victim_Services_Coordinator"/>
      <w:bookmarkStart w:id="357" w:name="_OVC_Grant_Funds"/>
      <w:bookmarkStart w:id="358" w:name="_Center_for_Victims"/>
      <w:bookmarkStart w:id="359" w:name="_2018_National_Crime_1"/>
      <w:bookmarkStart w:id="360" w:name="_KCIT’s_Community_Crisis_1"/>
      <w:bookmarkStart w:id="361" w:name="_Combating_Witness_Intimidation_1"/>
      <w:bookmarkStart w:id="362" w:name="_Scholarships_Available_For_4"/>
      <w:bookmarkStart w:id="363" w:name="_Save_The_Date:"/>
      <w:bookmarkStart w:id="364" w:name="_Save_The_Date:_1"/>
      <w:bookmarkStart w:id="365" w:name="_Save_The_Date:_3"/>
      <w:bookmarkStart w:id="366" w:name="_Landmark_Report_By"/>
      <w:bookmarkStart w:id="367" w:name="_FBI:_Hate_Crime"/>
      <w:bookmarkStart w:id="368" w:name="_“Changing_Minds”:_A"/>
      <w:bookmarkStart w:id="369" w:name="_A_Healing_Journey"/>
      <w:bookmarkStart w:id="370" w:name="_#NotSilentBecause:_BSU_Students"/>
      <w:bookmarkStart w:id="371" w:name="_Panel:_Human_Trafficking"/>
      <w:bookmarkStart w:id="372" w:name="_December_Webinars_Hosted"/>
      <w:bookmarkStart w:id="373" w:name="_Amelia_Smulktis_Presents"/>
      <w:bookmarkStart w:id="374" w:name="_Special_Topics_In"/>
      <w:bookmarkStart w:id="375" w:name="_Webinars_From_The_1"/>
      <w:bookmarkStart w:id="376" w:name="_National_Census_Of_2"/>
      <w:bookmarkStart w:id="377" w:name="_Human_Trafficking_Survivors_1"/>
      <w:bookmarkStart w:id="378" w:name="_My_Husband_Never_1"/>
      <w:bookmarkStart w:id="379" w:name="_Impossible_Choices:_Teens_1"/>
      <w:bookmarkStart w:id="380" w:name="_Compensation_Corner_–"/>
      <w:bookmarkStart w:id="381" w:name="_The_Darker_Side_2"/>
      <w:bookmarkStart w:id="382" w:name="_Domestic_Violence_Evidence"/>
      <w:bookmarkStart w:id="383" w:name="_Training_Announcement:_Pennsylvania_2"/>
      <w:bookmarkStart w:id="384" w:name="_National_Campus_Safety"/>
      <w:bookmarkStart w:id="385" w:name="_New_Mass_Violence"/>
      <w:bookmarkStart w:id="386" w:name="_Exciting_New_Trainings"/>
      <w:bookmarkStart w:id="387" w:name="_Keystone_Crisis_Intervention_3"/>
      <w:bookmarkStart w:id="388" w:name="_Violence_Reduction_Clearinghouse:"/>
      <w:bookmarkStart w:id="389" w:name="_Human_Trafficking_–"/>
      <w:bookmarkStart w:id="390" w:name="_In_Bid_To"/>
      <w:bookmarkStart w:id="391" w:name="_Understanding_The_Intersection"/>
      <w:bookmarkStart w:id="392" w:name="_Webinars_From_The"/>
      <w:bookmarkStart w:id="393" w:name="_National_Census_Of_1"/>
      <w:bookmarkStart w:id="394" w:name="_Human_Trafficking_Survivors"/>
      <w:bookmarkStart w:id="395" w:name="_My_Husband_Never"/>
      <w:bookmarkStart w:id="396" w:name="_Impossible_Choices:_Teens"/>
      <w:bookmarkStart w:id="397" w:name="_Bureau_Of_Justice"/>
      <w:bookmarkStart w:id="398" w:name="_Preventing_Domestic_Violence"/>
      <w:bookmarkStart w:id="399" w:name="_New_Pew_Survey_1"/>
      <w:bookmarkStart w:id="400" w:name="_Pretrial_Policy:_What"/>
      <w:bookmarkStart w:id="401" w:name="_Scholarships_Available_for"/>
      <w:bookmarkStart w:id="402" w:name="_The_Center_for"/>
      <w:bookmarkStart w:id="403" w:name="_Discretionary_Grant_Opportunities_1"/>
      <w:bookmarkStart w:id="404" w:name="_The_Crime_Victims_1"/>
      <w:bookmarkStart w:id="405" w:name="_Regional_ETO_User"/>
      <w:bookmarkStart w:id="406" w:name="_Human_Trafficking_Training_1"/>
      <w:bookmarkStart w:id="407" w:name="_VCAP_Update_Webinar"/>
      <w:bookmarkStart w:id="408" w:name="_Reviewers_Needed_For"/>
      <w:bookmarkStart w:id="409" w:name="_VOCA_16-19_Competitive"/>
      <w:bookmarkStart w:id="410" w:name="_Submissions_are_now"/>
      <w:bookmarkStart w:id="411" w:name="_VOCA_Funding"/>
      <w:bookmarkStart w:id="412" w:name="_VCAP_Updates_–"/>
      <w:bookmarkStart w:id="413" w:name="_Message_from_Lynn"/>
      <w:bookmarkStart w:id="414" w:name="_Release_of_VOCA"/>
      <w:bookmarkStart w:id="415" w:name="_2016_Pathways_Conference_1"/>
      <w:bookmarkStart w:id="416" w:name="_2016_Pathways_Conference"/>
      <w:bookmarkStart w:id="417" w:name="_COMPENSATION_CORNER:__1"/>
      <w:bookmarkStart w:id="418" w:name="_REMINDER:__Reporting"/>
      <w:bookmarkStart w:id="419" w:name="_Reminder_to_all"/>
      <w:bookmarkStart w:id="420" w:name="_DAVE_Access_for"/>
      <w:bookmarkStart w:id="421" w:name="_VOCA_Funding_Process"/>
      <w:bookmarkStart w:id="422" w:name="_Victims_Compensation_Assistance"/>
      <w:bookmarkStart w:id="423" w:name="_STOP_Grant_Annual"/>
      <w:bookmarkStart w:id="424" w:name="_2016_Pennsylvania_District_1"/>
      <w:bookmarkStart w:id="425" w:name="_PDAI_Victim_Services"/>
      <w:bookmarkStart w:id="426" w:name="_24th_Annual_Crime"/>
      <w:bookmarkStart w:id="427" w:name="_OVA_Crime_Victims'"/>
      <w:bookmarkStart w:id="428" w:name="_OVS_Releases_2016_1"/>
      <w:bookmarkStart w:id="429" w:name="_VCAP_Updates_–_1"/>
      <w:bookmarkStart w:id="430" w:name="_Victims_Compensation_Assistance_1"/>
      <w:bookmarkStart w:id="431" w:name="_Compensation_Corner"/>
      <w:bookmarkStart w:id="432" w:name="_PDAI_Victim_Services_3"/>
      <w:bookmarkStart w:id="433" w:name="_PCADV:_40th_Anniversary"/>
      <w:bookmarkStart w:id="434" w:name="_The_Darker_Side_1"/>
      <w:bookmarkStart w:id="435" w:name="_The_Darker_Side"/>
      <w:bookmarkStart w:id="436" w:name="_Registration_Open_For"/>
      <w:bookmarkStart w:id="437" w:name="_Keystone_Crisis_Intervention_2"/>
      <w:bookmarkStart w:id="438" w:name="_Keystone_Crisis_Intervention"/>
      <w:bookmarkStart w:id="439" w:name="_New_Pew_Survey"/>
      <w:bookmarkStart w:id="440" w:name="_Introducing_The_New"/>
      <w:bookmarkStart w:id="441" w:name="_Recognizing_Sheriffs’_Offices_2"/>
      <w:bookmarkStart w:id="442" w:name="_Pretrial_Police:_What"/>
      <w:bookmarkStart w:id="443" w:name="_Understanding_Cyber​bullying:_Devel"/>
      <w:bookmarkStart w:id="444" w:name="_OVC_Training_and"/>
      <w:bookmarkStart w:id="445" w:name="_Reimagining_Workplace_Safety"/>
      <w:bookmarkStart w:id="446" w:name="_7_Ways_To"/>
      <w:bookmarkStart w:id="447" w:name="_National_Census_of"/>
      <w:bookmarkStart w:id="448" w:name="_Scholarships_Available_for_3"/>
      <w:bookmarkStart w:id="449" w:name="_Building_Emotional_Intelligence:"/>
      <w:bookmarkStart w:id="450" w:name="_Reporting_On_Sexual"/>
      <w:bookmarkStart w:id="451" w:name="_Youth_Involvement_In"/>
      <w:bookmarkStart w:id="452" w:name="_Sexual_Violence_Against"/>
      <w:bookmarkStart w:id="453" w:name="_The_Office_For"/>
      <w:bookmarkStart w:id="454" w:name="_Are_You_The"/>
      <w:bookmarkStart w:id="455" w:name="_“Red_Zone”_Awareness"/>
      <w:bookmarkStart w:id="456" w:name="_The_next_OVS_1"/>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842DD0">
        <w:t xml:space="preserve">The next OVS Newsletter will be published on Wednesday, </w:t>
      </w:r>
      <w:r w:rsidR="007C69D5">
        <w:rPr>
          <w:b/>
        </w:rPr>
        <w:t xml:space="preserve">January </w:t>
      </w:r>
      <w:r w:rsidR="002F501C">
        <w:rPr>
          <w:b/>
        </w:rPr>
        <w:t>27</w:t>
      </w:r>
      <w:r w:rsidRPr="00842DD0">
        <w:rPr>
          <w:b/>
        </w:rPr>
        <w:t>, 20</w:t>
      </w:r>
      <w:r w:rsidR="009730DF" w:rsidRPr="00842DD0">
        <w:rPr>
          <w:b/>
        </w:rPr>
        <w:t>2</w:t>
      </w:r>
      <w:r w:rsidR="007C69D5">
        <w:rPr>
          <w:b/>
        </w:rPr>
        <w:t>1</w:t>
      </w:r>
      <w:r w:rsidRPr="00842DD0">
        <w:t xml:space="preserve">.  If you would like any training events, fundraisers, or notable news published in this newsletter, please submit them to </w:t>
      </w:r>
      <w:r w:rsidR="00A23782">
        <w:t xml:space="preserve">Lea Dorsey at </w:t>
      </w:r>
      <w:hyperlink r:id="rId88" w:history="1">
        <w:r w:rsidR="00A23782" w:rsidRPr="001164EA">
          <w:rPr>
            <w:rStyle w:val="Hyperlink"/>
            <w:rFonts w:cs="Arial"/>
          </w:rPr>
          <w:t>ledorsey@pa.gov</w:t>
        </w:r>
      </w:hyperlink>
      <w:r w:rsidR="00A23782">
        <w:t xml:space="preserve"> </w:t>
      </w:r>
      <w:r w:rsidR="00DA21C9" w:rsidRPr="00842DD0">
        <w:t xml:space="preserve"> b</w:t>
      </w:r>
      <w:r w:rsidRPr="00842DD0">
        <w:t xml:space="preserve">y Wednesday, </w:t>
      </w:r>
      <w:r w:rsidR="007C69D5">
        <w:rPr>
          <w:b/>
          <w:bCs/>
        </w:rPr>
        <w:t xml:space="preserve">January </w:t>
      </w:r>
      <w:r w:rsidR="002F501C">
        <w:rPr>
          <w:b/>
          <w:bCs/>
        </w:rPr>
        <w:t>20</w:t>
      </w:r>
      <w:r w:rsidRPr="00842DD0">
        <w:rPr>
          <w:b/>
        </w:rPr>
        <w:t>, 20</w:t>
      </w:r>
      <w:r w:rsidR="005C3158" w:rsidRPr="00842DD0">
        <w:rPr>
          <w:b/>
        </w:rPr>
        <w:t>2</w:t>
      </w:r>
      <w:r w:rsidR="007C69D5">
        <w:rPr>
          <w:b/>
        </w:rPr>
        <w:t>1</w:t>
      </w:r>
      <w:r w:rsidR="00F83065" w:rsidRPr="00842DD0">
        <w:t>.</w:t>
      </w:r>
      <w:r w:rsidR="00F83065" w:rsidRPr="00842DD0">
        <w:rPr>
          <w:color w:val="00B050"/>
        </w:rPr>
        <w:t xml:space="preserve">  </w:t>
      </w:r>
    </w:p>
    <w:p w14:paraId="6A7AA755" w14:textId="77777777" w:rsidR="00663A76" w:rsidRPr="00842DD0" w:rsidRDefault="00663A76" w:rsidP="005006DF">
      <w:pPr>
        <w:pStyle w:val="Text10"/>
        <w:tabs>
          <w:tab w:val="left" w:pos="22410"/>
        </w:tabs>
        <w:spacing w:before="0"/>
        <w:rPr>
          <w:color w:val="00B050"/>
        </w:rPr>
      </w:pPr>
    </w:p>
    <w:p w14:paraId="1F41379B" w14:textId="57090E68" w:rsidR="0058774E" w:rsidRPr="00842DD0" w:rsidRDefault="0058774E" w:rsidP="005006DF">
      <w:pPr>
        <w:pStyle w:val="Text10"/>
        <w:tabs>
          <w:tab w:val="left" w:pos="22410"/>
        </w:tabs>
        <w:spacing w:before="0"/>
      </w:pPr>
      <w:r w:rsidRPr="00842DD0">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w:t>
      </w:r>
      <w:r w:rsidR="00A23782">
        <w:t>Lea Dorsey</w:t>
      </w:r>
      <w:r w:rsidRPr="00842DD0">
        <w:t xml:space="preserve"> at (717) 265-87</w:t>
      </w:r>
      <w:r w:rsidR="00A23782">
        <w:t>33</w:t>
      </w:r>
      <w:r w:rsidRPr="00842DD0">
        <w:t xml:space="preserve"> or via email at </w:t>
      </w:r>
      <w:bookmarkStart w:id="457" w:name="_Hlk3189336"/>
      <w:bookmarkStart w:id="458" w:name="_Hlk535909800"/>
      <w:r w:rsidR="00A23782">
        <w:fldChar w:fldCharType="begin"/>
      </w:r>
      <w:r w:rsidR="00A23782">
        <w:instrText xml:space="preserve"> HYPERLINK "mailto:ledorsey@pa.gov" </w:instrText>
      </w:r>
      <w:r w:rsidR="00A23782">
        <w:fldChar w:fldCharType="separate"/>
      </w:r>
      <w:r w:rsidR="00A23782" w:rsidRPr="001164EA">
        <w:rPr>
          <w:rStyle w:val="Hyperlink"/>
          <w:rFonts w:cs="Arial"/>
        </w:rPr>
        <w:t>ledorsey@pa.gov</w:t>
      </w:r>
      <w:r w:rsidR="00A23782">
        <w:fldChar w:fldCharType="end"/>
      </w:r>
      <w:r w:rsidR="00A23782">
        <w:t xml:space="preserve">.   </w:t>
      </w:r>
      <w:r w:rsidRPr="00842DD0">
        <w:t xml:space="preserve"> </w:t>
      </w:r>
    </w:p>
    <w:bookmarkStart w:id="459" w:name="_Hlk15468217"/>
    <w:p w14:paraId="23FEF90C" w14:textId="3C3292C5" w:rsidR="0058774E" w:rsidRPr="00842DD0" w:rsidRDefault="0058774E" w:rsidP="00F14006">
      <w:pPr>
        <w:pStyle w:val="ReturntoTop"/>
        <w:tabs>
          <w:tab w:val="left" w:pos="22410"/>
        </w:tabs>
        <w:rPr>
          <w:rStyle w:val="Hyperlink"/>
          <w:rFonts w:cs="Arial"/>
        </w:rPr>
      </w:pPr>
      <w:r w:rsidRPr="00842DD0">
        <w:rPr>
          <w:rStyle w:val="Hyperlink"/>
          <w:rFonts w:cs="Arial"/>
        </w:rPr>
        <w:fldChar w:fldCharType="begin"/>
      </w:r>
      <w:r w:rsidRPr="00842DD0">
        <w:rPr>
          <w:rStyle w:val="Hyperlink"/>
          <w:rFonts w:cs="Arial"/>
        </w:rPr>
        <w:instrText xml:space="preserve"> HYPERLINK \l "_top" </w:instrText>
      </w:r>
      <w:r w:rsidRPr="00842DD0">
        <w:rPr>
          <w:rStyle w:val="Hyperlink"/>
          <w:rFonts w:cs="Arial"/>
        </w:rPr>
        <w:fldChar w:fldCharType="separate"/>
      </w:r>
      <w:r w:rsidRPr="00842DD0">
        <w:rPr>
          <w:rStyle w:val="Hyperlink"/>
          <w:rFonts w:cs="Arial"/>
        </w:rPr>
        <w:t>Return to top</w:t>
      </w:r>
      <w:r w:rsidRPr="00842DD0">
        <w:rPr>
          <w:rStyle w:val="Hyperlink"/>
          <w:rFonts w:cs="Arial"/>
        </w:rPr>
        <w:fldChar w:fldCharType="end"/>
      </w:r>
      <w:bookmarkEnd w:id="459"/>
      <w:bookmarkEnd w:id="457"/>
      <w:bookmarkEnd w:id="458"/>
    </w:p>
    <w:p w14:paraId="6BD7E084" w14:textId="77777777" w:rsidR="00272F11" w:rsidRPr="00842DD0" w:rsidRDefault="00272F11" w:rsidP="005006DF">
      <w:pPr>
        <w:pStyle w:val="ContactInfo"/>
        <w:tabs>
          <w:tab w:val="left" w:pos="22410"/>
        </w:tabs>
        <w:spacing w:before="0"/>
        <w:ind w:left="0"/>
        <w:rPr>
          <w:sz w:val="20"/>
          <w:szCs w:val="20"/>
        </w:rPr>
      </w:pPr>
      <w:r w:rsidRPr="00842DD0">
        <w:rPr>
          <w:sz w:val="20"/>
          <w:szCs w:val="20"/>
        </w:rPr>
        <w:t xml:space="preserve">Pennsylvania’s </w:t>
      </w:r>
      <w:hyperlink r:id="rId89" w:history="1">
        <w:r w:rsidRPr="00842DD0">
          <w:rPr>
            <w:rStyle w:val="Hyperlink"/>
            <w:rFonts w:cs="Arial"/>
            <w:sz w:val="20"/>
            <w:szCs w:val="20"/>
          </w:rPr>
          <w:t>Office of Victims’ Services</w:t>
        </w:r>
      </w:hyperlink>
      <w:r w:rsidRPr="00842DD0">
        <w:rPr>
          <w:sz w:val="20"/>
          <w:szCs w:val="20"/>
        </w:rPr>
        <w:t xml:space="preserve">  |  3101 North Front Street  |  Harrisburg, PA  17110 |  (717) 783-0551</w:t>
      </w:r>
    </w:p>
    <w:p w14:paraId="53CD0743" w14:textId="77777777" w:rsidR="00272F11" w:rsidRPr="00842DD0" w:rsidRDefault="00B40DE5" w:rsidP="005006DF">
      <w:pPr>
        <w:pStyle w:val="ContactInfo"/>
        <w:tabs>
          <w:tab w:val="left" w:pos="22410"/>
        </w:tabs>
        <w:spacing w:before="0"/>
        <w:ind w:left="0"/>
        <w:rPr>
          <w:sz w:val="20"/>
          <w:szCs w:val="20"/>
        </w:rPr>
      </w:pPr>
      <w:hyperlink r:id="rId90" w:history="1">
        <w:r w:rsidR="00272F11" w:rsidRPr="00842DD0">
          <w:rPr>
            <w:rStyle w:val="Hyperlink"/>
            <w:rFonts w:cs="Arial"/>
            <w:sz w:val="20"/>
            <w:szCs w:val="20"/>
          </w:rPr>
          <w:t>www.pccd.pa.gov</w:t>
        </w:r>
      </w:hyperlink>
      <w:r w:rsidR="00272F11" w:rsidRPr="00842DD0">
        <w:rPr>
          <w:sz w:val="20"/>
          <w:szCs w:val="20"/>
        </w:rPr>
        <w:t xml:space="preserve"> </w:t>
      </w:r>
    </w:p>
    <w:p w14:paraId="7B9C70F9" w14:textId="77777777" w:rsidR="00272F11" w:rsidRPr="00842DD0" w:rsidRDefault="00272F11" w:rsidP="005006DF">
      <w:pPr>
        <w:pStyle w:val="ContactInfo"/>
        <w:tabs>
          <w:tab w:val="left" w:pos="22410"/>
        </w:tabs>
        <w:spacing w:before="0"/>
        <w:ind w:left="0"/>
        <w:rPr>
          <w:b/>
          <w:sz w:val="20"/>
          <w:szCs w:val="20"/>
        </w:rPr>
      </w:pPr>
      <w:r w:rsidRPr="00842DD0">
        <w:rPr>
          <w:b/>
          <w:sz w:val="20"/>
          <w:szCs w:val="20"/>
        </w:rPr>
        <w:t>PA Crime Victims Website</w:t>
      </w:r>
    </w:p>
    <w:p w14:paraId="3BA70648" w14:textId="77777777" w:rsidR="00272F11" w:rsidRPr="00842DD0" w:rsidRDefault="00B40DE5" w:rsidP="005006DF">
      <w:pPr>
        <w:pStyle w:val="ContactInfo"/>
        <w:tabs>
          <w:tab w:val="left" w:pos="22410"/>
        </w:tabs>
        <w:spacing w:before="0"/>
        <w:ind w:left="0"/>
        <w:rPr>
          <w:sz w:val="20"/>
          <w:szCs w:val="20"/>
        </w:rPr>
      </w:pPr>
      <w:hyperlink r:id="rId91" w:history="1">
        <w:r w:rsidR="00272F11" w:rsidRPr="00842DD0">
          <w:rPr>
            <w:rStyle w:val="Hyperlink"/>
            <w:rFonts w:cs="Arial"/>
            <w:sz w:val="20"/>
            <w:szCs w:val="20"/>
          </w:rPr>
          <w:t>www.pcv.pccd.pa.gov</w:t>
        </w:r>
      </w:hyperlink>
    </w:p>
    <w:p w14:paraId="11A8BB85" w14:textId="0A6D076D" w:rsidR="00272F11" w:rsidRPr="00842DD0" w:rsidRDefault="00272F11" w:rsidP="005006DF">
      <w:pPr>
        <w:pStyle w:val="ContactInfo"/>
        <w:tabs>
          <w:tab w:val="left" w:pos="22410"/>
        </w:tabs>
        <w:spacing w:before="0"/>
        <w:ind w:left="0"/>
        <w:rPr>
          <w:color w:val="0000FF"/>
          <w:sz w:val="20"/>
          <w:szCs w:val="20"/>
          <w:u w:val="single"/>
        </w:rPr>
      </w:pPr>
      <w:r w:rsidRPr="00842DD0">
        <w:rPr>
          <w:b/>
          <w:sz w:val="20"/>
          <w:szCs w:val="20"/>
        </w:rPr>
        <w:t xml:space="preserve">Twitter: </w:t>
      </w:r>
      <w:hyperlink r:id="rId92" w:history="1">
        <w:r w:rsidR="00FF6E88" w:rsidRPr="00FF6E88">
          <w:rPr>
            <w:rStyle w:val="Hyperlink"/>
            <w:rFonts w:cs="Arial"/>
            <w:sz w:val="20"/>
            <w:szCs w:val="20"/>
          </w:rPr>
          <w:t>@PaCrimeCom</w:t>
        </w:r>
      </w:hyperlink>
      <w:r w:rsidR="00FF6E88" w:rsidRPr="00FF6E88">
        <w:rPr>
          <w:rStyle w:val="Hyperlink"/>
          <w:rFonts w:cs="Arial"/>
          <w:sz w:val="20"/>
          <w:szCs w:val="20"/>
        </w:rPr>
        <w:t>m.</w:t>
      </w:r>
    </w:p>
    <w:bookmarkEnd w:id="0"/>
    <w:bookmarkEnd w:id="1"/>
    <w:bookmarkEnd w:id="2"/>
    <w:p w14:paraId="5D584D99" w14:textId="77777777" w:rsidR="001E6A00" w:rsidRPr="00842DD0" w:rsidRDefault="001E6A00" w:rsidP="005006DF">
      <w:pPr>
        <w:tabs>
          <w:tab w:val="left" w:pos="22410"/>
        </w:tabs>
        <w:rPr>
          <w:rFonts w:ascii="Arial" w:hAnsi="Arial" w:cs="Arial"/>
        </w:rPr>
      </w:pPr>
    </w:p>
    <w:bookmarkEnd w:id="3"/>
    <w:p w14:paraId="3D96D25C" w14:textId="77777777" w:rsidR="00404D85" w:rsidRPr="00842DD0" w:rsidRDefault="00404D85">
      <w:pPr>
        <w:tabs>
          <w:tab w:val="left" w:pos="22410"/>
        </w:tabs>
        <w:rPr>
          <w:rFonts w:ascii="Arial" w:hAnsi="Arial" w:cs="Arial"/>
        </w:rPr>
      </w:pPr>
    </w:p>
    <w:sectPr w:rsidR="00404D85" w:rsidRPr="00842DD0" w:rsidSect="001A1766">
      <w:pgSz w:w="12240" w:h="15840"/>
      <w:pgMar w:top="540" w:right="1080" w:bottom="5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Dorsey, Leandria" w:date="2021-01-08T09:04:00Z" w:initials="DL">
    <w:p w14:paraId="6A3A73C7" w14:textId="5F787B5F" w:rsidR="00BC4AC1" w:rsidRDefault="00BC4AC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3A73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3A73C7" w16cid:durableId="23A29EA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13399"/>
    <w:multiLevelType w:val="multilevel"/>
    <w:tmpl w:val="87E4A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E109D"/>
    <w:multiLevelType w:val="hybridMultilevel"/>
    <w:tmpl w:val="1F4276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5F95"/>
    <w:multiLevelType w:val="hybridMultilevel"/>
    <w:tmpl w:val="B3DCA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03486"/>
    <w:multiLevelType w:val="hybridMultilevel"/>
    <w:tmpl w:val="768E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279F8"/>
    <w:multiLevelType w:val="hybridMultilevel"/>
    <w:tmpl w:val="7408DE46"/>
    <w:lvl w:ilvl="0" w:tplc="04090001">
      <w:start w:val="1"/>
      <w:numFmt w:val="bullet"/>
      <w:lvlText w:val=""/>
      <w:lvlJc w:val="left"/>
      <w:pPr>
        <w:tabs>
          <w:tab w:val="num" w:pos="720"/>
        </w:tabs>
        <w:ind w:left="720" w:hanging="360"/>
      </w:pPr>
      <w:rPr>
        <w:rFonts w:ascii="Symbol" w:hAnsi="Symbol" w:hint="default"/>
      </w:rPr>
    </w:lvl>
    <w:lvl w:ilvl="1" w:tplc="A91C084C">
      <w:start w:val="1"/>
      <w:numFmt w:val="bullet"/>
      <w:lvlText w:val=""/>
      <w:lvlJc w:val="left"/>
      <w:pPr>
        <w:tabs>
          <w:tab w:val="num" w:pos="630"/>
        </w:tabs>
        <w:ind w:left="63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0D754D"/>
    <w:multiLevelType w:val="multilevel"/>
    <w:tmpl w:val="ACC8E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A1871"/>
    <w:multiLevelType w:val="hybridMultilevel"/>
    <w:tmpl w:val="9B7C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E3721"/>
    <w:multiLevelType w:val="hybridMultilevel"/>
    <w:tmpl w:val="78526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EA0DA9"/>
    <w:multiLevelType w:val="hybridMultilevel"/>
    <w:tmpl w:val="9A76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6969C4"/>
    <w:multiLevelType w:val="hybridMultilevel"/>
    <w:tmpl w:val="A03ED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A83D2F"/>
    <w:multiLevelType w:val="multilevel"/>
    <w:tmpl w:val="D1AAF66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3A004A7C"/>
    <w:multiLevelType w:val="hybridMultilevel"/>
    <w:tmpl w:val="830608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D1AC7"/>
    <w:multiLevelType w:val="hybridMultilevel"/>
    <w:tmpl w:val="0066B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31C555E"/>
    <w:multiLevelType w:val="hybridMultilevel"/>
    <w:tmpl w:val="89D2D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1B40FE"/>
    <w:multiLevelType w:val="hybridMultilevel"/>
    <w:tmpl w:val="49DE4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8534B61"/>
    <w:multiLevelType w:val="hybridMultilevel"/>
    <w:tmpl w:val="72D6DCE6"/>
    <w:lvl w:ilvl="0" w:tplc="0BF07C00">
      <w:start w:val="16"/>
      <w:numFmt w:val="bullet"/>
      <w:lvlText w:val="•"/>
      <w:lvlJc w:val="left"/>
      <w:pPr>
        <w:ind w:left="2520" w:hanging="360"/>
      </w:pPr>
      <w:rPr>
        <w:rFonts w:ascii="Century Gothic" w:eastAsia="Calibri" w:hAnsi="Century Gothic" w:cs="Times New Roman" w:hint="default"/>
        <w:i w:val="0"/>
        <w:color w:val="002060"/>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6" w15:restartNumberingAfterBreak="0">
    <w:nsid w:val="48A40ED8"/>
    <w:multiLevelType w:val="hybridMultilevel"/>
    <w:tmpl w:val="3594CE0E"/>
    <w:lvl w:ilvl="0" w:tplc="A5F07FA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4F0E24"/>
    <w:multiLevelType w:val="hybridMultilevel"/>
    <w:tmpl w:val="45C0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257F7F"/>
    <w:multiLevelType w:val="multilevel"/>
    <w:tmpl w:val="E3E0C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F329F9"/>
    <w:multiLevelType w:val="hybridMultilevel"/>
    <w:tmpl w:val="D324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A6097A"/>
    <w:multiLevelType w:val="multilevel"/>
    <w:tmpl w:val="7CDA5B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860DA6"/>
    <w:multiLevelType w:val="hybridMultilevel"/>
    <w:tmpl w:val="8A3A6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144743"/>
    <w:multiLevelType w:val="multilevel"/>
    <w:tmpl w:val="105C0D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9"/>
  </w:num>
  <w:num w:numId="3">
    <w:abstractNumId w:val="16"/>
  </w:num>
  <w:num w:numId="4">
    <w:abstractNumId w:val="7"/>
  </w:num>
  <w:num w:numId="5">
    <w:abstractNumId w:val="15"/>
  </w:num>
  <w:num w:numId="6">
    <w:abstractNumId w:val="13"/>
  </w:num>
  <w:num w:numId="7">
    <w:abstractNumId w:val="9"/>
  </w:num>
  <w:num w:numId="8">
    <w:abstractNumId w:val="21"/>
  </w:num>
  <w:num w:numId="9">
    <w:abstractNumId w:val="2"/>
  </w:num>
  <w:num w:numId="10">
    <w:abstractNumId w:val="10"/>
  </w:num>
  <w:num w:numId="11">
    <w:abstractNumId w:val="20"/>
  </w:num>
  <w:num w:numId="12">
    <w:abstractNumId w:val="22"/>
  </w:num>
  <w:num w:numId="13">
    <w:abstractNumId w:val="18"/>
  </w:num>
  <w:num w:numId="14">
    <w:abstractNumId w:val="5"/>
  </w:num>
  <w:num w:numId="15">
    <w:abstractNumId w:val="12"/>
  </w:num>
  <w:num w:numId="16">
    <w:abstractNumId w:val="14"/>
  </w:num>
  <w:num w:numId="17">
    <w:abstractNumId w:val="3"/>
  </w:num>
  <w:num w:numId="18">
    <w:abstractNumId w:val="11"/>
  </w:num>
  <w:num w:numId="19">
    <w:abstractNumId w:val="1"/>
  </w:num>
  <w:num w:numId="20">
    <w:abstractNumId w:val="6"/>
  </w:num>
  <w:num w:numId="21">
    <w:abstractNumId w:val="8"/>
  </w:num>
  <w:num w:numId="22">
    <w:abstractNumId w:val="18"/>
  </w:num>
  <w:num w:numId="23">
    <w:abstractNumId w:val="5"/>
  </w:num>
  <w:num w:numId="24">
    <w:abstractNumId w:val="17"/>
  </w:num>
  <w:num w:numId="25">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rsey, Leandria">
    <w15:presenceInfo w15:providerId="None" w15:userId="Dorsey, Leand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126A"/>
    <w:rsid w:val="00001471"/>
    <w:rsid w:val="0000227E"/>
    <w:rsid w:val="00002FD9"/>
    <w:rsid w:val="00003F71"/>
    <w:rsid w:val="00004299"/>
    <w:rsid w:val="00004FED"/>
    <w:rsid w:val="00005DAD"/>
    <w:rsid w:val="00007022"/>
    <w:rsid w:val="000158F8"/>
    <w:rsid w:val="00016540"/>
    <w:rsid w:val="00021863"/>
    <w:rsid w:val="00022D66"/>
    <w:rsid w:val="00023382"/>
    <w:rsid w:val="00024A34"/>
    <w:rsid w:val="00024FE1"/>
    <w:rsid w:val="00025412"/>
    <w:rsid w:val="00026F5D"/>
    <w:rsid w:val="00030F9B"/>
    <w:rsid w:val="0004363B"/>
    <w:rsid w:val="00047E7A"/>
    <w:rsid w:val="0005000C"/>
    <w:rsid w:val="000504C1"/>
    <w:rsid w:val="00052168"/>
    <w:rsid w:val="000542DB"/>
    <w:rsid w:val="00054CE3"/>
    <w:rsid w:val="00055D36"/>
    <w:rsid w:val="000573D9"/>
    <w:rsid w:val="00057877"/>
    <w:rsid w:val="00060218"/>
    <w:rsid w:val="0006186A"/>
    <w:rsid w:val="0006303C"/>
    <w:rsid w:val="00066C53"/>
    <w:rsid w:val="00067608"/>
    <w:rsid w:val="00070186"/>
    <w:rsid w:val="00071E5D"/>
    <w:rsid w:val="00077FFB"/>
    <w:rsid w:val="00081D4D"/>
    <w:rsid w:val="000820C7"/>
    <w:rsid w:val="00085E65"/>
    <w:rsid w:val="00085FAB"/>
    <w:rsid w:val="00087283"/>
    <w:rsid w:val="0008741F"/>
    <w:rsid w:val="00087821"/>
    <w:rsid w:val="00090CA5"/>
    <w:rsid w:val="0009196C"/>
    <w:rsid w:val="00092862"/>
    <w:rsid w:val="00096BBE"/>
    <w:rsid w:val="000A09B4"/>
    <w:rsid w:val="000A4DB8"/>
    <w:rsid w:val="000A6F9B"/>
    <w:rsid w:val="000B19D9"/>
    <w:rsid w:val="000B2889"/>
    <w:rsid w:val="000B659E"/>
    <w:rsid w:val="000C22BD"/>
    <w:rsid w:val="000C341B"/>
    <w:rsid w:val="000C5AAC"/>
    <w:rsid w:val="000C7A7F"/>
    <w:rsid w:val="000D17EB"/>
    <w:rsid w:val="000D260A"/>
    <w:rsid w:val="000D5760"/>
    <w:rsid w:val="000D7847"/>
    <w:rsid w:val="000E0A8F"/>
    <w:rsid w:val="000E1519"/>
    <w:rsid w:val="000E2E17"/>
    <w:rsid w:val="000E3182"/>
    <w:rsid w:val="000E3336"/>
    <w:rsid w:val="000E6AE8"/>
    <w:rsid w:val="000E7873"/>
    <w:rsid w:val="000F1316"/>
    <w:rsid w:val="000F1CDF"/>
    <w:rsid w:val="000F21CA"/>
    <w:rsid w:val="000F4D55"/>
    <w:rsid w:val="000F5DCC"/>
    <w:rsid w:val="000F7576"/>
    <w:rsid w:val="00100ABE"/>
    <w:rsid w:val="00102660"/>
    <w:rsid w:val="00103296"/>
    <w:rsid w:val="00103991"/>
    <w:rsid w:val="00106241"/>
    <w:rsid w:val="0011173A"/>
    <w:rsid w:val="0011459D"/>
    <w:rsid w:val="00116B7E"/>
    <w:rsid w:val="001220B8"/>
    <w:rsid w:val="00126F42"/>
    <w:rsid w:val="00127C91"/>
    <w:rsid w:val="0013083D"/>
    <w:rsid w:val="00130856"/>
    <w:rsid w:val="00136C38"/>
    <w:rsid w:val="001414D3"/>
    <w:rsid w:val="001419B3"/>
    <w:rsid w:val="00142D3D"/>
    <w:rsid w:val="001446BC"/>
    <w:rsid w:val="0014693B"/>
    <w:rsid w:val="00147482"/>
    <w:rsid w:val="00147B27"/>
    <w:rsid w:val="00147D77"/>
    <w:rsid w:val="00150ABA"/>
    <w:rsid w:val="00150E94"/>
    <w:rsid w:val="00152EC2"/>
    <w:rsid w:val="0015325E"/>
    <w:rsid w:val="001546E6"/>
    <w:rsid w:val="0015646E"/>
    <w:rsid w:val="00156754"/>
    <w:rsid w:val="00156EFA"/>
    <w:rsid w:val="00157680"/>
    <w:rsid w:val="00170740"/>
    <w:rsid w:val="001725B8"/>
    <w:rsid w:val="00176268"/>
    <w:rsid w:val="00176EF4"/>
    <w:rsid w:val="00184EC5"/>
    <w:rsid w:val="0018745C"/>
    <w:rsid w:val="00194985"/>
    <w:rsid w:val="0019565C"/>
    <w:rsid w:val="001A1766"/>
    <w:rsid w:val="001A4FF3"/>
    <w:rsid w:val="001B09A2"/>
    <w:rsid w:val="001B27B4"/>
    <w:rsid w:val="001B4690"/>
    <w:rsid w:val="001B7790"/>
    <w:rsid w:val="001C068F"/>
    <w:rsid w:val="001C42C0"/>
    <w:rsid w:val="001D09B8"/>
    <w:rsid w:val="001D339F"/>
    <w:rsid w:val="001D72EE"/>
    <w:rsid w:val="001E1E31"/>
    <w:rsid w:val="001E2986"/>
    <w:rsid w:val="001E3DC0"/>
    <w:rsid w:val="001E4382"/>
    <w:rsid w:val="001E529E"/>
    <w:rsid w:val="001E5C52"/>
    <w:rsid w:val="001E699E"/>
    <w:rsid w:val="001E6A00"/>
    <w:rsid w:val="001F006A"/>
    <w:rsid w:val="001F134C"/>
    <w:rsid w:val="001F1D52"/>
    <w:rsid w:val="001F28B3"/>
    <w:rsid w:val="001F4181"/>
    <w:rsid w:val="001F5056"/>
    <w:rsid w:val="001F6F8D"/>
    <w:rsid w:val="001F7523"/>
    <w:rsid w:val="001F7BBC"/>
    <w:rsid w:val="00201443"/>
    <w:rsid w:val="0020335B"/>
    <w:rsid w:val="002040F3"/>
    <w:rsid w:val="002053FC"/>
    <w:rsid w:val="00205911"/>
    <w:rsid w:val="00210F83"/>
    <w:rsid w:val="0021203A"/>
    <w:rsid w:val="0021300C"/>
    <w:rsid w:val="002168DB"/>
    <w:rsid w:val="00217FE1"/>
    <w:rsid w:val="002209D1"/>
    <w:rsid w:val="002210CE"/>
    <w:rsid w:val="00221205"/>
    <w:rsid w:val="00223085"/>
    <w:rsid w:val="002253EA"/>
    <w:rsid w:val="0022553A"/>
    <w:rsid w:val="00234B8A"/>
    <w:rsid w:val="0023504D"/>
    <w:rsid w:val="00235475"/>
    <w:rsid w:val="00237264"/>
    <w:rsid w:val="00237611"/>
    <w:rsid w:val="00237EDE"/>
    <w:rsid w:val="002440FB"/>
    <w:rsid w:val="00244A43"/>
    <w:rsid w:val="00246883"/>
    <w:rsid w:val="00247C82"/>
    <w:rsid w:val="00250688"/>
    <w:rsid w:val="00252A71"/>
    <w:rsid w:val="00252CF6"/>
    <w:rsid w:val="00252D42"/>
    <w:rsid w:val="00257726"/>
    <w:rsid w:val="0026061B"/>
    <w:rsid w:val="00261C0B"/>
    <w:rsid w:val="00266432"/>
    <w:rsid w:val="00267945"/>
    <w:rsid w:val="002723B9"/>
    <w:rsid w:val="00272F11"/>
    <w:rsid w:val="00273B72"/>
    <w:rsid w:val="00274297"/>
    <w:rsid w:val="002762FB"/>
    <w:rsid w:val="00277256"/>
    <w:rsid w:val="0028166A"/>
    <w:rsid w:val="00282D0D"/>
    <w:rsid w:val="0028588D"/>
    <w:rsid w:val="00286418"/>
    <w:rsid w:val="00286C9F"/>
    <w:rsid w:val="00290C90"/>
    <w:rsid w:val="00294526"/>
    <w:rsid w:val="002975D3"/>
    <w:rsid w:val="002A3402"/>
    <w:rsid w:val="002A4468"/>
    <w:rsid w:val="002A446D"/>
    <w:rsid w:val="002A532F"/>
    <w:rsid w:val="002A65B4"/>
    <w:rsid w:val="002A773A"/>
    <w:rsid w:val="002B2AEE"/>
    <w:rsid w:val="002B3DA4"/>
    <w:rsid w:val="002B7B19"/>
    <w:rsid w:val="002C04FC"/>
    <w:rsid w:val="002C5389"/>
    <w:rsid w:val="002C5C19"/>
    <w:rsid w:val="002C671F"/>
    <w:rsid w:val="002D29FA"/>
    <w:rsid w:val="002D2D36"/>
    <w:rsid w:val="002D3232"/>
    <w:rsid w:val="002D5821"/>
    <w:rsid w:val="002D5BBC"/>
    <w:rsid w:val="002D7EE1"/>
    <w:rsid w:val="002E139B"/>
    <w:rsid w:val="002E13B5"/>
    <w:rsid w:val="002E20A4"/>
    <w:rsid w:val="002E2D95"/>
    <w:rsid w:val="002E35A8"/>
    <w:rsid w:val="002E4AB0"/>
    <w:rsid w:val="002E67C3"/>
    <w:rsid w:val="002F35DF"/>
    <w:rsid w:val="002F3E2A"/>
    <w:rsid w:val="002F4F8B"/>
    <w:rsid w:val="002F501C"/>
    <w:rsid w:val="002F62BC"/>
    <w:rsid w:val="002F67BB"/>
    <w:rsid w:val="00300E41"/>
    <w:rsid w:val="003011FD"/>
    <w:rsid w:val="003030AF"/>
    <w:rsid w:val="0030507F"/>
    <w:rsid w:val="00306C19"/>
    <w:rsid w:val="0031024A"/>
    <w:rsid w:val="00310EAF"/>
    <w:rsid w:val="00314B8A"/>
    <w:rsid w:val="003153D1"/>
    <w:rsid w:val="00315A36"/>
    <w:rsid w:val="00324560"/>
    <w:rsid w:val="00324605"/>
    <w:rsid w:val="0032702D"/>
    <w:rsid w:val="00330A79"/>
    <w:rsid w:val="003318F7"/>
    <w:rsid w:val="00332280"/>
    <w:rsid w:val="00341653"/>
    <w:rsid w:val="003424BA"/>
    <w:rsid w:val="003424F2"/>
    <w:rsid w:val="00343478"/>
    <w:rsid w:val="003436DF"/>
    <w:rsid w:val="003453F8"/>
    <w:rsid w:val="003468EC"/>
    <w:rsid w:val="003505FB"/>
    <w:rsid w:val="00351163"/>
    <w:rsid w:val="00354903"/>
    <w:rsid w:val="00357CCC"/>
    <w:rsid w:val="00360792"/>
    <w:rsid w:val="00362180"/>
    <w:rsid w:val="0036502B"/>
    <w:rsid w:val="00366996"/>
    <w:rsid w:val="00372A24"/>
    <w:rsid w:val="0037693E"/>
    <w:rsid w:val="003774E8"/>
    <w:rsid w:val="00386131"/>
    <w:rsid w:val="00391D0F"/>
    <w:rsid w:val="003961E1"/>
    <w:rsid w:val="003A0293"/>
    <w:rsid w:val="003A04BA"/>
    <w:rsid w:val="003A04CD"/>
    <w:rsid w:val="003A0761"/>
    <w:rsid w:val="003A1E8B"/>
    <w:rsid w:val="003A2B98"/>
    <w:rsid w:val="003A2C2E"/>
    <w:rsid w:val="003A6BFE"/>
    <w:rsid w:val="003B20CE"/>
    <w:rsid w:val="003B4747"/>
    <w:rsid w:val="003B4CF9"/>
    <w:rsid w:val="003C2589"/>
    <w:rsid w:val="003C44E9"/>
    <w:rsid w:val="003D079F"/>
    <w:rsid w:val="003D467C"/>
    <w:rsid w:val="003D4AAB"/>
    <w:rsid w:val="003D67CB"/>
    <w:rsid w:val="003D6903"/>
    <w:rsid w:val="003E10D7"/>
    <w:rsid w:val="003E3BB7"/>
    <w:rsid w:val="003E4C74"/>
    <w:rsid w:val="003E7548"/>
    <w:rsid w:val="003F0A7F"/>
    <w:rsid w:val="003F1C5E"/>
    <w:rsid w:val="003F3D70"/>
    <w:rsid w:val="003F48DA"/>
    <w:rsid w:val="003F63BD"/>
    <w:rsid w:val="003F6FB6"/>
    <w:rsid w:val="003F74D8"/>
    <w:rsid w:val="0040008F"/>
    <w:rsid w:val="00401B2D"/>
    <w:rsid w:val="004022D6"/>
    <w:rsid w:val="00402AD2"/>
    <w:rsid w:val="00402B2E"/>
    <w:rsid w:val="00403FF4"/>
    <w:rsid w:val="004043F6"/>
    <w:rsid w:val="00404D85"/>
    <w:rsid w:val="00406A72"/>
    <w:rsid w:val="004072D5"/>
    <w:rsid w:val="00411425"/>
    <w:rsid w:val="00412424"/>
    <w:rsid w:val="004126FD"/>
    <w:rsid w:val="00414229"/>
    <w:rsid w:val="00414850"/>
    <w:rsid w:val="004151CA"/>
    <w:rsid w:val="00420353"/>
    <w:rsid w:val="0042305E"/>
    <w:rsid w:val="00425FAF"/>
    <w:rsid w:val="00426AFE"/>
    <w:rsid w:val="0042756F"/>
    <w:rsid w:val="00427894"/>
    <w:rsid w:val="00430A91"/>
    <w:rsid w:val="004321FE"/>
    <w:rsid w:val="00433B9F"/>
    <w:rsid w:val="004363AF"/>
    <w:rsid w:val="004367AD"/>
    <w:rsid w:val="00437ED3"/>
    <w:rsid w:val="00437FD3"/>
    <w:rsid w:val="00440BCB"/>
    <w:rsid w:val="004431FF"/>
    <w:rsid w:val="00444D25"/>
    <w:rsid w:val="004456EC"/>
    <w:rsid w:val="00445E33"/>
    <w:rsid w:val="004466B6"/>
    <w:rsid w:val="00447BB5"/>
    <w:rsid w:val="00450098"/>
    <w:rsid w:val="00451078"/>
    <w:rsid w:val="0045150E"/>
    <w:rsid w:val="00451955"/>
    <w:rsid w:val="0045217B"/>
    <w:rsid w:val="0045270C"/>
    <w:rsid w:val="004540C1"/>
    <w:rsid w:val="004564B0"/>
    <w:rsid w:val="00456DDD"/>
    <w:rsid w:val="00463292"/>
    <w:rsid w:val="00464542"/>
    <w:rsid w:val="0046667D"/>
    <w:rsid w:val="00467292"/>
    <w:rsid w:val="004674D0"/>
    <w:rsid w:val="00467AEF"/>
    <w:rsid w:val="004719DB"/>
    <w:rsid w:val="00474B91"/>
    <w:rsid w:val="00475319"/>
    <w:rsid w:val="00476432"/>
    <w:rsid w:val="00477A6E"/>
    <w:rsid w:val="00480AD9"/>
    <w:rsid w:val="004826C9"/>
    <w:rsid w:val="00483D41"/>
    <w:rsid w:val="00485BB5"/>
    <w:rsid w:val="00486E17"/>
    <w:rsid w:val="00490E4D"/>
    <w:rsid w:val="00492704"/>
    <w:rsid w:val="0049357F"/>
    <w:rsid w:val="00493C5D"/>
    <w:rsid w:val="00493E6B"/>
    <w:rsid w:val="0049596C"/>
    <w:rsid w:val="004A1055"/>
    <w:rsid w:val="004A1B5F"/>
    <w:rsid w:val="004A1C85"/>
    <w:rsid w:val="004A2E69"/>
    <w:rsid w:val="004A3F3B"/>
    <w:rsid w:val="004B37E6"/>
    <w:rsid w:val="004B5606"/>
    <w:rsid w:val="004B5B09"/>
    <w:rsid w:val="004C11C9"/>
    <w:rsid w:val="004C2622"/>
    <w:rsid w:val="004C3783"/>
    <w:rsid w:val="004C65BD"/>
    <w:rsid w:val="004C79B1"/>
    <w:rsid w:val="004D1F6B"/>
    <w:rsid w:val="004D283A"/>
    <w:rsid w:val="004D312A"/>
    <w:rsid w:val="004D3AE1"/>
    <w:rsid w:val="004D46DB"/>
    <w:rsid w:val="004E0F3E"/>
    <w:rsid w:val="004E47CA"/>
    <w:rsid w:val="004F0951"/>
    <w:rsid w:val="004F167B"/>
    <w:rsid w:val="004F1B61"/>
    <w:rsid w:val="004F22A1"/>
    <w:rsid w:val="004F2ECC"/>
    <w:rsid w:val="004F2FCC"/>
    <w:rsid w:val="004F3135"/>
    <w:rsid w:val="004F4F4F"/>
    <w:rsid w:val="004F5118"/>
    <w:rsid w:val="004F5CF4"/>
    <w:rsid w:val="004F5FB4"/>
    <w:rsid w:val="005006DF"/>
    <w:rsid w:val="00500C71"/>
    <w:rsid w:val="005020D3"/>
    <w:rsid w:val="00503040"/>
    <w:rsid w:val="005115AA"/>
    <w:rsid w:val="005174E7"/>
    <w:rsid w:val="005225EF"/>
    <w:rsid w:val="00522D79"/>
    <w:rsid w:val="00524DEB"/>
    <w:rsid w:val="0052763B"/>
    <w:rsid w:val="00527DBC"/>
    <w:rsid w:val="005300B3"/>
    <w:rsid w:val="0053040E"/>
    <w:rsid w:val="00533716"/>
    <w:rsid w:val="005337BB"/>
    <w:rsid w:val="0053666A"/>
    <w:rsid w:val="005407C2"/>
    <w:rsid w:val="005432FD"/>
    <w:rsid w:val="005444B6"/>
    <w:rsid w:val="005456D7"/>
    <w:rsid w:val="005553A1"/>
    <w:rsid w:val="0055749F"/>
    <w:rsid w:val="00557AD1"/>
    <w:rsid w:val="00557ECC"/>
    <w:rsid w:val="00561813"/>
    <w:rsid w:val="00563D25"/>
    <w:rsid w:val="00564540"/>
    <w:rsid w:val="00566390"/>
    <w:rsid w:val="005676E2"/>
    <w:rsid w:val="00567971"/>
    <w:rsid w:val="005709D2"/>
    <w:rsid w:val="00571AE8"/>
    <w:rsid w:val="00577FD4"/>
    <w:rsid w:val="0058038C"/>
    <w:rsid w:val="00581BD9"/>
    <w:rsid w:val="00584474"/>
    <w:rsid w:val="0058504E"/>
    <w:rsid w:val="00586CFA"/>
    <w:rsid w:val="00587036"/>
    <w:rsid w:val="0058774E"/>
    <w:rsid w:val="005906A2"/>
    <w:rsid w:val="00590A20"/>
    <w:rsid w:val="00590F52"/>
    <w:rsid w:val="00593822"/>
    <w:rsid w:val="005940E8"/>
    <w:rsid w:val="005968A0"/>
    <w:rsid w:val="005A20C3"/>
    <w:rsid w:val="005A23E2"/>
    <w:rsid w:val="005A661F"/>
    <w:rsid w:val="005A7A9E"/>
    <w:rsid w:val="005B0291"/>
    <w:rsid w:val="005B24CD"/>
    <w:rsid w:val="005B5B5D"/>
    <w:rsid w:val="005C3158"/>
    <w:rsid w:val="005C7E92"/>
    <w:rsid w:val="005D6A56"/>
    <w:rsid w:val="005D74C2"/>
    <w:rsid w:val="005E1046"/>
    <w:rsid w:val="005E142A"/>
    <w:rsid w:val="005E2B33"/>
    <w:rsid w:val="005E3FEE"/>
    <w:rsid w:val="005E4AF7"/>
    <w:rsid w:val="005E5FDD"/>
    <w:rsid w:val="005E7191"/>
    <w:rsid w:val="005F04BE"/>
    <w:rsid w:val="005F0AEA"/>
    <w:rsid w:val="005F30D1"/>
    <w:rsid w:val="005F3A36"/>
    <w:rsid w:val="005F4849"/>
    <w:rsid w:val="005F484B"/>
    <w:rsid w:val="005F5792"/>
    <w:rsid w:val="005F5F08"/>
    <w:rsid w:val="005F6927"/>
    <w:rsid w:val="005F70DA"/>
    <w:rsid w:val="00601CE4"/>
    <w:rsid w:val="006037E4"/>
    <w:rsid w:val="00603ECA"/>
    <w:rsid w:val="006044B8"/>
    <w:rsid w:val="00606122"/>
    <w:rsid w:val="00610AAA"/>
    <w:rsid w:val="00611D44"/>
    <w:rsid w:val="006132C1"/>
    <w:rsid w:val="0062336B"/>
    <w:rsid w:val="00623564"/>
    <w:rsid w:val="00630117"/>
    <w:rsid w:val="00631188"/>
    <w:rsid w:val="006322C7"/>
    <w:rsid w:val="00633111"/>
    <w:rsid w:val="00635BCE"/>
    <w:rsid w:val="0064036B"/>
    <w:rsid w:val="00640B1B"/>
    <w:rsid w:val="006445AB"/>
    <w:rsid w:val="0065099C"/>
    <w:rsid w:val="0065104E"/>
    <w:rsid w:val="00653723"/>
    <w:rsid w:val="00653E11"/>
    <w:rsid w:val="00654418"/>
    <w:rsid w:val="00655400"/>
    <w:rsid w:val="00655833"/>
    <w:rsid w:val="00657547"/>
    <w:rsid w:val="00662C6D"/>
    <w:rsid w:val="00663A76"/>
    <w:rsid w:val="00664B47"/>
    <w:rsid w:val="00665BF2"/>
    <w:rsid w:val="00666B71"/>
    <w:rsid w:val="00667025"/>
    <w:rsid w:val="0066788B"/>
    <w:rsid w:val="006720C9"/>
    <w:rsid w:val="0067227D"/>
    <w:rsid w:val="00672DC3"/>
    <w:rsid w:val="00674D60"/>
    <w:rsid w:val="00680B1D"/>
    <w:rsid w:val="0068335C"/>
    <w:rsid w:val="00683E9F"/>
    <w:rsid w:val="006903C4"/>
    <w:rsid w:val="006908DD"/>
    <w:rsid w:val="00691E64"/>
    <w:rsid w:val="0069239E"/>
    <w:rsid w:val="0069503F"/>
    <w:rsid w:val="00696A4A"/>
    <w:rsid w:val="006A52CF"/>
    <w:rsid w:val="006A5FB0"/>
    <w:rsid w:val="006A6B8C"/>
    <w:rsid w:val="006B0E18"/>
    <w:rsid w:val="006B20CA"/>
    <w:rsid w:val="006B2B8D"/>
    <w:rsid w:val="006B6D20"/>
    <w:rsid w:val="006B7A97"/>
    <w:rsid w:val="006B7F1E"/>
    <w:rsid w:val="006C0E83"/>
    <w:rsid w:val="006C2007"/>
    <w:rsid w:val="006C2AC1"/>
    <w:rsid w:val="006C381B"/>
    <w:rsid w:val="006C3BD5"/>
    <w:rsid w:val="006C450C"/>
    <w:rsid w:val="006C5E5E"/>
    <w:rsid w:val="006C625F"/>
    <w:rsid w:val="006D025B"/>
    <w:rsid w:val="006D10B4"/>
    <w:rsid w:val="006D3053"/>
    <w:rsid w:val="006D3A90"/>
    <w:rsid w:val="006D72EB"/>
    <w:rsid w:val="006E0B7B"/>
    <w:rsid w:val="006E1706"/>
    <w:rsid w:val="006E1FA5"/>
    <w:rsid w:val="006E2581"/>
    <w:rsid w:val="006E47D2"/>
    <w:rsid w:val="006E62D7"/>
    <w:rsid w:val="006E65A5"/>
    <w:rsid w:val="006E6A12"/>
    <w:rsid w:val="006E6B21"/>
    <w:rsid w:val="006F0DE9"/>
    <w:rsid w:val="006F18FA"/>
    <w:rsid w:val="006F735E"/>
    <w:rsid w:val="007020FC"/>
    <w:rsid w:val="00703215"/>
    <w:rsid w:val="00703374"/>
    <w:rsid w:val="007038C4"/>
    <w:rsid w:val="00704EB6"/>
    <w:rsid w:val="00704F6C"/>
    <w:rsid w:val="00707A36"/>
    <w:rsid w:val="00710B43"/>
    <w:rsid w:val="00711889"/>
    <w:rsid w:val="00711D64"/>
    <w:rsid w:val="00712032"/>
    <w:rsid w:val="0071649B"/>
    <w:rsid w:val="00720488"/>
    <w:rsid w:val="007207D2"/>
    <w:rsid w:val="00720F5F"/>
    <w:rsid w:val="00722CE3"/>
    <w:rsid w:val="00723420"/>
    <w:rsid w:val="0072489B"/>
    <w:rsid w:val="00724EF9"/>
    <w:rsid w:val="00726473"/>
    <w:rsid w:val="0073077D"/>
    <w:rsid w:val="007354D1"/>
    <w:rsid w:val="007371E9"/>
    <w:rsid w:val="00744619"/>
    <w:rsid w:val="00753447"/>
    <w:rsid w:val="007540C4"/>
    <w:rsid w:val="0075434A"/>
    <w:rsid w:val="00757359"/>
    <w:rsid w:val="0076213A"/>
    <w:rsid w:val="00762B05"/>
    <w:rsid w:val="0076309A"/>
    <w:rsid w:val="00763E99"/>
    <w:rsid w:val="00764A0A"/>
    <w:rsid w:val="00764FF2"/>
    <w:rsid w:val="0076791F"/>
    <w:rsid w:val="00775C55"/>
    <w:rsid w:val="007773AA"/>
    <w:rsid w:val="007810E1"/>
    <w:rsid w:val="007835C1"/>
    <w:rsid w:val="00783BA7"/>
    <w:rsid w:val="00783FE3"/>
    <w:rsid w:val="007840C7"/>
    <w:rsid w:val="007844A7"/>
    <w:rsid w:val="007844FD"/>
    <w:rsid w:val="00784E1F"/>
    <w:rsid w:val="00785AE9"/>
    <w:rsid w:val="007870EC"/>
    <w:rsid w:val="00790F97"/>
    <w:rsid w:val="00792D2A"/>
    <w:rsid w:val="00793824"/>
    <w:rsid w:val="007958E3"/>
    <w:rsid w:val="00797987"/>
    <w:rsid w:val="007A1746"/>
    <w:rsid w:val="007A6160"/>
    <w:rsid w:val="007A631E"/>
    <w:rsid w:val="007A6CE7"/>
    <w:rsid w:val="007B0F1F"/>
    <w:rsid w:val="007B1944"/>
    <w:rsid w:val="007B343D"/>
    <w:rsid w:val="007B5E44"/>
    <w:rsid w:val="007C2327"/>
    <w:rsid w:val="007C2D73"/>
    <w:rsid w:val="007C3FF8"/>
    <w:rsid w:val="007C4053"/>
    <w:rsid w:val="007C40B8"/>
    <w:rsid w:val="007C45EE"/>
    <w:rsid w:val="007C52B2"/>
    <w:rsid w:val="007C69D5"/>
    <w:rsid w:val="007C70A6"/>
    <w:rsid w:val="007D16A9"/>
    <w:rsid w:val="007D259E"/>
    <w:rsid w:val="007D460B"/>
    <w:rsid w:val="007E11D7"/>
    <w:rsid w:val="007E5ABF"/>
    <w:rsid w:val="007E5F54"/>
    <w:rsid w:val="007E73BC"/>
    <w:rsid w:val="007F2CE4"/>
    <w:rsid w:val="007F560F"/>
    <w:rsid w:val="007F587B"/>
    <w:rsid w:val="00805175"/>
    <w:rsid w:val="00812D1D"/>
    <w:rsid w:val="008162EA"/>
    <w:rsid w:val="008231B6"/>
    <w:rsid w:val="008232C9"/>
    <w:rsid w:val="008232FF"/>
    <w:rsid w:val="00823C85"/>
    <w:rsid w:val="00825C99"/>
    <w:rsid w:val="00826DF7"/>
    <w:rsid w:val="00835866"/>
    <w:rsid w:val="00840DEB"/>
    <w:rsid w:val="008417E7"/>
    <w:rsid w:val="0084181C"/>
    <w:rsid w:val="00841972"/>
    <w:rsid w:val="00841B4C"/>
    <w:rsid w:val="00842DAA"/>
    <w:rsid w:val="00842DD0"/>
    <w:rsid w:val="00844A41"/>
    <w:rsid w:val="00846D8F"/>
    <w:rsid w:val="00851CA0"/>
    <w:rsid w:val="008521F3"/>
    <w:rsid w:val="00855988"/>
    <w:rsid w:val="00860263"/>
    <w:rsid w:val="00861820"/>
    <w:rsid w:val="00861D6A"/>
    <w:rsid w:val="00862989"/>
    <w:rsid w:val="00862A7E"/>
    <w:rsid w:val="008646AD"/>
    <w:rsid w:val="00864C54"/>
    <w:rsid w:val="0086506B"/>
    <w:rsid w:val="008708B8"/>
    <w:rsid w:val="00872C7D"/>
    <w:rsid w:val="00875180"/>
    <w:rsid w:val="0088589F"/>
    <w:rsid w:val="00885FD4"/>
    <w:rsid w:val="008866C5"/>
    <w:rsid w:val="00890CF8"/>
    <w:rsid w:val="0089386F"/>
    <w:rsid w:val="008952E7"/>
    <w:rsid w:val="00895D9D"/>
    <w:rsid w:val="00895E88"/>
    <w:rsid w:val="00897FEE"/>
    <w:rsid w:val="008A17E4"/>
    <w:rsid w:val="008A64C2"/>
    <w:rsid w:val="008B10F1"/>
    <w:rsid w:val="008B1137"/>
    <w:rsid w:val="008B3D70"/>
    <w:rsid w:val="008B4289"/>
    <w:rsid w:val="008B7F0E"/>
    <w:rsid w:val="008C17C0"/>
    <w:rsid w:val="008C26BD"/>
    <w:rsid w:val="008C30E0"/>
    <w:rsid w:val="008C3825"/>
    <w:rsid w:val="008C56D7"/>
    <w:rsid w:val="008C57E0"/>
    <w:rsid w:val="008C6654"/>
    <w:rsid w:val="008D00D8"/>
    <w:rsid w:val="008D778A"/>
    <w:rsid w:val="008E00AB"/>
    <w:rsid w:val="008E1A40"/>
    <w:rsid w:val="008E67DB"/>
    <w:rsid w:val="008E690B"/>
    <w:rsid w:val="008E75E5"/>
    <w:rsid w:val="008F3A27"/>
    <w:rsid w:val="008F43E9"/>
    <w:rsid w:val="008F4BEF"/>
    <w:rsid w:val="008F7AAF"/>
    <w:rsid w:val="00911D97"/>
    <w:rsid w:val="00912F63"/>
    <w:rsid w:val="0091403A"/>
    <w:rsid w:val="00914172"/>
    <w:rsid w:val="009216FB"/>
    <w:rsid w:val="00921E92"/>
    <w:rsid w:val="009227D2"/>
    <w:rsid w:val="00925EF2"/>
    <w:rsid w:val="00926FB9"/>
    <w:rsid w:val="00927B14"/>
    <w:rsid w:val="00927FAF"/>
    <w:rsid w:val="00933AFF"/>
    <w:rsid w:val="0093696A"/>
    <w:rsid w:val="00941565"/>
    <w:rsid w:val="00942CB7"/>
    <w:rsid w:val="00943E47"/>
    <w:rsid w:val="00945923"/>
    <w:rsid w:val="009465E0"/>
    <w:rsid w:val="00947037"/>
    <w:rsid w:val="00947086"/>
    <w:rsid w:val="00951119"/>
    <w:rsid w:val="009528C3"/>
    <w:rsid w:val="00953026"/>
    <w:rsid w:val="00955E6F"/>
    <w:rsid w:val="00957FCA"/>
    <w:rsid w:val="00962CC6"/>
    <w:rsid w:val="0096399B"/>
    <w:rsid w:val="00963F7E"/>
    <w:rsid w:val="009657C0"/>
    <w:rsid w:val="00966DEF"/>
    <w:rsid w:val="00970D30"/>
    <w:rsid w:val="00970DF2"/>
    <w:rsid w:val="00971932"/>
    <w:rsid w:val="009721CA"/>
    <w:rsid w:val="00972AF3"/>
    <w:rsid w:val="009730DF"/>
    <w:rsid w:val="00973A8D"/>
    <w:rsid w:val="00974503"/>
    <w:rsid w:val="00976B20"/>
    <w:rsid w:val="0098071D"/>
    <w:rsid w:val="00983993"/>
    <w:rsid w:val="00983A5F"/>
    <w:rsid w:val="009906B6"/>
    <w:rsid w:val="0099182C"/>
    <w:rsid w:val="00993364"/>
    <w:rsid w:val="0099487B"/>
    <w:rsid w:val="00995B82"/>
    <w:rsid w:val="009A231C"/>
    <w:rsid w:val="009A27BA"/>
    <w:rsid w:val="009A70EA"/>
    <w:rsid w:val="009B03D4"/>
    <w:rsid w:val="009B199E"/>
    <w:rsid w:val="009B1DB5"/>
    <w:rsid w:val="009B590F"/>
    <w:rsid w:val="009B685B"/>
    <w:rsid w:val="009C1D70"/>
    <w:rsid w:val="009C2952"/>
    <w:rsid w:val="009C3085"/>
    <w:rsid w:val="009C36F5"/>
    <w:rsid w:val="009C3854"/>
    <w:rsid w:val="009C6C8F"/>
    <w:rsid w:val="009C7F1F"/>
    <w:rsid w:val="009D068F"/>
    <w:rsid w:val="009D0693"/>
    <w:rsid w:val="009D23E9"/>
    <w:rsid w:val="009D39DC"/>
    <w:rsid w:val="009D7CC0"/>
    <w:rsid w:val="009E050C"/>
    <w:rsid w:val="009E0585"/>
    <w:rsid w:val="009E0B51"/>
    <w:rsid w:val="009E14D1"/>
    <w:rsid w:val="009E2806"/>
    <w:rsid w:val="009E282E"/>
    <w:rsid w:val="009E4EA3"/>
    <w:rsid w:val="009E7077"/>
    <w:rsid w:val="009E7586"/>
    <w:rsid w:val="009E7ACD"/>
    <w:rsid w:val="009F0C44"/>
    <w:rsid w:val="009F314C"/>
    <w:rsid w:val="009F43AC"/>
    <w:rsid w:val="009F4C3F"/>
    <w:rsid w:val="00A0076F"/>
    <w:rsid w:val="00A00AD8"/>
    <w:rsid w:val="00A047EE"/>
    <w:rsid w:val="00A07F2F"/>
    <w:rsid w:val="00A13468"/>
    <w:rsid w:val="00A14A08"/>
    <w:rsid w:val="00A160D1"/>
    <w:rsid w:val="00A165B7"/>
    <w:rsid w:val="00A20F95"/>
    <w:rsid w:val="00A23782"/>
    <w:rsid w:val="00A2382D"/>
    <w:rsid w:val="00A25BA1"/>
    <w:rsid w:val="00A3052B"/>
    <w:rsid w:val="00A30EEE"/>
    <w:rsid w:val="00A30F21"/>
    <w:rsid w:val="00A32135"/>
    <w:rsid w:val="00A329AF"/>
    <w:rsid w:val="00A339BB"/>
    <w:rsid w:val="00A351AE"/>
    <w:rsid w:val="00A3631F"/>
    <w:rsid w:val="00A408AB"/>
    <w:rsid w:val="00A41BB2"/>
    <w:rsid w:val="00A4316A"/>
    <w:rsid w:val="00A469DC"/>
    <w:rsid w:val="00A560C6"/>
    <w:rsid w:val="00A63FB0"/>
    <w:rsid w:val="00A65249"/>
    <w:rsid w:val="00A65870"/>
    <w:rsid w:val="00A66943"/>
    <w:rsid w:val="00A66C16"/>
    <w:rsid w:val="00A7012E"/>
    <w:rsid w:val="00A7726B"/>
    <w:rsid w:val="00A812EF"/>
    <w:rsid w:val="00A833A9"/>
    <w:rsid w:val="00A83CAE"/>
    <w:rsid w:val="00A934A3"/>
    <w:rsid w:val="00A94029"/>
    <w:rsid w:val="00A95F1D"/>
    <w:rsid w:val="00AA01B5"/>
    <w:rsid w:val="00AA2634"/>
    <w:rsid w:val="00AA3AEE"/>
    <w:rsid w:val="00AA49BB"/>
    <w:rsid w:val="00AB45F6"/>
    <w:rsid w:val="00AB5E02"/>
    <w:rsid w:val="00AC39A8"/>
    <w:rsid w:val="00AC771B"/>
    <w:rsid w:val="00AC784B"/>
    <w:rsid w:val="00AD28F7"/>
    <w:rsid w:val="00AD531B"/>
    <w:rsid w:val="00AD59DA"/>
    <w:rsid w:val="00AD5EA5"/>
    <w:rsid w:val="00AD63DA"/>
    <w:rsid w:val="00AD684A"/>
    <w:rsid w:val="00AE05E5"/>
    <w:rsid w:val="00AE25F6"/>
    <w:rsid w:val="00AE4EE1"/>
    <w:rsid w:val="00AE74D9"/>
    <w:rsid w:val="00AF16BC"/>
    <w:rsid w:val="00AF22AF"/>
    <w:rsid w:val="00AF2CFC"/>
    <w:rsid w:val="00AF7A1A"/>
    <w:rsid w:val="00AF7C92"/>
    <w:rsid w:val="00B00ADD"/>
    <w:rsid w:val="00B012D9"/>
    <w:rsid w:val="00B03EB3"/>
    <w:rsid w:val="00B10D57"/>
    <w:rsid w:val="00B1292E"/>
    <w:rsid w:val="00B1537C"/>
    <w:rsid w:val="00B241C1"/>
    <w:rsid w:val="00B25D37"/>
    <w:rsid w:val="00B3185C"/>
    <w:rsid w:val="00B31DA3"/>
    <w:rsid w:val="00B33045"/>
    <w:rsid w:val="00B34763"/>
    <w:rsid w:val="00B34904"/>
    <w:rsid w:val="00B35385"/>
    <w:rsid w:val="00B375FA"/>
    <w:rsid w:val="00B37BEC"/>
    <w:rsid w:val="00B40DE5"/>
    <w:rsid w:val="00B449AE"/>
    <w:rsid w:val="00B458A4"/>
    <w:rsid w:val="00B45C81"/>
    <w:rsid w:val="00B45E90"/>
    <w:rsid w:val="00B45F55"/>
    <w:rsid w:val="00B520D6"/>
    <w:rsid w:val="00B54149"/>
    <w:rsid w:val="00B55C23"/>
    <w:rsid w:val="00B60079"/>
    <w:rsid w:val="00B64878"/>
    <w:rsid w:val="00B71EDC"/>
    <w:rsid w:val="00B7265C"/>
    <w:rsid w:val="00B73E8D"/>
    <w:rsid w:val="00B74AA8"/>
    <w:rsid w:val="00B77F81"/>
    <w:rsid w:val="00B8147C"/>
    <w:rsid w:val="00B8648D"/>
    <w:rsid w:val="00B86776"/>
    <w:rsid w:val="00B87708"/>
    <w:rsid w:val="00B9320D"/>
    <w:rsid w:val="00BA2147"/>
    <w:rsid w:val="00BA39D9"/>
    <w:rsid w:val="00BA7FAD"/>
    <w:rsid w:val="00BB29FA"/>
    <w:rsid w:val="00BB2F86"/>
    <w:rsid w:val="00BB6E6B"/>
    <w:rsid w:val="00BC4AC1"/>
    <w:rsid w:val="00BC62E6"/>
    <w:rsid w:val="00BC6FB5"/>
    <w:rsid w:val="00BC7DE2"/>
    <w:rsid w:val="00BC7DFA"/>
    <w:rsid w:val="00BD04C2"/>
    <w:rsid w:val="00BD08C3"/>
    <w:rsid w:val="00BD0D27"/>
    <w:rsid w:val="00BD10C1"/>
    <w:rsid w:val="00BD2650"/>
    <w:rsid w:val="00BD4EBB"/>
    <w:rsid w:val="00BD666C"/>
    <w:rsid w:val="00BD758F"/>
    <w:rsid w:val="00BD7E46"/>
    <w:rsid w:val="00BE7396"/>
    <w:rsid w:val="00BF0DDE"/>
    <w:rsid w:val="00BF0FFB"/>
    <w:rsid w:val="00BF1CBE"/>
    <w:rsid w:val="00BF404A"/>
    <w:rsid w:val="00BF511A"/>
    <w:rsid w:val="00BF5582"/>
    <w:rsid w:val="00BF62B1"/>
    <w:rsid w:val="00BF761D"/>
    <w:rsid w:val="00BF7633"/>
    <w:rsid w:val="00C0071C"/>
    <w:rsid w:val="00C03704"/>
    <w:rsid w:val="00C0370B"/>
    <w:rsid w:val="00C03A77"/>
    <w:rsid w:val="00C0682F"/>
    <w:rsid w:val="00C07603"/>
    <w:rsid w:val="00C102E2"/>
    <w:rsid w:val="00C164C6"/>
    <w:rsid w:val="00C16915"/>
    <w:rsid w:val="00C17361"/>
    <w:rsid w:val="00C20E66"/>
    <w:rsid w:val="00C30746"/>
    <w:rsid w:val="00C30C95"/>
    <w:rsid w:val="00C31B53"/>
    <w:rsid w:val="00C31BBC"/>
    <w:rsid w:val="00C341E5"/>
    <w:rsid w:val="00C3447F"/>
    <w:rsid w:val="00C3544F"/>
    <w:rsid w:val="00C35834"/>
    <w:rsid w:val="00C41DBF"/>
    <w:rsid w:val="00C460A4"/>
    <w:rsid w:val="00C47FC1"/>
    <w:rsid w:val="00C52231"/>
    <w:rsid w:val="00C52EB4"/>
    <w:rsid w:val="00C5316F"/>
    <w:rsid w:val="00C54188"/>
    <w:rsid w:val="00C54FEF"/>
    <w:rsid w:val="00C55AF1"/>
    <w:rsid w:val="00C56357"/>
    <w:rsid w:val="00C57E8E"/>
    <w:rsid w:val="00C61015"/>
    <w:rsid w:val="00C635E0"/>
    <w:rsid w:val="00C64F89"/>
    <w:rsid w:val="00C67B48"/>
    <w:rsid w:val="00C67D11"/>
    <w:rsid w:val="00C71DA8"/>
    <w:rsid w:val="00C76A44"/>
    <w:rsid w:val="00C82496"/>
    <w:rsid w:val="00C866D4"/>
    <w:rsid w:val="00C87E75"/>
    <w:rsid w:val="00C91E21"/>
    <w:rsid w:val="00C92711"/>
    <w:rsid w:val="00C92893"/>
    <w:rsid w:val="00C9587C"/>
    <w:rsid w:val="00CA220B"/>
    <w:rsid w:val="00CA4B0C"/>
    <w:rsid w:val="00CA547C"/>
    <w:rsid w:val="00CB6604"/>
    <w:rsid w:val="00CB73DE"/>
    <w:rsid w:val="00CC0B99"/>
    <w:rsid w:val="00CC1012"/>
    <w:rsid w:val="00CC4481"/>
    <w:rsid w:val="00CC568C"/>
    <w:rsid w:val="00CD0060"/>
    <w:rsid w:val="00CD2747"/>
    <w:rsid w:val="00CD4ABE"/>
    <w:rsid w:val="00CD4FD3"/>
    <w:rsid w:val="00CD713C"/>
    <w:rsid w:val="00CE6451"/>
    <w:rsid w:val="00CF02C8"/>
    <w:rsid w:val="00CF069C"/>
    <w:rsid w:val="00CF2B9C"/>
    <w:rsid w:val="00CF345A"/>
    <w:rsid w:val="00CF60F2"/>
    <w:rsid w:val="00D03BDA"/>
    <w:rsid w:val="00D05038"/>
    <w:rsid w:val="00D05FE6"/>
    <w:rsid w:val="00D11160"/>
    <w:rsid w:val="00D15FB6"/>
    <w:rsid w:val="00D17276"/>
    <w:rsid w:val="00D1761E"/>
    <w:rsid w:val="00D209A8"/>
    <w:rsid w:val="00D306F7"/>
    <w:rsid w:val="00D31B17"/>
    <w:rsid w:val="00D32586"/>
    <w:rsid w:val="00D34745"/>
    <w:rsid w:val="00D3580F"/>
    <w:rsid w:val="00D35D43"/>
    <w:rsid w:val="00D377DC"/>
    <w:rsid w:val="00D429AA"/>
    <w:rsid w:val="00D4437C"/>
    <w:rsid w:val="00D451BB"/>
    <w:rsid w:val="00D504F5"/>
    <w:rsid w:val="00D52B7D"/>
    <w:rsid w:val="00D56616"/>
    <w:rsid w:val="00D57AF9"/>
    <w:rsid w:val="00D64F4A"/>
    <w:rsid w:val="00D65803"/>
    <w:rsid w:val="00D72D5D"/>
    <w:rsid w:val="00D74C4A"/>
    <w:rsid w:val="00D77AFE"/>
    <w:rsid w:val="00D80E92"/>
    <w:rsid w:val="00D81D61"/>
    <w:rsid w:val="00D87935"/>
    <w:rsid w:val="00D91DEB"/>
    <w:rsid w:val="00D93C0F"/>
    <w:rsid w:val="00D94B75"/>
    <w:rsid w:val="00D966F7"/>
    <w:rsid w:val="00D96AF4"/>
    <w:rsid w:val="00D9766B"/>
    <w:rsid w:val="00DA0F08"/>
    <w:rsid w:val="00DA17E3"/>
    <w:rsid w:val="00DA21C9"/>
    <w:rsid w:val="00DA25FB"/>
    <w:rsid w:val="00DB0080"/>
    <w:rsid w:val="00DB0C72"/>
    <w:rsid w:val="00DB265B"/>
    <w:rsid w:val="00DB303E"/>
    <w:rsid w:val="00DC3BCA"/>
    <w:rsid w:val="00DC42DE"/>
    <w:rsid w:val="00DC48F4"/>
    <w:rsid w:val="00DC6EDC"/>
    <w:rsid w:val="00DC6EE9"/>
    <w:rsid w:val="00DD056E"/>
    <w:rsid w:val="00DD4D04"/>
    <w:rsid w:val="00DD6F88"/>
    <w:rsid w:val="00DE2233"/>
    <w:rsid w:val="00DE3C2F"/>
    <w:rsid w:val="00DE43B2"/>
    <w:rsid w:val="00DE738F"/>
    <w:rsid w:val="00DF0461"/>
    <w:rsid w:val="00DF1276"/>
    <w:rsid w:val="00DF3141"/>
    <w:rsid w:val="00DF53D4"/>
    <w:rsid w:val="00DF619A"/>
    <w:rsid w:val="00DF76A7"/>
    <w:rsid w:val="00E0106C"/>
    <w:rsid w:val="00E01AB5"/>
    <w:rsid w:val="00E01BC9"/>
    <w:rsid w:val="00E035B4"/>
    <w:rsid w:val="00E06226"/>
    <w:rsid w:val="00E105D7"/>
    <w:rsid w:val="00E1377D"/>
    <w:rsid w:val="00E17DCB"/>
    <w:rsid w:val="00E220D6"/>
    <w:rsid w:val="00E25889"/>
    <w:rsid w:val="00E26B65"/>
    <w:rsid w:val="00E274F3"/>
    <w:rsid w:val="00E279D7"/>
    <w:rsid w:val="00E305C6"/>
    <w:rsid w:val="00E325DA"/>
    <w:rsid w:val="00E351EC"/>
    <w:rsid w:val="00E35E54"/>
    <w:rsid w:val="00E35E9A"/>
    <w:rsid w:val="00E377EC"/>
    <w:rsid w:val="00E40C3E"/>
    <w:rsid w:val="00E4200C"/>
    <w:rsid w:val="00E4221F"/>
    <w:rsid w:val="00E43B1C"/>
    <w:rsid w:val="00E46232"/>
    <w:rsid w:val="00E50C07"/>
    <w:rsid w:val="00E51C3A"/>
    <w:rsid w:val="00E53986"/>
    <w:rsid w:val="00E54A7F"/>
    <w:rsid w:val="00E54C25"/>
    <w:rsid w:val="00E564AB"/>
    <w:rsid w:val="00E60F6B"/>
    <w:rsid w:val="00E626AE"/>
    <w:rsid w:val="00E62903"/>
    <w:rsid w:val="00E63416"/>
    <w:rsid w:val="00E63B4D"/>
    <w:rsid w:val="00E6559F"/>
    <w:rsid w:val="00E669EA"/>
    <w:rsid w:val="00E66C84"/>
    <w:rsid w:val="00E6738E"/>
    <w:rsid w:val="00E70DB9"/>
    <w:rsid w:val="00E72F35"/>
    <w:rsid w:val="00E757CB"/>
    <w:rsid w:val="00E808E2"/>
    <w:rsid w:val="00E81381"/>
    <w:rsid w:val="00E83F0E"/>
    <w:rsid w:val="00E85F97"/>
    <w:rsid w:val="00E86600"/>
    <w:rsid w:val="00E9055F"/>
    <w:rsid w:val="00E927DB"/>
    <w:rsid w:val="00E94187"/>
    <w:rsid w:val="00E94921"/>
    <w:rsid w:val="00E954F0"/>
    <w:rsid w:val="00E96BC2"/>
    <w:rsid w:val="00EA0AB4"/>
    <w:rsid w:val="00EA41E7"/>
    <w:rsid w:val="00EA42B7"/>
    <w:rsid w:val="00EA435A"/>
    <w:rsid w:val="00EA5F06"/>
    <w:rsid w:val="00EA6923"/>
    <w:rsid w:val="00EB0E4B"/>
    <w:rsid w:val="00EB2638"/>
    <w:rsid w:val="00EB511F"/>
    <w:rsid w:val="00EC10EA"/>
    <w:rsid w:val="00EC1231"/>
    <w:rsid w:val="00EC2041"/>
    <w:rsid w:val="00EC2F52"/>
    <w:rsid w:val="00EC430B"/>
    <w:rsid w:val="00EC6B47"/>
    <w:rsid w:val="00EE037A"/>
    <w:rsid w:val="00EE0D53"/>
    <w:rsid w:val="00EE0E05"/>
    <w:rsid w:val="00EE106B"/>
    <w:rsid w:val="00EE2A49"/>
    <w:rsid w:val="00EF08F3"/>
    <w:rsid w:val="00EF1C01"/>
    <w:rsid w:val="00EF2310"/>
    <w:rsid w:val="00EF662A"/>
    <w:rsid w:val="00EF7F1E"/>
    <w:rsid w:val="00F021AA"/>
    <w:rsid w:val="00F02DFE"/>
    <w:rsid w:val="00F06C10"/>
    <w:rsid w:val="00F071CF"/>
    <w:rsid w:val="00F12D13"/>
    <w:rsid w:val="00F14006"/>
    <w:rsid w:val="00F143A1"/>
    <w:rsid w:val="00F14D5D"/>
    <w:rsid w:val="00F16747"/>
    <w:rsid w:val="00F2045A"/>
    <w:rsid w:val="00F225ED"/>
    <w:rsid w:val="00F22A7E"/>
    <w:rsid w:val="00F2336C"/>
    <w:rsid w:val="00F233D2"/>
    <w:rsid w:val="00F246BC"/>
    <w:rsid w:val="00F2684A"/>
    <w:rsid w:val="00F26E9E"/>
    <w:rsid w:val="00F274C7"/>
    <w:rsid w:val="00F3031A"/>
    <w:rsid w:val="00F3262A"/>
    <w:rsid w:val="00F32F3C"/>
    <w:rsid w:val="00F355FA"/>
    <w:rsid w:val="00F35B1D"/>
    <w:rsid w:val="00F37841"/>
    <w:rsid w:val="00F37B5C"/>
    <w:rsid w:val="00F409BE"/>
    <w:rsid w:val="00F41FED"/>
    <w:rsid w:val="00F42074"/>
    <w:rsid w:val="00F443B6"/>
    <w:rsid w:val="00F4610C"/>
    <w:rsid w:val="00F47D38"/>
    <w:rsid w:val="00F51DB8"/>
    <w:rsid w:val="00F523FB"/>
    <w:rsid w:val="00F52ACD"/>
    <w:rsid w:val="00F55233"/>
    <w:rsid w:val="00F55399"/>
    <w:rsid w:val="00F60756"/>
    <w:rsid w:val="00F60B94"/>
    <w:rsid w:val="00F60E3D"/>
    <w:rsid w:val="00F616EA"/>
    <w:rsid w:val="00F64155"/>
    <w:rsid w:val="00F65581"/>
    <w:rsid w:val="00F65744"/>
    <w:rsid w:val="00F73D70"/>
    <w:rsid w:val="00F73E7D"/>
    <w:rsid w:val="00F83065"/>
    <w:rsid w:val="00F85C74"/>
    <w:rsid w:val="00F85EFC"/>
    <w:rsid w:val="00F8786C"/>
    <w:rsid w:val="00F919C4"/>
    <w:rsid w:val="00F93AF5"/>
    <w:rsid w:val="00FA0D78"/>
    <w:rsid w:val="00FA2184"/>
    <w:rsid w:val="00FA27C5"/>
    <w:rsid w:val="00FA3D3A"/>
    <w:rsid w:val="00FA4043"/>
    <w:rsid w:val="00FA4C3B"/>
    <w:rsid w:val="00FA555D"/>
    <w:rsid w:val="00FA6717"/>
    <w:rsid w:val="00FB10D8"/>
    <w:rsid w:val="00FB48BB"/>
    <w:rsid w:val="00FB4991"/>
    <w:rsid w:val="00FB5C5A"/>
    <w:rsid w:val="00FC0BE5"/>
    <w:rsid w:val="00FC201D"/>
    <w:rsid w:val="00FC2D50"/>
    <w:rsid w:val="00FC56B8"/>
    <w:rsid w:val="00FC5A75"/>
    <w:rsid w:val="00FC68FF"/>
    <w:rsid w:val="00FC7E5E"/>
    <w:rsid w:val="00FD058F"/>
    <w:rsid w:val="00FD3783"/>
    <w:rsid w:val="00FD579E"/>
    <w:rsid w:val="00FE053D"/>
    <w:rsid w:val="00FE0E58"/>
    <w:rsid w:val="00FE1033"/>
    <w:rsid w:val="00FE4244"/>
    <w:rsid w:val="00FE6321"/>
    <w:rsid w:val="00FE7E8D"/>
    <w:rsid w:val="00FF60AB"/>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FC147"/>
  <w15:chartTrackingRefBased/>
  <w15:docId w15:val="{4D0237E9-2CCB-4151-BF94-8A7C98ABD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semiHidden/>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rsid w:val="0058774E"/>
    <w:pPr>
      <w:jc w:val="right"/>
    </w:pPr>
    <w:rPr>
      <w:rFonts w:ascii="Monotype Corsiva" w:hAnsi="Monotype Corsiva" w:cs="Monotype Corsiva"/>
      <w:sz w:val="28"/>
      <w:szCs w:val="28"/>
    </w:rPr>
  </w:style>
  <w:style w:type="paragraph" w:customStyle="1" w:styleId="IntroHeading">
    <w:name w:val="Intro Heading"/>
    <w:basedOn w:val="Heading1"/>
    <w:rsid w:val="0058774E"/>
    <w:pPr>
      <w:pBdr>
        <w:top w:val="none" w:sz="0" w:space="0" w:color="auto"/>
      </w:pBdr>
      <w:spacing w:before="720"/>
    </w:pPr>
  </w:style>
  <w:style w:type="paragraph" w:customStyle="1" w:styleId="ContactInfo">
    <w:name w:val="Contact_Info"/>
    <w:basedOn w:val="Text1"/>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character" w:customStyle="1" w:styleId="Text1Char">
    <w:name w:val="Text 1 Char"/>
    <w:basedOn w:val="DefaultParagraphFont"/>
    <w:link w:val="Text1"/>
    <w:locked/>
    <w:rsid w:val="0058774E"/>
    <w:rPr>
      <w:rFonts w:ascii="Arial" w:hAnsi="Arial" w:cs="Arial"/>
      <w:sz w:val="20"/>
      <w:szCs w:val="20"/>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character" w:customStyle="1" w:styleId="Heading2Char">
    <w:name w:val="Heading 2 Char"/>
    <w:basedOn w:val="DefaultParagraphFont"/>
    <w:link w:val="Heading2"/>
    <w:uiPriority w:val="9"/>
    <w:semiHidden/>
    <w:rsid w:val="00963F7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paragraph" w:customStyle="1" w:styleId="ng-binding">
    <w:name w:val="ng-binding"/>
    <w:basedOn w:val="Normal"/>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semiHidden/>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customStyle="1" w:styleId="xnormaltextrun">
    <w:name w:val="x_normaltextrun"/>
    <w:basedOn w:val="DefaultParagraphFont"/>
    <w:rsid w:val="00842DAA"/>
  </w:style>
  <w:style w:type="paragraph" w:customStyle="1" w:styleId="xparagraph">
    <w:name w:val="x_paragraph"/>
    <w:basedOn w:val="Normal"/>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rsid w:val="00DF53D4"/>
    <w:pPr>
      <w:spacing w:before="100" w:beforeAutospacing="1" w:after="100" w:afterAutospacing="1"/>
    </w:pPr>
  </w:style>
  <w:style w:type="character" w:customStyle="1" w:styleId="xxmcnpreviewtext">
    <w:name w:val="x_xmcnpreviewtext"/>
    <w:basedOn w:val="DefaultParagraphFont"/>
    <w:rsid w:val="00A56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627347313">
                      <w:marLeft w:val="0"/>
                      <w:marRight w:val="0"/>
                      <w:marTop w:val="0"/>
                      <w:marBottom w:val="0"/>
                      <w:divBdr>
                        <w:top w:val="none" w:sz="0" w:space="0" w:color="auto"/>
                        <w:left w:val="none" w:sz="0" w:space="0" w:color="auto"/>
                        <w:bottom w:val="none" w:sz="0" w:space="0" w:color="auto"/>
                        <w:right w:val="none" w:sz="0" w:space="0" w:color="auto"/>
                      </w:divBdr>
                    </w:div>
                    <w:div w:id="14150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998680979">
                      <w:marLeft w:val="0"/>
                      <w:marRight w:val="0"/>
                      <w:marTop w:val="0"/>
                      <w:marBottom w:val="720"/>
                      <w:divBdr>
                        <w:top w:val="none" w:sz="0" w:space="0" w:color="auto"/>
                        <w:left w:val="none" w:sz="0" w:space="0" w:color="auto"/>
                        <w:bottom w:val="none" w:sz="0" w:space="0" w:color="auto"/>
                        <w:right w:val="none" w:sz="0" w:space="0" w:color="auto"/>
                      </w:divBdr>
                      <w:divsChild>
                        <w:div w:id="2109497359">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862208741">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sChild>
                    </w:div>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1984894454">
                      <w:marLeft w:val="0"/>
                      <w:marRight w:val="0"/>
                      <w:marTop w:val="0"/>
                      <w:marBottom w:val="0"/>
                      <w:divBdr>
                        <w:top w:val="none" w:sz="0" w:space="0" w:color="auto"/>
                        <w:left w:val="none" w:sz="0" w:space="0" w:color="auto"/>
                        <w:bottom w:val="none" w:sz="0" w:space="0" w:color="auto"/>
                        <w:right w:val="none" w:sz="0" w:space="0" w:color="auto"/>
                      </w:divBdr>
                    </w:div>
                    <w:div w:id="361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106727131">
                  <w:marLeft w:val="0"/>
                  <w:marRight w:val="0"/>
                  <w:marTop w:val="0"/>
                  <w:marBottom w:val="0"/>
                  <w:divBdr>
                    <w:top w:val="none" w:sz="0" w:space="0" w:color="auto"/>
                    <w:left w:val="none" w:sz="0" w:space="0" w:color="auto"/>
                    <w:bottom w:val="none" w:sz="0" w:space="0" w:color="auto"/>
                    <w:right w:val="none" w:sz="0" w:space="0" w:color="auto"/>
                  </w:divBdr>
                  <w:divsChild>
                    <w:div w:id="1278369013">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078094695">
                      <w:marLeft w:val="0"/>
                      <w:marRight w:val="0"/>
                      <w:marTop w:val="0"/>
                      <w:marBottom w:val="0"/>
                      <w:divBdr>
                        <w:top w:val="none" w:sz="0" w:space="0" w:color="auto"/>
                        <w:left w:val="none" w:sz="0" w:space="0" w:color="auto"/>
                        <w:bottom w:val="none" w:sz="0" w:space="0" w:color="auto"/>
                        <w:right w:val="none" w:sz="0" w:space="0" w:color="auto"/>
                      </w:divBdr>
                    </w:div>
                  </w:divsChild>
                </w:div>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78868291">
                  <w:marLeft w:val="0"/>
                  <w:marRight w:val="0"/>
                  <w:marTop w:val="0"/>
                  <w:marBottom w:val="0"/>
                  <w:divBdr>
                    <w:top w:val="none" w:sz="0" w:space="0" w:color="auto"/>
                    <w:left w:val="none" w:sz="0" w:space="0" w:color="auto"/>
                    <w:bottom w:val="none" w:sz="0" w:space="0" w:color="auto"/>
                    <w:right w:val="none" w:sz="0" w:space="0" w:color="auto"/>
                  </w:divBdr>
                  <w:divsChild>
                    <w:div w:id="1486893834">
                      <w:marLeft w:val="0"/>
                      <w:marRight w:val="75"/>
                      <w:marTop w:val="0"/>
                      <w:marBottom w:val="0"/>
                      <w:divBdr>
                        <w:top w:val="none" w:sz="0" w:space="0" w:color="auto"/>
                        <w:left w:val="none" w:sz="0" w:space="0" w:color="auto"/>
                        <w:bottom w:val="none" w:sz="0" w:space="0" w:color="auto"/>
                        <w:right w:val="none" w:sz="0" w:space="0" w:color="auto"/>
                      </w:divBdr>
                    </w:div>
                    <w:div w:id="578751415">
                      <w:marLeft w:val="75"/>
                      <w:marRight w:val="0"/>
                      <w:marTop w:val="0"/>
                      <w:marBottom w:val="0"/>
                      <w:divBdr>
                        <w:top w:val="none" w:sz="0" w:space="0" w:color="auto"/>
                        <w:left w:val="none" w:sz="0" w:space="0" w:color="auto"/>
                        <w:bottom w:val="none" w:sz="0" w:space="0" w:color="auto"/>
                        <w:right w:val="none" w:sz="0" w:space="0" w:color="auto"/>
                      </w:divBdr>
                    </w:div>
                  </w:divsChild>
                </w:div>
                <w:div w:id="40636387">
                  <w:marLeft w:val="0"/>
                  <w:marRight w:val="0"/>
                  <w:marTop w:val="150"/>
                  <w:marBottom w:val="0"/>
                  <w:divBdr>
                    <w:top w:val="none" w:sz="0" w:space="0" w:color="auto"/>
                    <w:left w:val="none" w:sz="0" w:space="0" w:color="auto"/>
                    <w:bottom w:val="none" w:sz="0" w:space="0" w:color="auto"/>
                    <w:right w:val="none" w:sz="0" w:space="0" w:color="auto"/>
                  </w:divBdr>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 w:id="420027583">
                  <w:marLeft w:val="0"/>
                  <w:marRight w:val="0"/>
                  <w:marTop w:val="150"/>
                  <w:marBottom w:val="0"/>
                  <w:divBdr>
                    <w:top w:val="none" w:sz="0" w:space="0" w:color="auto"/>
                    <w:left w:val="none" w:sz="0" w:space="0" w:color="auto"/>
                    <w:bottom w:val="none" w:sz="0" w:space="0" w:color="auto"/>
                    <w:right w:val="none" w:sz="0" w:space="0" w:color="auto"/>
                  </w:divBdr>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986471778">
                  <w:marLeft w:val="0"/>
                  <w:marRight w:val="0"/>
                  <w:marTop w:val="0"/>
                  <w:marBottom w:val="0"/>
                  <w:divBdr>
                    <w:top w:val="none" w:sz="0" w:space="0" w:color="auto"/>
                    <w:left w:val="none" w:sz="0" w:space="0" w:color="auto"/>
                    <w:bottom w:val="none" w:sz="0" w:space="0" w:color="auto"/>
                    <w:right w:val="none" w:sz="0" w:space="0" w:color="auto"/>
                  </w:divBdr>
                  <w:divsChild>
                    <w:div w:id="1365129354">
                      <w:marLeft w:val="0"/>
                      <w:marRight w:val="75"/>
                      <w:marTop w:val="0"/>
                      <w:marBottom w:val="0"/>
                      <w:divBdr>
                        <w:top w:val="none" w:sz="0" w:space="0" w:color="auto"/>
                        <w:left w:val="none" w:sz="0" w:space="0" w:color="auto"/>
                        <w:bottom w:val="none" w:sz="0" w:space="0" w:color="auto"/>
                        <w:right w:val="none" w:sz="0" w:space="0" w:color="auto"/>
                      </w:divBdr>
                    </w:div>
                    <w:div w:id="717634215">
                      <w:marLeft w:val="75"/>
                      <w:marRight w:val="0"/>
                      <w:marTop w:val="0"/>
                      <w:marBottom w:val="0"/>
                      <w:divBdr>
                        <w:top w:val="none" w:sz="0" w:space="0" w:color="auto"/>
                        <w:left w:val="none" w:sz="0" w:space="0" w:color="auto"/>
                        <w:bottom w:val="none" w:sz="0" w:space="0" w:color="auto"/>
                        <w:right w:val="none" w:sz="0" w:space="0" w:color="auto"/>
                      </w:divBdr>
                    </w:div>
                  </w:divsChild>
                </w:div>
                <w:div w:id="731655746">
                  <w:marLeft w:val="0"/>
                  <w:marRight w:val="0"/>
                  <w:marTop w:val="600"/>
                  <w:marBottom w:val="0"/>
                  <w:divBdr>
                    <w:top w:val="none" w:sz="0" w:space="0" w:color="auto"/>
                    <w:left w:val="none" w:sz="0" w:space="0" w:color="auto"/>
                    <w:bottom w:val="none" w:sz="0" w:space="0" w:color="auto"/>
                    <w:right w:val="none" w:sz="0" w:space="0" w:color="auto"/>
                  </w:divBdr>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794716124">
                      <w:marLeft w:val="0"/>
                      <w:marRight w:val="0"/>
                      <w:marTop w:val="0"/>
                      <w:marBottom w:val="0"/>
                      <w:divBdr>
                        <w:top w:val="none" w:sz="0" w:space="0" w:color="auto"/>
                        <w:left w:val="none" w:sz="0" w:space="0" w:color="auto"/>
                        <w:bottom w:val="none" w:sz="0" w:space="0" w:color="auto"/>
                        <w:right w:val="none" w:sz="0" w:space="0" w:color="auto"/>
                      </w:divBdr>
                    </w:div>
                    <w:div w:id="3728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983079186">
                      <w:marLeft w:val="0"/>
                      <w:marRight w:val="265"/>
                      <w:marTop w:val="0"/>
                      <w:marBottom w:val="0"/>
                      <w:divBdr>
                        <w:top w:val="none" w:sz="0" w:space="0" w:color="auto"/>
                        <w:left w:val="none" w:sz="0" w:space="0" w:color="auto"/>
                        <w:bottom w:val="none" w:sz="0" w:space="0" w:color="auto"/>
                        <w:right w:val="none" w:sz="0" w:space="0" w:color="auto"/>
                      </w:divBdr>
                    </w:div>
                    <w:div w:id="11304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974679134">
              <w:marLeft w:val="0"/>
              <w:marRight w:val="0"/>
              <w:marTop w:val="0"/>
              <w:marBottom w:val="0"/>
              <w:divBdr>
                <w:top w:val="none" w:sz="0" w:space="0" w:color="auto"/>
                <w:left w:val="none" w:sz="0" w:space="0" w:color="auto"/>
                <w:bottom w:val="none" w:sz="0" w:space="0" w:color="auto"/>
                <w:right w:val="none" w:sz="0" w:space="0" w:color="auto"/>
              </w:divBdr>
              <w:divsChild>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1113012553">
                              <w:marLeft w:val="0"/>
                              <w:marRight w:val="0"/>
                              <w:marTop w:val="0"/>
                              <w:marBottom w:val="375"/>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4847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056780141">
                              <w:marLeft w:val="0"/>
                              <w:marRight w:val="0"/>
                              <w:marTop w:val="0"/>
                              <w:marBottom w:val="375"/>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88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1689671890">
                              <w:marLeft w:val="0"/>
                              <w:marRight w:val="0"/>
                              <w:marTop w:val="0"/>
                              <w:marBottom w:val="375"/>
                              <w:divBdr>
                                <w:top w:val="none" w:sz="0" w:space="0" w:color="auto"/>
                                <w:left w:val="none" w:sz="0" w:space="0" w:color="auto"/>
                                <w:bottom w:val="none" w:sz="0" w:space="0" w:color="auto"/>
                                <w:right w:val="none" w:sz="0" w:space="0" w:color="auto"/>
                              </w:divBdr>
                            </w:div>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274605654">
                              <w:marLeft w:val="0"/>
                              <w:marRight w:val="0"/>
                              <w:marTop w:val="0"/>
                              <w:marBottom w:val="375"/>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689690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156770515">
                              <w:marLeft w:val="0"/>
                              <w:marRight w:val="0"/>
                              <w:marTop w:val="0"/>
                              <w:marBottom w:val="375"/>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430634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1103182485">
                              <w:marLeft w:val="0"/>
                              <w:marRight w:val="0"/>
                              <w:marTop w:val="0"/>
                              <w:marBottom w:val="375"/>
                              <w:divBdr>
                                <w:top w:val="none" w:sz="0" w:space="0" w:color="auto"/>
                                <w:left w:val="none" w:sz="0" w:space="0" w:color="auto"/>
                                <w:bottom w:val="none" w:sz="0" w:space="0" w:color="auto"/>
                                <w:right w:val="none" w:sz="0" w:space="0" w:color="auto"/>
                              </w:divBdr>
                            </w:div>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1486431843">
                              <w:marLeft w:val="0"/>
                              <w:marRight w:val="0"/>
                              <w:marTop w:val="0"/>
                              <w:marBottom w:val="375"/>
                              <w:divBdr>
                                <w:top w:val="none" w:sz="0" w:space="0" w:color="auto"/>
                                <w:left w:val="none" w:sz="0" w:space="0" w:color="auto"/>
                                <w:bottom w:val="none" w:sz="0" w:space="0" w:color="auto"/>
                                <w:right w:val="none" w:sz="0" w:space="0" w:color="auto"/>
                              </w:divBdr>
                            </w:div>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2046438574">
                              <w:marLeft w:val="0"/>
                              <w:marRight w:val="0"/>
                              <w:marTop w:val="0"/>
                              <w:marBottom w:val="375"/>
                              <w:divBdr>
                                <w:top w:val="none" w:sz="0" w:space="0" w:color="auto"/>
                                <w:left w:val="none" w:sz="0" w:space="0" w:color="auto"/>
                                <w:bottom w:val="none" w:sz="0" w:space="0" w:color="auto"/>
                                <w:right w:val="none" w:sz="0" w:space="0" w:color="auto"/>
                              </w:divBdr>
                            </w:div>
                            <w:div w:id="834420542">
                              <w:marLeft w:val="0"/>
                              <w:marRight w:val="0"/>
                              <w:marTop w:val="0"/>
                              <w:marBottom w:val="15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1636987736">
                              <w:marLeft w:val="0"/>
                              <w:marRight w:val="0"/>
                              <w:marTop w:val="0"/>
                              <w:marBottom w:val="375"/>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8996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1397781430">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928655559">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397239748">
                  <w:marLeft w:val="0"/>
                  <w:marRight w:val="0"/>
                  <w:marTop w:val="0"/>
                  <w:marBottom w:val="0"/>
                  <w:divBdr>
                    <w:top w:val="none" w:sz="0" w:space="0" w:color="auto"/>
                    <w:left w:val="none" w:sz="0" w:space="0" w:color="auto"/>
                    <w:bottom w:val="none" w:sz="0" w:space="0" w:color="auto"/>
                    <w:right w:val="none" w:sz="0" w:space="0" w:color="auto"/>
                  </w:divBdr>
                </w:div>
                <w:div w:id="153883227">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8212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1923832291">
                                      <w:marLeft w:val="0"/>
                                      <w:marRight w:val="0"/>
                                      <w:marTop w:val="0"/>
                                      <w:marBottom w:val="0"/>
                                      <w:divBdr>
                                        <w:top w:val="none" w:sz="0" w:space="0" w:color="auto"/>
                                        <w:left w:val="none" w:sz="0" w:space="0" w:color="auto"/>
                                        <w:bottom w:val="none" w:sz="0" w:space="0" w:color="auto"/>
                                        <w:right w:val="none" w:sz="0" w:space="0" w:color="auto"/>
                                      </w:divBdr>
                                    </w:div>
                                    <w:div w:id="1880509437">
                                      <w:marLeft w:val="0"/>
                                      <w:marRight w:val="0"/>
                                      <w:marTop w:val="0"/>
                                      <w:marBottom w:val="0"/>
                                      <w:divBdr>
                                        <w:top w:val="none" w:sz="0" w:space="0" w:color="auto"/>
                                        <w:left w:val="none" w:sz="0" w:space="0" w:color="auto"/>
                                        <w:bottom w:val="none" w:sz="0" w:space="0" w:color="auto"/>
                                        <w:right w:val="none" w:sz="0" w:space="0" w:color="auto"/>
                                      </w:divBdr>
                                    </w:div>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429205614">
                                                                              <w:marLeft w:val="0"/>
                                                                              <w:marRight w:val="0"/>
                                                                              <w:marTop w:val="0"/>
                                                                              <w:marBottom w:val="0"/>
                                                                              <w:divBdr>
                                                                                <w:top w:val="none" w:sz="0" w:space="0" w:color="auto"/>
                                                                                <w:left w:val="none" w:sz="0" w:space="0" w:color="auto"/>
                                                                                <w:bottom w:val="none" w:sz="0" w:space="0" w:color="auto"/>
                                                                                <w:right w:val="none" w:sz="0" w:space="0" w:color="auto"/>
                                                                              </w:divBdr>
                                                                            </w:div>
                                                                            <w:div w:id="108743206">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2037997949">
                  <w:marLeft w:val="0"/>
                  <w:marRight w:val="0"/>
                  <w:marTop w:val="0"/>
                  <w:marBottom w:val="0"/>
                  <w:divBdr>
                    <w:top w:val="none" w:sz="0" w:space="0" w:color="auto"/>
                    <w:left w:val="none" w:sz="0" w:space="0" w:color="auto"/>
                    <w:bottom w:val="none" w:sz="0" w:space="0" w:color="auto"/>
                    <w:right w:val="none" w:sz="0" w:space="0" w:color="auto"/>
                  </w:divBdr>
                </w:div>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1625428950">
                  <w:marLeft w:val="0"/>
                  <w:marRight w:val="0"/>
                  <w:marTop w:val="0"/>
                  <w:marBottom w:val="0"/>
                  <w:divBdr>
                    <w:top w:val="none" w:sz="0" w:space="0" w:color="auto"/>
                    <w:left w:val="none" w:sz="0" w:space="0" w:color="auto"/>
                    <w:bottom w:val="none" w:sz="0" w:space="0" w:color="auto"/>
                    <w:right w:val="none" w:sz="0" w:space="0" w:color="auto"/>
                  </w:divBdr>
                </w:div>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1733698170">
          <w:marLeft w:val="2099"/>
          <w:marRight w:val="0"/>
          <w:marTop w:val="0"/>
          <w:marBottom w:val="0"/>
          <w:divBdr>
            <w:top w:val="none" w:sz="0" w:space="0" w:color="auto"/>
            <w:left w:val="none" w:sz="0" w:space="0" w:color="auto"/>
            <w:bottom w:val="none" w:sz="0" w:space="0" w:color="auto"/>
            <w:right w:val="none" w:sz="0" w:space="0" w:color="auto"/>
          </w:divBdr>
        </w:div>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1110583901">
              <w:marLeft w:val="0"/>
              <w:marRight w:val="0"/>
              <w:marTop w:val="0"/>
              <w:marBottom w:val="0"/>
              <w:divBdr>
                <w:top w:val="none" w:sz="0" w:space="0" w:color="auto"/>
                <w:left w:val="none" w:sz="0" w:space="0" w:color="auto"/>
                <w:bottom w:val="none" w:sz="0" w:space="0" w:color="auto"/>
                <w:right w:val="none" w:sz="0" w:space="0" w:color="auto"/>
              </w:divBdr>
              <w:divsChild>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151411950">
                  <w:marLeft w:val="0"/>
                  <w:marRight w:val="0"/>
                  <w:marTop w:val="0"/>
                  <w:marBottom w:val="0"/>
                  <w:divBdr>
                    <w:top w:val="none" w:sz="0" w:space="0" w:color="auto"/>
                    <w:left w:val="none" w:sz="0" w:space="0" w:color="auto"/>
                    <w:bottom w:val="none" w:sz="0" w:space="0" w:color="auto"/>
                    <w:right w:val="none" w:sz="0" w:space="0" w:color="auto"/>
                  </w:divBdr>
                </w:div>
              </w:divsChild>
            </w:div>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katulis@pa.gov" TargetMode="External"/><Relationship Id="rId21" Type="http://schemas.openxmlformats.org/officeDocument/2006/relationships/hyperlink" Target="https://www.pccd.pa.gov/Victim-Services/Documents/Claim%20form.pdf" TargetMode="External"/><Relationship Id="rId42" Type="http://schemas.openxmlformats.org/officeDocument/2006/relationships/hyperlink" Target="https://gcc02.safelinks.protection.outlook.com/?url=https%3A%2F%2Flnks.gd%2Fl%2FeyJhbGciOiJIUzI1NiJ9.eyJidWxsZXRpbl9saW5rX2lkIjoxMDcsInVyaSI6ImJwMjpjbGljayIsImJ1bGxldGluX2lkIjoiMjAyMDEyMTYuMzIxMzUxNDEiLCJ1cmwiOiJodHRwczovL3NtYXJ0Lm9qcC5nb3YvZnVuZGluZz91dG1fY29udGVudD1kZWZhdWx0JnV0bV9tZWRpdW09ZW1haWwmdXRtX3NvdXJjZT1nb3ZkZWxpdmVyeSJ9.3NTVD91gEr0ZYFO9tOeQXESYVTP-HTltK1xzcnjpU14%2Fs%2F1064555770%2Fbr%2F92005256851-l&amp;data=04%7C01%7Cmromanscot%40pa.gov%7C35648cd30e444487d08f08d8a20ea9e7%7C418e284101284dd59b6c47fc5a9a1bde%7C0%7C0%7C637437531162285931%7CUnknown%7CTWFpbGZsb3d8eyJWIjoiMC4wLjAwMDAiLCJQIjoiV2luMzIiLCJBTiI6Ik1haWwiLCJXVCI6Mn0%3D%7C1000&amp;sdata=EgpgeKqeZzkbnLwg%2Fu%2FOHpVSm%2FLmGZTAUoCYTJ39ULc%3D&amp;reserved=0" TargetMode="External"/><Relationship Id="rId47" Type="http://schemas.openxmlformats.org/officeDocument/2006/relationships/hyperlink" Target="https://gcc02.safelinks.protection.outlook.com/?url=https%3A%2F%2Flnks.gd%2Fl%2FeyJhbGciOiJIUzI1NiJ9.eyJidWxsZXRpbl9saW5rX2lkIjoxMTEsInVyaSI6ImJwMjpjbGljayIsImJ1bGxldGluX2lkIjoiMjAyMDEyMTYuMzIxMzUxNDEiLCJ1cmwiOiJodHRwczovL3d3dy5mYWNlYm9vay5jb20vRE9KU01BUlQvP3V0bV9jb250ZW50PWRlZmF1bHQmdXRtX21lZGl1bT1lbWFpbCZ1dG1fc291cmNlPWdvdmRlbGl2ZXJ5In0.KcrBBluMOxrM3rQAs6wE29sULq0XLUr450vpT47YAf4%2Fs%2F1064555770%2Fbr%2F92005256851-l&amp;data=04%7C01%7Cmromanscot%40pa.gov%7C35648cd30e444487d08f08d8a20ea9e7%7C418e284101284dd59b6c47fc5a9a1bde%7C0%7C0%7C637437531162305832%7CUnknown%7CTWFpbGZsb3d8eyJWIjoiMC4wLjAwMDAiLCJQIjoiV2luMzIiLCJBTiI6Ik1haWwiLCJXVCI6Mn0%3D%7C1000&amp;sdata=2WbwTowxgeby%2FLI5uPFrOW4U9VEErDQ2C%2BdiH6mGUyk%3D&amp;reserved=0" TargetMode="External"/><Relationship Id="rId63" Type="http://schemas.openxmlformats.org/officeDocument/2006/relationships/image" Target="media/image9.gif"/><Relationship Id="rId68" Type="http://schemas.openxmlformats.org/officeDocument/2006/relationships/image" Target="media/image12.png"/><Relationship Id="rId84" Type="http://schemas.openxmlformats.org/officeDocument/2006/relationships/hyperlink" Target="https://domesticviolenceservice.org/" TargetMode="External"/><Relationship Id="rId89" Type="http://schemas.openxmlformats.org/officeDocument/2006/relationships/hyperlink" Target="http://www.pccd.pa.gov/Victim-Services/Pages/default.aspx" TargetMode="External"/><Relationship Id="rId16" Type="http://schemas.openxmlformats.org/officeDocument/2006/relationships/hyperlink" Target="https://www.usnews.com/news/us/articles/2020-10-02/sexual-gender-minorities-much-likelier-to-be-crime-victims" TargetMode="External"/><Relationship Id="rId11" Type="http://schemas.openxmlformats.org/officeDocument/2006/relationships/hyperlink" Target="https://www.calouazhane.com/portfolio" TargetMode="External"/><Relationship Id="rId32" Type="http://schemas.microsoft.com/office/2011/relationships/commentsExtended" Target="commentsExtended.xml"/><Relationship Id="rId37" Type="http://schemas.openxmlformats.org/officeDocument/2006/relationships/hyperlink" Target="https://gcc02.safelinks.protection.outlook.com/?url=https%3A%2F%2Flnks.gd%2Fl%2FeyJhbGciOiJIUzI1NiJ9.eyJidWxsZXRpbl9saW5rX2lkIjoxMDIsInVyaSI6ImJwMjpjbGljayIsImJ1bGxldGluX2lkIjoiMjAyMDEyMTYuMzIxMzUxNDEiLCJ1cmwiOiJodHRwczovL3NtYXJ0Lm9qcC5nb3YvZnVuZGluZy9vcHBvcnR1bml0aWVzL08tU01BUlQtMjAyMS0zNjAwOD91dG1fY29udGVudD1kZWZhdWx0JnV0bV9tZWRpdW09ZW1haWwmdXRtX3NvdXJjZT1nb3ZkZWxpdmVyeSJ9.u69EV8V5PYrgsXh9ZaTsWys00u97XRGon_Mo-PZSSKU%2Fs%2F1064555770%2Fbr%2F92005256851-l&amp;data=04%7C01%7Cmromanscot%40pa.gov%7C35648cd30e444487d08f08d8a20ea9e7%7C418e284101284dd59b6c47fc5a9a1bde%7C0%7C0%7C637437531162266019%7CUnknown%7CTWFpbGZsb3d8eyJWIjoiMC4wLjAwMDAiLCJQIjoiV2luMzIiLCJBTiI6Ik1haWwiLCJXVCI6Mn0%3D%7C1000&amp;sdata=cLLMgKrQz1QVdUyMNfs2CdcJGkcq785WkD4inBHTnRs%3D&amp;reserved=0" TargetMode="External"/><Relationship Id="rId53" Type="http://schemas.openxmlformats.org/officeDocument/2006/relationships/hyperlink" Target="https://s.rs6.net/t?e=1GGY0qfc11M&amp;c=3&amp;r=1" TargetMode="External"/><Relationship Id="rId58" Type="http://schemas.openxmlformats.org/officeDocument/2006/relationships/image" Target="media/image7.png"/><Relationship Id="rId74" Type="http://schemas.openxmlformats.org/officeDocument/2006/relationships/hyperlink" Target="https://www.youtube.com/watch?v=BDRiDiE9M_s&amp;feature=youtu.be" TargetMode="External"/><Relationship Id="rId79" Type="http://schemas.openxmlformats.org/officeDocument/2006/relationships/hyperlink" Target="file://CDHBGPRFPFIL001.pa.lcl/PCCD/OrgUnit/OVS/OVS%20Info/Information%20for%20Clerical%20Staff/OVS%20Newsletter/2020/CCN%20Economic%20Empowerment%20Advocate%20Job%20Description.doc" TargetMode="External"/><Relationship Id="rId5" Type="http://schemas.openxmlformats.org/officeDocument/2006/relationships/webSettings" Target="webSettings.xml"/><Relationship Id="rId90" Type="http://schemas.openxmlformats.org/officeDocument/2006/relationships/hyperlink" Target="http://www.pccd.pa.gov" TargetMode="External"/><Relationship Id="rId95" Type="http://schemas.openxmlformats.org/officeDocument/2006/relationships/theme" Target="theme/theme1.xml"/><Relationship Id="rId22" Type="http://schemas.openxmlformats.org/officeDocument/2006/relationships/hyperlink" Target="mailto:ra-davesupport.@pa.gov" TargetMode="External"/><Relationship Id="rId27" Type="http://schemas.openxmlformats.org/officeDocument/2006/relationships/hyperlink" Target="mailto:RA-eGrantsSupport@pa.gov" TargetMode="External"/><Relationship Id="rId43" Type="http://schemas.openxmlformats.org/officeDocument/2006/relationships/hyperlink" Target="https://gcc02.safelinks.protection.outlook.com/?url=https%3A%2F%2Flnks.gd%2Fl%2FeyJhbGciOiJIUzI1NiJ9.eyJidWxsZXRpbl9saW5rX2lkIjoxMDgsInVyaSI6ImJwMjpjbGljayIsImJ1bGxldGluX2lkIjoiMjAyMDEyMTYuMzIxMzUxNDEiLCJ1cmwiOiJodHRwczovL3NtYXJ0Lm9qcC5nb3Yvc3Vic2NyaWJlP3V0bV9jb250ZW50PWRlZmF1bHQmdXRtX21lZGl1bT1lbWFpbCZ1dG1fc291cmNlPWdvdmRlbGl2ZXJ5In0.DET-u_gQwDBq-J6bsVRbvGHR27m5KjLBKZm9dOhmgDw%2Fs%2F1064555770%2Fbr%2F92005256851-l&amp;data=04%7C01%7Cmromanscot%40pa.gov%7C35648cd30e444487d08f08d8a20ea9e7%7C418e284101284dd59b6c47fc5a9a1bde%7C0%7C0%7C637437531162295878%7CUnknown%7CTWFpbGZsb3d8eyJWIjoiMC4wLjAwMDAiLCJQIjoiV2luMzIiLCJBTiI6Ik1haWwiLCJXVCI6Mn0%3D%7C1000&amp;sdata=dvtcNOr0R6QEMAih%2FzqB3057qpxienb%2FJ0l2vmQSHGk%3D&amp;reserved=0" TargetMode="External"/><Relationship Id="rId48" Type="http://schemas.openxmlformats.org/officeDocument/2006/relationships/hyperlink" Target="https://www.bwjp.org/training/ccr-2020-ok-city.html" TargetMode="External"/><Relationship Id="rId64" Type="http://schemas.openxmlformats.org/officeDocument/2006/relationships/image" Target="media/image10.gif"/><Relationship Id="rId69" Type="http://schemas.openxmlformats.org/officeDocument/2006/relationships/hyperlink" Target="https://www.ovcttac.gov/" TargetMode="External"/><Relationship Id="rId80" Type="http://schemas.openxmlformats.org/officeDocument/2006/relationships/hyperlink" Target="https://www.crimevictimscenter.com/index.php/about-us/employment.html" TargetMode="External"/><Relationship Id="rId85" Type="http://schemas.openxmlformats.org/officeDocument/2006/relationships/hyperlink" Target="https://awomansplace.org/" TargetMode="External"/><Relationship Id="rId3" Type="http://schemas.openxmlformats.org/officeDocument/2006/relationships/styles" Target="styles.xml"/><Relationship Id="rId12" Type="http://schemas.openxmlformats.org/officeDocument/2006/relationships/hyperlink" Target="https://www.instagram.com/delco_familysupportline/" TargetMode="External"/><Relationship Id="rId17" Type="http://schemas.openxmlformats.org/officeDocument/2006/relationships/hyperlink" Target="https://polarisproject.org/resources-and-reports/" TargetMode="External"/><Relationship Id="rId25" Type="http://schemas.openxmlformats.org/officeDocument/2006/relationships/hyperlink" Target="mailto:Vmccloskey@pa.gov" TargetMode="External"/><Relationship Id="rId33" Type="http://schemas.microsoft.com/office/2016/09/relationships/commentsIds" Target="commentsIds.xml"/><Relationship Id="rId38" Type="http://schemas.openxmlformats.org/officeDocument/2006/relationships/hyperlink" Target="https://gcc02.safelinks.protection.outlook.com/?url=https%3A%2F%2Flnks.gd%2Fl%2FeyJhbGciOiJIUzI1NiJ9.eyJidWxsZXRpbl9saW5rX2lkIjoxMDMsInVyaSI6ImJwMjpjbGljayIsImJ1bGxldGluX2lkIjoiMjAyMDEyMTYuMzIxMzUxNDEiLCJ1cmwiOiJodHRwczovL3d3dy5ncmFudHMuZ292Lz91dG1fY29udGVudD1kZWZhdWx0JnV0bV9tZWRpdW09ZW1haWwmdXRtX3NvdXJjZT1nb3ZkZWxpdmVyeSJ9.PbvM48WyCvTf4xRSnfNQQBZRjoetqzRw6MKlzKbPWeg%2Fs%2F1064555770%2Fbr%2F92005256851-l&amp;data=04%7C01%7Cmromanscot%40pa.gov%7C35648cd30e444487d08f08d8a20ea9e7%7C418e284101284dd59b6c47fc5a9a1bde%7C0%7C0%7C637437531162275963%7CUnknown%7CTWFpbGZsb3d8eyJWIjoiMC4wLjAwMDAiLCJQIjoiV2luMzIiLCJBTiI6Ik1haWwiLCJXVCI6Mn0%3D%7C1000&amp;sdata=0Ql5mmoj%2FHVXmy7JyRQ5yL%2BVRx9bxesO85wySR51JeM%3D&amp;reserved=0" TargetMode="External"/><Relationship Id="rId46" Type="http://schemas.openxmlformats.org/officeDocument/2006/relationships/hyperlink" Target="https://gcc02.safelinks.protection.outlook.com/?url=https%3A%2F%2Flnks.gd%2Fl%2FeyJhbGciOiJIUzI1NiJ9.eyJidWxsZXRpbl9saW5rX2lkIjoxMTAsInVyaSI6ImJwMjpjbGljayIsImJ1bGxldGluX2lkIjoiMjAyMDEyMTYuMzIxMzUxNDEiLCJ1cmwiOiJodHRwczovL3R3aXR0ZXIuY29tL0RPSlNNQVJUP3V0bV9jb250ZW50PWRlZmF1bHQmdXRtX21lZGl1bT1lbWFpbCZ1dG1fc291cmNlPWdvdmRlbGl2ZXJ5In0.s6Kk-yckYZW9tBZ_V0V3jZlTzvj_Qk5-JFyTRumcJJw%2Fs%2F1064555770%2Fbr%2F92005256851-l&amp;data=04%7C01%7Cmromanscot%40pa.gov%7C35648cd30e444487d08f08d8a20ea9e7%7C418e284101284dd59b6c47fc5a9a1bde%7C0%7C0%7C637437531162305832%7CUnknown%7CTWFpbGZsb3d8eyJWIjoiMC4wLjAwMDAiLCJQIjoiV2luMzIiLCJBTiI6Ik1haWwiLCJXVCI6Mn0%3D%7C1000&amp;sdata=dHgrpF00e0wvmHn9ii2vmi5UQsFJuSEoHHiTM3EbQQE%3D&amp;reserved=0" TargetMode="External"/><Relationship Id="rId59" Type="http://schemas.openxmlformats.org/officeDocument/2006/relationships/hyperlink" Target="https://www.ovcttac.gov/views/TrainingMaterials/NVAA/EMS/index.cfm?nm=nvaa&amp;ns=ems&amp;nt=sgo&amp;nf=spcsv" TargetMode="External"/><Relationship Id="rId67" Type="http://schemas.openxmlformats.org/officeDocument/2006/relationships/hyperlink" Target="http://www.ovc.gov/" TargetMode="External"/><Relationship Id="rId20" Type="http://schemas.openxmlformats.org/officeDocument/2006/relationships/hyperlink" Target="https://www.pccd.pa.gov/Victim-Services/Documents/Claim%20form.pdf" TargetMode="External"/><Relationship Id="rId41" Type="http://schemas.openxmlformats.org/officeDocument/2006/relationships/hyperlink" Target="https://gcc02.safelinks.protection.outlook.com/?url=https%3A%2F%2Flnks.gd%2Fl%2FeyJhbGciOiJIUzI1NiJ9.eyJidWxsZXRpbl9saW5rX2lkIjoxMDYsInVyaSI6ImJwMjpjbGljayIsImJ1bGxldGluX2lkIjoiMjAyMDEyMTYuMzIxMzUxNDEiLCJ1cmwiOiJodHRwczovL2p1c3RpY2VncmFudHMudXNkb2ouZ292Lz91dG1fY29udGVudD1kZWZhdWx0JnV0bV9tZWRpdW09ZW1haWwmdXRtX3NvdXJjZT1nb3ZkZWxpdmVyeSJ9.7Tm2kHcmX49hKhdO0Ge_ADp3aGHewrYK-o9JUqisSi4%2Fs%2F1064555770%2Fbr%2F92005256851-l&amp;data=04%7C01%7Cmromanscot%40pa.gov%7C35648cd30e444487d08f08d8a20ea9e7%7C418e284101284dd59b6c47fc5a9a1bde%7C0%7C0%7C637437531162285931%7CUnknown%7CTWFpbGZsb3d8eyJWIjoiMC4wLjAwMDAiLCJQIjoiV2luMzIiLCJBTiI6Ik1haWwiLCJXVCI6Mn0%3D%7C1000&amp;sdata=kEMcx3xnryatrYy95mZVQj%2Bux1NN2yDd3m0Lk37kqMM%3D&amp;reserved=0" TargetMode="External"/><Relationship Id="rId54" Type="http://schemas.openxmlformats.org/officeDocument/2006/relationships/hyperlink" Target="https://s.rs6.net/t?e=1GGY0qfc11M&amp;c=5&amp;r=1" TargetMode="External"/><Relationship Id="rId62" Type="http://schemas.openxmlformats.org/officeDocument/2006/relationships/image" Target="media/image8.jpeg"/><Relationship Id="rId70" Type="http://schemas.openxmlformats.org/officeDocument/2006/relationships/image" Target="media/image13.png"/><Relationship Id="rId75" Type="http://schemas.openxmlformats.org/officeDocument/2006/relationships/image" Target="media/image14.jpeg"/><Relationship Id="rId83" Type="http://schemas.openxmlformats.org/officeDocument/2006/relationships/hyperlink" Target="https://www.turningpointlv.org/" TargetMode="External"/><Relationship Id="rId88" Type="http://schemas.openxmlformats.org/officeDocument/2006/relationships/hyperlink" Target="mailto:ledorsey@pa.gov" TargetMode="External"/><Relationship Id="rId91" Type="http://schemas.openxmlformats.org/officeDocument/2006/relationships/hyperlink" Target="http://www.pcv.pccd.pa.gov" TargetMode="External"/><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csaj.org/library/view/recommendations-for-practice-policy-supporting-lgbtq-immigrant-communities" TargetMode="External"/><Relationship Id="rId23" Type="http://schemas.openxmlformats.org/officeDocument/2006/relationships/hyperlink" Target="https://www.dave.pa.gov/Public/VictimLogin.aspx" TargetMode="External"/><Relationship Id="rId28" Type="http://schemas.openxmlformats.org/officeDocument/2006/relationships/image" Target="media/image2.png"/><Relationship Id="rId36" Type="http://schemas.openxmlformats.org/officeDocument/2006/relationships/hyperlink" Target="https://gcc02.safelinks.protection.outlook.com/?url=https%3A%2F%2Flnks.gd%2Fl%2FeyJhbGciOiJIUzI1NiJ9.eyJidWxsZXRpbl9saW5rX2lkIjoxMDEsInVyaSI6ImJwMjpjbGljayIsImJ1bGxldGluX2lkIjoiMjAyMDEyMTYuMzIxMzUxNDEiLCJ1cmwiOiJodHRwczovL3NtYXJ0Lm9qcC5nb3YvZnVuZGluZy9vcHBvcnR1bml0aWVzL28tc21hcnQtMjAyMS00NDAwMT91dG1fY29udGVudD1kZWZhdWx0JnV0bV9tZWRpdW09ZW1haWwmdXRtX3NvdXJjZT1nb3ZkZWxpdmVyeSJ9.ZuNg4aZ_-acu4rJPCLHXLKOv_4QpQ1uunbr_UPT0OXw%2Fs%2F1064555770%2Fbr%2F92005256851-l&amp;data=04%7C01%7Cmromanscot%40pa.gov%7C35648cd30e444487d08f08d8a20ea9e7%7C418e284101284dd59b6c47fc5a9a1bde%7C0%7C0%7C637437531162266019%7CUnknown%7CTWFpbGZsb3d8eyJWIjoiMC4wLjAwMDAiLCJQIjoiV2luMzIiLCJBTiI6Ik1haWwiLCJXVCI6Mn0%3D%7C1000&amp;sdata=s3q349J%2BsQ12BFJIFzBCZe%2FBxn9MT6FhiB30bfe2FZ4%3D&amp;reserved=0" TargetMode="External"/><Relationship Id="rId49" Type="http://schemas.openxmlformats.org/officeDocument/2006/relationships/hyperlink" Target="https://www.youtube.com/watch?v=Aei4yHJQjd8&amp;feature=youtu.be" TargetMode="External"/><Relationship Id="rId57" Type="http://schemas.openxmlformats.org/officeDocument/2006/relationships/image" Target="media/image6.png"/><Relationship Id="rId10" Type="http://schemas.openxmlformats.org/officeDocument/2006/relationships/hyperlink" Target="https://fioredesign.net/about/" TargetMode="External"/><Relationship Id="rId31" Type="http://schemas.openxmlformats.org/officeDocument/2006/relationships/comments" Target="comments.xml"/><Relationship Id="rId44" Type="http://schemas.openxmlformats.org/officeDocument/2006/relationships/hyperlink" Target="https://gcc02.safelinks.protection.outlook.com/?url=https%3A%2F%2Flnks.gd%2Fl%2FeyJhbGciOiJIUzI1NiJ9.eyJidWxsZXRpbl9saW5rX2lkIjoxMDksInVyaSI6ImJwMjpjbGljayIsImJ1bGxldGluX2lkIjoiMjAyMDEyMTYuMzIxMzUxNDEiLCJ1cmwiOiJodHRwczovL3d3dy5vanAuZ292L2Z1bmRpbmcvYXBwbHkvb2pwLWdyYW50LWFwcGxpY2F0aW9uLXJlc291cmNlLWd1aWRlP3V0bV9jb250ZW50PWRlZmF1bHQmdXRtX21lZGl1bT1lbWFpbCZ1dG1fc291cmNlPWdvdmRlbGl2ZXJ5In0.CM_JAJ7NhAffkDzdu3MPE4GhoKtezq5R3YwVe_pW2lo%2Fs%2F1064555770%2Fbr%2F92005256851-l&amp;data=04%7C01%7Cmromanscot%40pa.gov%7C35648cd30e444487d08f08d8a20ea9e7%7C418e284101284dd59b6c47fc5a9a1bde%7C0%7C0%7C637437531162295878%7CUnknown%7CTWFpbGZsb3d8eyJWIjoiMC4wLjAwMDAiLCJQIjoiV2luMzIiLCJBTiI6Ik1haWwiLCJXVCI6Mn0%3D%7C1000&amp;sdata=wHPQXofSlxmD%2FXQWWqBG0Ln913LGlMNFPotlkwDsQEw%3D&amp;reserved=0" TargetMode="External"/><Relationship Id="rId52" Type="http://schemas.openxmlformats.org/officeDocument/2006/relationships/hyperlink" Target="https://s.rs6.net/t?e=1GGY0qfc11M&amp;c=1&amp;r=1" TargetMode="External"/><Relationship Id="rId60" Type="http://schemas.openxmlformats.org/officeDocument/2006/relationships/hyperlink" Target="https://www.ovcttac.gov/views/TrainingMaterials/NVAA/EMS/index.cfm?nm=nvaa&amp;ns=ems&amp;nt=sgo" TargetMode="External"/><Relationship Id="rId65" Type="http://schemas.openxmlformats.org/officeDocument/2006/relationships/image" Target="media/image11.jpeg"/><Relationship Id="rId73" Type="http://schemas.openxmlformats.org/officeDocument/2006/relationships/hyperlink" Target="https://reachingvictims.org/resource/shaking-the-table-supporting-inclusive-leadership/" TargetMode="External"/><Relationship Id="rId78" Type="http://schemas.openxmlformats.org/officeDocument/2006/relationships/hyperlink" Target="http://www.ywcahbg.org/" TargetMode="External"/><Relationship Id="rId81" Type="http://schemas.openxmlformats.org/officeDocument/2006/relationships/hyperlink" Target="https://www.nlsa.us/job-opportunities/" TargetMode="External"/><Relationship Id="rId86" Type="http://schemas.openxmlformats.org/officeDocument/2006/relationships/hyperlink" Target="https://www.novabucks.org/about/employment/" TargetMode="Externa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local21news.com/news/local/split-court-tosses-pennsylvania-victims-rights-amendment" TargetMode="External"/><Relationship Id="rId13" Type="http://schemas.openxmlformats.org/officeDocument/2006/relationships/hyperlink" Target="http://familysupportline.org/?page_id=371" TargetMode="External"/><Relationship Id="rId18" Type="http://schemas.openxmlformats.org/officeDocument/2006/relationships/hyperlink" Target="https://us02web.zoom.us/webinar/register/WN_EmyxdT-vTeCzD4MLSSXr_g" TargetMode="External"/><Relationship Id="rId39" Type="http://schemas.openxmlformats.org/officeDocument/2006/relationships/hyperlink" Target="https://gcc02.safelinks.protection.outlook.com/?url=https%3A%2F%2Flnks.gd%2Fl%2FeyJhbGciOiJIUzI1NiJ9.eyJidWxsZXRpbl9saW5rX2lkIjoxMDQsInVyaSI6ImJwMjpjbGljayIsImJ1bGxldGluX2lkIjoiMjAyMDEyMTYuMzIxMzUxNDEiLCJ1cmwiOiJodHRwczovL2p1c3RpY2VncmFudHMudXNkb2ouZ292Lz91dG1fY29udGVudD1kZWZhdWx0JnV0bV9tZWRpdW09ZW1haWwmdXRtX3NvdXJjZT1nb3ZkZWxpdmVyeSJ9.f0fYIXs9WtumZneoll7Bf0Q01NOjuQgDTrIUAU2svwg%2Fs%2F1064555770%2Fbr%2F92005256851-l&amp;data=04%7C01%7Cmromanscot%40pa.gov%7C35648cd30e444487d08f08d8a20ea9e7%7C418e284101284dd59b6c47fc5a9a1bde%7C0%7C0%7C637437531162275963%7CUnknown%7CTWFpbGZsb3d8eyJWIjoiMC4wLjAwMDAiLCJQIjoiV2luMzIiLCJBTiI6Ik1haWwiLCJXVCI6Mn0%3D%7C1000&amp;sdata=a4LI3zZoev0kUU05hgOgsTh4jtdos6KdBbBGZOFofaE%3D&amp;reserved=0" TargetMode="External"/><Relationship Id="rId34" Type="http://schemas.openxmlformats.org/officeDocument/2006/relationships/image" Target="media/image4.jpeg"/><Relationship Id="rId50" Type="http://schemas.openxmlformats.org/officeDocument/2006/relationships/hyperlink" Target="https://www.eventbrite.com/e/asserting-victims-rights-during-covid-19-the-evolving-landscape-registration-132578597153" TargetMode="External"/><Relationship Id="rId55" Type="http://schemas.openxmlformats.org/officeDocument/2006/relationships/hyperlink" Target="https://www.constantcontact.com/index.jsp?cc=DLviral10" TargetMode="External"/><Relationship Id="rId76" Type="http://schemas.openxmlformats.org/officeDocument/2006/relationships/image" Target="cid:image001.jpg@01D6BE61.B9BF1060" TargetMode="External"/><Relationship Id="rId97" Type="http://schemas.openxmlformats.org/officeDocument/2006/relationships/customXml" Target="../customXml/item3.xml"/><Relationship Id="rId7" Type="http://schemas.openxmlformats.org/officeDocument/2006/relationships/hyperlink" Target="https://www.nbcphiladelphia.com/news/local/advocacy-group-helps-families-of-murder-victims-cope-with-the-loss/2652120/" TargetMode="External"/><Relationship Id="rId71" Type="http://schemas.openxmlformats.org/officeDocument/2006/relationships/hyperlink" Target="https://www.ncjrs.gov/index.html" TargetMode="External"/><Relationship Id="rId92" Type="http://schemas.openxmlformats.org/officeDocument/2006/relationships/hyperlink" Target="https://twitter.com/PaCrimeComm"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pccd.webex.com/mw3300/mywebex/default.do?siteurl=pccd&amp;service=6" TargetMode="External"/><Relationship Id="rId40" Type="http://schemas.openxmlformats.org/officeDocument/2006/relationships/hyperlink" Target="https://gcc02.safelinks.protection.outlook.com/?url=https%3A%2F%2Flnks.gd%2Fl%2FeyJhbGciOiJIUzI1NiJ9.eyJidWxsZXRpbl9saW5rX2lkIjoxMDUsInVyaSI6ImJwMjpjbGljayIsImJ1bGxldGluX2lkIjoiMjAyMDEyMTYuMzIxMzUxNDEiLCJ1cmwiOiJodHRwczovL2dyYW50cy5nb3Y_dXRtX2NvbnRlbnQ9ZGVmYXVsdCZ1dG1fbWVkaXVtPWVtYWlsJnV0bV9zb3VyY2U9Z292ZGVsaXZlcnkifQ.1M0bhW-pER9tUrdmNoTQooLh_7rMMuSOPdvjKvhA_30%2Fs%2F1064555770%2Fbr%2F92005256851-l&amp;data=04%7C01%7Cmromanscot%40pa.gov%7C35648cd30e444487d08f08d8a20ea9e7%7C418e284101284dd59b6c47fc5a9a1bde%7C0%7C0%7C637437531162285931%7CUnknown%7CTWFpbGZsb3d8eyJWIjoiMC4wLjAwMDAiLCJQIjoiV2luMzIiLCJBTiI6Ik1haWwiLCJXVCI6Mn0%3D%7C1000&amp;sdata=wK%2B53QvqZ3ImcrT4hJ2l%2Bkpj8LnUBm4i3Zagva0K9do%3D&amp;reserved=0" TargetMode="External"/><Relationship Id="rId45" Type="http://schemas.openxmlformats.org/officeDocument/2006/relationships/hyperlink" Target="mailto:AskSMART@usdoj.gov" TargetMode="External"/><Relationship Id="rId66" Type="http://schemas.openxmlformats.org/officeDocument/2006/relationships/hyperlink" Target="mailto:nvaa@ovcttac.org" TargetMode="External"/><Relationship Id="rId87" Type="http://schemas.openxmlformats.org/officeDocument/2006/relationships/hyperlink" Target="mailto:ledorsey@pa.gov" TargetMode="External"/><Relationship Id="rId61" Type="http://schemas.openxmlformats.org/officeDocument/2006/relationships/hyperlink" Target="https://ovcttac.wufoo.com/forms/ems-january-2021-sustaining-your-program/" TargetMode="External"/><Relationship Id="rId82" Type="http://schemas.openxmlformats.org/officeDocument/2006/relationships/hyperlink" Target="https://nscphila.org/about-us/careers" TargetMode="External"/><Relationship Id="rId19" Type="http://schemas.openxmlformats.org/officeDocument/2006/relationships/hyperlink" Target="https://www.legis.state.pa.us/cfdocs/legis/PN/Public/btCheck.cfm?txtType=PDF&amp;sessYr=2019&amp;sessInd=0&amp;billBody=H&amp;billTyp=B&amp;billNbr=0962&amp;pn=2938" TargetMode="External"/><Relationship Id="rId14" Type="http://schemas.openxmlformats.org/officeDocument/2006/relationships/hyperlink" Target="https://static1.squarespace.com/static/566b074fbfe87338d2021874/t/5f73388eac31800543a8f233/1601386679" TargetMode="External"/><Relationship Id="rId30" Type="http://schemas.openxmlformats.org/officeDocument/2006/relationships/hyperlink" Target="https://gcc02.safelinks.protection.outlook.com/?url=https%3A%2F%2Fcenter-school.us19.list-manage.com%2Ftrack%2Fclick%3Fu%3D728b8701b808031262c81b83f%26id%3D4355e0f73e%26e%3Dd69826c3e5&amp;data=04%7C01%7Cledorsey%40pa.gov%7Ca6b97df491c848191ab708d8b3dc94db%7C418e284101284dd59b6c47fc5a9a1bde%7C0%7C0%7C637457107265273799%7CUnknown%7CTWFpbGZsb3d8eyJWIjoiMC4wLjAwMDAiLCJQIjoiV2luMzIiLCJBTiI6Ik1haWwiLCJXVCI6Mn0%3D%7C2000&amp;sdata=VQEYoz845aib0BrNbjx9PU8gy4I76L5AdOykPwY80%2Bk%3D&amp;reserved=0" TargetMode="External"/><Relationship Id="rId35" Type="http://schemas.openxmlformats.org/officeDocument/2006/relationships/hyperlink" Target="https://gcc02.safelinks.protection.outlook.com/?url=https%3A%2F%2Flnks.gd%2Fl%2FeyJhbGciOiJIUzI1NiJ9.eyJidWxsZXRpbl9saW5rX2lkIjoxMDAsInVyaSI6ImJwMjpjbGljayIsImJ1bGxldGluX2lkIjoiMjAyMDEyMTYuMzIxMzUxNDEiLCJ1cmwiOiJodHRwczovL3NtYXJ0Lm9qcC5nb3YvZnVuZGluZy9jdXJyZW50P3V0bV9jb250ZW50PWRlZmF1bHQmdXRtX21lZGl1bT1lbWFpbCZ1dG1fc291cmNlPWdvdmRlbGl2ZXJ5In0.w2GEsCIo-op8B2jxB-7-O6h5kAoKJtCr8HyvpdN8vAI%2Fs%2F1064555770%2Fbr%2F92005256851-l&amp;data=04%7C01%7Cmromanscot%40pa.gov%7C35648cd30e444487d08f08d8a20ea9e7%7C418e284101284dd59b6c47fc5a9a1bde%7C0%7C0%7C637437531162256050%7CUnknown%7CTWFpbGZsb3d8eyJWIjoiMC4wLjAwMDAiLCJQIjoiV2luMzIiLCJBTiI6Ik1haWwiLCJXVCI6Mn0%3D%7C1000&amp;sdata=ZlEAY1WkSl1mflW2yk%2FZzq6DB8Ql5C4hDZXoyXYBNas%3D&amp;reserved=0" TargetMode="External"/><Relationship Id="rId56" Type="http://schemas.openxmlformats.org/officeDocument/2006/relationships/hyperlink" Target="https://www.ovcttac.gov/views/TrainingMaterials/NVAA/EMS/index.cfm?nm=nvaa&amp;ns=ems" TargetMode="External"/><Relationship Id="rId77" Type="http://schemas.openxmlformats.org/officeDocument/2006/relationships/hyperlink" Target="https://pavictimservicestraining.org/" TargetMode="External"/><Relationship Id="rId8" Type="http://schemas.openxmlformats.org/officeDocument/2006/relationships/hyperlink" Target="https://local21news.com/news/local/gov-wolf-37-schools-awarded-its-on-us-grants-to-combat-sexual-assault-on-campus" TargetMode="External"/><Relationship Id="rId51" Type="http://schemas.openxmlformats.org/officeDocument/2006/relationships/image" Target="media/image5.gif"/><Relationship Id="rId72" Type="http://schemas.openxmlformats.org/officeDocument/2006/relationships/hyperlink" Target="https://pccd.webex.com/mw3300/mywebex/default.do?siteurl=pccd&amp;service=6" TargetMode="External"/><Relationship Id="rId93" Type="http://schemas.openxmlformats.org/officeDocument/2006/relationships/fontTable" Target="fontTable.xml"/><Relationship Id="rId98"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66BD43-2E1B-4C5A-A542-BF7B999C80DA}">
  <ds:schemaRefs>
    <ds:schemaRef ds:uri="http://schemas.openxmlformats.org/officeDocument/2006/bibliography"/>
  </ds:schemaRefs>
</ds:datastoreItem>
</file>

<file path=customXml/itemProps2.xml><?xml version="1.0" encoding="utf-8"?>
<ds:datastoreItem xmlns:ds="http://schemas.openxmlformats.org/officeDocument/2006/customXml" ds:itemID="{5F743F50-22F2-41F9-8DB9-11BD35E33BBE}"/>
</file>

<file path=customXml/itemProps3.xml><?xml version="1.0" encoding="utf-8"?>
<ds:datastoreItem xmlns:ds="http://schemas.openxmlformats.org/officeDocument/2006/customXml" ds:itemID="{A90F3AB2-77E6-479A-9D11-F95275E5AFC2}"/>
</file>

<file path=customXml/itemProps4.xml><?xml version="1.0" encoding="utf-8"?>
<ds:datastoreItem xmlns:ds="http://schemas.openxmlformats.org/officeDocument/2006/customXml" ds:itemID="{8BEAE700-BFEC-43A0-AA05-FF7E0590A00D}"/>
</file>

<file path=docProps/app.xml><?xml version="1.0" encoding="utf-8"?>
<Properties xmlns="http://schemas.openxmlformats.org/officeDocument/2006/extended-properties" xmlns:vt="http://schemas.openxmlformats.org/officeDocument/2006/docPropsVTypes">
  <Template>Normal</Template>
  <TotalTime>1138</TotalTime>
  <Pages>15</Pages>
  <Words>7955</Words>
  <Characters>45346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Jennifer</dc:creator>
  <cp:keywords/>
  <dc:description/>
  <cp:lastModifiedBy>Dorsey, Leandria</cp:lastModifiedBy>
  <cp:revision>22</cp:revision>
  <cp:lastPrinted>2019-10-04T15:32:00Z</cp:lastPrinted>
  <dcterms:created xsi:type="dcterms:W3CDTF">2020-12-24T15:29:00Z</dcterms:created>
  <dcterms:modified xsi:type="dcterms:W3CDTF">2021-06-29T22:01:00Z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59300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