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77777777" w:rsidR="00A8548B" w:rsidRDefault="00A8548B" w:rsidP="00A8548B">
      <w:bookmarkStart w:id="0" w:name="_MailOriginal"/>
      <w:bookmarkStart w:id="1" w:name="_Hlk72315629"/>
      <w:bookmarkStart w:id="2" w:name="_Hlk16664893"/>
      <w:bookmarkStart w:id="3" w:name="_Hlk494287618"/>
      <w:bookmarkStart w:id="4" w:name="_Hlk35412774"/>
      <w:bookmarkStart w:id="5" w:name="_Hlk57129431"/>
    </w:p>
    <w:p w14:paraId="210C0862" w14:textId="6F9421EB" w:rsidR="00A8548B" w:rsidRDefault="00A8548B" w:rsidP="00A8548B">
      <w:pPr>
        <w:pStyle w:val="Header"/>
        <w:jc w:val="right"/>
        <w:rPr>
          <w:rFonts w:ascii="Georgia" w:hAnsi="Georgia"/>
          <w:b/>
          <w:bCs/>
        </w:rPr>
      </w:pPr>
      <w:r>
        <w:rPr>
          <w:noProof/>
        </w:rPr>
        <w:drawing>
          <wp:anchor distT="0" distB="0" distL="114300" distR="114300" simplePos="0" relativeHeight="251660288" behindDoc="1" locked="0" layoutInCell="1" allowOverlap="1" wp14:anchorId="581A2BAD" wp14:editId="4489A538">
            <wp:simplePos x="0" y="0"/>
            <wp:positionH relativeFrom="column">
              <wp:posOffset>-179070</wp:posOffset>
            </wp:positionH>
            <wp:positionV relativeFrom="paragraph">
              <wp:posOffset>-213360</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637F3FBA" w:rsidR="00A8548B" w:rsidRDefault="00A41216" w:rsidP="00A8548B">
      <w:pPr>
        <w:pStyle w:val="Issue"/>
      </w:pPr>
      <w:r>
        <w:t xml:space="preserve">November </w:t>
      </w:r>
      <w:r w:rsidR="00286148">
        <w:t>17</w:t>
      </w:r>
      <w:r w:rsidR="00AB5663">
        <w:t>,</w:t>
      </w:r>
      <w:r w:rsidR="00A8548B">
        <w:t xml:space="preserve"> 2021 </w:t>
      </w:r>
    </w:p>
    <w:p w14:paraId="5F5B8885" w14:textId="77777777" w:rsidR="00A8548B" w:rsidRDefault="00A8548B" w:rsidP="00A8548B">
      <w:pPr>
        <w:pStyle w:val="Issue"/>
      </w:pPr>
    </w:p>
    <w:p w14:paraId="55915206" w14:textId="77777777" w:rsidR="00A8548B" w:rsidRDefault="00A8548B" w:rsidP="00A8548B">
      <w:pPr>
        <w:pStyle w:val="IntroHeading"/>
        <w:spacing w:before="0"/>
        <w:rPr>
          <w:sz w:val="24"/>
          <w:szCs w:val="24"/>
        </w:rPr>
      </w:pPr>
      <w:bookmarkStart w:id="6" w:name="_Hlk83200938"/>
      <w:bookmarkStart w:id="7" w:name="_Hlk75942065"/>
      <w:r>
        <w:rPr>
          <w:sz w:val="24"/>
          <w:szCs w:val="24"/>
        </w:rPr>
        <w:t>In this Issue...</w:t>
      </w:r>
    </w:p>
    <w:p w14:paraId="10F2DCF4" w14:textId="319C9F2A" w:rsidR="00D91417" w:rsidRDefault="006C01D0" w:rsidP="00260F9D">
      <w:pPr>
        <w:pStyle w:val="ListParagraph"/>
        <w:numPr>
          <w:ilvl w:val="0"/>
          <w:numId w:val="1"/>
        </w:numPr>
        <w:rPr>
          <w:rFonts w:ascii="Arial" w:eastAsia="Times New Roman" w:hAnsi="Arial" w:cs="Arial"/>
          <w:sz w:val="20"/>
          <w:szCs w:val="20"/>
          <w:u w:val="single"/>
        </w:rPr>
      </w:pPr>
      <w:hyperlink w:anchor="_Governor_Wolf_Announces" w:history="1">
        <w:r w:rsidR="00F158F3" w:rsidRPr="00F158F3">
          <w:rPr>
            <w:rStyle w:val="Hyperlink"/>
            <w:rFonts w:ascii="Arial" w:eastAsia="Times New Roman" w:hAnsi="Arial" w:cs="Arial"/>
            <w:sz w:val="20"/>
            <w:szCs w:val="20"/>
          </w:rPr>
          <w:t>Governor Wolf Announces Winners Of The 2021 Victim Service Pathfinder Awards</w:t>
        </w:r>
      </w:hyperlink>
    </w:p>
    <w:p w14:paraId="6092D4C4" w14:textId="10E43BB7" w:rsidR="00F158F3" w:rsidRDefault="006C01D0" w:rsidP="00260F9D">
      <w:pPr>
        <w:pStyle w:val="ListParagraph"/>
        <w:numPr>
          <w:ilvl w:val="0"/>
          <w:numId w:val="1"/>
        </w:numPr>
        <w:rPr>
          <w:rFonts w:ascii="Arial" w:eastAsia="Times New Roman" w:hAnsi="Arial" w:cs="Arial"/>
          <w:sz w:val="20"/>
          <w:szCs w:val="20"/>
          <w:u w:val="single"/>
        </w:rPr>
      </w:pPr>
      <w:hyperlink w:anchor="_Compensation_Corner" w:history="1">
        <w:r w:rsidR="00F158F3" w:rsidRPr="00F158F3">
          <w:rPr>
            <w:rStyle w:val="Hyperlink"/>
            <w:rFonts w:ascii="Arial" w:eastAsia="Times New Roman" w:hAnsi="Arial" w:cs="Arial"/>
            <w:sz w:val="20"/>
            <w:szCs w:val="20"/>
          </w:rPr>
          <w:t>Compensation Corner</w:t>
        </w:r>
      </w:hyperlink>
    </w:p>
    <w:p w14:paraId="1ED382BF" w14:textId="13A6D124" w:rsidR="00F158F3" w:rsidRDefault="006C01D0" w:rsidP="00260F9D">
      <w:pPr>
        <w:pStyle w:val="ListParagraph"/>
        <w:numPr>
          <w:ilvl w:val="0"/>
          <w:numId w:val="1"/>
        </w:numPr>
        <w:rPr>
          <w:rFonts w:ascii="Arial" w:eastAsia="Times New Roman" w:hAnsi="Arial" w:cs="Arial"/>
          <w:sz w:val="20"/>
          <w:szCs w:val="20"/>
          <w:u w:val="single"/>
        </w:rPr>
      </w:pPr>
      <w:hyperlink w:anchor="_U.S._Crime_Victimization" w:history="1">
        <w:r w:rsidR="00F158F3" w:rsidRPr="00F158F3">
          <w:rPr>
            <w:rStyle w:val="Hyperlink"/>
            <w:rFonts w:ascii="Arial" w:eastAsia="Times New Roman" w:hAnsi="Arial" w:cs="Arial"/>
            <w:sz w:val="20"/>
            <w:szCs w:val="20"/>
          </w:rPr>
          <w:t>U.S. Crime Victimization Up Slightly From 2020 Low</w:t>
        </w:r>
      </w:hyperlink>
    </w:p>
    <w:p w14:paraId="01B20841" w14:textId="34C8A0CC" w:rsidR="00F158F3" w:rsidRDefault="006C01D0" w:rsidP="00260F9D">
      <w:pPr>
        <w:pStyle w:val="ListParagraph"/>
        <w:numPr>
          <w:ilvl w:val="0"/>
          <w:numId w:val="1"/>
        </w:numPr>
        <w:rPr>
          <w:rFonts w:ascii="Arial" w:eastAsia="Times New Roman" w:hAnsi="Arial" w:cs="Arial"/>
          <w:sz w:val="20"/>
          <w:szCs w:val="20"/>
          <w:u w:val="single"/>
        </w:rPr>
      </w:pPr>
      <w:hyperlink w:anchor="_Making_Communities_Safe" w:history="1">
        <w:r w:rsidR="00F158F3" w:rsidRPr="00F158F3">
          <w:rPr>
            <w:rStyle w:val="Hyperlink"/>
            <w:rFonts w:ascii="Arial" w:eastAsia="Times New Roman" w:hAnsi="Arial" w:cs="Arial"/>
            <w:sz w:val="20"/>
            <w:szCs w:val="20"/>
          </w:rPr>
          <w:t>Making Communities Safe Without The Police</w:t>
        </w:r>
      </w:hyperlink>
    </w:p>
    <w:p w14:paraId="01088938" w14:textId="4C799D7C" w:rsidR="00F158F3" w:rsidRDefault="006C01D0" w:rsidP="009C734A">
      <w:pPr>
        <w:pStyle w:val="ListParagraph"/>
        <w:numPr>
          <w:ilvl w:val="0"/>
          <w:numId w:val="1"/>
        </w:numPr>
        <w:rPr>
          <w:rFonts w:ascii="Arial" w:eastAsia="Times New Roman" w:hAnsi="Arial" w:cs="Arial"/>
          <w:sz w:val="20"/>
          <w:szCs w:val="20"/>
          <w:u w:val="single"/>
        </w:rPr>
      </w:pPr>
      <w:hyperlink w:anchor="_Reducing_Gun_Violence" w:history="1">
        <w:r w:rsidR="00F158F3" w:rsidRPr="00F158F3">
          <w:rPr>
            <w:rStyle w:val="Hyperlink"/>
            <w:rFonts w:ascii="Arial" w:eastAsia="Times New Roman" w:hAnsi="Arial" w:cs="Arial"/>
            <w:sz w:val="20"/>
            <w:szCs w:val="20"/>
          </w:rPr>
          <w:t>Reducing Gun Violence</w:t>
        </w:r>
      </w:hyperlink>
    </w:p>
    <w:p w14:paraId="709B6EE4" w14:textId="223AB623" w:rsidR="00F158F3" w:rsidRDefault="006C01D0" w:rsidP="009C734A">
      <w:pPr>
        <w:pStyle w:val="ListParagraph"/>
        <w:numPr>
          <w:ilvl w:val="0"/>
          <w:numId w:val="1"/>
        </w:numPr>
        <w:rPr>
          <w:rFonts w:ascii="Arial" w:eastAsia="Times New Roman" w:hAnsi="Arial" w:cs="Arial"/>
          <w:sz w:val="20"/>
          <w:szCs w:val="20"/>
          <w:u w:val="single"/>
        </w:rPr>
      </w:pPr>
      <w:hyperlink w:anchor="_Vice_President_Harris" w:history="1">
        <w:r w:rsidR="00F158F3" w:rsidRPr="00F158F3">
          <w:rPr>
            <w:rStyle w:val="Hyperlink"/>
            <w:rFonts w:ascii="Arial" w:eastAsia="Times New Roman" w:hAnsi="Arial" w:cs="Arial"/>
            <w:sz w:val="20"/>
            <w:szCs w:val="20"/>
          </w:rPr>
          <w:t>Vice President Harris Speaks For Futures Without Violence</w:t>
        </w:r>
      </w:hyperlink>
    </w:p>
    <w:p w14:paraId="416A1297" w14:textId="05748B1A" w:rsidR="00F158F3" w:rsidRDefault="006C01D0" w:rsidP="009C734A">
      <w:pPr>
        <w:pStyle w:val="ListParagraph"/>
        <w:numPr>
          <w:ilvl w:val="0"/>
          <w:numId w:val="1"/>
        </w:numPr>
        <w:rPr>
          <w:rFonts w:ascii="Arial" w:eastAsia="Times New Roman" w:hAnsi="Arial" w:cs="Arial"/>
          <w:sz w:val="20"/>
          <w:szCs w:val="20"/>
          <w:u w:val="single"/>
        </w:rPr>
      </w:pPr>
      <w:hyperlink w:anchor="_Prosecutors’_Guide_for" w:history="1">
        <w:r w:rsidR="00F158F3" w:rsidRPr="00F158F3">
          <w:rPr>
            <w:rStyle w:val="Hyperlink"/>
            <w:rFonts w:ascii="Arial" w:eastAsia="Times New Roman" w:hAnsi="Arial" w:cs="Arial"/>
            <w:sz w:val="20"/>
            <w:szCs w:val="20"/>
          </w:rPr>
          <w:t>Prosecutors’ Guide For Reducing Violence And Building Safer Communities</w:t>
        </w:r>
      </w:hyperlink>
    </w:p>
    <w:p w14:paraId="63090E8E" w14:textId="2843B3F9" w:rsidR="00F158F3" w:rsidRDefault="006C01D0" w:rsidP="009C734A">
      <w:pPr>
        <w:pStyle w:val="ListParagraph"/>
        <w:numPr>
          <w:ilvl w:val="0"/>
          <w:numId w:val="1"/>
        </w:numPr>
        <w:rPr>
          <w:rFonts w:ascii="Arial" w:eastAsia="Times New Roman" w:hAnsi="Arial" w:cs="Arial"/>
          <w:sz w:val="20"/>
          <w:szCs w:val="20"/>
          <w:u w:val="single"/>
        </w:rPr>
      </w:pPr>
      <w:hyperlink w:anchor="_What_are_the" w:history="1">
        <w:r w:rsidR="00F158F3" w:rsidRPr="00F158F3">
          <w:rPr>
            <w:rStyle w:val="Hyperlink"/>
            <w:rFonts w:ascii="Arial" w:eastAsia="Times New Roman" w:hAnsi="Arial" w:cs="Arial"/>
            <w:sz w:val="20"/>
            <w:szCs w:val="20"/>
          </w:rPr>
          <w:t>What Are The Advocacy Needs Of American Indian And Alaska Native (AI/AN) Survivors Of Gender-Based Violence?</w:t>
        </w:r>
      </w:hyperlink>
    </w:p>
    <w:p w14:paraId="485C15CC" w14:textId="1E0D144B" w:rsidR="00F158F3" w:rsidRDefault="006C01D0" w:rsidP="009C734A">
      <w:pPr>
        <w:pStyle w:val="ListParagraph"/>
        <w:numPr>
          <w:ilvl w:val="0"/>
          <w:numId w:val="1"/>
        </w:numPr>
        <w:rPr>
          <w:rFonts w:ascii="Arial" w:eastAsia="Times New Roman" w:hAnsi="Arial" w:cs="Arial"/>
          <w:sz w:val="20"/>
          <w:szCs w:val="20"/>
          <w:u w:val="single"/>
        </w:rPr>
      </w:pPr>
      <w:hyperlink w:anchor="_Gun_Violence_Against" w:history="1">
        <w:r w:rsidR="00F158F3" w:rsidRPr="00F158F3">
          <w:rPr>
            <w:rStyle w:val="Hyperlink"/>
            <w:rFonts w:ascii="Arial" w:eastAsia="Times New Roman" w:hAnsi="Arial" w:cs="Arial"/>
            <w:sz w:val="20"/>
            <w:szCs w:val="20"/>
          </w:rPr>
          <w:t>Gun Violence Against Women Rising For Philadelphia In 2021</w:t>
        </w:r>
      </w:hyperlink>
    </w:p>
    <w:p w14:paraId="76D0528A" w14:textId="4A888C43" w:rsidR="00F158F3" w:rsidRDefault="006C01D0" w:rsidP="009C734A">
      <w:pPr>
        <w:pStyle w:val="ListParagraph"/>
        <w:numPr>
          <w:ilvl w:val="0"/>
          <w:numId w:val="1"/>
        </w:numPr>
        <w:rPr>
          <w:rFonts w:ascii="Arial" w:eastAsia="Times New Roman" w:hAnsi="Arial" w:cs="Arial"/>
          <w:sz w:val="20"/>
          <w:szCs w:val="20"/>
          <w:u w:val="single"/>
        </w:rPr>
      </w:pPr>
      <w:hyperlink w:anchor="_New_Gun_Violence" w:history="1">
        <w:r w:rsidR="00F158F3" w:rsidRPr="00F158F3">
          <w:rPr>
            <w:rStyle w:val="Hyperlink"/>
            <w:rFonts w:ascii="Arial" w:eastAsia="Times New Roman" w:hAnsi="Arial" w:cs="Arial"/>
            <w:sz w:val="20"/>
            <w:szCs w:val="20"/>
          </w:rPr>
          <w:t>New Gun Violence Prevention Hub In West Philly To Address Root Causes, Aid Victims</w:t>
        </w:r>
      </w:hyperlink>
    </w:p>
    <w:p w14:paraId="7379BFA7" w14:textId="1270D0FA" w:rsidR="00F158F3" w:rsidRPr="00F158F3" w:rsidRDefault="006C01D0" w:rsidP="009C734A">
      <w:pPr>
        <w:pStyle w:val="ListParagraph"/>
        <w:numPr>
          <w:ilvl w:val="0"/>
          <w:numId w:val="1"/>
        </w:numPr>
        <w:rPr>
          <w:rFonts w:ascii="Arial" w:eastAsia="Times New Roman" w:hAnsi="Arial" w:cs="Arial"/>
          <w:sz w:val="20"/>
          <w:szCs w:val="20"/>
          <w:u w:val="single"/>
        </w:rPr>
      </w:pPr>
      <w:hyperlink w:anchor="_Report:_Child_Abuse" w:history="1">
        <w:r w:rsidR="00F158F3" w:rsidRPr="00F158F3">
          <w:rPr>
            <w:rStyle w:val="Hyperlink"/>
            <w:rFonts w:ascii="Arial" w:eastAsia="Times New Roman" w:hAnsi="Arial" w:cs="Arial"/>
            <w:sz w:val="20"/>
            <w:szCs w:val="20"/>
          </w:rPr>
          <w:t>Report: Child Abuse Deaths In Pennsylvania Spiked During Pandemic</w:t>
        </w:r>
      </w:hyperlink>
    </w:p>
    <w:bookmarkEnd w:id="6"/>
    <w:p w14:paraId="5A46EF56" w14:textId="77777777" w:rsidR="00260F9D" w:rsidRPr="00260F9D" w:rsidRDefault="00260F9D" w:rsidP="00260F9D">
      <w:pPr>
        <w:rPr>
          <w:rFonts w:ascii="Arial" w:eastAsia="Times New Roman" w:hAnsi="Arial" w:cs="Arial"/>
          <w:sz w:val="20"/>
          <w:szCs w:val="20"/>
          <w:u w:val="single"/>
        </w:rPr>
      </w:pPr>
    </w:p>
    <w:p w14:paraId="0B7931B9" w14:textId="77777777" w:rsidR="00A8548B" w:rsidRDefault="00A8548B" w:rsidP="00A8548B">
      <w:pPr>
        <w:pStyle w:val="IntroHeading"/>
        <w:spacing w:before="0"/>
        <w:rPr>
          <w:sz w:val="24"/>
          <w:szCs w:val="24"/>
        </w:rPr>
      </w:pPr>
      <w:r>
        <w:rPr>
          <w:sz w:val="24"/>
          <w:szCs w:val="24"/>
        </w:rPr>
        <w:t>Upcoming Trainings &amp; Events</w:t>
      </w:r>
    </w:p>
    <w:p w14:paraId="417E16DF" w14:textId="3D933430" w:rsidR="00A20759" w:rsidRPr="00A20759" w:rsidRDefault="00A20759" w:rsidP="00AB5663">
      <w:pPr>
        <w:pStyle w:val="IntroHeading"/>
        <w:numPr>
          <w:ilvl w:val="0"/>
          <w:numId w:val="2"/>
        </w:numPr>
        <w:spacing w:before="0"/>
        <w:outlineLvl w:val="9"/>
        <w:rPr>
          <w:rFonts w:eastAsia="Times New Roman"/>
          <w:b w:val="0"/>
          <w:bCs w:val="0"/>
          <w:sz w:val="20"/>
          <w:szCs w:val="20"/>
        </w:rPr>
      </w:pPr>
      <w:hyperlink w:anchor="_Foundational_Academy_–" w:history="1">
        <w:r w:rsidRPr="00A20759">
          <w:rPr>
            <w:rStyle w:val="Hyperlink"/>
            <w:rFonts w:eastAsia="Times New Roman" w:cs="Arial"/>
            <w:b w:val="0"/>
            <w:bCs w:val="0"/>
            <w:sz w:val="20"/>
            <w:szCs w:val="20"/>
          </w:rPr>
          <w:t>Foundational Academy – New Registration Process For 2022</w:t>
        </w:r>
      </w:hyperlink>
    </w:p>
    <w:p w14:paraId="0551C175" w14:textId="3FC69CE7" w:rsidR="004D41E3" w:rsidRDefault="00A20759" w:rsidP="00AB5663">
      <w:pPr>
        <w:pStyle w:val="IntroHeading"/>
        <w:numPr>
          <w:ilvl w:val="0"/>
          <w:numId w:val="2"/>
        </w:numPr>
        <w:spacing w:before="0"/>
        <w:outlineLvl w:val="9"/>
        <w:rPr>
          <w:rFonts w:eastAsia="Times New Roman"/>
          <w:b w:val="0"/>
          <w:bCs w:val="0"/>
          <w:sz w:val="20"/>
          <w:szCs w:val="20"/>
        </w:rPr>
      </w:pPr>
      <w:hyperlink w:anchor="_Transformative_Justice_In" w:history="1">
        <w:r w:rsidR="00F158F3" w:rsidRPr="00F158F3">
          <w:rPr>
            <w:rStyle w:val="Hyperlink"/>
            <w:rFonts w:eastAsia="Times New Roman" w:cs="Arial"/>
            <w:b w:val="0"/>
            <w:bCs w:val="0"/>
            <w:sz w:val="20"/>
            <w:szCs w:val="20"/>
          </w:rPr>
          <w:t xml:space="preserve">Transformative Justice </w:t>
        </w:r>
        <w:proofErr w:type="gramStart"/>
        <w:r w:rsidR="00F158F3" w:rsidRPr="00F158F3">
          <w:rPr>
            <w:rStyle w:val="Hyperlink"/>
            <w:rFonts w:eastAsia="Times New Roman" w:cs="Arial"/>
            <w:b w:val="0"/>
            <w:bCs w:val="0"/>
            <w:sz w:val="20"/>
            <w:szCs w:val="20"/>
          </w:rPr>
          <w:t>In</w:t>
        </w:r>
        <w:proofErr w:type="gramEnd"/>
        <w:r w:rsidR="00F158F3" w:rsidRPr="00F158F3">
          <w:rPr>
            <w:rStyle w:val="Hyperlink"/>
            <w:rFonts w:eastAsia="Times New Roman" w:cs="Arial"/>
            <w:b w:val="0"/>
            <w:bCs w:val="0"/>
            <w:sz w:val="20"/>
            <w:szCs w:val="20"/>
          </w:rPr>
          <w:t xml:space="preserve"> The Lives Of Survivors With Disabilities &amp; Deaf Survivors</w:t>
        </w:r>
      </w:hyperlink>
    </w:p>
    <w:p w14:paraId="0BAA7562" w14:textId="7FF28ED5" w:rsidR="00F158F3" w:rsidRDefault="006C01D0" w:rsidP="00AB5663">
      <w:pPr>
        <w:pStyle w:val="IntroHeading"/>
        <w:numPr>
          <w:ilvl w:val="0"/>
          <w:numId w:val="2"/>
        </w:numPr>
        <w:spacing w:before="0"/>
        <w:outlineLvl w:val="9"/>
        <w:rPr>
          <w:rFonts w:eastAsia="Times New Roman"/>
          <w:b w:val="0"/>
          <w:bCs w:val="0"/>
          <w:sz w:val="20"/>
          <w:szCs w:val="20"/>
        </w:rPr>
      </w:pPr>
      <w:hyperlink w:anchor="_Setting_Boundaries_With" w:history="1">
        <w:r w:rsidR="00F158F3" w:rsidRPr="00F158F3">
          <w:rPr>
            <w:rStyle w:val="Hyperlink"/>
            <w:rFonts w:eastAsia="Times New Roman" w:cs="Arial"/>
            <w:b w:val="0"/>
            <w:bCs w:val="0"/>
            <w:sz w:val="20"/>
            <w:szCs w:val="20"/>
          </w:rPr>
          <w:t>Setting Boundaries With A Victim Experiencing A Mental Health Disorder</w:t>
        </w:r>
      </w:hyperlink>
    </w:p>
    <w:p w14:paraId="175E85A2" w14:textId="04591631" w:rsidR="00F158F3" w:rsidRDefault="006C01D0" w:rsidP="00AB5663">
      <w:pPr>
        <w:pStyle w:val="IntroHeading"/>
        <w:numPr>
          <w:ilvl w:val="0"/>
          <w:numId w:val="2"/>
        </w:numPr>
        <w:spacing w:before="0"/>
        <w:outlineLvl w:val="9"/>
        <w:rPr>
          <w:rFonts w:eastAsia="Times New Roman"/>
          <w:b w:val="0"/>
          <w:bCs w:val="0"/>
          <w:sz w:val="20"/>
          <w:szCs w:val="20"/>
        </w:rPr>
      </w:pPr>
      <w:hyperlink w:anchor="_Online_Expert_Q" w:history="1">
        <w:r w:rsidR="00F158F3" w:rsidRPr="00F158F3">
          <w:rPr>
            <w:rStyle w:val="Hyperlink"/>
            <w:rFonts w:eastAsia="Times New Roman" w:cs="Arial"/>
            <w:b w:val="0"/>
            <w:bCs w:val="0"/>
            <w:sz w:val="20"/>
            <w:szCs w:val="20"/>
          </w:rPr>
          <w:t>Online Expert Q &amp; A: Prosecutors And Trauma Exposure: Effects And Mitigation Strategies</w:t>
        </w:r>
      </w:hyperlink>
    </w:p>
    <w:p w14:paraId="68B5132A" w14:textId="098B02CF" w:rsidR="00F158F3" w:rsidRDefault="006C01D0" w:rsidP="00AB5663">
      <w:pPr>
        <w:pStyle w:val="IntroHeading"/>
        <w:numPr>
          <w:ilvl w:val="0"/>
          <w:numId w:val="2"/>
        </w:numPr>
        <w:spacing w:before="0"/>
        <w:outlineLvl w:val="9"/>
        <w:rPr>
          <w:rFonts w:eastAsia="Times New Roman"/>
          <w:b w:val="0"/>
          <w:bCs w:val="0"/>
          <w:sz w:val="20"/>
          <w:szCs w:val="20"/>
        </w:rPr>
      </w:pPr>
      <w:hyperlink w:anchor="_NOVA_Annual_Training" w:history="1">
        <w:r w:rsidR="00F158F3" w:rsidRPr="00F158F3">
          <w:rPr>
            <w:rStyle w:val="Hyperlink"/>
            <w:rFonts w:eastAsia="Times New Roman" w:cs="Arial"/>
            <w:b w:val="0"/>
            <w:bCs w:val="0"/>
            <w:sz w:val="20"/>
            <w:szCs w:val="20"/>
          </w:rPr>
          <w:t>NOVA Annual Training Event – Workshop Proposals</w:t>
        </w:r>
      </w:hyperlink>
    </w:p>
    <w:p w14:paraId="34F77E71" w14:textId="7FC00BD8" w:rsidR="00F158F3" w:rsidRDefault="006C01D0" w:rsidP="00AB5663">
      <w:pPr>
        <w:pStyle w:val="IntroHeading"/>
        <w:numPr>
          <w:ilvl w:val="0"/>
          <w:numId w:val="2"/>
        </w:numPr>
        <w:spacing w:before="0"/>
        <w:outlineLvl w:val="9"/>
        <w:rPr>
          <w:rFonts w:eastAsia="Times New Roman"/>
          <w:b w:val="0"/>
          <w:bCs w:val="0"/>
          <w:sz w:val="20"/>
          <w:szCs w:val="20"/>
        </w:rPr>
      </w:pPr>
      <w:hyperlink w:anchor="_Advances_in_Human" w:history="1">
        <w:r w:rsidR="00F158F3" w:rsidRPr="00F158F3">
          <w:rPr>
            <w:rStyle w:val="Hyperlink"/>
            <w:rFonts w:eastAsia="Times New Roman" w:cs="Arial"/>
            <w:b w:val="0"/>
            <w:bCs w:val="0"/>
            <w:sz w:val="20"/>
            <w:szCs w:val="20"/>
          </w:rPr>
          <w:t>Advances in Human Trafficking Identification</w:t>
        </w:r>
      </w:hyperlink>
    </w:p>
    <w:p w14:paraId="05935535" w14:textId="7A97E6B1" w:rsidR="00F158F3" w:rsidRDefault="006C01D0" w:rsidP="00AB5663">
      <w:pPr>
        <w:pStyle w:val="IntroHeading"/>
        <w:numPr>
          <w:ilvl w:val="0"/>
          <w:numId w:val="2"/>
        </w:numPr>
        <w:spacing w:before="0"/>
        <w:outlineLvl w:val="9"/>
        <w:rPr>
          <w:rFonts w:eastAsia="Times New Roman"/>
          <w:b w:val="0"/>
          <w:bCs w:val="0"/>
          <w:sz w:val="20"/>
          <w:szCs w:val="20"/>
        </w:rPr>
      </w:pPr>
      <w:hyperlink w:anchor="_Coordinated_Trauma_Support_1" w:history="1">
        <w:r w:rsidR="00F158F3" w:rsidRPr="00F158F3">
          <w:rPr>
            <w:rStyle w:val="Hyperlink"/>
            <w:rFonts w:eastAsia="Times New Roman" w:cs="Arial"/>
            <w:b w:val="0"/>
            <w:bCs w:val="0"/>
            <w:sz w:val="20"/>
            <w:szCs w:val="20"/>
          </w:rPr>
          <w:t>Victims Compensation Assistance Program Online Trainings</w:t>
        </w:r>
      </w:hyperlink>
    </w:p>
    <w:p w14:paraId="05994DB4" w14:textId="77777777" w:rsidR="00AD128C" w:rsidRDefault="00AD128C" w:rsidP="00AD128C">
      <w:pPr>
        <w:pStyle w:val="IntroHeading"/>
        <w:spacing w:before="0"/>
        <w:outlineLvl w:val="9"/>
        <w:rPr>
          <w:rFonts w:eastAsia="Times New Roman"/>
          <w:b w:val="0"/>
          <w:bCs w:val="0"/>
          <w:sz w:val="20"/>
          <w:szCs w:val="20"/>
        </w:rPr>
      </w:pPr>
    </w:p>
    <w:p w14:paraId="0177C46F" w14:textId="77777777" w:rsidR="00A8548B" w:rsidRDefault="00A8548B" w:rsidP="00A8548B">
      <w:pPr>
        <w:keepNext/>
        <w:rPr>
          <w:rFonts w:ascii="Arial" w:hAnsi="Arial" w:cs="Arial"/>
          <w:b/>
          <w:bCs/>
          <w:sz w:val="24"/>
          <w:szCs w:val="24"/>
        </w:rPr>
      </w:pPr>
      <w:r>
        <w:rPr>
          <w:rFonts w:ascii="Arial" w:hAnsi="Arial" w:cs="Arial"/>
          <w:b/>
          <w:bCs/>
          <w:sz w:val="24"/>
          <w:szCs w:val="24"/>
        </w:rPr>
        <w:t>Employment Opportunities</w:t>
      </w:r>
    </w:p>
    <w:p w14:paraId="3733FA29" w14:textId="512C1991" w:rsidR="004D41E3" w:rsidRPr="004D41E3" w:rsidRDefault="006C01D0" w:rsidP="00AB5663">
      <w:pPr>
        <w:pStyle w:val="ListParagraph"/>
        <w:keepNext/>
        <w:numPr>
          <w:ilvl w:val="0"/>
          <w:numId w:val="3"/>
        </w:numPr>
        <w:rPr>
          <w:rFonts w:ascii="Arial" w:eastAsia="Times New Roman" w:hAnsi="Arial" w:cs="Arial"/>
          <w:sz w:val="20"/>
          <w:szCs w:val="20"/>
        </w:rPr>
      </w:pPr>
      <w:hyperlink w:anchor="_Crime_Victims_Council" w:history="1">
        <w:r w:rsidR="004D41E3" w:rsidRPr="004D41E3">
          <w:rPr>
            <w:rStyle w:val="Hyperlink"/>
            <w:rFonts w:ascii="Arial" w:eastAsia="Times New Roman" w:hAnsi="Arial" w:cs="Arial"/>
            <w:sz w:val="20"/>
            <w:szCs w:val="20"/>
          </w:rPr>
          <w:t>Crime Victims Council Of The Lehigh Valley – Employment Opportunities</w:t>
        </w:r>
      </w:hyperlink>
    </w:p>
    <w:p w14:paraId="21D217CB" w14:textId="0D54BB16" w:rsidR="005662CC" w:rsidRPr="003203E0" w:rsidRDefault="006C01D0" w:rsidP="00AB5663">
      <w:pPr>
        <w:pStyle w:val="ListParagraph"/>
        <w:keepNext/>
        <w:numPr>
          <w:ilvl w:val="0"/>
          <w:numId w:val="3"/>
        </w:numPr>
        <w:rPr>
          <w:rStyle w:val="Hyperlink"/>
          <w:rFonts w:ascii="Arial" w:eastAsia="Times New Roman" w:hAnsi="Arial" w:cs="Arial"/>
          <w:color w:val="auto"/>
          <w:sz w:val="20"/>
          <w:szCs w:val="20"/>
          <w:u w:val="none"/>
        </w:rPr>
      </w:pPr>
      <w:hyperlink w:anchor="_PAAR_–_Employment" w:history="1">
        <w:r w:rsidR="005662CC" w:rsidRPr="005662CC">
          <w:rPr>
            <w:rStyle w:val="Hyperlink"/>
            <w:rFonts w:ascii="Arial" w:eastAsia="Times New Roman" w:hAnsi="Arial" w:cs="Arial"/>
            <w:sz w:val="20"/>
            <w:szCs w:val="20"/>
          </w:rPr>
          <w:t>PAAR – Employment Opportunities</w:t>
        </w:r>
      </w:hyperlink>
    </w:p>
    <w:p w14:paraId="1C199A78" w14:textId="4D5995ED" w:rsidR="005662CC" w:rsidRDefault="006C01D0" w:rsidP="00AB5663">
      <w:pPr>
        <w:pStyle w:val="ListParagraph"/>
        <w:keepNext/>
        <w:numPr>
          <w:ilvl w:val="0"/>
          <w:numId w:val="3"/>
        </w:numPr>
        <w:rPr>
          <w:rStyle w:val="Hyperlink"/>
          <w:rFonts w:ascii="Arial" w:eastAsia="Times New Roman" w:hAnsi="Arial" w:cs="Arial"/>
          <w:color w:val="auto"/>
          <w:sz w:val="20"/>
          <w:szCs w:val="20"/>
          <w:u w:val="none"/>
        </w:rPr>
      </w:pPr>
      <w:hyperlink w:anchor="_Neighborhood_Legal_Services" w:history="1">
        <w:r w:rsidR="00CA751C" w:rsidRPr="00CA751C">
          <w:rPr>
            <w:rStyle w:val="Hyperlink"/>
            <w:rFonts w:ascii="Arial" w:eastAsia="Times New Roman" w:hAnsi="Arial" w:cs="Arial"/>
            <w:sz w:val="20"/>
            <w:szCs w:val="20"/>
          </w:rPr>
          <w:t>Neighborhood Legal Services – Employment Opportunities</w:t>
        </w:r>
      </w:hyperlink>
    </w:p>
    <w:p w14:paraId="7480F212" w14:textId="18B9CE03" w:rsidR="00CA751C" w:rsidRPr="00B20F4B" w:rsidRDefault="006C01D0" w:rsidP="00AB5663">
      <w:pPr>
        <w:pStyle w:val="ListParagraph"/>
        <w:keepNext/>
        <w:numPr>
          <w:ilvl w:val="0"/>
          <w:numId w:val="3"/>
        </w:numPr>
        <w:rPr>
          <w:rStyle w:val="Hyperlink"/>
          <w:rFonts w:ascii="Arial" w:eastAsia="Times New Roman" w:hAnsi="Arial" w:cs="Arial"/>
          <w:color w:val="auto"/>
          <w:sz w:val="20"/>
          <w:szCs w:val="20"/>
          <w:u w:val="none"/>
        </w:rPr>
      </w:pPr>
      <w:hyperlink w:anchor="_YWCA_Greater_Harrisburg" w:history="1">
        <w:r w:rsidR="00CA751C" w:rsidRPr="00CA751C">
          <w:rPr>
            <w:rStyle w:val="Hyperlink"/>
            <w:rFonts w:ascii="Arial" w:eastAsia="Times New Roman" w:hAnsi="Arial" w:cs="Arial"/>
            <w:sz w:val="20"/>
            <w:szCs w:val="20"/>
          </w:rPr>
          <w:t>YWCA Greater Harrisburg – Employment Opportunities</w:t>
        </w:r>
      </w:hyperlink>
    </w:p>
    <w:p w14:paraId="2B20FDB1" w14:textId="78C99C9B" w:rsidR="00B20F4B" w:rsidRDefault="006C01D0" w:rsidP="00AB5663">
      <w:pPr>
        <w:pStyle w:val="ListParagraph"/>
        <w:keepNext/>
        <w:numPr>
          <w:ilvl w:val="0"/>
          <w:numId w:val="3"/>
        </w:numPr>
        <w:rPr>
          <w:rStyle w:val="Hyperlink"/>
          <w:rFonts w:ascii="Arial" w:eastAsia="Times New Roman" w:hAnsi="Arial" w:cs="Arial"/>
          <w:color w:val="auto"/>
          <w:sz w:val="20"/>
          <w:szCs w:val="20"/>
          <w:u w:val="none"/>
        </w:rPr>
      </w:pPr>
      <w:hyperlink w:anchor="_Network_of_Victim" w:history="1">
        <w:r w:rsidR="00B20F4B" w:rsidRPr="00B20F4B">
          <w:rPr>
            <w:rStyle w:val="Hyperlink"/>
            <w:rFonts w:ascii="Arial" w:eastAsia="Times New Roman" w:hAnsi="Arial" w:cs="Arial"/>
            <w:sz w:val="20"/>
            <w:szCs w:val="20"/>
          </w:rPr>
          <w:t>Network of Victim Assistance – Employment Opportunities</w:t>
        </w:r>
      </w:hyperlink>
    </w:p>
    <w:p w14:paraId="2DBF146C" w14:textId="242EFCE6" w:rsidR="00CA751C" w:rsidRDefault="006C01D0" w:rsidP="00AB5663">
      <w:pPr>
        <w:pStyle w:val="ListParagraph"/>
        <w:keepNext/>
        <w:numPr>
          <w:ilvl w:val="0"/>
          <w:numId w:val="3"/>
        </w:numPr>
        <w:rPr>
          <w:rStyle w:val="Hyperlink"/>
          <w:rFonts w:ascii="Arial" w:eastAsia="Times New Roman" w:hAnsi="Arial" w:cs="Arial"/>
          <w:color w:val="auto"/>
          <w:sz w:val="20"/>
          <w:szCs w:val="20"/>
          <w:u w:val="none"/>
        </w:rPr>
      </w:pPr>
      <w:hyperlink w:anchor="_Blackburn_Center_–" w:history="1">
        <w:r w:rsidR="00CA751C" w:rsidRPr="00CA751C">
          <w:rPr>
            <w:rStyle w:val="Hyperlink"/>
            <w:rFonts w:ascii="Arial" w:eastAsia="Times New Roman" w:hAnsi="Arial" w:cs="Arial"/>
            <w:sz w:val="20"/>
            <w:szCs w:val="20"/>
          </w:rPr>
          <w:t>Blackburn Center – Employment Opportunities</w:t>
        </w:r>
      </w:hyperlink>
    </w:p>
    <w:p w14:paraId="098BBEEA" w14:textId="77777777" w:rsidR="00D177E6" w:rsidRPr="00D177E6" w:rsidRDefault="00D177E6" w:rsidP="00D177E6">
      <w:pPr>
        <w:keepNext/>
        <w:rPr>
          <w:rFonts w:ascii="Arial" w:eastAsia="Times New Roman" w:hAnsi="Arial" w:cs="Arial"/>
          <w:sz w:val="20"/>
          <w:szCs w:val="20"/>
        </w:rPr>
      </w:pPr>
    </w:p>
    <w:bookmarkEnd w:id="7"/>
    <w:p w14:paraId="6521922B" w14:textId="77777777" w:rsidR="00A8548B" w:rsidRDefault="00A8548B" w:rsidP="00A8548B">
      <w:pPr>
        <w:pStyle w:val="IntroHeading"/>
        <w:spacing w:before="0"/>
        <w:rPr>
          <w:sz w:val="24"/>
          <w:szCs w:val="24"/>
        </w:rPr>
      </w:pPr>
      <w:r>
        <w:rPr>
          <w:sz w:val="24"/>
          <w:szCs w:val="24"/>
        </w:rPr>
        <w:t xml:space="preserve">Upcoming Events </w:t>
      </w:r>
    </w:p>
    <w:p w14:paraId="53F17561" w14:textId="77777777" w:rsidR="00A8548B" w:rsidRDefault="006C01D0" w:rsidP="00AB5663">
      <w:pPr>
        <w:pStyle w:val="Text1"/>
        <w:numPr>
          <w:ilvl w:val="1"/>
          <w:numId w:val="4"/>
        </w:numPr>
        <w:spacing w:before="120"/>
        <w:ind w:hanging="270"/>
      </w:pPr>
      <w:hyperlink r:id="rId9" w:history="1">
        <w:r w:rsidR="00A8548B">
          <w:rPr>
            <w:rStyle w:val="Hyperlink"/>
          </w:rPr>
          <w:t>WebEx Online Trainings Available</w:t>
        </w:r>
      </w:hyperlink>
      <w:r w:rsidR="00A8548B">
        <w:rPr>
          <w:b/>
          <w:bCs/>
        </w:rPr>
        <w:br/>
      </w:r>
      <w:r w:rsidR="00A8548B">
        <w:t xml:space="preserve">Compensation Related: Basic Compensation and much more! </w:t>
      </w:r>
    </w:p>
    <w:p w14:paraId="7130EA72" w14:textId="77777777" w:rsidR="00A8548B" w:rsidRDefault="00A8548B" w:rsidP="00A8548B">
      <w:pPr>
        <w:pStyle w:val="Text1"/>
        <w:spacing w:before="120"/>
        <w:ind w:left="630"/>
        <w:rPr>
          <w:color w:val="000000"/>
        </w:rPr>
      </w:pPr>
      <w:r>
        <w:rPr>
          <w:color w:val="000000"/>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bookmarkStart w:id="8" w:name="_Hlk86244585"/>
    <w:bookmarkStart w:id="9" w:name="_Hlk85441854"/>
    <w:bookmarkStart w:id="10" w:name="_Hlk82787481"/>
    <w:bookmarkStart w:id="11" w:name="_Hlk83200720"/>
    <w:p w14:paraId="6CAAF9A2" w14:textId="3CD1B60F" w:rsidR="007F17D2" w:rsidRDefault="00941A36" w:rsidP="00A8548B">
      <w:pPr>
        <w:pStyle w:val="ReturntoTop"/>
        <w:ind w:left="360"/>
        <w:rPr>
          <w:rStyle w:val="Hyperlink"/>
        </w:rPr>
      </w:pPr>
      <w:r>
        <w:fldChar w:fldCharType="begin"/>
      </w:r>
      <w:r>
        <w:instrText xml:space="preserve"> HYPERLINK \l "_top" </w:instrText>
      </w:r>
      <w:r>
        <w:fldChar w:fldCharType="separate"/>
      </w:r>
      <w:r w:rsidR="00A8548B">
        <w:rPr>
          <w:rStyle w:val="Hyperlink"/>
        </w:rPr>
        <w:t>Return to top</w:t>
      </w:r>
      <w:r>
        <w:rPr>
          <w:rStyle w:val="Hyperlink"/>
        </w:rPr>
        <w:fldChar w:fldCharType="end"/>
      </w:r>
    </w:p>
    <w:p w14:paraId="64CC432F" w14:textId="13B51BCB" w:rsidR="003C225B" w:rsidRPr="00F158F3" w:rsidRDefault="003C225B" w:rsidP="003C225B">
      <w:pPr>
        <w:pStyle w:val="Heading1"/>
        <w:spacing w:before="0"/>
      </w:pPr>
      <w:bookmarkStart w:id="12" w:name="_Governor_Wolf_Announces"/>
      <w:bookmarkEnd w:id="12"/>
      <w:r w:rsidRPr="00F158F3">
        <w:t xml:space="preserve">Governor Wolf Announces Winners Of The 2021 Victim Service Pathfinder Awards </w:t>
      </w:r>
    </w:p>
    <w:p w14:paraId="57F62531" w14:textId="77777777" w:rsidR="003C225B" w:rsidRDefault="003C225B" w:rsidP="003C225B">
      <w:pPr>
        <w:pStyle w:val="Text10"/>
        <w:spacing w:before="0"/>
        <w:ind w:left="0"/>
      </w:pPr>
    </w:p>
    <w:p w14:paraId="19AA6F53" w14:textId="77777777" w:rsidR="003C225B" w:rsidRDefault="003C225B" w:rsidP="003C225B">
      <w:pPr>
        <w:pStyle w:val="Text10"/>
        <w:spacing w:before="0"/>
        <w:ind w:left="0"/>
        <w:rPr>
          <w:shd w:val="clear" w:color="auto" w:fill="FAFAFA"/>
        </w:rPr>
      </w:pPr>
      <w:r>
        <w:rPr>
          <w:color w:val="000000"/>
          <w:spacing w:val="5"/>
        </w:rPr>
        <w:t>G</w:t>
      </w:r>
      <w:r>
        <w:rPr>
          <w:shd w:val="clear" w:color="auto" w:fill="FAFAFA"/>
        </w:rPr>
        <w:t xml:space="preserve">overnor Tom Wolf announced the winners of the 2021 Governor's Victim Service Pathfinder Awards. A Governor's Victim Service Pathfinder Award is the most prestigious award that Pennsylvania gives to a victim service professional or program, and the 2021 awards were recently presented at the Pennsylvania Commission on Crime and Delinquency's Office of Victim Services' Pathways Conference. </w:t>
      </w:r>
    </w:p>
    <w:p w14:paraId="7B146675" w14:textId="77777777" w:rsidR="003C225B" w:rsidRDefault="003C225B" w:rsidP="003C225B">
      <w:pPr>
        <w:pStyle w:val="Text10"/>
        <w:spacing w:before="0"/>
        <w:ind w:left="0"/>
        <w:rPr>
          <w:shd w:val="clear" w:color="auto" w:fill="FAFAFA"/>
        </w:rPr>
      </w:pPr>
    </w:p>
    <w:p w14:paraId="2719C951" w14:textId="3A7D7C40" w:rsidR="003C225B" w:rsidRPr="003C225B" w:rsidRDefault="003C225B" w:rsidP="003C225B">
      <w:pPr>
        <w:pStyle w:val="Text10"/>
        <w:spacing w:before="0"/>
        <w:ind w:left="0"/>
      </w:pPr>
      <w:r>
        <w:rPr>
          <w:shd w:val="clear" w:color="auto" w:fill="FAFAFA"/>
        </w:rPr>
        <w:t xml:space="preserve">Please click </w:t>
      </w:r>
      <w:hyperlink r:id="rId10" w:history="1">
        <w:r w:rsidRPr="003C225B">
          <w:rPr>
            <w:rStyle w:val="Hyperlink"/>
            <w:rFonts w:cs="Calibri"/>
            <w:shd w:val="clear" w:color="auto" w:fill="FAFAFA"/>
          </w:rPr>
          <w:t>here</w:t>
        </w:r>
      </w:hyperlink>
      <w:r>
        <w:rPr>
          <w:shd w:val="clear" w:color="auto" w:fill="FAFAFA"/>
        </w:rPr>
        <w:t xml:space="preserve"> to read.  </w:t>
      </w:r>
    </w:p>
    <w:p w14:paraId="02AA5673" w14:textId="77777777" w:rsidR="003C225B" w:rsidRDefault="006C01D0" w:rsidP="003C225B">
      <w:pPr>
        <w:pStyle w:val="ReturntoTop"/>
        <w:ind w:left="360"/>
        <w:rPr>
          <w:rStyle w:val="Hyperlink"/>
        </w:rPr>
      </w:pPr>
      <w:hyperlink w:anchor="_top" w:history="1">
        <w:r w:rsidR="003C225B">
          <w:rPr>
            <w:rStyle w:val="Hyperlink"/>
          </w:rPr>
          <w:t>Return to top</w:t>
        </w:r>
      </w:hyperlink>
    </w:p>
    <w:p w14:paraId="745D431E" w14:textId="253875BF" w:rsidR="00AD7260" w:rsidRDefault="00BD639C" w:rsidP="003C225B">
      <w:pPr>
        <w:pStyle w:val="Heading1"/>
        <w:spacing w:before="0"/>
      </w:pPr>
      <w:bookmarkStart w:id="13" w:name="_2021_Governor’s_Victim"/>
      <w:bookmarkStart w:id="14" w:name="_Rise_In_Gun"/>
      <w:bookmarkStart w:id="15" w:name="_Tech_Abuse_In"/>
      <w:bookmarkStart w:id="16" w:name="_Trauma_Cues_Related"/>
      <w:bookmarkStart w:id="17" w:name="_Free_Customized_Coaching"/>
      <w:bookmarkStart w:id="18" w:name="_New_Board_Member"/>
      <w:bookmarkStart w:id="19" w:name="_2022_NCVRW_CAP-"/>
      <w:bookmarkStart w:id="20" w:name="_Branding_In_Brief"/>
      <w:bookmarkStart w:id="21" w:name="_Compensation_Corner"/>
      <w:bookmarkStart w:id="22" w:name="_Hlk86744270"/>
      <w:bookmarkEnd w:id="8"/>
      <w:bookmarkEnd w:id="9"/>
      <w:bookmarkEnd w:id="10"/>
      <w:bookmarkEnd w:id="11"/>
      <w:bookmarkEnd w:id="13"/>
      <w:bookmarkEnd w:id="14"/>
      <w:bookmarkEnd w:id="15"/>
      <w:bookmarkEnd w:id="16"/>
      <w:bookmarkEnd w:id="17"/>
      <w:bookmarkEnd w:id="18"/>
      <w:bookmarkEnd w:id="19"/>
      <w:bookmarkEnd w:id="20"/>
      <w:bookmarkEnd w:id="21"/>
      <w:r w:rsidRPr="00BD639C">
        <w:t>Compensation Corner</w:t>
      </w:r>
    </w:p>
    <w:p w14:paraId="0209E852" w14:textId="512253A6" w:rsidR="00BD639C" w:rsidRDefault="00BD639C" w:rsidP="00BD639C"/>
    <w:p w14:paraId="3EC10E8A" w14:textId="77777777" w:rsidR="00BD639C" w:rsidRPr="006C01D0" w:rsidRDefault="00BD639C" w:rsidP="00BD639C">
      <w:pPr>
        <w:rPr>
          <w:rFonts w:ascii="Arial" w:hAnsi="Arial" w:cs="Arial"/>
          <w:sz w:val="20"/>
          <w:szCs w:val="20"/>
        </w:rPr>
      </w:pPr>
      <w:r w:rsidRPr="006C01D0">
        <w:rPr>
          <w:rFonts w:ascii="Arial" w:hAnsi="Arial" w:cs="Arial"/>
          <w:sz w:val="20"/>
          <w:szCs w:val="20"/>
        </w:rPr>
        <w:t xml:space="preserve">The Sexual Assault Counseling claim form and the Emergency Award application have been translated into Chinese, Spanish, German, Korean, Vietnamese, and Russian.  These documents can be found on the PCCD website at </w:t>
      </w:r>
      <w:hyperlink r:id="rId11" w:history="1">
        <w:r w:rsidRPr="006C01D0">
          <w:rPr>
            <w:rStyle w:val="Hyperlink"/>
            <w:rFonts w:ascii="Arial" w:hAnsi="Arial" w:cs="Arial"/>
            <w:sz w:val="20"/>
            <w:szCs w:val="20"/>
          </w:rPr>
          <w:t>Forms and Apps (pa.gov)</w:t>
        </w:r>
      </w:hyperlink>
    </w:p>
    <w:p w14:paraId="0F5799A1" w14:textId="77777777" w:rsidR="00BD639C" w:rsidRPr="006C01D0" w:rsidRDefault="00BD639C" w:rsidP="00BD639C">
      <w:pPr>
        <w:rPr>
          <w:rFonts w:ascii="Arial" w:hAnsi="Arial" w:cs="Arial"/>
          <w:sz w:val="20"/>
          <w:szCs w:val="20"/>
        </w:rPr>
      </w:pPr>
    </w:p>
    <w:p w14:paraId="2EAD72A2" w14:textId="10659861" w:rsidR="00BD639C" w:rsidRPr="006C01D0" w:rsidRDefault="00BD639C" w:rsidP="00BD639C">
      <w:pPr>
        <w:rPr>
          <w:rFonts w:ascii="Arial" w:hAnsi="Arial" w:cs="Arial"/>
          <w:sz w:val="20"/>
          <w:szCs w:val="20"/>
        </w:rPr>
      </w:pPr>
      <w:r w:rsidRPr="006C01D0">
        <w:rPr>
          <w:rFonts w:ascii="Arial" w:hAnsi="Arial" w:cs="Arial"/>
          <w:sz w:val="20"/>
          <w:szCs w:val="20"/>
        </w:rPr>
        <w:t xml:space="preserve">The Sexual Assault Counseling claim form is for victims of sexual assault seeking counseling services related to their abuse who did not report the assault to police or other authorities or do not meet the </w:t>
      </w:r>
      <w:r w:rsidR="003C225B" w:rsidRPr="006C01D0">
        <w:rPr>
          <w:rFonts w:ascii="Arial" w:hAnsi="Arial" w:cs="Arial"/>
          <w:sz w:val="20"/>
          <w:szCs w:val="20"/>
        </w:rPr>
        <w:t>2-year</w:t>
      </w:r>
      <w:r w:rsidRPr="006C01D0">
        <w:rPr>
          <w:rFonts w:ascii="Arial" w:hAnsi="Arial" w:cs="Arial"/>
          <w:sz w:val="20"/>
          <w:szCs w:val="20"/>
        </w:rPr>
        <w:t xml:space="preserve"> filing requirement for standard claims.  Counseling expenses can only be considered for counseling service dates on or after </w:t>
      </w:r>
      <w:r w:rsidRPr="006C01D0">
        <w:rPr>
          <w:rFonts w:ascii="Arial" w:hAnsi="Arial" w:cs="Arial"/>
          <w:sz w:val="20"/>
          <w:szCs w:val="20"/>
          <w:u w:val="single"/>
        </w:rPr>
        <w:t>November 26, 2019</w:t>
      </w:r>
      <w:r w:rsidRPr="006C01D0">
        <w:rPr>
          <w:rFonts w:ascii="Arial" w:hAnsi="Arial" w:cs="Arial"/>
          <w:sz w:val="20"/>
          <w:szCs w:val="20"/>
        </w:rPr>
        <w:t xml:space="preserve"> that are owed to the health care provider.  This claim can also be filed online by the claimant at </w:t>
      </w:r>
      <w:hyperlink r:id="rId12" w:history="1">
        <w:r w:rsidRPr="006C01D0">
          <w:rPr>
            <w:rStyle w:val="Hyperlink"/>
            <w:rFonts w:ascii="Arial" w:hAnsi="Arial" w:cs="Arial"/>
            <w:sz w:val="20"/>
            <w:szCs w:val="20"/>
          </w:rPr>
          <w:t>Login (pa.gov)</w:t>
        </w:r>
      </w:hyperlink>
    </w:p>
    <w:p w14:paraId="4F136CB8" w14:textId="77777777" w:rsidR="00BD639C" w:rsidRPr="006C01D0" w:rsidRDefault="00BD639C" w:rsidP="00BD639C">
      <w:pPr>
        <w:rPr>
          <w:rFonts w:ascii="Arial" w:hAnsi="Arial" w:cs="Arial"/>
          <w:sz w:val="20"/>
          <w:szCs w:val="20"/>
        </w:rPr>
      </w:pPr>
    </w:p>
    <w:p w14:paraId="75B05527" w14:textId="7D8A563D" w:rsidR="00BD639C" w:rsidRPr="006C01D0" w:rsidRDefault="00BD639C" w:rsidP="003C225B">
      <w:pPr>
        <w:rPr>
          <w:rFonts w:ascii="Arial" w:hAnsi="Arial" w:cs="Arial"/>
          <w:sz w:val="20"/>
          <w:szCs w:val="20"/>
        </w:rPr>
      </w:pPr>
      <w:r w:rsidRPr="006C01D0">
        <w:rPr>
          <w:rFonts w:ascii="Arial" w:hAnsi="Arial" w:cs="Arial"/>
          <w:sz w:val="20"/>
          <w:szCs w:val="20"/>
        </w:rPr>
        <w:t>The Emergency Award application can be completed by a claimant who is experiencing an undue financial hardship due to lost wages, payment of medical/funeral bills. Stole cash, or loss of support (in cases of homicide).  The Emergency Award application must be submitted with the standard claim form</w:t>
      </w:r>
      <w:r w:rsidRPr="006C01D0">
        <w:rPr>
          <w:rFonts w:ascii="Arial" w:hAnsi="Arial" w:cs="Arial"/>
          <w:color w:val="FF0000"/>
          <w:sz w:val="20"/>
          <w:szCs w:val="20"/>
        </w:rPr>
        <w:t xml:space="preserve"> </w:t>
      </w:r>
      <w:r w:rsidRPr="006C01D0">
        <w:rPr>
          <w:rFonts w:ascii="Arial" w:hAnsi="Arial" w:cs="Arial"/>
          <w:sz w:val="20"/>
          <w:szCs w:val="20"/>
        </w:rPr>
        <w:t xml:space="preserve">and required documentation.  </w:t>
      </w:r>
    </w:p>
    <w:bookmarkStart w:id="23" w:name="_Hlk87545490"/>
    <w:p w14:paraId="5F3F2F90" w14:textId="77777777" w:rsidR="00BD639C" w:rsidRDefault="00BD639C" w:rsidP="00BD639C">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51496102" w14:textId="1ED702C8" w:rsidR="00BD639C" w:rsidRDefault="00BD639C" w:rsidP="00031257">
      <w:pPr>
        <w:pStyle w:val="Heading1"/>
        <w:spacing w:before="0"/>
      </w:pPr>
      <w:bookmarkStart w:id="24" w:name="_U.S._Crime_Victimization"/>
      <w:bookmarkEnd w:id="23"/>
      <w:bookmarkEnd w:id="24"/>
      <w:r>
        <w:t>U.S. Crime Victimization Up Slightly From 2020 Low</w:t>
      </w:r>
    </w:p>
    <w:p w14:paraId="1A2B3A7E" w14:textId="77777777" w:rsidR="00031257" w:rsidRPr="006C01D0" w:rsidRDefault="00031257" w:rsidP="00031257">
      <w:pPr>
        <w:rPr>
          <w:rFonts w:ascii="Arial" w:hAnsi="Arial" w:cs="Arial"/>
          <w:sz w:val="20"/>
          <w:szCs w:val="20"/>
        </w:rPr>
      </w:pPr>
    </w:p>
    <w:p w14:paraId="1E5EC914" w14:textId="1900E0E8" w:rsidR="00BD639C" w:rsidRPr="006C01D0" w:rsidRDefault="00031257" w:rsidP="00BD639C">
      <w:pPr>
        <w:rPr>
          <w:rFonts w:ascii="Arial" w:hAnsi="Arial" w:cs="Arial"/>
          <w:sz w:val="20"/>
          <w:szCs w:val="20"/>
        </w:rPr>
      </w:pPr>
      <w:r w:rsidRPr="006C01D0">
        <w:rPr>
          <w:rFonts w:ascii="Arial" w:eastAsia="Times New Roman" w:hAnsi="Arial" w:cs="Arial"/>
          <w:sz w:val="20"/>
          <w:szCs w:val="20"/>
        </w:rPr>
        <w:t>After hitting a low of 20 percent last year, 23 percent of U.S. adults this year say they or a member of their household have been the victim of a crime in the past 12 months. Household crime rates remain lower than they were between 2009 and 2016, when the rates ranged from 26 to 29 percent, says an annual Gallup survey.</w:t>
      </w:r>
    </w:p>
    <w:p w14:paraId="47AC7A85" w14:textId="3EE52CAA" w:rsidR="00BD639C" w:rsidRPr="006C01D0" w:rsidRDefault="00BD639C" w:rsidP="00BD639C">
      <w:pPr>
        <w:rPr>
          <w:rFonts w:ascii="Arial" w:hAnsi="Arial" w:cs="Arial"/>
          <w:sz w:val="20"/>
          <w:szCs w:val="20"/>
        </w:rPr>
      </w:pPr>
    </w:p>
    <w:p w14:paraId="78EF4242" w14:textId="0D4B078E" w:rsidR="00BD639C" w:rsidRPr="006C01D0" w:rsidRDefault="00031257" w:rsidP="00BD639C">
      <w:pPr>
        <w:rPr>
          <w:rFonts w:ascii="Arial" w:hAnsi="Arial" w:cs="Arial"/>
          <w:sz w:val="20"/>
          <w:szCs w:val="20"/>
        </w:rPr>
      </w:pPr>
      <w:r w:rsidRPr="006C01D0">
        <w:rPr>
          <w:rFonts w:ascii="Arial" w:hAnsi="Arial" w:cs="Arial"/>
          <w:sz w:val="20"/>
          <w:szCs w:val="20"/>
        </w:rPr>
        <w:t xml:space="preserve">Please click </w:t>
      </w:r>
      <w:hyperlink r:id="rId13" w:history="1">
        <w:r w:rsidRPr="006C01D0">
          <w:rPr>
            <w:rStyle w:val="Hyperlink"/>
            <w:rFonts w:ascii="Arial" w:hAnsi="Arial" w:cs="Arial"/>
            <w:sz w:val="20"/>
            <w:szCs w:val="20"/>
          </w:rPr>
          <w:t>here</w:t>
        </w:r>
      </w:hyperlink>
      <w:r w:rsidRPr="006C01D0">
        <w:rPr>
          <w:rFonts w:ascii="Arial" w:hAnsi="Arial" w:cs="Arial"/>
          <w:sz w:val="20"/>
          <w:szCs w:val="20"/>
        </w:rPr>
        <w:t xml:space="preserve"> to read.</w:t>
      </w:r>
    </w:p>
    <w:p w14:paraId="7F69117C" w14:textId="77777777" w:rsidR="00BD639C" w:rsidRDefault="006C01D0" w:rsidP="00BD639C">
      <w:pPr>
        <w:pStyle w:val="ReturntoTop"/>
        <w:ind w:left="360"/>
        <w:rPr>
          <w:rStyle w:val="Hyperlink"/>
        </w:rPr>
      </w:pPr>
      <w:hyperlink w:anchor="_top" w:history="1">
        <w:r w:rsidR="00BD639C">
          <w:rPr>
            <w:rStyle w:val="Hyperlink"/>
          </w:rPr>
          <w:t>Return to top</w:t>
        </w:r>
      </w:hyperlink>
    </w:p>
    <w:p w14:paraId="0F354BFD" w14:textId="762F2894" w:rsidR="00BD639C" w:rsidRDefault="00031257" w:rsidP="00031257">
      <w:pPr>
        <w:pStyle w:val="Heading1"/>
        <w:spacing w:before="0"/>
      </w:pPr>
      <w:bookmarkStart w:id="25" w:name="_Making_Communities_Safe"/>
      <w:bookmarkEnd w:id="25"/>
      <w:r>
        <w:t xml:space="preserve"> </w:t>
      </w:r>
      <w:r w:rsidRPr="00031257">
        <w:t>Making Communities Safe Without The Police</w:t>
      </w:r>
    </w:p>
    <w:p w14:paraId="0A34B7EB" w14:textId="2380797B" w:rsidR="00031257" w:rsidRDefault="00031257" w:rsidP="00031257"/>
    <w:p w14:paraId="12C125A0" w14:textId="64E0320E" w:rsidR="00031257" w:rsidRPr="006C01D0" w:rsidRDefault="00031257" w:rsidP="00031257">
      <w:pPr>
        <w:rPr>
          <w:rFonts w:ascii="Arial" w:hAnsi="Arial" w:cs="Arial"/>
          <w:sz w:val="20"/>
          <w:szCs w:val="20"/>
        </w:rPr>
      </w:pPr>
      <w:r w:rsidRPr="006C01D0">
        <w:rPr>
          <w:rFonts w:ascii="Arial" w:hAnsi="Arial" w:cs="Arial"/>
          <w:sz w:val="20"/>
          <w:szCs w:val="20"/>
        </w:rPr>
        <w:t xml:space="preserve">An article published in the </w:t>
      </w:r>
      <w:r w:rsidRPr="006C01D0">
        <w:rPr>
          <w:rFonts w:ascii="Arial" w:hAnsi="Arial" w:cs="Arial"/>
          <w:i/>
          <w:iCs/>
          <w:sz w:val="20"/>
          <w:szCs w:val="20"/>
        </w:rPr>
        <w:t xml:space="preserve">Boston Review </w:t>
      </w:r>
      <w:r w:rsidRPr="006C01D0">
        <w:rPr>
          <w:rFonts w:ascii="Arial" w:hAnsi="Arial" w:cs="Arial"/>
          <w:sz w:val="20"/>
          <w:szCs w:val="20"/>
        </w:rPr>
        <w:t>highlights public health approaches to address violence prevention, with many practical examples of existing programs.</w:t>
      </w:r>
    </w:p>
    <w:p w14:paraId="07ED2432" w14:textId="2F92553A" w:rsidR="00031257" w:rsidRPr="006C01D0" w:rsidRDefault="00031257" w:rsidP="00031257">
      <w:pPr>
        <w:rPr>
          <w:rFonts w:ascii="Arial" w:hAnsi="Arial" w:cs="Arial"/>
          <w:sz w:val="20"/>
          <w:szCs w:val="20"/>
        </w:rPr>
      </w:pPr>
    </w:p>
    <w:p w14:paraId="1BDC5B5A" w14:textId="1AF0C060" w:rsidR="00031257" w:rsidRPr="00031257" w:rsidRDefault="00031257" w:rsidP="00031257">
      <w:pPr>
        <w:rPr>
          <w:rFonts w:ascii="Arial" w:hAnsi="Arial" w:cs="Arial"/>
          <w:sz w:val="20"/>
          <w:szCs w:val="20"/>
        </w:rPr>
      </w:pPr>
      <w:r w:rsidRPr="006C01D0">
        <w:rPr>
          <w:rFonts w:ascii="Arial" w:hAnsi="Arial" w:cs="Arial"/>
          <w:sz w:val="20"/>
          <w:szCs w:val="20"/>
        </w:rPr>
        <w:t xml:space="preserve">Please click </w:t>
      </w:r>
      <w:hyperlink r:id="rId14" w:history="1">
        <w:r w:rsidRPr="006C01D0">
          <w:rPr>
            <w:rStyle w:val="Hyperlink"/>
            <w:rFonts w:ascii="Arial" w:hAnsi="Arial" w:cs="Arial"/>
            <w:sz w:val="20"/>
            <w:szCs w:val="20"/>
          </w:rPr>
          <w:t>here</w:t>
        </w:r>
      </w:hyperlink>
      <w:r w:rsidRPr="006C01D0">
        <w:rPr>
          <w:rFonts w:ascii="Arial" w:hAnsi="Arial" w:cs="Arial"/>
          <w:sz w:val="20"/>
          <w:szCs w:val="20"/>
        </w:rPr>
        <w:t xml:space="preserve"> to read</w:t>
      </w:r>
      <w:r w:rsidRPr="00031257">
        <w:rPr>
          <w:rFonts w:ascii="Arial" w:hAnsi="Arial" w:cs="Arial"/>
          <w:sz w:val="20"/>
          <w:szCs w:val="20"/>
        </w:rPr>
        <w:t>.</w:t>
      </w:r>
    </w:p>
    <w:bookmarkStart w:id="26" w:name="_Hlk87545840"/>
    <w:p w14:paraId="06AB73A8" w14:textId="2110E424" w:rsidR="00031257" w:rsidRDefault="00031257" w:rsidP="00031257">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65FF60AA" w14:textId="3EB67632" w:rsidR="00031257" w:rsidRPr="00031257" w:rsidRDefault="00031257" w:rsidP="00031257">
      <w:pPr>
        <w:pStyle w:val="Heading1"/>
        <w:spacing w:before="0"/>
        <w:rPr>
          <w:rStyle w:val="Hyperlink"/>
          <w:rFonts w:cs="Arial"/>
          <w:color w:val="auto"/>
          <w:u w:val="none"/>
        </w:rPr>
      </w:pPr>
      <w:bookmarkStart w:id="27" w:name="_Reducing_Gun_Violence"/>
      <w:bookmarkEnd w:id="26"/>
      <w:bookmarkEnd w:id="27"/>
      <w:r w:rsidRPr="00031257">
        <w:rPr>
          <w:rStyle w:val="Hyperlink"/>
          <w:rFonts w:cs="Arial"/>
          <w:color w:val="auto"/>
          <w:u w:val="none"/>
        </w:rPr>
        <w:t>Reducing Gun Violence</w:t>
      </w:r>
    </w:p>
    <w:p w14:paraId="78E123F1" w14:textId="702CD533" w:rsidR="00031257" w:rsidRPr="006C01D0" w:rsidRDefault="00031257" w:rsidP="00031257">
      <w:pPr>
        <w:rPr>
          <w:rFonts w:ascii="Arial" w:hAnsi="Arial" w:cs="Arial"/>
          <w:sz w:val="20"/>
          <w:szCs w:val="20"/>
        </w:rPr>
      </w:pPr>
    </w:p>
    <w:p w14:paraId="02FC0117" w14:textId="0C6BFD59" w:rsidR="00031257" w:rsidRPr="006C01D0" w:rsidRDefault="00031257" w:rsidP="00031257">
      <w:pPr>
        <w:rPr>
          <w:rFonts w:ascii="Arial" w:hAnsi="Arial" w:cs="Arial"/>
          <w:sz w:val="20"/>
          <w:szCs w:val="20"/>
        </w:rPr>
      </w:pPr>
      <w:r w:rsidRPr="006C01D0">
        <w:rPr>
          <w:rFonts w:ascii="Arial" w:hAnsi="Arial" w:cs="Arial"/>
          <w:sz w:val="20"/>
          <w:szCs w:val="20"/>
        </w:rPr>
        <w:t xml:space="preserve">The National Mass Violence Victimization Resource Center partners with the U.S. Conference of Mayors (USCM) on mass violence readiness, response and resilience.  The USCM has a new web page devoted to Reducing Gun Violence, with </w:t>
      </w:r>
      <w:r w:rsidR="00505493" w:rsidRPr="006C01D0">
        <w:rPr>
          <w:rFonts w:ascii="Arial" w:hAnsi="Arial" w:cs="Arial"/>
          <w:sz w:val="20"/>
          <w:szCs w:val="20"/>
        </w:rPr>
        <w:t>many</w:t>
      </w:r>
      <w:r w:rsidRPr="006C01D0">
        <w:rPr>
          <w:rFonts w:ascii="Arial" w:hAnsi="Arial" w:cs="Arial"/>
          <w:sz w:val="20"/>
          <w:szCs w:val="20"/>
        </w:rPr>
        <w:t xml:space="preserve"> resources to review.</w:t>
      </w:r>
    </w:p>
    <w:p w14:paraId="02BA814D" w14:textId="33238D71" w:rsidR="00031257" w:rsidRPr="006C01D0" w:rsidRDefault="00031257" w:rsidP="00031257">
      <w:pPr>
        <w:rPr>
          <w:rFonts w:ascii="Arial" w:hAnsi="Arial" w:cs="Arial"/>
          <w:sz w:val="20"/>
          <w:szCs w:val="20"/>
        </w:rPr>
      </w:pPr>
      <w:r w:rsidRPr="006C01D0">
        <w:rPr>
          <w:rFonts w:ascii="Arial" w:hAnsi="Arial" w:cs="Arial"/>
          <w:sz w:val="20"/>
          <w:szCs w:val="20"/>
        </w:rPr>
        <w:t xml:space="preserve"> </w:t>
      </w:r>
    </w:p>
    <w:p w14:paraId="75F5EEA1" w14:textId="6C210EC9" w:rsidR="00031257" w:rsidRPr="00031257" w:rsidRDefault="00031257" w:rsidP="00031257">
      <w:pPr>
        <w:rPr>
          <w:rFonts w:ascii="Arial" w:hAnsi="Arial" w:cs="Arial"/>
          <w:sz w:val="20"/>
          <w:szCs w:val="20"/>
        </w:rPr>
      </w:pPr>
      <w:r w:rsidRPr="006C01D0">
        <w:rPr>
          <w:rFonts w:ascii="Arial" w:hAnsi="Arial" w:cs="Arial"/>
          <w:sz w:val="20"/>
          <w:szCs w:val="20"/>
        </w:rPr>
        <w:t xml:space="preserve">Please click </w:t>
      </w:r>
      <w:hyperlink r:id="rId15" w:history="1">
        <w:r w:rsidRPr="006C01D0">
          <w:rPr>
            <w:rStyle w:val="Hyperlink"/>
            <w:rFonts w:ascii="Arial" w:hAnsi="Arial" w:cs="Arial"/>
            <w:sz w:val="20"/>
            <w:szCs w:val="20"/>
          </w:rPr>
          <w:t>here</w:t>
        </w:r>
      </w:hyperlink>
      <w:r w:rsidRPr="006C01D0">
        <w:rPr>
          <w:rFonts w:ascii="Arial" w:hAnsi="Arial" w:cs="Arial"/>
          <w:sz w:val="20"/>
          <w:szCs w:val="20"/>
        </w:rPr>
        <w:t xml:space="preserve"> to read</w:t>
      </w:r>
      <w:r w:rsidRPr="00031257">
        <w:rPr>
          <w:rFonts w:ascii="Arial" w:hAnsi="Arial" w:cs="Arial"/>
          <w:sz w:val="20"/>
          <w:szCs w:val="20"/>
        </w:rPr>
        <w:t>.</w:t>
      </w:r>
    </w:p>
    <w:p w14:paraId="5622DD32" w14:textId="32214DE7" w:rsidR="00031257" w:rsidRDefault="006C01D0" w:rsidP="00031257">
      <w:pPr>
        <w:pStyle w:val="ReturntoTop"/>
        <w:ind w:left="360"/>
        <w:rPr>
          <w:rStyle w:val="Hyperlink"/>
        </w:rPr>
      </w:pPr>
      <w:hyperlink w:anchor="_top" w:history="1">
        <w:r w:rsidR="00031257">
          <w:rPr>
            <w:rStyle w:val="Hyperlink"/>
          </w:rPr>
          <w:t>Return to top</w:t>
        </w:r>
      </w:hyperlink>
    </w:p>
    <w:p w14:paraId="58F2D6BD" w14:textId="41E2AF2C" w:rsidR="003C225B" w:rsidRPr="003C225B" w:rsidRDefault="003C225B" w:rsidP="003C225B">
      <w:pPr>
        <w:pStyle w:val="Heading1"/>
        <w:spacing w:before="0"/>
        <w:rPr>
          <w:rStyle w:val="Hyperlink"/>
          <w:rFonts w:cs="Arial"/>
          <w:color w:val="auto"/>
          <w:u w:val="none"/>
        </w:rPr>
      </w:pPr>
      <w:bookmarkStart w:id="28" w:name="_Vice_President_Harris"/>
      <w:bookmarkEnd w:id="28"/>
      <w:r w:rsidRPr="003C225B">
        <w:rPr>
          <w:rStyle w:val="Hyperlink"/>
          <w:rFonts w:cs="Arial"/>
          <w:color w:val="auto"/>
          <w:u w:val="none"/>
        </w:rPr>
        <w:t xml:space="preserve">Vice President Harris Speaks </w:t>
      </w:r>
      <w:r w:rsidR="00F158F3">
        <w:rPr>
          <w:rStyle w:val="Hyperlink"/>
          <w:rFonts w:cs="Arial"/>
          <w:color w:val="auto"/>
          <w:u w:val="none"/>
        </w:rPr>
        <w:t>F</w:t>
      </w:r>
      <w:r w:rsidRPr="003C225B">
        <w:rPr>
          <w:rStyle w:val="Hyperlink"/>
          <w:rFonts w:cs="Arial"/>
          <w:color w:val="auto"/>
          <w:u w:val="none"/>
        </w:rPr>
        <w:t>or Futures Without Violence</w:t>
      </w:r>
    </w:p>
    <w:p w14:paraId="34978646" w14:textId="16731B81" w:rsidR="003C225B" w:rsidRDefault="003C225B" w:rsidP="003C225B">
      <w:pPr>
        <w:pStyle w:val="Text10"/>
        <w:ind w:left="0"/>
        <w:rPr>
          <w:color w:val="000000"/>
        </w:rPr>
      </w:pPr>
      <w:r>
        <w:rPr>
          <w:color w:val="000000"/>
        </w:rPr>
        <w:t xml:space="preserve">Futures Without Violence is </w:t>
      </w:r>
      <w:r w:rsidRPr="003C225B">
        <w:rPr>
          <w:color w:val="000000"/>
        </w:rPr>
        <w:t xml:space="preserve">sharing </w:t>
      </w:r>
      <w:hyperlink r:id="rId16" w:history="1">
        <w:r w:rsidRPr="003C225B">
          <w:rPr>
            <w:rStyle w:val="Hyperlink"/>
          </w:rPr>
          <w:t>a video</w:t>
        </w:r>
      </w:hyperlink>
      <w:r w:rsidRPr="003C225B">
        <w:t xml:space="preserve"> </w:t>
      </w:r>
      <w:r w:rsidRPr="003C225B">
        <w:rPr>
          <w:color w:val="000000"/>
        </w:rPr>
        <w:t>that</w:t>
      </w:r>
      <w:r>
        <w:rPr>
          <w:color w:val="000000"/>
        </w:rPr>
        <w:t xml:space="preserve"> Vice President Kamala Harris made for them. “​​​​​​Because of our longstanding relationship and shared commitment to ending domestic and sexual violence and violence against children, FUTURES asked the Vice President to help us kick off the groundbreaking dialogues we are sponsoring with our incredible partners, Ujima: The National Center on Violence Against Women in the Black Community, Women Transforming Families, and Latinos United for Peace and Equity. These vitally important dialogues are amplifying the voices of domestic violence survivors from communities of color who have been revictimized by the child welfare system and setting the stage for transformative change.</w:t>
      </w:r>
    </w:p>
    <w:p w14:paraId="4692C8EF" w14:textId="462B97AE" w:rsidR="003C225B" w:rsidRDefault="006C01D0" w:rsidP="003C225B">
      <w:pPr>
        <w:pStyle w:val="ReturntoTop"/>
        <w:ind w:left="360"/>
        <w:rPr>
          <w:rStyle w:val="Hyperlink"/>
        </w:rPr>
      </w:pPr>
      <w:hyperlink w:anchor="_top" w:history="1">
        <w:r w:rsidR="003C225B">
          <w:rPr>
            <w:rStyle w:val="Hyperlink"/>
          </w:rPr>
          <w:t>Return to top</w:t>
        </w:r>
      </w:hyperlink>
    </w:p>
    <w:p w14:paraId="4704AD60" w14:textId="0A52FB23" w:rsidR="004B32DF" w:rsidRDefault="004B32DF" w:rsidP="004B32DF">
      <w:pPr>
        <w:pStyle w:val="Heading1"/>
        <w:spacing w:before="0"/>
      </w:pPr>
      <w:bookmarkStart w:id="29" w:name="_Prosecutors’_Guide_for"/>
      <w:bookmarkEnd w:id="29"/>
      <w:r>
        <w:t xml:space="preserve">Prosecutors’ Guide </w:t>
      </w:r>
      <w:r w:rsidR="00F158F3">
        <w:t>F</w:t>
      </w:r>
      <w:r>
        <w:t xml:space="preserve">or Reducing Violence </w:t>
      </w:r>
      <w:r w:rsidR="00F158F3">
        <w:t>A</w:t>
      </w:r>
      <w:r>
        <w:t xml:space="preserve">nd Building Safer Communities </w:t>
      </w:r>
    </w:p>
    <w:p w14:paraId="2E6C77E9" w14:textId="77777777" w:rsidR="004B32DF" w:rsidRDefault="004B32DF" w:rsidP="004B32DF">
      <w:pPr>
        <w:pStyle w:val="Text10"/>
        <w:ind w:left="-90"/>
        <w:rPr>
          <w:shd w:val="clear" w:color="auto" w:fill="FFFFFF"/>
        </w:rPr>
      </w:pPr>
      <w:r w:rsidRPr="004B32DF">
        <w:rPr>
          <w:shd w:val="clear" w:color="auto" w:fill="FFFFFF"/>
        </w:rPr>
        <w:t>From on-scene cell phone data extraction technology to drug market mapping, prosecutors' offices around the country are pioneering new ways to combat violent crime through the Innovative Prosecution Solutions (IPS) initiative.</w:t>
      </w:r>
      <w:r w:rsidRPr="004B32DF">
        <w:rPr>
          <w:b/>
          <w:bCs/>
          <w:shd w:val="clear" w:color="auto" w:fill="FFFFFF"/>
        </w:rPr>
        <w:t> </w:t>
      </w:r>
      <w:r w:rsidRPr="004B32DF">
        <w:rPr>
          <w:shd w:val="clear" w:color="auto" w:fill="FFFFFF"/>
        </w:rPr>
        <w:t xml:space="preserve">Funded by the U.S. Department of Justice (DOJ), Bureau of Justice Assistance (BJA), the IPS initiative is empowering jurisdictions to test tomorrow’s strategies for enhancing accountability and building safer, stronger communities. </w:t>
      </w:r>
    </w:p>
    <w:p w14:paraId="7173AF6A" w14:textId="6BA2A0F3" w:rsidR="004B32DF" w:rsidRPr="004B32DF" w:rsidRDefault="004B32DF" w:rsidP="004B32DF">
      <w:pPr>
        <w:pStyle w:val="Text10"/>
        <w:ind w:left="-90"/>
        <w:rPr>
          <w:rFonts w:ascii="Calibri" w:hAnsi="Calibri" w:cs="Calibri"/>
          <w:shd w:val="clear" w:color="auto" w:fill="FFFFFF"/>
        </w:rPr>
      </w:pPr>
      <w:r>
        <w:rPr>
          <w:shd w:val="clear" w:color="auto" w:fill="FFFFFF"/>
        </w:rPr>
        <w:t xml:space="preserve">Please click </w:t>
      </w:r>
      <w:hyperlink r:id="rId17" w:history="1">
        <w:r w:rsidRPr="004B32DF">
          <w:rPr>
            <w:rStyle w:val="Hyperlink"/>
            <w:rFonts w:cs="Arial"/>
            <w:shd w:val="clear" w:color="auto" w:fill="FFFFFF"/>
          </w:rPr>
          <w:t>here</w:t>
        </w:r>
      </w:hyperlink>
      <w:r>
        <w:rPr>
          <w:shd w:val="clear" w:color="auto" w:fill="FFFFFF"/>
        </w:rPr>
        <w:t xml:space="preserve"> to r</w:t>
      </w:r>
      <w:r w:rsidRPr="004B32DF">
        <w:rPr>
          <w:shd w:val="clear" w:color="auto" w:fill="FFFFFF"/>
        </w:rPr>
        <w:t>ead</w:t>
      </w:r>
      <w:r>
        <w:rPr>
          <w:shd w:val="clear" w:color="auto" w:fill="FFFFFF"/>
        </w:rPr>
        <w:t>.</w:t>
      </w:r>
      <w:r w:rsidRPr="004B32DF">
        <w:rPr>
          <w:shd w:val="clear" w:color="auto" w:fill="FFFFFF"/>
        </w:rPr>
        <w:t xml:space="preserve"> </w:t>
      </w:r>
    </w:p>
    <w:p w14:paraId="1166CECC" w14:textId="52AF5575" w:rsidR="004B32DF" w:rsidRDefault="006C01D0" w:rsidP="003C225B">
      <w:pPr>
        <w:pStyle w:val="ReturntoTop"/>
        <w:ind w:left="360"/>
        <w:rPr>
          <w:rStyle w:val="Hyperlink"/>
        </w:rPr>
      </w:pPr>
      <w:hyperlink w:anchor="_top" w:history="1">
        <w:r w:rsidR="004B32DF">
          <w:rPr>
            <w:rStyle w:val="Hyperlink"/>
          </w:rPr>
          <w:t>Return to top</w:t>
        </w:r>
      </w:hyperlink>
    </w:p>
    <w:p w14:paraId="0EFBFC4D" w14:textId="7E4BD83E" w:rsidR="004B32DF" w:rsidRPr="004B32DF" w:rsidRDefault="004B32DF" w:rsidP="004B32DF">
      <w:pPr>
        <w:pStyle w:val="Heading1"/>
        <w:spacing w:before="0"/>
        <w:rPr>
          <w:rStyle w:val="field"/>
        </w:rPr>
      </w:pPr>
      <w:bookmarkStart w:id="30" w:name="_What_are_the"/>
      <w:bookmarkEnd w:id="30"/>
      <w:r w:rsidRPr="004B32DF">
        <w:rPr>
          <w:rStyle w:val="field"/>
        </w:rPr>
        <w:t xml:space="preserve">What </w:t>
      </w:r>
      <w:r w:rsidR="00F158F3">
        <w:rPr>
          <w:rStyle w:val="field"/>
        </w:rPr>
        <w:t>A</w:t>
      </w:r>
      <w:r>
        <w:rPr>
          <w:rStyle w:val="field"/>
        </w:rPr>
        <w:t>re</w:t>
      </w:r>
      <w:r w:rsidRPr="004B32DF">
        <w:rPr>
          <w:rStyle w:val="field"/>
        </w:rPr>
        <w:t xml:space="preserve"> </w:t>
      </w:r>
      <w:r w:rsidR="00F158F3">
        <w:rPr>
          <w:rStyle w:val="field"/>
        </w:rPr>
        <w:t>T</w:t>
      </w:r>
      <w:r w:rsidRPr="004B32DF">
        <w:rPr>
          <w:rStyle w:val="field"/>
        </w:rPr>
        <w:t xml:space="preserve">he </w:t>
      </w:r>
      <w:r>
        <w:rPr>
          <w:rStyle w:val="field"/>
        </w:rPr>
        <w:t>A</w:t>
      </w:r>
      <w:r w:rsidRPr="004B32DF">
        <w:rPr>
          <w:rStyle w:val="field"/>
        </w:rPr>
        <w:t xml:space="preserve">dvocacy </w:t>
      </w:r>
      <w:r>
        <w:rPr>
          <w:rStyle w:val="field"/>
        </w:rPr>
        <w:t>N</w:t>
      </w:r>
      <w:r w:rsidRPr="004B32DF">
        <w:rPr>
          <w:rStyle w:val="field"/>
        </w:rPr>
        <w:t xml:space="preserve">eeds </w:t>
      </w:r>
      <w:r w:rsidR="00F158F3">
        <w:rPr>
          <w:rStyle w:val="field"/>
        </w:rPr>
        <w:t>O</w:t>
      </w:r>
      <w:r w:rsidRPr="004B32DF">
        <w:rPr>
          <w:rStyle w:val="field"/>
        </w:rPr>
        <w:t xml:space="preserve">f American Indian </w:t>
      </w:r>
      <w:r w:rsidR="00F158F3">
        <w:rPr>
          <w:rStyle w:val="field"/>
        </w:rPr>
        <w:t>A</w:t>
      </w:r>
      <w:r w:rsidRPr="004B32DF">
        <w:rPr>
          <w:rStyle w:val="field"/>
        </w:rPr>
        <w:t xml:space="preserve">nd Alaska Native (AI/AN) Survivors </w:t>
      </w:r>
      <w:r w:rsidR="00F158F3">
        <w:rPr>
          <w:rStyle w:val="field"/>
        </w:rPr>
        <w:t>O</w:t>
      </w:r>
      <w:r w:rsidRPr="004B32DF">
        <w:rPr>
          <w:rStyle w:val="field"/>
        </w:rPr>
        <w:t xml:space="preserve">f Gender-Based Violence? </w:t>
      </w:r>
    </w:p>
    <w:p w14:paraId="5DAE0923" w14:textId="77777777" w:rsidR="004B32DF" w:rsidRDefault="004B32DF" w:rsidP="004B32DF">
      <w:pPr>
        <w:pStyle w:val="Heading1"/>
        <w:shd w:val="clear" w:color="auto" w:fill="FFFFFF"/>
        <w:spacing w:before="0"/>
        <w:textAlignment w:val="baseline"/>
        <w:rPr>
          <w:rStyle w:val="field"/>
          <w:rFonts w:eastAsia="Times New Roman"/>
          <w:b w:val="0"/>
          <w:bCs w:val="0"/>
          <w:color w:val="050505"/>
          <w:bdr w:val="none" w:sz="0" w:space="0" w:color="auto" w:frame="1"/>
        </w:rPr>
      </w:pPr>
    </w:p>
    <w:p w14:paraId="5B8AFE74" w14:textId="50104951" w:rsidR="004B32DF" w:rsidRPr="006C01D0" w:rsidRDefault="004B32DF" w:rsidP="004B32DF">
      <w:pPr>
        <w:pStyle w:val="Text10"/>
        <w:spacing w:before="0"/>
        <w:ind w:left="-187"/>
        <w:rPr>
          <w:shd w:val="clear" w:color="auto" w:fill="FFFFFF"/>
        </w:rPr>
      </w:pPr>
      <w:r w:rsidRPr="006C01D0">
        <w:rPr>
          <w:shd w:val="clear" w:color="auto" w:fill="FFFFFF"/>
        </w:rPr>
        <w:t>Gender-based violence affects the majority of American Indian and Alaska Native (AI/AN) peoples. About </w:t>
      </w:r>
      <w:r w:rsidRPr="006C01D0">
        <w:rPr>
          <w:rFonts w:eastAsia="Times New Roman" w:cs="Times New Roman"/>
          <w:bdr w:val="none" w:sz="0" w:space="0" w:color="auto" w:frame="1"/>
          <w:shd w:val="clear" w:color="auto" w:fill="FFFFFF"/>
        </w:rPr>
        <w:t>84.3% of AI/AN women</w:t>
      </w:r>
      <w:r w:rsidRPr="006C01D0">
        <w:rPr>
          <w:shd w:val="clear" w:color="auto" w:fill="FFFFFF"/>
        </w:rPr>
        <w:t> have experienced some form of violence during their lifetime. Domestic and sexual violence are </w:t>
      </w:r>
      <w:r w:rsidRPr="006C01D0">
        <w:rPr>
          <w:rFonts w:eastAsia="Times New Roman" w:cs="Times New Roman"/>
          <w:bdr w:val="none" w:sz="0" w:space="0" w:color="auto" w:frame="1"/>
          <w:shd w:val="clear" w:color="auto" w:fill="FFFFFF"/>
        </w:rPr>
        <w:t>leading causes of homelessness and housing instability</w:t>
      </w:r>
      <w:r w:rsidRPr="006C01D0">
        <w:rPr>
          <w:shd w:val="clear" w:color="auto" w:fill="FFFFFF"/>
        </w:rPr>
        <w:t>. </w:t>
      </w:r>
      <w:r w:rsidRPr="006C01D0">
        <w:rPr>
          <w:rFonts w:eastAsia="Times New Roman" w:cs="Times New Roman"/>
          <w:bdr w:val="none" w:sz="0" w:space="0" w:color="auto" w:frame="1"/>
          <w:shd w:val="clear" w:color="auto" w:fill="FFFFFF"/>
        </w:rPr>
        <w:t>Adequate and stable housing is a main concern for AI/AN survivors</w:t>
      </w:r>
      <w:r w:rsidRPr="006C01D0">
        <w:rPr>
          <w:shd w:val="clear" w:color="auto" w:fill="FFFFFF"/>
        </w:rPr>
        <w:t>. Besides </w:t>
      </w:r>
      <w:r w:rsidRPr="006C01D0">
        <w:rPr>
          <w:rFonts w:eastAsia="Times New Roman" w:cs="Times New Roman"/>
          <w:bdr w:val="none" w:sz="0" w:space="0" w:color="auto" w:frame="1"/>
          <w:shd w:val="clear" w:color="auto" w:fill="FFFFFF"/>
        </w:rPr>
        <w:t>historical injustices</w:t>
      </w:r>
      <w:r w:rsidRPr="006C01D0">
        <w:rPr>
          <w:shd w:val="clear" w:color="auto" w:fill="FFFFFF"/>
        </w:rPr>
        <w:t xml:space="preserve">, AI/AN peoples experience economic problems that affect their housing stability. </w:t>
      </w:r>
    </w:p>
    <w:p w14:paraId="740CCF88" w14:textId="77777777" w:rsidR="004B32DF" w:rsidRPr="006C01D0" w:rsidRDefault="004B32DF" w:rsidP="004B32DF">
      <w:pPr>
        <w:pStyle w:val="Text10"/>
        <w:spacing w:before="0"/>
        <w:ind w:left="-187"/>
        <w:rPr>
          <w:shd w:val="clear" w:color="auto" w:fill="FFFFFF"/>
        </w:rPr>
      </w:pPr>
    </w:p>
    <w:p w14:paraId="0028B4DE" w14:textId="1D7548B9" w:rsidR="004B32DF" w:rsidRDefault="004B32DF" w:rsidP="004B32DF">
      <w:pPr>
        <w:pStyle w:val="Text10"/>
        <w:spacing w:before="0"/>
        <w:ind w:left="-187"/>
        <w:rPr>
          <w:color w:val="050505"/>
          <w:shd w:val="clear" w:color="auto" w:fill="FFFFFF"/>
        </w:rPr>
      </w:pPr>
      <w:r w:rsidRPr="006C01D0">
        <w:rPr>
          <w:shd w:val="clear" w:color="auto" w:fill="FFFFFF"/>
        </w:rPr>
        <w:t xml:space="preserve">Please click </w:t>
      </w:r>
      <w:hyperlink r:id="rId18" w:history="1">
        <w:r w:rsidRPr="006C01D0">
          <w:rPr>
            <w:rStyle w:val="Hyperlink"/>
            <w:rFonts w:cs="Arial"/>
            <w:shd w:val="clear" w:color="auto" w:fill="FFFFFF"/>
          </w:rPr>
          <w:t>here</w:t>
        </w:r>
      </w:hyperlink>
      <w:r w:rsidRPr="006C01D0">
        <w:rPr>
          <w:shd w:val="clear" w:color="auto" w:fill="FFFFFF"/>
        </w:rPr>
        <w:t xml:space="preserve"> to read</w:t>
      </w:r>
      <w:r>
        <w:rPr>
          <w:shd w:val="clear" w:color="auto" w:fill="FFFFFF"/>
        </w:rPr>
        <w:t>.</w:t>
      </w:r>
    </w:p>
    <w:p w14:paraId="2B6E4F7C" w14:textId="589D50EC" w:rsidR="004B32DF" w:rsidRDefault="006C01D0" w:rsidP="003C225B">
      <w:pPr>
        <w:pStyle w:val="ReturntoTop"/>
        <w:ind w:left="360"/>
        <w:rPr>
          <w:rStyle w:val="Hyperlink"/>
        </w:rPr>
      </w:pPr>
      <w:hyperlink w:anchor="_top" w:history="1">
        <w:r w:rsidR="004B32DF">
          <w:rPr>
            <w:rStyle w:val="Hyperlink"/>
          </w:rPr>
          <w:t>Return to top</w:t>
        </w:r>
      </w:hyperlink>
    </w:p>
    <w:p w14:paraId="5172F1CE" w14:textId="09979907" w:rsidR="004B32DF" w:rsidRDefault="004B32DF" w:rsidP="004B32DF">
      <w:pPr>
        <w:pStyle w:val="Heading1"/>
        <w:spacing w:before="0"/>
      </w:pPr>
      <w:bookmarkStart w:id="31" w:name="_Gun_Violence_Against"/>
      <w:bookmarkEnd w:id="31"/>
      <w:r w:rsidRPr="004B32DF">
        <w:t xml:space="preserve">Gun Violence Against Women Rising </w:t>
      </w:r>
      <w:r w:rsidR="00F158F3">
        <w:t>F</w:t>
      </w:r>
      <w:r w:rsidRPr="004B32DF">
        <w:t xml:space="preserve">or Philadelphia </w:t>
      </w:r>
      <w:r w:rsidR="00F158F3">
        <w:t>I</w:t>
      </w:r>
      <w:r w:rsidRPr="004B32DF">
        <w:t xml:space="preserve">n 2021 </w:t>
      </w:r>
    </w:p>
    <w:p w14:paraId="3115D1D2" w14:textId="77777777" w:rsidR="004B32DF" w:rsidRPr="004B32DF" w:rsidRDefault="004B32DF" w:rsidP="004B32DF"/>
    <w:p w14:paraId="0D2D48DE" w14:textId="62D96807" w:rsidR="004B32DF" w:rsidRPr="004B32DF" w:rsidRDefault="004B32DF" w:rsidP="004B32DF">
      <w:pPr>
        <w:pStyle w:val="Text10"/>
        <w:spacing w:before="0"/>
        <w:ind w:left="-360"/>
      </w:pPr>
      <w:r w:rsidRPr="004B32DF">
        <w:t>Homicides involving female victims are on the rise in Philadelphia. At a virtual response to the city’s gun violence hearing, Police Commissioner Danielle Outlaw and Chief Inspector Frank Vanore highlighted the increase in both overall and domestic-related female-involved killings in 2021.</w:t>
      </w:r>
    </w:p>
    <w:p w14:paraId="22DB2072" w14:textId="77777777" w:rsidR="004B32DF" w:rsidRPr="004B32DF" w:rsidRDefault="004B32DF" w:rsidP="004B32DF">
      <w:pPr>
        <w:pStyle w:val="Text10"/>
        <w:spacing w:before="0"/>
        <w:ind w:left="-360"/>
      </w:pPr>
    </w:p>
    <w:p w14:paraId="38700697" w14:textId="33C5804E" w:rsidR="004B32DF" w:rsidRDefault="004B32DF" w:rsidP="004B32DF">
      <w:pPr>
        <w:pStyle w:val="Text10"/>
        <w:spacing w:before="0"/>
        <w:ind w:left="-360"/>
      </w:pPr>
      <w:r w:rsidRPr="004B32DF">
        <w:t xml:space="preserve">Please click </w:t>
      </w:r>
      <w:hyperlink r:id="rId19" w:history="1">
        <w:r w:rsidRPr="004B32DF">
          <w:rPr>
            <w:rStyle w:val="Hyperlink"/>
            <w:rFonts w:cs="Arial"/>
          </w:rPr>
          <w:t>here</w:t>
        </w:r>
      </w:hyperlink>
      <w:r w:rsidRPr="004B32DF">
        <w:t xml:space="preserve"> to read. </w:t>
      </w:r>
    </w:p>
    <w:p w14:paraId="3AD7F772" w14:textId="6A6BB944" w:rsidR="004B32DF" w:rsidRPr="004B32DF" w:rsidRDefault="006C01D0" w:rsidP="004B32DF">
      <w:pPr>
        <w:pStyle w:val="ReturntoTop"/>
        <w:ind w:left="360"/>
      </w:pPr>
      <w:hyperlink w:anchor="_top" w:history="1">
        <w:r w:rsidR="004B32DF">
          <w:rPr>
            <w:rStyle w:val="Hyperlink"/>
          </w:rPr>
          <w:t>Return to top</w:t>
        </w:r>
      </w:hyperlink>
    </w:p>
    <w:p w14:paraId="0AE943CA" w14:textId="44784083" w:rsidR="004B32DF" w:rsidRDefault="004B32DF" w:rsidP="004B32DF">
      <w:pPr>
        <w:pStyle w:val="Heading1"/>
        <w:spacing w:before="0"/>
      </w:pPr>
      <w:bookmarkStart w:id="32" w:name="_New_Gun_Violence"/>
      <w:bookmarkEnd w:id="32"/>
      <w:r>
        <w:t xml:space="preserve">New Gun Violence Prevention Hub </w:t>
      </w:r>
      <w:r w:rsidR="00F158F3">
        <w:t>I</w:t>
      </w:r>
      <w:r>
        <w:t xml:space="preserve">n West Philly </w:t>
      </w:r>
      <w:r w:rsidR="00F158F3">
        <w:t>T</w:t>
      </w:r>
      <w:r>
        <w:t>o Address Root Causes, Aid Victims</w:t>
      </w:r>
    </w:p>
    <w:p w14:paraId="0C16240F" w14:textId="77777777" w:rsidR="004B32DF" w:rsidRPr="004B32DF" w:rsidRDefault="004B32DF" w:rsidP="004B32DF"/>
    <w:p w14:paraId="450190B8" w14:textId="400C97E0" w:rsidR="004B32DF" w:rsidRDefault="00B20F4B" w:rsidP="00B20F4B">
      <w:pPr>
        <w:pStyle w:val="Text10"/>
        <w:spacing w:before="0"/>
        <w:ind w:left="-86"/>
      </w:pPr>
      <w:r>
        <w:t>A new multi-organizational effort seeks to address Philadelphia's gun violence problem by housing several government, grassroots and academic groups in the same space. The West/Southwest Collaborative Response to Gun Violence seeks to enhance communication between the organizations and improve resource distribution. Its members say the hub will help them fulfill their mission to address the root causes of violent crime, including poverty and trauma, in West and Southwest Philly neighborhoods.</w:t>
      </w:r>
    </w:p>
    <w:p w14:paraId="3E2B434B" w14:textId="77777777" w:rsidR="00B20F4B" w:rsidRDefault="00B20F4B" w:rsidP="00B20F4B">
      <w:pPr>
        <w:pStyle w:val="Text10"/>
        <w:spacing w:before="0"/>
        <w:ind w:left="-86"/>
      </w:pPr>
    </w:p>
    <w:p w14:paraId="29BA6DDB" w14:textId="6A47EAAE" w:rsidR="004B32DF" w:rsidRPr="004B32DF" w:rsidRDefault="004B32DF" w:rsidP="00B20F4B">
      <w:pPr>
        <w:pStyle w:val="Text10"/>
        <w:spacing w:before="0"/>
        <w:ind w:left="-86"/>
        <w:rPr>
          <w:rFonts w:ascii="Calibri" w:hAnsi="Calibri" w:cs="Calibri"/>
        </w:rPr>
      </w:pPr>
      <w:r w:rsidRPr="004B32DF">
        <w:t xml:space="preserve">Please click </w:t>
      </w:r>
      <w:hyperlink r:id="rId20" w:history="1">
        <w:r w:rsidRPr="004B32DF">
          <w:rPr>
            <w:rStyle w:val="Hyperlink"/>
            <w:rFonts w:eastAsia="Times New Roman" w:cstheme="majorBidi"/>
          </w:rPr>
          <w:t>here</w:t>
        </w:r>
      </w:hyperlink>
      <w:r w:rsidRPr="004B32DF">
        <w:t xml:space="preserve"> to read. </w:t>
      </w:r>
    </w:p>
    <w:p w14:paraId="431AF009" w14:textId="75834D97" w:rsidR="004B32DF" w:rsidRDefault="006C01D0" w:rsidP="004B32DF">
      <w:pPr>
        <w:pStyle w:val="ReturntoTop"/>
        <w:ind w:left="360"/>
        <w:rPr>
          <w:rStyle w:val="Hyperlink"/>
        </w:rPr>
      </w:pPr>
      <w:hyperlink w:anchor="_top" w:history="1">
        <w:r w:rsidR="004B32DF">
          <w:rPr>
            <w:rStyle w:val="Hyperlink"/>
          </w:rPr>
          <w:t>Return to top</w:t>
        </w:r>
      </w:hyperlink>
    </w:p>
    <w:p w14:paraId="0CD7E1AF" w14:textId="141AE283" w:rsidR="004B32DF" w:rsidRDefault="004B32DF" w:rsidP="004B32DF">
      <w:pPr>
        <w:pStyle w:val="Heading1"/>
        <w:spacing w:before="0"/>
      </w:pPr>
      <w:bookmarkStart w:id="33" w:name="_Report:_Child_Abuse"/>
      <w:bookmarkEnd w:id="33"/>
      <w:r w:rsidRPr="004B32DF">
        <w:t xml:space="preserve">Report: Child Abuse Deaths </w:t>
      </w:r>
      <w:r w:rsidR="00F158F3">
        <w:t>I</w:t>
      </w:r>
      <w:r w:rsidRPr="004B32DF">
        <w:t xml:space="preserve">n Pennsylvania Spiked During Pandemic </w:t>
      </w:r>
    </w:p>
    <w:p w14:paraId="137C57BA" w14:textId="77777777" w:rsidR="004B32DF" w:rsidRDefault="004B32DF" w:rsidP="004B32DF">
      <w:pPr>
        <w:pStyle w:val="Heading1"/>
        <w:spacing w:before="0"/>
      </w:pPr>
    </w:p>
    <w:p w14:paraId="5EA31812" w14:textId="77777777" w:rsidR="004B32DF" w:rsidRPr="004B32DF" w:rsidRDefault="004B32DF" w:rsidP="004B32DF">
      <w:pPr>
        <w:pStyle w:val="Text10"/>
        <w:spacing w:before="0"/>
        <w:ind w:left="-360"/>
        <w:rPr>
          <w:shd w:val="clear" w:color="auto" w:fill="FFFFFF"/>
        </w:rPr>
      </w:pPr>
      <w:r w:rsidRPr="004B32DF">
        <w:rPr>
          <w:shd w:val="clear" w:color="auto" w:fill="FFFFFF"/>
        </w:rPr>
        <w:t xml:space="preserve">Child abuse deaths in Pennsylvania skyrocketed during the pandemic, according to a new report. The report, released by state Department of Human Services last week, found child abuse deaths increased by 43% from 2019 to 2020, with at least 73 children dying and 115 children nearly dying as a result of abuse. </w:t>
      </w:r>
    </w:p>
    <w:p w14:paraId="61C43B91" w14:textId="77777777" w:rsidR="004B32DF" w:rsidRPr="004B32DF" w:rsidRDefault="004B32DF" w:rsidP="004B32DF">
      <w:pPr>
        <w:pStyle w:val="Text10"/>
        <w:spacing w:before="0"/>
        <w:ind w:left="-360"/>
        <w:rPr>
          <w:shd w:val="clear" w:color="auto" w:fill="FFFFFF"/>
        </w:rPr>
      </w:pPr>
    </w:p>
    <w:p w14:paraId="6061C25D" w14:textId="31DF6220" w:rsidR="004B32DF" w:rsidRPr="004B32DF" w:rsidRDefault="004B32DF" w:rsidP="004B32DF">
      <w:pPr>
        <w:pStyle w:val="Text10"/>
        <w:spacing w:before="0"/>
        <w:ind w:left="-360"/>
        <w:rPr>
          <w:b/>
          <w:bCs/>
        </w:rPr>
      </w:pPr>
      <w:r w:rsidRPr="004B32DF">
        <w:rPr>
          <w:shd w:val="clear" w:color="auto" w:fill="FFFFFF"/>
        </w:rPr>
        <w:t xml:space="preserve">Please click </w:t>
      </w:r>
      <w:hyperlink r:id="rId21" w:history="1">
        <w:r w:rsidRPr="004B32DF">
          <w:rPr>
            <w:rStyle w:val="Hyperlink"/>
            <w:rFonts w:eastAsia="Times New Roman" w:cs="Arial"/>
            <w:shd w:val="clear" w:color="auto" w:fill="FFFFFF"/>
          </w:rPr>
          <w:t>here</w:t>
        </w:r>
      </w:hyperlink>
      <w:r w:rsidRPr="004B32DF">
        <w:rPr>
          <w:shd w:val="clear" w:color="auto" w:fill="FFFFFF"/>
        </w:rPr>
        <w:t xml:space="preserve"> to read. </w:t>
      </w:r>
    </w:p>
    <w:bookmarkStart w:id="34" w:name="_GoBack"/>
    <w:bookmarkEnd w:id="34"/>
    <w:p w14:paraId="34D386DE" w14:textId="6804F65B" w:rsidR="004B32DF" w:rsidRDefault="006C01D0" w:rsidP="004B32DF">
      <w:pPr>
        <w:pStyle w:val="ReturntoTop"/>
        <w:ind w:left="360"/>
        <w:rPr>
          <w:rStyle w:val="Hyperlink"/>
        </w:rPr>
      </w:pPr>
      <w:r>
        <w:fldChar w:fldCharType="begin"/>
      </w:r>
      <w:r>
        <w:instrText xml:space="preserve"> HYPERLINK \l "_t</w:instrText>
      </w:r>
      <w:r>
        <w:instrText xml:space="preserve">op" </w:instrText>
      </w:r>
      <w:r>
        <w:fldChar w:fldCharType="separate"/>
      </w:r>
      <w:r w:rsidR="004B32DF">
        <w:rPr>
          <w:rStyle w:val="Hyperlink"/>
        </w:rPr>
        <w:t>Return to top</w:t>
      </w:r>
      <w:r>
        <w:rPr>
          <w:rStyle w:val="Hyperlink"/>
        </w:rPr>
        <w:fldChar w:fldCharType="end"/>
      </w:r>
    </w:p>
    <w:p w14:paraId="216BF221" w14:textId="45349323" w:rsidR="00EB6C24" w:rsidRDefault="00EB6C24" w:rsidP="004B32DF">
      <w:pPr>
        <w:pStyle w:val="ReturntoTop"/>
        <w:ind w:left="360"/>
        <w:rPr>
          <w:rStyle w:val="Hyperlink"/>
        </w:rPr>
      </w:pPr>
    </w:p>
    <w:p w14:paraId="0CFD7392" w14:textId="4A4E0931" w:rsidR="00EB6C24" w:rsidRDefault="00F36359" w:rsidP="007621DA">
      <w:pPr>
        <w:pStyle w:val="Heading1"/>
        <w:spacing w:before="0"/>
        <w:rPr>
          <w:rStyle w:val="Hyperlink"/>
          <w:rFonts w:cs="Arial"/>
          <w:color w:val="auto"/>
          <w:u w:val="none"/>
        </w:rPr>
      </w:pPr>
      <w:bookmarkStart w:id="35" w:name="_Foundational_Academy_–"/>
      <w:bookmarkEnd w:id="35"/>
      <w:r w:rsidRPr="00F36359">
        <w:rPr>
          <w:rStyle w:val="Hyperlink"/>
          <w:rFonts w:cs="Arial"/>
          <w:color w:val="auto"/>
          <w:u w:val="none"/>
        </w:rPr>
        <w:t>Foundational Academy – New Registration Process For 2022</w:t>
      </w:r>
    </w:p>
    <w:p w14:paraId="2EC36D46" w14:textId="1A43F36B" w:rsidR="00F36359" w:rsidRDefault="00F36359" w:rsidP="00F36359"/>
    <w:p w14:paraId="6671B48F" w14:textId="77777777" w:rsidR="00F36359" w:rsidRPr="00F36359" w:rsidRDefault="00F36359" w:rsidP="00F36359">
      <w:pPr>
        <w:spacing w:after="160" w:line="259" w:lineRule="auto"/>
        <w:rPr>
          <w:rFonts w:ascii="Arial" w:hAnsi="Arial" w:cs="Arial"/>
          <w:sz w:val="20"/>
          <w:szCs w:val="20"/>
        </w:rPr>
      </w:pPr>
      <w:r w:rsidRPr="00F36359">
        <w:rPr>
          <w:rFonts w:ascii="Arial" w:hAnsi="Arial" w:cs="Arial"/>
          <w:sz w:val="20"/>
          <w:szCs w:val="20"/>
        </w:rPr>
        <w:t>Foundational Academies will be held as follows:</w:t>
      </w:r>
    </w:p>
    <w:p w14:paraId="3328C7F6" w14:textId="77777777" w:rsidR="00F36359" w:rsidRPr="00F36359" w:rsidRDefault="00F36359" w:rsidP="00F36359">
      <w:pPr>
        <w:spacing w:after="160" w:line="259" w:lineRule="auto"/>
        <w:rPr>
          <w:rFonts w:ascii="Arial" w:hAnsi="Arial" w:cs="Arial"/>
          <w:b/>
          <w:bCs/>
          <w:sz w:val="20"/>
          <w:szCs w:val="20"/>
        </w:rPr>
      </w:pPr>
      <w:r w:rsidRPr="00F36359">
        <w:rPr>
          <w:rFonts w:ascii="Arial" w:hAnsi="Arial" w:cs="Arial"/>
          <w:b/>
          <w:bCs/>
          <w:sz w:val="20"/>
          <w:szCs w:val="20"/>
        </w:rPr>
        <w:t>MARCH 23 – 25, 2022</w:t>
      </w:r>
      <w:bookmarkStart w:id="36" w:name="*Accommodations_included_only_at_this_Ac"/>
      <w:bookmarkEnd w:id="36"/>
    </w:p>
    <w:p w14:paraId="3E8C056E" w14:textId="77777777" w:rsidR="00F36359" w:rsidRPr="00F36359" w:rsidRDefault="00F36359" w:rsidP="00F36359">
      <w:pPr>
        <w:spacing w:after="160" w:line="259" w:lineRule="auto"/>
        <w:rPr>
          <w:rFonts w:ascii="Arial" w:hAnsi="Arial" w:cs="Arial"/>
          <w:b/>
          <w:bCs/>
          <w:sz w:val="20"/>
          <w:szCs w:val="20"/>
        </w:rPr>
      </w:pPr>
      <w:r w:rsidRPr="00F36359">
        <w:rPr>
          <w:rFonts w:ascii="Arial" w:hAnsi="Arial" w:cs="Arial"/>
          <w:b/>
          <w:bCs/>
          <w:sz w:val="20"/>
          <w:szCs w:val="20"/>
        </w:rPr>
        <w:t>JULY 13 – 15, 2022</w:t>
      </w:r>
    </w:p>
    <w:p w14:paraId="1CB9175E" w14:textId="77777777" w:rsidR="00F36359" w:rsidRPr="00F36359" w:rsidRDefault="00F36359" w:rsidP="00F36359">
      <w:pPr>
        <w:spacing w:after="160" w:line="259" w:lineRule="auto"/>
        <w:rPr>
          <w:rFonts w:ascii="Arial" w:hAnsi="Arial" w:cs="Arial"/>
          <w:b/>
          <w:bCs/>
          <w:sz w:val="20"/>
          <w:szCs w:val="20"/>
        </w:rPr>
      </w:pPr>
      <w:r w:rsidRPr="00F36359">
        <w:rPr>
          <w:rFonts w:ascii="Arial" w:hAnsi="Arial" w:cs="Arial"/>
          <w:b/>
          <w:bCs/>
          <w:sz w:val="20"/>
          <w:szCs w:val="20"/>
        </w:rPr>
        <w:t>OCTOBER 26 – 28, 2022</w:t>
      </w:r>
    </w:p>
    <w:p w14:paraId="03C232CA"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All Academies will be held</w:t>
      </w:r>
      <w:r w:rsidRPr="00F36359">
        <w:rPr>
          <w:rFonts w:ascii="Arial" w:hAnsi="Arial" w:cs="Arial"/>
          <w:i/>
          <w:iCs/>
          <w:sz w:val="20"/>
          <w:szCs w:val="20"/>
        </w:rPr>
        <w:t xml:space="preserve"> </w:t>
      </w:r>
      <w:r w:rsidRPr="00F36359">
        <w:rPr>
          <w:rFonts w:ascii="Arial" w:hAnsi="Arial" w:cs="Arial"/>
          <w:b/>
          <w:bCs/>
          <w:i/>
          <w:iCs/>
          <w:sz w:val="20"/>
          <w:szCs w:val="20"/>
        </w:rPr>
        <w:t>in-person</w:t>
      </w:r>
      <w:r w:rsidRPr="00F36359">
        <w:rPr>
          <w:rFonts w:ascii="Arial" w:hAnsi="Arial" w:cs="Arial"/>
          <w:sz w:val="20"/>
          <w:szCs w:val="20"/>
        </w:rPr>
        <w:t xml:space="preserve"> at</w:t>
      </w:r>
    </w:p>
    <w:p w14:paraId="4C23275B"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The Graduate Hotel</w:t>
      </w:r>
    </w:p>
    <w:p w14:paraId="7BA99BD5"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125 South Atherton Street</w:t>
      </w:r>
    </w:p>
    <w:p w14:paraId="34CC290D"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State College, PA 16801.</w:t>
      </w:r>
    </w:p>
    <w:p w14:paraId="174F9624" w14:textId="77777777" w:rsidR="00F36359" w:rsidRPr="00F36359" w:rsidRDefault="00F36359" w:rsidP="00F36359">
      <w:pPr>
        <w:spacing w:line="259" w:lineRule="auto"/>
        <w:rPr>
          <w:rFonts w:ascii="Arial" w:hAnsi="Arial" w:cs="Arial"/>
          <w:i/>
          <w:iCs/>
          <w:sz w:val="20"/>
          <w:szCs w:val="20"/>
        </w:rPr>
      </w:pPr>
      <w:r w:rsidRPr="00F36359">
        <w:rPr>
          <w:rFonts w:ascii="Arial" w:hAnsi="Arial" w:cs="Arial"/>
          <w:i/>
          <w:iCs/>
          <w:sz w:val="20"/>
          <w:szCs w:val="20"/>
        </w:rPr>
        <w:t xml:space="preserve">There is no virtual or hybrid option. </w:t>
      </w:r>
    </w:p>
    <w:p w14:paraId="633FA251" w14:textId="77777777" w:rsidR="00F36359" w:rsidRPr="00F36359" w:rsidRDefault="00F36359" w:rsidP="00F36359">
      <w:pPr>
        <w:spacing w:line="259" w:lineRule="auto"/>
        <w:rPr>
          <w:rFonts w:ascii="Arial" w:hAnsi="Arial" w:cs="Arial"/>
          <w:i/>
          <w:iCs/>
          <w:sz w:val="20"/>
          <w:szCs w:val="20"/>
        </w:rPr>
      </w:pPr>
    </w:p>
    <w:p w14:paraId="1B42E2F5"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Registration is free and hotel rooms, parking, and lunch are included. Participants are on their own in the evenings.</w:t>
      </w:r>
    </w:p>
    <w:p w14:paraId="70098933" w14:textId="77777777" w:rsidR="00F36359" w:rsidRPr="00F36359" w:rsidRDefault="00F36359" w:rsidP="00F36359">
      <w:pPr>
        <w:spacing w:line="259" w:lineRule="auto"/>
        <w:rPr>
          <w:rFonts w:ascii="Arial" w:hAnsi="Arial" w:cs="Arial"/>
          <w:sz w:val="20"/>
          <w:szCs w:val="20"/>
        </w:rPr>
      </w:pPr>
    </w:p>
    <w:p w14:paraId="38E14C35" w14:textId="77777777" w:rsidR="00F36359" w:rsidRPr="00F36359" w:rsidRDefault="00F36359" w:rsidP="00F36359">
      <w:pPr>
        <w:spacing w:line="259" w:lineRule="auto"/>
        <w:rPr>
          <w:rFonts w:ascii="Arial" w:hAnsi="Arial" w:cs="Arial"/>
          <w:sz w:val="20"/>
          <w:szCs w:val="20"/>
        </w:rPr>
      </w:pPr>
      <w:r w:rsidRPr="00F36359">
        <w:rPr>
          <w:rFonts w:ascii="Arial" w:hAnsi="Arial" w:cs="Arial"/>
          <w:b/>
          <w:bCs/>
          <w:color w:val="FF0000"/>
          <w:sz w:val="20"/>
          <w:szCs w:val="20"/>
          <w:u w:val="single"/>
        </w:rPr>
        <w:t>NEW for 2022:</w:t>
      </w:r>
      <w:r w:rsidRPr="00F36359">
        <w:rPr>
          <w:rFonts w:ascii="Arial" w:hAnsi="Arial" w:cs="Arial"/>
          <w:sz w:val="20"/>
          <w:szCs w:val="20"/>
        </w:rPr>
        <w:t xml:space="preserve"> Registration for each Academy will open approximately 60 days prior to the start date of Academy under the Training Calendar at </w:t>
      </w:r>
      <w:hyperlink r:id="rId22" w:history="1">
        <w:r w:rsidRPr="00F36359">
          <w:rPr>
            <w:rFonts w:ascii="Arial" w:hAnsi="Arial" w:cs="Arial"/>
            <w:color w:val="0563C1" w:themeColor="hyperlink"/>
            <w:sz w:val="20"/>
            <w:szCs w:val="20"/>
            <w:u w:val="single"/>
          </w:rPr>
          <w:t>www.pdaa.org</w:t>
        </w:r>
      </w:hyperlink>
      <w:r w:rsidRPr="00F36359">
        <w:rPr>
          <w:rFonts w:ascii="Arial" w:hAnsi="Arial" w:cs="Arial"/>
          <w:sz w:val="20"/>
          <w:szCs w:val="20"/>
        </w:rPr>
        <w:t xml:space="preserve"> and will be open for a period of </w:t>
      </w:r>
      <w:r w:rsidRPr="00F36359">
        <w:rPr>
          <w:rFonts w:ascii="Arial" w:hAnsi="Arial" w:cs="Arial"/>
          <w:b/>
          <w:bCs/>
          <w:sz w:val="20"/>
          <w:szCs w:val="20"/>
          <w:u w:val="single"/>
        </w:rPr>
        <w:t>THREE DAYS</w:t>
      </w:r>
      <w:r w:rsidRPr="00F36359">
        <w:rPr>
          <w:rFonts w:ascii="Arial" w:hAnsi="Arial" w:cs="Arial"/>
          <w:sz w:val="20"/>
          <w:szCs w:val="20"/>
        </w:rPr>
        <w:t xml:space="preserve"> only. During this time, those who wish to attend that specific Academy will be asked to</w:t>
      </w:r>
      <w:r w:rsidRPr="00F36359">
        <w:rPr>
          <w:rFonts w:ascii="Arial" w:hAnsi="Arial" w:cs="Arial"/>
          <w:b/>
          <w:bCs/>
          <w:i/>
          <w:iCs/>
          <w:sz w:val="20"/>
          <w:szCs w:val="20"/>
        </w:rPr>
        <w:t xml:space="preserve"> apply</w:t>
      </w:r>
      <w:r w:rsidRPr="00F36359">
        <w:rPr>
          <w:rFonts w:ascii="Arial" w:hAnsi="Arial" w:cs="Arial"/>
          <w:sz w:val="20"/>
          <w:szCs w:val="20"/>
        </w:rPr>
        <w:t xml:space="preserve"> for a spot. Information on funding and length of time at Agency </w:t>
      </w:r>
      <w:r w:rsidRPr="00F36359">
        <w:rPr>
          <w:rFonts w:ascii="Arial" w:hAnsi="Arial" w:cs="Arial"/>
          <w:sz w:val="20"/>
          <w:szCs w:val="20"/>
          <w:u w:val="single"/>
        </w:rPr>
        <w:t>must</w:t>
      </w:r>
      <w:r w:rsidRPr="00F36359">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 etc. </w:t>
      </w:r>
    </w:p>
    <w:p w14:paraId="36356FA3" w14:textId="77777777" w:rsidR="00F36359" w:rsidRPr="00F36359" w:rsidRDefault="00F36359" w:rsidP="00F36359">
      <w:pPr>
        <w:spacing w:line="259" w:lineRule="auto"/>
        <w:rPr>
          <w:rFonts w:ascii="Arial" w:hAnsi="Arial" w:cs="Arial"/>
          <w:sz w:val="20"/>
          <w:szCs w:val="20"/>
        </w:rPr>
      </w:pPr>
    </w:p>
    <w:p w14:paraId="3B0886A6"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sidRPr="00F36359">
        <w:rPr>
          <w:rFonts w:ascii="Arial" w:hAnsi="Arial" w:cs="Arial"/>
          <w:b/>
          <w:bCs/>
          <w:sz w:val="20"/>
          <w:szCs w:val="20"/>
        </w:rPr>
        <w:t xml:space="preserve"> we will contact you</w:t>
      </w:r>
      <w:r w:rsidRPr="00F36359">
        <w:rPr>
          <w:rFonts w:ascii="Arial" w:hAnsi="Arial" w:cs="Arial"/>
          <w:sz w:val="20"/>
          <w:szCs w:val="20"/>
        </w:rPr>
        <w:t xml:space="preserve"> either way. </w:t>
      </w:r>
    </w:p>
    <w:p w14:paraId="51225E41" w14:textId="77777777" w:rsidR="00F36359" w:rsidRPr="00F36359" w:rsidRDefault="00F36359" w:rsidP="00F36359">
      <w:pPr>
        <w:spacing w:line="259" w:lineRule="auto"/>
        <w:rPr>
          <w:rFonts w:ascii="Arial" w:hAnsi="Arial" w:cs="Arial"/>
          <w:sz w:val="20"/>
          <w:szCs w:val="20"/>
        </w:rPr>
      </w:pPr>
    </w:p>
    <w:p w14:paraId="2E86B630" w14:textId="77777777" w:rsidR="00F36359" w:rsidRPr="00F36359" w:rsidRDefault="00F36359" w:rsidP="00F36359">
      <w:pPr>
        <w:spacing w:after="160" w:line="259" w:lineRule="auto"/>
        <w:rPr>
          <w:rFonts w:ascii="Arial" w:hAnsi="Arial" w:cs="Arial"/>
          <w:sz w:val="20"/>
          <w:szCs w:val="20"/>
        </w:rPr>
      </w:pPr>
      <w:r w:rsidRPr="00F36359">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8 staff members per agency may apply for each Academy. </w:t>
      </w:r>
    </w:p>
    <w:p w14:paraId="0108095C" w14:textId="77777777" w:rsidR="00F36359" w:rsidRPr="00F36359" w:rsidRDefault="00F36359" w:rsidP="00F36359">
      <w:pPr>
        <w:spacing w:after="160" w:line="259" w:lineRule="auto"/>
        <w:rPr>
          <w:rFonts w:ascii="Arial" w:hAnsi="Arial" w:cs="Arial"/>
          <w:sz w:val="20"/>
          <w:szCs w:val="20"/>
        </w:rPr>
      </w:pPr>
      <w:r w:rsidRPr="00F36359">
        <w:rPr>
          <w:rFonts w:ascii="Arial" w:hAnsi="Arial" w:cs="Arial"/>
          <w:sz w:val="20"/>
          <w:szCs w:val="20"/>
        </w:rPr>
        <w:t xml:space="preserve">Finally, applicants must be able to attend all 3 days of Academy in its entirety, as well as complete an additional supplemental online training requirement.  </w:t>
      </w:r>
    </w:p>
    <w:p w14:paraId="3BDE134F" w14:textId="181D171D" w:rsidR="00F36359" w:rsidRPr="007621DA" w:rsidRDefault="00F36359" w:rsidP="00F36359">
      <w:pPr>
        <w:rPr>
          <w:rFonts w:ascii="Arial" w:hAnsi="Arial" w:cs="Arial"/>
          <w:sz w:val="20"/>
          <w:szCs w:val="20"/>
        </w:rPr>
      </w:pPr>
    </w:p>
    <w:p w14:paraId="748A2C91" w14:textId="0D3BF9FB" w:rsidR="007621DA" w:rsidRPr="007621DA" w:rsidRDefault="00F36359" w:rsidP="007621DA">
      <w:pPr>
        <w:jc w:val="center"/>
        <w:rPr>
          <w:rFonts w:ascii="Arial" w:hAnsi="Arial" w:cs="Arial"/>
          <w:sz w:val="20"/>
          <w:szCs w:val="20"/>
        </w:rPr>
      </w:pPr>
      <w:r w:rsidRPr="007621DA">
        <w:rPr>
          <w:rFonts w:ascii="Arial" w:hAnsi="Arial" w:cs="Arial"/>
          <w:sz w:val="20"/>
          <w:szCs w:val="20"/>
        </w:rPr>
        <w:t xml:space="preserve">If you have any questions or to request the supplemental online training form, please contact Amy Smulktis, Restitution &amp; V/W Training Consultant Email </w:t>
      </w:r>
      <w:hyperlink r:id="rId23" w:history="1">
        <w:r w:rsidRPr="007621DA">
          <w:rPr>
            <w:rStyle w:val="Hyperlink"/>
            <w:rFonts w:ascii="Arial" w:hAnsi="Arial" w:cs="Arial"/>
            <w:sz w:val="20"/>
            <w:szCs w:val="20"/>
          </w:rPr>
          <w:t>AJS@RestitutionConsulting.com</w:t>
        </w:r>
      </w:hyperlink>
      <w:r w:rsidRPr="007621DA">
        <w:rPr>
          <w:rFonts w:ascii="Arial" w:hAnsi="Arial" w:cs="Arial"/>
          <w:sz w:val="20"/>
          <w:szCs w:val="20"/>
        </w:rPr>
        <w:t xml:space="preserve">  </w:t>
      </w:r>
      <w:r w:rsidR="007621DA" w:rsidRPr="007621DA">
        <w:rPr>
          <w:rFonts w:ascii="Arial" w:hAnsi="Arial" w:cs="Arial"/>
          <w:sz w:val="20"/>
          <w:szCs w:val="20"/>
        </w:rPr>
        <w:t xml:space="preserve">T: 717.333.2319  </w:t>
      </w:r>
    </w:p>
    <w:p w14:paraId="2F0C6B95" w14:textId="57795F29" w:rsidR="00F36359" w:rsidRPr="007621DA" w:rsidRDefault="00F36359" w:rsidP="007621DA">
      <w:pPr>
        <w:jc w:val="center"/>
        <w:rPr>
          <w:rFonts w:ascii="Arial" w:hAnsi="Arial" w:cs="Arial"/>
          <w:sz w:val="20"/>
          <w:szCs w:val="20"/>
        </w:rPr>
      </w:pPr>
      <w:r w:rsidRPr="007621DA">
        <w:rPr>
          <w:rFonts w:ascii="Arial" w:hAnsi="Arial" w:cs="Arial"/>
          <w:sz w:val="20"/>
          <w:szCs w:val="20"/>
        </w:rPr>
        <w:t>B:</w:t>
      </w:r>
      <w:r w:rsidR="007621DA" w:rsidRPr="007621DA">
        <w:rPr>
          <w:rFonts w:ascii="Arial" w:hAnsi="Arial" w:cs="Arial"/>
          <w:sz w:val="20"/>
          <w:szCs w:val="20"/>
        </w:rPr>
        <w:t xml:space="preserve"> </w:t>
      </w:r>
      <w:r w:rsidRPr="007621DA">
        <w:rPr>
          <w:rFonts w:ascii="Arial" w:hAnsi="Arial" w:cs="Arial"/>
          <w:sz w:val="20"/>
          <w:szCs w:val="20"/>
        </w:rPr>
        <w:t xml:space="preserve">PDAA/I </w:t>
      </w:r>
      <w:r w:rsidR="007621DA" w:rsidRPr="007621DA">
        <w:rPr>
          <w:rFonts w:ascii="Arial" w:hAnsi="Arial" w:cs="Arial"/>
          <w:sz w:val="20"/>
          <w:szCs w:val="20"/>
        </w:rPr>
        <w:t xml:space="preserve"> </w:t>
      </w:r>
      <w:r w:rsidRPr="007621DA">
        <w:rPr>
          <w:rFonts w:ascii="Arial" w:hAnsi="Arial" w:cs="Arial"/>
          <w:sz w:val="20"/>
          <w:szCs w:val="20"/>
        </w:rPr>
        <w:t xml:space="preserve"> 717.238.5416/</w:t>
      </w:r>
      <w:r w:rsidR="007621DA" w:rsidRPr="007621DA">
        <w:rPr>
          <w:rFonts w:ascii="Arial" w:hAnsi="Arial" w:cs="Arial"/>
          <w:sz w:val="20"/>
          <w:szCs w:val="20"/>
        </w:rPr>
        <w:t xml:space="preserve"> </w:t>
      </w:r>
      <w:hyperlink r:id="rId24" w:history="1">
        <w:r w:rsidR="007621DA" w:rsidRPr="007621DA">
          <w:rPr>
            <w:rStyle w:val="Hyperlink"/>
            <w:rFonts w:ascii="Arial" w:hAnsi="Arial" w:cs="Arial"/>
            <w:sz w:val="20"/>
            <w:szCs w:val="20"/>
          </w:rPr>
          <w:t>www.pdaa.org</w:t>
        </w:r>
      </w:hyperlink>
    </w:p>
    <w:p w14:paraId="415011EE" w14:textId="77777777" w:rsidR="00F36359" w:rsidRPr="007621DA" w:rsidRDefault="00F36359" w:rsidP="00F36359">
      <w:pPr>
        <w:rPr>
          <w:rFonts w:ascii="Arial" w:hAnsi="Arial" w:cs="Arial"/>
          <w:sz w:val="20"/>
          <w:szCs w:val="20"/>
        </w:rPr>
      </w:pPr>
    </w:p>
    <w:p w14:paraId="3C9AFD77" w14:textId="20FA8F88" w:rsidR="00F36359" w:rsidRDefault="00F36359" w:rsidP="00F36359"/>
    <w:p w14:paraId="47610AF4" w14:textId="70EE1578" w:rsidR="00F36359" w:rsidRDefault="00F36359" w:rsidP="00F36359"/>
    <w:p w14:paraId="6F527FAD" w14:textId="77777777" w:rsidR="007621DA" w:rsidRDefault="006C01D0" w:rsidP="007621DA">
      <w:pPr>
        <w:pStyle w:val="ReturntoTop"/>
        <w:ind w:left="360"/>
        <w:rPr>
          <w:rStyle w:val="Hyperlink"/>
        </w:rPr>
      </w:pPr>
      <w:hyperlink w:anchor="_top" w:history="1">
        <w:r w:rsidR="007621DA">
          <w:rPr>
            <w:rStyle w:val="Hyperlink"/>
          </w:rPr>
          <w:t>Return to top</w:t>
        </w:r>
      </w:hyperlink>
    </w:p>
    <w:p w14:paraId="78BA8CD5" w14:textId="27B9CB7B" w:rsidR="00F36359" w:rsidRDefault="00F36359" w:rsidP="007621DA">
      <w:pPr>
        <w:jc w:val="center"/>
      </w:pPr>
    </w:p>
    <w:p w14:paraId="178E6DF0" w14:textId="01B2BB00" w:rsidR="003C225B" w:rsidRPr="003C225B" w:rsidRDefault="003C225B" w:rsidP="003C225B">
      <w:pPr>
        <w:pStyle w:val="Heading1"/>
        <w:spacing w:before="0"/>
        <w:rPr>
          <w:rStyle w:val="Hyperlink"/>
          <w:color w:val="auto"/>
          <w:u w:val="none"/>
        </w:rPr>
      </w:pPr>
      <w:bookmarkStart w:id="37" w:name="_Transformative_Justice_In"/>
      <w:bookmarkEnd w:id="37"/>
      <w:r w:rsidRPr="003C225B">
        <w:rPr>
          <w:rStyle w:val="Hyperlink"/>
          <w:color w:val="auto"/>
          <w:u w:val="none"/>
        </w:rPr>
        <w:t xml:space="preserve">Transformative Justice </w:t>
      </w:r>
      <w:proofErr w:type="gramStart"/>
      <w:r w:rsidR="00F158F3">
        <w:rPr>
          <w:rStyle w:val="Hyperlink"/>
          <w:color w:val="auto"/>
          <w:u w:val="none"/>
        </w:rPr>
        <w:t>I</w:t>
      </w:r>
      <w:r w:rsidRPr="003C225B">
        <w:rPr>
          <w:rStyle w:val="Hyperlink"/>
          <w:color w:val="auto"/>
          <w:u w:val="none"/>
        </w:rPr>
        <w:t>n</w:t>
      </w:r>
      <w:proofErr w:type="gramEnd"/>
      <w:r w:rsidRPr="003C225B">
        <w:rPr>
          <w:rStyle w:val="Hyperlink"/>
          <w:color w:val="auto"/>
          <w:u w:val="none"/>
        </w:rPr>
        <w:t xml:space="preserve"> </w:t>
      </w:r>
      <w:r w:rsidR="00F158F3">
        <w:rPr>
          <w:rStyle w:val="Hyperlink"/>
          <w:color w:val="auto"/>
          <w:u w:val="none"/>
        </w:rPr>
        <w:t>T</w:t>
      </w:r>
      <w:r w:rsidRPr="003C225B">
        <w:rPr>
          <w:rStyle w:val="Hyperlink"/>
          <w:color w:val="auto"/>
          <w:u w:val="none"/>
        </w:rPr>
        <w:t xml:space="preserve">he Lives </w:t>
      </w:r>
      <w:r w:rsidR="00F158F3">
        <w:rPr>
          <w:rStyle w:val="Hyperlink"/>
          <w:color w:val="auto"/>
          <w:u w:val="none"/>
        </w:rPr>
        <w:t>Of</w:t>
      </w:r>
      <w:r w:rsidRPr="003C225B">
        <w:rPr>
          <w:rStyle w:val="Hyperlink"/>
          <w:color w:val="auto"/>
          <w:u w:val="none"/>
        </w:rPr>
        <w:t xml:space="preserve"> Survivors</w:t>
      </w:r>
      <w:r w:rsidR="00F158F3">
        <w:rPr>
          <w:rStyle w:val="Hyperlink"/>
          <w:color w:val="auto"/>
          <w:u w:val="none"/>
        </w:rPr>
        <w:t xml:space="preserve"> W</w:t>
      </w:r>
      <w:r w:rsidRPr="003C225B">
        <w:rPr>
          <w:rStyle w:val="Hyperlink"/>
          <w:color w:val="auto"/>
          <w:u w:val="none"/>
        </w:rPr>
        <w:t>ith Disabilities &amp; Deaf Survivors</w:t>
      </w:r>
    </w:p>
    <w:p w14:paraId="3B008ED2" w14:textId="58A1AAF6" w:rsidR="003C225B" w:rsidRDefault="003C225B" w:rsidP="003C225B"/>
    <w:p w14:paraId="37AFDEFA" w14:textId="77777777" w:rsidR="003C225B" w:rsidRPr="003C225B" w:rsidRDefault="003C225B" w:rsidP="003C225B">
      <w:pPr>
        <w:rPr>
          <w:rFonts w:ascii="Arial" w:hAnsi="Arial" w:cs="Arial"/>
          <w:sz w:val="20"/>
          <w:szCs w:val="20"/>
        </w:rPr>
      </w:pPr>
      <w:r w:rsidRPr="003C225B">
        <w:rPr>
          <w:rFonts w:ascii="Arial" w:hAnsi="Arial" w:cs="Arial"/>
          <w:sz w:val="20"/>
          <w:szCs w:val="20"/>
        </w:rPr>
        <w:t xml:space="preserve">From End Abuse of People with Disabilities, here’s a webinar on </w:t>
      </w:r>
      <w:r w:rsidRPr="003C225B">
        <w:rPr>
          <w:rFonts w:ascii="Arial" w:hAnsi="Arial" w:cs="Arial"/>
          <w:b/>
          <w:bCs/>
          <w:sz w:val="20"/>
          <w:szCs w:val="20"/>
        </w:rPr>
        <w:t>Thursday, November 18 from 2 pm to 3:30 pm</w:t>
      </w:r>
      <w:r w:rsidRPr="003C225B">
        <w:rPr>
          <w:rFonts w:ascii="Arial" w:hAnsi="Arial" w:cs="Arial"/>
          <w:sz w:val="20"/>
          <w:szCs w:val="20"/>
        </w:rPr>
        <w:t>, “</w:t>
      </w:r>
      <w:hyperlink r:id="rId25" w:history="1">
        <w:r w:rsidRPr="003C225B">
          <w:rPr>
            <w:rStyle w:val="Hyperlink"/>
            <w:rFonts w:ascii="Arial" w:hAnsi="Arial" w:cs="Arial"/>
            <w:sz w:val="20"/>
            <w:szCs w:val="20"/>
          </w:rPr>
          <w:t>Transformative Justice in the Lives of Survivors with Disabilities &amp; Deaf Survivors</w:t>
        </w:r>
      </w:hyperlink>
      <w:r w:rsidRPr="003C225B">
        <w:rPr>
          <w:rFonts w:ascii="Arial" w:hAnsi="Arial" w:cs="Arial"/>
          <w:sz w:val="20"/>
          <w:szCs w:val="20"/>
        </w:rPr>
        <w:t>.” “With high rates of victimization and incarceration, people with disabilities have an elevated likelihood of having contact with the criminal legal system in their lifetime. However, due to lack of accessibility, unexamined biases - conscious and unconscious - that exist in the criminal legal system, and an overall fear of system involvement, people with disabilities, specifically Black, Indigenous, people with disabilities, are seeking alternatives to healing and accountability.  One of those alternatives is Transformative Justice. Transformative Justice (TJ) is a framework and approach for responding to violence, harm, and abuse. At its most basic, it seeks to respond to violence without creating more violence and/or engaging in harm reduction to lessen the violence. TJ was created by and for people from marginalized communities for whom calling the police may not be a viable or safe option. This session will further explore the concept of transformative justice and its application to power-based violence in disability and Deaf communities.</w:t>
      </w:r>
    </w:p>
    <w:p w14:paraId="7DAC5E11" w14:textId="3EB4C313" w:rsidR="003C225B" w:rsidRPr="003C225B" w:rsidRDefault="006C01D0" w:rsidP="003C225B">
      <w:pPr>
        <w:pStyle w:val="ReturntoTop"/>
        <w:ind w:left="360"/>
      </w:pPr>
      <w:hyperlink w:anchor="_top" w:history="1">
        <w:r w:rsidR="003C225B">
          <w:rPr>
            <w:rStyle w:val="Hyperlink"/>
          </w:rPr>
          <w:t>Return to top</w:t>
        </w:r>
      </w:hyperlink>
    </w:p>
    <w:p w14:paraId="4020CAD9" w14:textId="0382CA69" w:rsidR="00BD639C" w:rsidRDefault="00BD639C" w:rsidP="003C225B">
      <w:pPr>
        <w:pStyle w:val="Heading1"/>
        <w:spacing w:before="0"/>
      </w:pPr>
      <w:bookmarkStart w:id="38" w:name="_Setting_Boundaries_With"/>
      <w:bookmarkEnd w:id="38"/>
      <w:r>
        <w:t>Setting Boundaries With A Victim Experiencing A Mental Health Disorder</w:t>
      </w:r>
    </w:p>
    <w:p w14:paraId="4B9BDD89" w14:textId="08A03DC8" w:rsidR="00BD639C" w:rsidRDefault="00BD639C" w:rsidP="00BD639C"/>
    <w:p w14:paraId="066EE6F8" w14:textId="78A5B8DF" w:rsidR="00BD639C" w:rsidRDefault="00BD639C" w:rsidP="00BD639C"/>
    <w:tbl>
      <w:tblPr>
        <w:tblW w:w="5000" w:type="pct"/>
        <w:jc w:val="center"/>
        <w:tblCellMar>
          <w:left w:w="0" w:type="dxa"/>
          <w:right w:w="0" w:type="dxa"/>
        </w:tblCellMar>
        <w:tblLook w:val="04A0" w:firstRow="1" w:lastRow="0" w:firstColumn="1" w:lastColumn="0" w:noHBand="0" w:noVBand="1"/>
      </w:tblPr>
      <w:tblGrid>
        <w:gridCol w:w="9360"/>
      </w:tblGrid>
      <w:tr w:rsidR="00BD639C" w14:paraId="6C1528CC" w14:textId="77777777" w:rsidTr="00BD639C">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D639C" w14:paraId="797715E4"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60"/>
                  </w:tblGrid>
                  <w:tr w:rsidR="00BD639C" w14:paraId="7013049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D639C" w14:paraId="3B1D382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D639C" w14:paraId="02861EE0" w14:textId="77777777" w:rsidTr="003C225B">
                                <w:trPr>
                                  <w:trHeight w:val="108"/>
                                  <w:jc w:val="center"/>
                                </w:trPr>
                                <w:tc>
                                  <w:tcPr>
                                    <w:tcW w:w="5000" w:type="pct"/>
                                    <w:tcMar>
                                      <w:top w:w="0" w:type="dxa"/>
                                      <w:left w:w="0" w:type="dxa"/>
                                      <w:bottom w:w="150" w:type="dxa"/>
                                      <w:right w:w="0" w:type="dxa"/>
                                    </w:tcMar>
                                    <w:hideMark/>
                                  </w:tcPr>
                                  <w:p w14:paraId="75E58E04" w14:textId="09743B16" w:rsidR="00BD639C" w:rsidRDefault="00BD639C">
                                    <w:pPr>
                                      <w:spacing w:line="15" w:lineRule="atLeast"/>
                                      <w:jc w:val="center"/>
                                      <w:rPr>
                                        <w:rFonts w:eastAsia="Times New Roman"/>
                                      </w:rPr>
                                    </w:pPr>
                                    <w:r>
                                      <w:rPr>
                                        <w:rFonts w:eastAsia="Times New Roman"/>
                                        <w:noProof/>
                                      </w:rPr>
                                      <w:drawing>
                                        <wp:inline distT="0" distB="0" distL="0" distR="0" wp14:anchorId="024F8D15" wp14:editId="0D2CC452">
                                          <wp:extent cx="45720" cy="7620"/>
                                          <wp:effectExtent l="0" t="0" r="0" b="0"/>
                                          <wp:docPr id="26" name="Picture 2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E5B2EBF" w14:textId="77777777" w:rsidR="00BD639C" w:rsidRDefault="00BD639C">
                              <w:pPr>
                                <w:jc w:val="center"/>
                                <w:rPr>
                                  <w:rFonts w:ascii="Times New Roman" w:eastAsia="Times New Roman" w:hAnsi="Times New Roman" w:cs="Times New Roman"/>
                                  <w:sz w:val="20"/>
                                  <w:szCs w:val="20"/>
                                </w:rPr>
                              </w:pPr>
                            </w:p>
                          </w:tc>
                        </w:tr>
                      </w:tbl>
                      <w:p w14:paraId="6AFFBD6E" w14:textId="77777777" w:rsidR="00BD639C" w:rsidRDefault="00BD639C">
                        <w:pPr>
                          <w:rPr>
                            <w:rFonts w:ascii="Times New Roman" w:eastAsia="Times New Roman" w:hAnsi="Times New Roman" w:cs="Times New Roman"/>
                            <w:sz w:val="20"/>
                            <w:szCs w:val="20"/>
                          </w:rPr>
                        </w:pPr>
                      </w:p>
                    </w:tc>
                  </w:tr>
                </w:tbl>
                <w:p w14:paraId="24A32630" w14:textId="77777777" w:rsidR="00BD639C" w:rsidRDefault="00BD639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2808"/>
                    <w:gridCol w:w="6552"/>
                  </w:tblGrid>
                  <w:tr w:rsidR="00BD639C" w14:paraId="12EABD55" w14:textId="77777777">
                    <w:trPr>
                      <w:jc w:val="center"/>
                    </w:trPr>
                    <w:tc>
                      <w:tcPr>
                        <w:tcW w:w="1500" w:type="pct"/>
                        <w:hideMark/>
                      </w:tcPr>
                      <w:tbl>
                        <w:tblPr>
                          <w:tblW w:w="5000" w:type="pct"/>
                          <w:tblCellMar>
                            <w:left w:w="0" w:type="dxa"/>
                            <w:right w:w="0" w:type="dxa"/>
                          </w:tblCellMar>
                          <w:tblLook w:val="04A0" w:firstRow="1" w:lastRow="0" w:firstColumn="1" w:lastColumn="0" w:noHBand="0" w:noVBand="1"/>
                        </w:tblPr>
                        <w:tblGrid>
                          <w:gridCol w:w="2808"/>
                        </w:tblGrid>
                        <w:tr w:rsidR="00BD639C" w14:paraId="7A8A5D16" w14:textId="77777777">
                          <w:tc>
                            <w:tcPr>
                              <w:tcW w:w="0" w:type="auto"/>
                              <w:hideMark/>
                            </w:tcPr>
                            <w:p w14:paraId="21FCCE7D" w14:textId="44434B95" w:rsidR="00BD639C" w:rsidRDefault="00BD639C">
                              <w:pPr>
                                <w:jc w:val="center"/>
                                <w:rPr>
                                  <w:rFonts w:eastAsia="Times New Roman"/>
                                </w:rPr>
                              </w:pPr>
                              <w:r>
                                <w:rPr>
                                  <w:rFonts w:eastAsia="Times New Roman"/>
                                  <w:noProof/>
                                </w:rPr>
                                <w:drawing>
                                  <wp:inline distT="0" distB="0" distL="0" distR="0" wp14:anchorId="40E41421" wp14:editId="0E5093D0">
                                    <wp:extent cx="1714500" cy="1714500"/>
                                    <wp:effectExtent l="0" t="0" r="0" b="0"/>
                                    <wp:docPr id="25" name="Picture 25" descr="https://files.constantcontact.com/d9d5b324701/20aa354a-c6a4-4432-a0e9-b5109aa085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d9d5b324701/20aa354a-c6a4-4432-a0e9-b5109aa085c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bl>
                      <w:p w14:paraId="2922005E" w14:textId="77777777" w:rsidR="00BD639C" w:rsidRDefault="00BD639C">
                        <w:pPr>
                          <w:rPr>
                            <w:rFonts w:ascii="Times New Roman" w:eastAsia="Times New Roman" w:hAnsi="Times New Roman" w:cs="Times New Roman"/>
                            <w:sz w:val="20"/>
                            <w:szCs w:val="20"/>
                          </w:rPr>
                        </w:pPr>
                      </w:p>
                    </w:tc>
                    <w:tc>
                      <w:tcPr>
                        <w:tcW w:w="3500" w:type="pct"/>
                        <w:hideMark/>
                      </w:tcPr>
                      <w:tbl>
                        <w:tblPr>
                          <w:tblW w:w="5000" w:type="pct"/>
                          <w:tblCellMar>
                            <w:left w:w="0" w:type="dxa"/>
                            <w:right w:w="0" w:type="dxa"/>
                          </w:tblCellMar>
                          <w:tblLook w:val="04A0" w:firstRow="1" w:lastRow="0" w:firstColumn="1" w:lastColumn="0" w:noHBand="0" w:noVBand="1"/>
                        </w:tblPr>
                        <w:tblGrid>
                          <w:gridCol w:w="6552"/>
                        </w:tblGrid>
                        <w:tr w:rsidR="00BD639C" w14:paraId="2B912A2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6552"/>
                              </w:tblGrid>
                              <w:tr w:rsidR="00BD639C" w14:paraId="5516FD66" w14:textId="77777777">
                                <w:trPr>
                                  <w:trHeight w:val="15"/>
                                  <w:jc w:val="center"/>
                                </w:trPr>
                                <w:tc>
                                  <w:tcPr>
                                    <w:tcW w:w="5000" w:type="pct"/>
                                    <w:tcMar>
                                      <w:top w:w="0" w:type="dxa"/>
                                      <w:left w:w="0" w:type="dxa"/>
                                      <w:bottom w:w="255" w:type="dxa"/>
                                      <w:right w:w="0" w:type="dxa"/>
                                    </w:tcMar>
                                    <w:hideMark/>
                                  </w:tcPr>
                                  <w:p w14:paraId="1874D4DE" w14:textId="107E43EF" w:rsidR="00BD639C" w:rsidRDefault="00BD639C">
                                    <w:pPr>
                                      <w:spacing w:line="15" w:lineRule="atLeast"/>
                                      <w:jc w:val="center"/>
                                      <w:rPr>
                                        <w:rFonts w:eastAsia="Times New Roman"/>
                                      </w:rPr>
                                    </w:pPr>
                                    <w:r>
                                      <w:rPr>
                                        <w:rFonts w:eastAsia="Times New Roman"/>
                                        <w:noProof/>
                                      </w:rPr>
                                      <w:drawing>
                                        <wp:inline distT="0" distB="0" distL="0" distR="0" wp14:anchorId="08E503FF" wp14:editId="326CBC3D">
                                          <wp:extent cx="45720" cy="7620"/>
                                          <wp:effectExtent l="0" t="0" r="0" b="0"/>
                                          <wp:docPr id="24" name="Picture 2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E040719" w14:textId="77777777" w:rsidR="00BD639C" w:rsidRDefault="00BD639C">
                              <w:pPr>
                                <w:jc w:val="center"/>
                                <w:rPr>
                                  <w:rFonts w:ascii="Times New Roman" w:eastAsia="Times New Roman" w:hAnsi="Times New Roman" w:cs="Times New Roman"/>
                                  <w:sz w:val="20"/>
                                  <w:szCs w:val="20"/>
                                </w:rPr>
                              </w:pPr>
                            </w:p>
                          </w:tc>
                        </w:tr>
                        <w:tr w:rsidR="00BD639C" w14:paraId="578ACA24" w14:textId="77777777">
                          <w:tc>
                            <w:tcPr>
                              <w:tcW w:w="0" w:type="auto"/>
                              <w:tcMar>
                                <w:top w:w="150" w:type="dxa"/>
                                <w:left w:w="150" w:type="dxa"/>
                                <w:bottom w:w="150" w:type="dxa"/>
                                <w:right w:w="300" w:type="dxa"/>
                              </w:tcMar>
                            </w:tcPr>
                            <w:p w14:paraId="7B0A7BD2" w14:textId="77777777" w:rsidR="00BD639C" w:rsidRDefault="00BD639C">
                              <w:pPr>
                                <w:rPr>
                                  <w:rFonts w:ascii="Arial" w:eastAsia="Times New Roman" w:hAnsi="Arial" w:cs="Arial"/>
                                  <w:color w:val="535256"/>
                                  <w:sz w:val="24"/>
                                  <w:szCs w:val="24"/>
                                </w:rPr>
                              </w:pPr>
                              <w:r>
                                <w:rPr>
                                  <w:rFonts w:ascii="Arial" w:eastAsia="Times New Roman" w:hAnsi="Arial" w:cs="Arial"/>
                                  <w:b/>
                                  <w:bCs/>
                                  <w:color w:val="2B5B81"/>
                                  <w:sz w:val="36"/>
                                  <w:szCs w:val="36"/>
                                </w:rPr>
                                <w:t xml:space="preserve">NOVA Office for Victim Advocacy Ethics Quarterly Webinars: </w:t>
                              </w:r>
                            </w:p>
                            <w:p w14:paraId="5C3D11D6" w14:textId="77777777" w:rsidR="00BD639C" w:rsidRDefault="00BD639C">
                              <w:pPr>
                                <w:rPr>
                                  <w:rFonts w:ascii="Arial" w:eastAsia="Times New Roman" w:hAnsi="Arial" w:cs="Arial"/>
                                  <w:color w:val="535256"/>
                                  <w:sz w:val="24"/>
                                  <w:szCs w:val="24"/>
                                </w:rPr>
                              </w:pPr>
                            </w:p>
                            <w:p w14:paraId="2DE223F9" w14:textId="77777777" w:rsidR="00BD639C" w:rsidRDefault="00BD639C">
                              <w:pPr>
                                <w:rPr>
                                  <w:rFonts w:ascii="Arial" w:eastAsia="Times New Roman" w:hAnsi="Arial" w:cs="Arial"/>
                                  <w:color w:val="535256"/>
                                  <w:sz w:val="24"/>
                                  <w:szCs w:val="24"/>
                                </w:rPr>
                              </w:pPr>
                              <w:r>
                                <w:rPr>
                                  <w:rFonts w:ascii="Arial" w:eastAsia="Times New Roman" w:hAnsi="Arial" w:cs="Arial"/>
                                  <w:b/>
                                  <w:bCs/>
                                  <w:i/>
                                  <w:iCs/>
                                  <w:color w:val="2B5B81"/>
                                  <w:sz w:val="36"/>
                                  <w:szCs w:val="36"/>
                                </w:rPr>
                                <w:t>Setting Boundaries with a Victim Experiencing a Mental Health Disorder</w:t>
                              </w:r>
                            </w:p>
                          </w:tc>
                        </w:tr>
                      </w:tbl>
                      <w:p w14:paraId="0279BA3F" w14:textId="77777777" w:rsidR="00BD639C" w:rsidRDefault="00BD639C">
                        <w:pPr>
                          <w:rPr>
                            <w:rFonts w:ascii="Times New Roman" w:eastAsia="Times New Roman" w:hAnsi="Times New Roman" w:cs="Times New Roman"/>
                            <w:sz w:val="20"/>
                            <w:szCs w:val="20"/>
                          </w:rPr>
                        </w:pPr>
                      </w:p>
                    </w:tc>
                  </w:tr>
                </w:tbl>
                <w:p w14:paraId="526E336E" w14:textId="77777777" w:rsidR="00BD639C" w:rsidRDefault="00BD639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3C225B" w:rsidRPr="003C225B" w14:paraId="0E5FE64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C225B" w:rsidRPr="003C225B" w14:paraId="29061710" w14:textId="77777777">
                          <w:tc>
                            <w:tcPr>
                              <w:tcW w:w="0" w:type="auto"/>
                              <w:tcMar>
                                <w:top w:w="150" w:type="dxa"/>
                                <w:left w:w="300" w:type="dxa"/>
                                <w:bottom w:w="150" w:type="dxa"/>
                                <w:right w:w="300" w:type="dxa"/>
                              </w:tcMar>
                            </w:tcPr>
                            <w:p w14:paraId="68B7F3BA" w14:textId="77777777" w:rsidR="00BD639C" w:rsidRPr="003C225B" w:rsidRDefault="00BD639C">
                              <w:pPr>
                                <w:rPr>
                                  <w:rFonts w:ascii="Arial" w:eastAsia="Times New Roman" w:hAnsi="Arial" w:cs="Arial"/>
                                  <w:sz w:val="24"/>
                                  <w:szCs w:val="24"/>
                                </w:rPr>
                              </w:pPr>
                              <w:r w:rsidRPr="003C225B">
                                <w:rPr>
                                  <w:rFonts w:ascii="Arial" w:eastAsia="Times New Roman" w:hAnsi="Arial" w:cs="Arial"/>
                                  <w:b/>
                                  <w:bCs/>
                                  <w:sz w:val="24"/>
                                  <w:szCs w:val="24"/>
                                </w:rPr>
                                <w:t>Title:</w:t>
                              </w:r>
                              <w:r w:rsidRPr="003C225B">
                                <w:rPr>
                                  <w:rFonts w:ascii="Arial" w:eastAsia="Times New Roman" w:hAnsi="Arial" w:cs="Arial"/>
                                  <w:sz w:val="24"/>
                                  <w:szCs w:val="24"/>
                                </w:rPr>
                                <w:t xml:space="preserve"> Setting Boundaries with a Victim Experiencing a Mental Health Disorder</w:t>
                              </w:r>
                            </w:p>
                            <w:p w14:paraId="740E0E91" w14:textId="77777777" w:rsidR="00BD639C" w:rsidRPr="003C225B" w:rsidRDefault="00BD639C">
                              <w:pPr>
                                <w:rPr>
                                  <w:rFonts w:ascii="Arial" w:eastAsia="Times New Roman" w:hAnsi="Arial" w:cs="Arial"/>
                                  <w:sz w:val="24"/>
                                  <w:szCs w:val="24"/>
                                </w:rPr>
                              </w:pPr>
                            </w:p>
                            <w:p w14:paraId="5A51D55F" w14:textId="77777777" w:rsidR="00BD639C" w:rsidRPr="003C225B" w:rsidRDefault="00BD639C">
                              <w:pPr>
                                <w:rPr>
                                  <w:rFonts w:ascii="Arial" w:eastAsia="Times New Roman" w:hAnsi="Arial" w:cs="Arial"/>
                                  <w:sz w:val="24"/>
                                  <w:szCs w:val="24"/>
                                </w:rPr>
                              </w:pPr>
                              <w:r w:rsidRPr="003C225B">
                                <w:rPr>
                                  <w:rFonts w:ascii="Arial" w:eastAsia="Times New Roman" w:hAnsi="Arial" w:cs="Arial"/>
                                  <w:b/>
                                  <w:bCs/>
                                  <w:sz w:val="24"/>
                                  <w:szCs w:val="24"/>
                                </w:rPr>
                                <w:t xml:space="preserve">Date/Time: </w:t>
                              </w:r>
                              <w:r w:rsidRPr="003C225B">
                                <w:rPr>
                                  <w:rFonts w:ascii="Arial" w:eastAsia="Times New Roman" w:hAnsi="Arial" w:cs="Arial"/>
                                  <w:sz w:val="24"/>
                                  <w:szCs w:val="24"/>
                                </w:rPr>
                                <w:t>November 23rd at 12:00pm - 1:00pm (1 CEU)</w:t>
                              </w:r>
                            </w:p>
                            <w:p w14:paraId="107391BB" w14:textId="77777777" w:rsidR="00BD639C" w:rsidRPr="003C225B" w:rsidRDefault="00BD639C">
                              <w:pPr>
                                <w:rPr>
                                  <w:rFonts w:ascii="Arial" w:eastAsia="Times New Roman" w:hAnsi="Arial" w:cs="Arial"/>
                                  <w:sz w:val="24"/>
                                  <w:szCs w:val="24"/>
                                </w:rPr>
                              </w:pPr>
                            </w:p>
                            <w:p w14:paraId="3CAA5BD8" w14:textId="77777777" w:rsidR="00BD639C" w:rsidRPr="003C225B" w:rsidRDefault="00BD639C">
                              <w:pPr>
                                <w:rPr>
                                  <w:rFonts w:ascii="Arial" w:eastAsia="Times New Roman" w:hAnsi="Arial" w:cs="Arial"/>
                                  <w:sz w:val="24"/>
                                  <w:szCs w:val="24"/>
                                </w:rPr>
                              </w:pPr>
                              <w:r w:rsidRPr="003C225B">
                                <w:rPr>
                                  <w:rFonts w:ascii="Arial" w:eastAsia="Times New Roman" w:hAnsi="Arial" w:cs="Arial"/>
                                  <w:b/>
                                  <w:bCs/>
                                  <w:sz w:val="24"/>
                                  <w:szCs w:val="24"/>
                                </w:rPr>
                                <w:t xml:space="preserve">Presenter: </w:t>
                              </w:r>
                              <w:r w:rsidRPr="003C225B">
                                <w:rPr>
                                  <w:rFonts w:ascii="Arial" w:eastAsia="Times New Roman" w:hAnsi="Arial" w:cs="Arial"/>
                                  <w:sz w:val="24"/>
                                  <w:szCs w:val="24"/>
                                </w:rPr>
                                <w:t xml:space="preserve">Liz Poprocki, </w:t>
                              </w:r>
                              <w:r w:rsidRPr="003C225B">
                                <w:rPr>
                                  <w:rFonts w:ascii="Arial" w:eastAsia="Times New Roman" w:hAnsi="Arial" w:cs="Arial"/>
                                  <w:i/>
                                  <w:iCs/>
                                  <w:sz w:val="24"/>
                                  <w:szCs w:val="24"/>
                                </w:rPr>
                                <w:t>Executive Director of the Ohio Victim Witness Association and Owner/Lead Consultant with Equitology Consulting</w:t>
                              </w:r>
                              <w:r w:rsidRPr="003C225B">
                                <w:rPr>
                                  <w:rFonts w:ascii="Arial" w:eastAsia="Times New Roman" w:hAnsi="Arial" w:cs="Arial"/>
                                  <w:sz w:val="24"/>
                                  <w:szCs w:val="24"/>
                                </w:rPr>
                                <w:t xml:space="preserve"> </w:t>
                              </w:r>
                            </w:p>
                            <w:p w14:paraId="6E924E0C" w14:textId="77777777" w:rsidR="00BD639C" w:rsidRPr="003C225B" w:rsidRDefault="00BD639C">
                              <w:pPr>
                                <w:rPr>
                                  <w:rFonts w:ascii="Arial" w:eastAsia="Times New Roman" w:hAnsi="Arial" w:cs="Arial"/>
                                  <w:sz w:val="24"/>
                                  <w:szCs w:val="24"/>
                                </w:rPr>
                              </w:pPr>
                            </w:p>
                            <w:p w14:paraId="7DC927BA" w14:textId="77777777" w:rsidR="00BD639C" w:rsidRPr="003C225B" w:rsidRDefault="00BD639C">
                              <w:pPr>
                                <w:rPr>
                                  <w:rFonts w:ascii="Arial" w:eastAsia="Times New Roman" w:hAnsi="Arial" w:cs="Arial"/>
                                  <w:sz w:val="24"/>
                                  <w:szCs w:val="24"/>
                                </w:rPr>
                              </w:pPr>
                              <w:r w:rsidRPr="003C225B">
                                <w:rPr>
                                  <w:rFonts w:ascii="Tahoma" w:eastAsia="Times New Roman" w:hAnsi="Tahoma" w:cs="Tahoma"/>
                                  <w:b/>
                                  <w:bCs/>
                                  <w:sz w:val="24"/>
                                  <w:szCs w:val="24"/>
                                </w:rPr>
                                <w:t>﻿</w:t>
                              </w:r>
                              <w:r w:rsidRPr="003C225B">
                                <w:rPr>
                                  <w:rFonts w:ascii="Arial" w:eastAsia="Times New Roman" w:hAnsi="Arial" w:cs="Arial"/>
                                  <w:b/>
                                  <w:bCs/>
                                  <w:sz w:val="24"/>
                                  <w:szCs w:val="24"/>
                                </w:rPr>
                                <w:t>Description:</w:t>
                              </w:r>
                              <w:r w:rsidRPr="003C225B">
                                <w:rPr>
                                  <w:rFonts w:ascii="Arial" w:eastAsia="Times New Roman" w:hAnsi="Arial" w:cs="Arial"/>
                                  <w:sz w:val="24"/>
                                  <w:szCs w:val="24"/>
                                </w:rPr>
                                <w:t xml:space="preserve"> Boundaries are critical in our work as advocates and allied professionals with victims/survivors. For this session, participants will identify barriers to establishing ethical boundaries with victims/survivors with mental health diagnoses; learn trauma-informed methods of implementing boundaries with victims/survivors with mental health diagnoses; and identify the professional, and organizational, responsibilities in establishing and maintaining those boundaries with this population.</w:t>
                              </w:r>
                            </w:p>
                          </w:tc>
                        </w:tr>
                      </w:tbl>
                      <w:p w14:paraId="69AF8A77" w14:textId="77777777" w:rsidR="00BD639C" w:rsidRPr="003C225B" w:rsidRDefault="00BD639C">
                        <w:pPr>
                          <w:rPr>
                            <w:rFonts w:ascii="Arial" w:eastAsia="Times New Roman" w:hAnsi="Arial" w:cs="Arial"/>
                            <w:sz w:val="24"/>
                            <w:szCs w:val="24"/>
                          </w:rPr>
                        </w:pPr>
                      </w:p>
                    </w:tc>
                  </w:tr>
                </w:tbl>
                <w:p w14:paraId="1011EC9D" w14:textId="77777777" w:rsidR="00BD639C" w:rsidRPr="003C225B" w:rsidRDefault="00BD639C">
                  <w:pPr>
                    <w:jc w:val="center"/>
                    <w:rPr>
                      <w:rFonts w:ascii="Arial" w:eastAsia="Times New Roman" w:hAnsi="Arial" w:cs="Arial"/>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3C225B" w:rsidRPr="003C225B" w14:paraId="064E04F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C225B" w:rsidRPr="003C225B" w14:paraId="7EA50B1E"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760"/>
                              </w:tblGrid>
                              <w:tr w:rsidR="003C225B" w:rsidRPr="003C225B" w14:paraId="3EE1B131" w14:textId="77777777">
                                <w:tc>
                                  <w:tcPr>
                                    <w:tcW w:w="0" w:type="auto"/>
                                    <w:tcMar>
                                      <w:top w:w="0" w:type="dxa"/>
                                      <w:left w:w="0" w:type="dxa"/>
                                      <w:bottom w:w="0" w:type="dxa"/>
                                      <w:right w:w="0" w:type="dxa"/>
                                    </w:tcMar>
                                    <w:hideMark/>
                                  </w:tcPr>
                                  <w:tbl>
                                    <w:tblPr>
                                      <w:tblW w:w="0" w:type="auto"/>
                                      <w:jc w:val="center"/>
                                      <w:shd w:val="clear" w:color="auto" w:fill="2B5B81"/>
                                      <w:tblCellMar>
                                        <w:left w:w="0" w:type="dxa"/>
                                        <w:right w:w="0" w:type="dxa"/>
                                      </w:tblCellMar>
                                      <w:tblLook w:val="04A0" w:firstRow="1" w:lastRow="0" w:firstColumn="1" w:lastColumn="0" w:noHBand="0" w:noVBand="1"/>
                                    </w:tblPr>
                                    <w:tblGrid>
                                      <w:gridCol w:w="1984"/>
                                    </w:tblGrid>
                                    <w:tr w:rsidR="003C225B" w:rsidRPr="003C225B" w14:paraId="48950A56" w14:textId="77777777">
                                      <w:trPr>
                                        <w:jc w:val="center"/>
                                      </w:trPr>
                                      <w:tc>
                                        <w:tcPr>
                                          <w:tcW w:w="0" w:type="auto"/>
                                          <w:shd w:val="clear" w:color="auto" w:fill="2B5B81"/>
                                          <w:tcMar>
                                            <w:top w:w="135" w:type="dxa"/>
                                            <w:left w:w="225" w:type="dxa"/>
                                            <w:bottom w:w="150" w:type="dxa"/>
                                            <w:right w:w="225" w:type="dxa"/>
                                          </w:tcMar>
                                          <w:hideMark/>
                                        </w:tcPr>
                                        <w:p w14:paraId="1AAF0D11" w14:textId="77777777" w:rsidR="00BD639C" w:rsidRPr="003C225B" w:rsidRDefault="006C01D0">
                                          <w:pPr>
                                            <w:jc w:val="center"/>
                                            <w:rPr>
                                              <w:rFonts w:ascii="Arial" w:eastAsia="Times New Roman" w:hAnsi="Arial" w:cs="Arial"/>
                                              <w:b/>
                                              <w:bCs/>
                                              <w:sz w:val="24"/>
                                              <w:szCs w:val="24"/>
                                            </w:rPr>
                                          </w:pPr>
                                          <w:hyperlink r:id="rId29" w:history="1">
                                            <w:r w:rsidR="00BD639C" w:rsidRPr="003C225B">
                                              <w:rPr>
                                                <w:rStyle w:val="Hyperlink"/>
                                                <w:rFonts w:ascii="Arial" w:eastAsia="Times New Roman" w:hAnsi="Arial" w:cs="Arial"/>
                                                <w:b/>
                                                <w:bCs/>
                                                <w:color w:val="FFFFFF" w:themeColor="background1"/>
                                                <w:sz w:val="24"/>
                                                <w:szCs w:val="24"/>
                                              </w:rPr>
                                              <w:t>Register Now</w:t>
                                            </w:r>
                                          </w:hyperlink>
                                        </w:p>
                                      </w:tc>
                                    </w:tr>
                                  </w:tbl>
                                  <w:p w14:paraId="18BA51D2" w14:textId="77777777" w:rsidR="00BD639C" w:rsidRPr="003C225B" w:rsidRDefault="00BD639C">
                                    <w:pPr>
                                      <w:jc w:val="center"/>
                                      <w:rPr>
                                        <w:rFonts w:ascii="Arial" w:eastAsia="Times New Roman" w:hAnsi="Arial" w:cs="Arial"/>
                                        <w:sz w:val="24"/>
                                        <w:szCs w:val="24"/>
                                      </w:rPr>
                                    </w:pPr>
                                  </w:p>
                                </w:tc>
                              </w:tr>
                            </w:tbl>
                            <w:p w14:paraId="73577EB6" w14:textId="77777777" w:rsidR="00BD639C" w:rsidRPr="003C225B" w:rsidRDefault="00BD639C">
                              <w:pPr>
                                <w:rPr>
                                  <w:rFonts w:ascii="Arial" w:eastAsia="Times New Roman" w:hAnsi="Arial" w:cs="Arial"/>
                                  <w:sz w:val="24"/>
                                  <w:szCs w:val="24"/>
                                </w:rPr>
                              </w:pPr>
                            </w:p>
                          </w:tc>
                        </w:tr>
                      </w:tbl>
                      <w:p w14:paraId="1CA8799C" w14:textId="77777777" w:rsidR="00BD639C" w:rsidRPr="003C225B" w:rsidRDefault="00BD639C">
                        <w:pPr>
                          <w:rPr>
                            <w:rFonts w:ascii="Arial" w:eastAsia="Times New Roman" w:hAnsi="Arial" w:cs="Arial"/>
                            <w:sz w:val="24"/>
                            <w:szCs w:val="24"/>
                          </w:rPr>
                        </w:pPr>
                      </w:p>
                    </w:tc>
                  </w:tr>
                </w:tbl>
                <w:p w14:paraId="7A20CFB7" w14:textId="77777777" w:rsidR="00BD639C" w:rsidRPr="003C225B" w:rsidRDefault="00BD639C">
                  <w:pPr>
                    <w:jc w:val="center"/>
                    <w:rPr>
                      <w:rFonts w:ascii="Arial" w:eastAsia="Times New Roman" w:hAnsi="Arial" w:cs="Arial"/>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3C225B" w:rsidRPr="003C225B" w14:paraId="13D31A9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C225B" w:rsidRPr="003C225B" w14:paraId="2698CCC5" w14:textId="77777777">
                          <w:tc>
                            <w:tcPr>
                              <w:tcW w:w="0" w:type="auto"/>
                              <w:tcMar>
                                <w:top w:w="150" w:type="dxa"/>
                                <w:left w:w="300" w:type="dxa"/>
                                <w:bottom w:w="150" w:type="dxa"/>
                                <w:right w:w="300" w:type="dxa"/>
                              </w:tcMar>
                              <w:hideMark/>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8"/>
                                <w:gridCol w:w="2760"/>
                              </w:tblGrid>
                              <w:tr w:rsidR="003C225B" w:rsidRPr="003C225B" w14:paraId="004BD3EF" w14:textId="77777777">
                                <w:trPr>
                                  <w:trHeight w:val="15"/>
                                </w:trPr>
                                <w:tc>
                                  <w:tcPr>
                                    <w:tcW w:w="225" w:type="dxa"/>
                                    <w:hideMark/>
                                  </w:tcPr>
                                  <w:p w14:paraId="57CD9FD5" w14:textId="18284DE8" w:rsidR="00BD639C" w:rsidRPr="003C225B" w:rsidRDefault="00BD639C">
                                    <w:pPr>
                                      <w:spacing w:line="15" w:lineRule="atLeast"/>
                                      <w:jc w:val="center"/>
                                      <w:rPr>
                                        <w:rFonts w:ascii="Arial" w:eastAsia="Times New Roman" w:hAnsi="Arial" w:cs="Arial"/>
                                        <w:sz w:val="24"/>
                                        <w:szCs w:val="24"/>
                                      </w:rPr>
                                    </w:pPr>
                                    <w:r w:rsidRPr="003C225B">
                                      <w:rPr>
                                        <w:rFonts w:ascii="Arial" w:eastAsia="Times New Roman" w:hAnsi="Arial" w:cs="Arial"/>
                                        <w:noProof/>
                                        <w:sz w:val="24"/>
                                        <w:szCs w:val="24"/>
                                      </w:rPr>
                                      <w:drawing>
                                        <wp:inline distT="0" distB="0" distL="0" distR="0" wp14:anchorId="54D6F51F" wp14:editId="287B2ADE">
                                          <wp:extent cx="144780" cy="7620"/>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14:paraId="06798E11" w14:textId="66FAD6BD" w:rsidR="00BD639C" w:rsidRPr="003C225B" w:rsidRDefault="00BD639C">
                                    <w:pPr>
                                      <w:jc w:val="center"/>
                                      <w:rPr>
                                        <w:rFonts w:ascii="Arial" w:eastAsia="Times New Roman" w:hAnsi="Arial" w:cs="Arial"/>
                                        <w:sz w:val="24"/>
                                        <w:szCs w:val="24"/>
                                      </w:rPr>
                                    </w:pPr>
                                    <w:r w:rsidRPr="003C225B">
                                      <w:rPr>
                                        <w:rFonts w:ascii="Arial" w:eastAsia="Times New Roman" w:hAnsi="Arial" w:cs="Arial"/>
                                        <w:noProof/>
                                        <w:sz w:val="24"/>
                                        <w:szCs w:val="24"/>
                                      </w:rPr>
                                      <w:drawing>
                                        <wp:inline distT="0" distB="0" distL="0" distR="0" wp14:anchorId="55869BE6" wp14:editId="6D8D7628">
                                          <wp:extent cx="1744980" cy="1744980"/>
                                          <wp:effectExtent l="0" t="0" r="7620" b="7620"/>
                                          <wp:docPr id="22" name="Picture 22" descr="https://files.constantcontact.com/d9d5b324701/8c2216a9-4e67-4b66-ad57-77ce17779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d9d5b324701/8c2216a9-4e67-4b66-ad57-77ce177796ad.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inline>
                                      </w:drawing>
                                    </w:r>
                                  </w:p>
                                </w:tc>
                              </w:tr>
                              <w:tr w:rsidR="003C225B" w:rsidRPr="003C225B" w14:paraId="375CB996" w14:textId="77777777">
                                <w:trPr>
                                  <w:trHeight w:val="75"/>
                                </w:trPr>
                                <w:tc>
                                  <w:tcPr>
                                    <w:tcW w:w="75" w:type="dxa"/>
                                    <w:hideMark/>
                                  </w:tcPr>
                                  <w:p w14:paraId="780E1C50" w14:textId="4A8411BC" w:rsidR="00BD639C" w:rsidRPr="003C225B" w:rsidRDefault="00BD639C">
                                    <w:pPr>
                                      <w:spacing w:line="15" w:lineRule="atLeast"/>
                                      <w:jc w:val="center"/>
                                      <w:rPr>
                                        <w:rFonts w:ascii="Arial" w:eastAsia="Times New Roman" w:hAnsi="Arial" w:cs="Arial"/>
                                        <w:sz w:val="24"/>
                                        <w:szCs w:val="24"/>
                                      </w:rPr>
                                    </w:pPr>
                                    <w:r w:rsidRPr="003C225B">
                                      <w:rPr>
                                        <w:rFonts w:ascii="Arial" w:eastAsia="Times New Roman" w:hAnsi="Arial" w:cs="Arial"/>
                                        <w:noProof/>
                                        <w:sz w:val="24"/>
                                        <w:szCs w:val="24"/>
                                      </w:rPr>
                                      <w:drawing>
                                        <wp:inline distT="0" distB="0" distL="0" distR="0" wp14:anchorId="2817A724" wp14:editId="50A7A57A">
                                          <wp:extent cx="45720" cy="7620"/>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50611483" w14:textId="4511A66A" w:rsidR="00BD639C" w:rsidRPr="003C225B" w:rsidRDefault="00BD639C">
                                    <w:pPr>
                                      <w:spacing w:line="15" w:lineRule="atLeast"/>
                                      <w:jc w:val="center"/>
                                      <w:rPr>
                                        <w:rFonts w:ascii="Arial" w:eastAsia="Times New Roman" w:hAnsi="Arial" w:cs="Arial"/>
                                        <w:sz w:val="24"/>
                                        <w:szCs w:val="24"/>
                                      </w:rPr>
                                    </w:pPr>
                                    <w:r w:rsidRPr="003C225B">
                                      <w:rPr>
                                        <w:rFonts w:ascii="Arial" w:eastAsia="Times New Roman" w:hAnsi="Arial" w:cs="Arial"/>
                                        <w:noProof/>
                                        <w:sz w:val="24"/>
                                        <w:szCs w:val="24"/>
                                      </w:rPr>
                                      <w:drawing>
                                        <wp:inline distT="0" distB="0" distL="0" distR="0" wp14:anchorId="2E73C8BA" wp14:editId="59E5198A">
                                          <wp:extent cx="7620" cy="45720"/>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7B487AB8" w14:textId="77777777" w:rsidR="00BD639C" w:rsidRPr="003C225B" w:rsidRDefault="00BD639C">
                              <w:pPr>
                                <w:rPr>
                                  <w:rFonts w:ascii="Arial" w:eastAsia="Times New Roman" w:hAnsi="Arial" w:cs="Arial"/>
                                  <w:sz w:val="24"/>
                                  <w:szCs w:val="24"/>
                                </w:rPr>
                              </w:pPr>
                              <w:r w:rsidRPr="003C225B">
                                <w:rPr>
                                  <w:rFonts w:ascii="Arial" w:eastAsia="Times New Roman" w:hAnsi="Arial" w:cs="Arial"/>
                                  <w:b/>
                                  <w:bCs/>
                                  <w:sz w:val="24"/>
                                  <w:szCs w:val="24"/>
                                </w:rPr>
                                <w:t xml:space="preserve">Presenter Bio: </w:t>
                              </w:r>
                              <w:r w:rsidRPr="003C225B">
                                <w:rPr>
                                  <w:rFonts w:ascii="Arial" w:eastAsia="Times New Roman" w:hAnsi="Arial" w:cs="Arial"/>
                                  <w:sz w:val="24"/>
                                  <w:szCs w:val="24"/>
                                </w:rPr>
                                <w:t>Liz Poprocki (She/Her/Hers) is the Executive Director of the Ohio Victim Witness Association and Owner/Lead Consultant with Equitology Consulting. An accomplished survivor – turned therapist – turned advocate, Liz has been serving the disability community for over 17 years. She is a Registered Advocate with Advanced Standing through the Ohio Advocate Network, a Credentialed Advocate through the National Advocate Credentialing Program, and a NOVA certified crisis responder. Liz has used her lived experience as a springboard for her career in an effort to change the landscape of services for persons with disabilities across the state of Ohio, nationally, and internationally. Liz is a gregarious trauma-responsive disability advocate whose lived experience fuels her passion to continue dismantling ableism and demand respect and dignity for everyone she represents and serves.</w:t>
                              </w:r>
                            </w:p>
                          </w:tc>
                        </w:tr>
                      </w:tbl>
                      <w:p w14:paraId="4EF47902" w14:textId="77777777" w:rsidR="00BD639C" w:rsidRPr="003C225B" w:rsidRDefault="00BD639C">
                        <w:pPr>
                          <w:rPr>
                            <w:rFonts w:ascii="Arial" w:eastAsia="Times New Roman" w:hAnsi="Arial" w:cs="Arial"/>
                            <w:sz w:val="24"/>
                            <w:szCs w:val="24"/>
                          </w:rPr>
                        </w:pPr>
                      </w:p>
                    </w:tc>
                  </w:tr>
                </w:tbl>
                <w:p w14:paraId="24AFFD08" w14:textId="77777777" w:rsidR="00BD639C" w:rsidRPr="003C225B" w:rsidRDefault="00BD639C">
                  <w:pPr>
                    <w:jc w:val="center"/>
                    <w:rPr>
                      <w:rFonts w:ascii="Arial" w:eastAsia="Times New Roman" w:hAnsi="Arial" w:cs="Arial"/>
                      <w:vanish/>
                      <w:sz w:val="24"/>
                      <w:szCs w:val="24"/>
                    </w:rPr>
                  </w:pPr>
                </w:p>
                <w:p w14:paraId="5F016EAF" w14:textId="77777777" w:rsidR="00BD639C" w:rsidRPr="003C225B" w:rsidRDefault="00BD639C">
                  <w:pPr>
                    <w:jc w:val="center"/>
                    <w:rPr>
                      <w:rFonts w:ascii="Arial" w:eastAsia="Times New Roman" w:hAnsi="Arial" w:cs="Arial"/>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BD639C" w14:paraId="543E8CE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D639C" w14:paraId="6485ECB7" w14:textId="77777777">
                          <w:tc>
                            <w:tcPr>
                              <w:tcW w:w="0" w:type="auto"/>
                              <w:tcMar>
                                <w:top w:w="150" w:type="dxa"/>
                                <w:left w:w="300" w:type="dxa"/>
                                <w:bottom w:w="150" w:type="dxa"/>
                                <w:right w:w="300" w:type="dxa"/>
                              </w:tcMar>
                              <w:vAlign w:val="center"/>
                              <w:hideMark/>
                            </w:tcPr>
                            <w:p w14:paraId="738C32CE" w14:textId="77777777" w:rsidR="00BD639C" w:rsidRDefault="00BD639C">
                              <w:pPr>
                                <w:rPr>
                                  <w:rFonts w:ascii="Times New Roman" w:eastAsia="Times New Roman" w:hAnsi="Times New Roman" w:cs="Times New Roman"/>
                                  <w:sz w:val="20"/>
                                  <w:szCs w:val="20"/>
                                </w:rPr>
                              </w:pPr>
                            </w:p>
                          </w:tc>
                        </w:tr>
                      </w:tbl>
                      <w:p w14:paraId="00D70745" w14:textId="77777777" w:rsidR="00BD639C" w:rsidRDefault="00BD639C">
                        <w:pPr>
                          <w:rPr>
                            <w:rFonts w:ascii="Times New Roman" w:eastAsia="Times New Roman" w:hAnsi="Times New Roman" w:cs="Times New Roman"/>
                            <w:sz w:val="20"/>
                            <w:szCs w:val="20"/>
                          </w:rPr>
                        </w:pPr>
                      </w:p>
                    </w:tc>
                  </w:tr>
                </w:tbl>
                <w:p w14:paraId="7EB1360A" w14:textId="77777777" w:rsidR="00BD639C" w:rsidRDefault="00BD639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BD639C" w14:paraId="218DA53C" w14:textId="77777777">
                    <w:trPr>
                      <w:jc w:val="center"/>
                    </w:trPr>
                    <w:tc>
                      <w:tcPr>
                        <w:tcW w:w="5000" w:type="pct"/>
                        <w:hideMark/>
                      </w:tcPr>
                      <w:p w14:paraId="024EBBF7" w14:textId="77777777" w:rsidR="00BD639C" w:rsidRDefault="00BD639C">
                        <w:pPr>
                          <w:rPr>
                            <w:rFonts w:ascii="Times New Roman" w:eastAsia="Times New Roman" w:hAnsi="Times New Roman" w:cs="Times New Roman"/>
                            <w:sz w:val="20"/>
                            <w:szCs w:val="20"/>
                          </w:rPr>
                        </w:pPr>
                      </w:p>
                    </w:tc>
                  </w:tr>
                </w:tbl>
                <w:p w14:paraId="5208B29C" w14:textId="77777777" w:rsidR="00BD639C" w:rsidRDefault="00BD639C">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BD639C" w14:paraId="27E6889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D639C" w14:paraId="7A0C484B" w14:textId="77777777">
                          <w:tc>
                            <w:tcPr>
                              <w:tcW w:w="0" w:type="auto"/>
                              <w:hideMark/>
                            </w:tcPr>
                            <w:p w14:paraId="32B8E3EA" w14:textId="6F0A1A7B" w:rsidR="00BD639C" w:rsidRDefault="00BD639C">
                              <w:pPr>
                                <w:jc w:val="center"/>
                                <w:rPr>
                                  <w:rFonts w:eastAsia="Times New Roman"/>
                                </w:rPr>
                              </w:pPr>
                            </w:p>
                          </w:tc>
                        </w:tr>
                      </w:tbl>
                      <w:p w14:paraId="443E5F9B" w14:textId="77777777" w:rsidR="00BD639C" w:rsidRDefault="00BD639C">
                        <w:pPr>
                          <w:rPr>
                            <w:rFonts w:ascii="Times New Roman" w:eastAsia="Times New Roman" w:hAnsi="Times New Roman" w:cs="Times New Roman"/>
                            <w:sz w:val="20"/>
                            <w:szCs w:val="20"/>
                          </w:rPr>
                        </w:pPr>
                      </w:p>
                    </w:tc>
                  </w:tr>
                </w:tbl>
                <w:p w14:paraId="5213B791" w14:textId="77777777" w:rsidR="00BD639C" w:rsidRDefault="00BD639C">
                  <w:pPr>
                    <w:jc w:val="center"/>
                    <w:rPr>
                      <w:rFonts w:eastAsia="Times New Roman"/>
                      <w:vanish/>
                    </w:rPr>
                  </w:pPr>
                </w:p>
                <w:p w14:paraId="2BE3BC04" w14:textId="77777777" w:rsidR="00BD639C" w:rsidRDefault="00BD639C">
                  <w:pPr>
                    <w:jc w:val="center"/>
                    <w:rPr>
                      <w:rFonts w:eastAsia="Times New Roman"/>
                      <w:vanish/>
                    </w:rPr>
                  </w:pPr>
                </w:p>
                <w:p w14:paraId="44EC6D2E" w14:textId="77777777" w:rsidR="00BD639C" w:rsidRDefault="00BD639C">
                  <w:pPr>
                    <w:jc w:val="center"/>
                    <w:rPr>
                      <w:rFonts w:eastAsia="Times New Roman"/>
                      <w:vanish/>
                    </w:rPr>
                  </w:pPr>
                </w:p>
                <w:p w14:paraId="0282640E" w14:textId="77777777" w:rsidR="00BD639C" w:rsidRDefault="00BD639C">
                  <w:pPr>
                    <w:jc w:val="center"/>
                    <w:rPr>
                      <w:rFonts w:eastAsia="Times New Roman"/>
                      <w:vanish/>
                    </w:rPr>
                  </w:pPr>
                </w:p>
                <w:p w14:paraId="24B972D5" w14:textId="77777777" w:rsidR="00BD639C" w:rsidRDefault="00BD639C">
                  <w:pPr>
                    <w:jc w:val="center"/>
                    <w:rPr>
                      <w:rFonts w:ascii="Times New Roman" w:eastAsia="Times New Roman" w:hAnsi="Times New Roman" w:cs="Times New Roman"/>
                      <w:sz w:val="20"/>
                      <w:szCs w:val="20"/>
                    </w:rPr>
                  </w:pPr>
                </w:p>
              </w:tc>
            </w:tr>
          </w:tbl>
          <w:p w14:paraId="688FB4BA" w14:textId="77777777" w:rsidR="00BD639C" w:rsidRDefault="00BD639C">
            <w:pPr>
              <w:jc w:val="center"/>
              <w:rPr>
                <w:rFonts w:ascii="Times New Roman" w:eastAsia="Times New Roman" w:hAnsi="Times New Roman" w:cs="Times New Roman"/>
                <w:sz w:val="20"/>
                <w:szCs w:val="20"/>
              </w:rPr>
            </w:pPr>
          </w:p>
        </w:tc>
      </w:tr>
    </w:tbl>
    <w:p w14:paraId="3FD27A07" w14:textId="77777777" w:rsidR="00BD639C" w:rsidRDefault="006C01D0" w:rsidP="00BD639C">
      <w:pPr>
        <w:pStyle w:val="ReturntoTop"/>
        <w:ind w:left="360"/>
        <w:rPr>
          <w:rStyle w:val="Hyperlink"/>
        </w:rPr>
      </w:pPr>
      <w:hyperlink w:anchor="_top" w:history="1">
        <w:r w:rsidR="00BD639C">
          <w:rPr>
            <w:rStyle w:val="Hyperlink"/>
          </w:rPr>
          <w:t>Return to top</w:t>
        </w:r>
      </w:hyperlink>
    </w:p>
    <w:p w14:paraId="0C638B9F" w14:textId="71FD28B5" w:rsidR="008B4107" w:rsidRDefault="008B4107" w:rsidP="00AD7260">
      <w:pPr>
        <w:pStyle w:val="Heading1"/>
        <w:spacing w:before="0"/>
        <w:rPr>
          <w:rStyle w:val="Hyperlink"/>
          <w:rFonts w:cs="Arial"/>
          <w:color w:val="auto"/>
          <w:u w:val="none"/>
        </w:rPr>
      </w:pPr>
      <w:bookmarkStart w:id="39" w:name="_Online_Expert_Q"/>
      <w:bookmarkEnd w:id="22"/>
      <w:bookmarkEnd w:id="39"/>
      <w:r>
        <w:rPr>
          <w:rStyle w:val="Hyperlink"/>
          <w:rFonts w:cs="Arial"/>
          <w:color w:val="auto"/>
          <w:u w:val="none"/>
        </w:rPr>
        <w:t xml:space="preserve">Online Expert Q &amp; A: </w:t>
      </w:r>
      <w:r w:rsidRPr="008B4107">
        <w:rPr>
          <w:rStyle w:val="Hyperlink"/>
          <w:rFonts w:cs="Arial"/>
          <w:color w:val="auto"/>
          <w:u w:val="none"/>
        </w:rPr>
        <w:t xml:space="preserve">Prosecutors And Trauma Exposure: Effects And Mitigation </w:t>
      </w:r>
      <w:bookmarkStart w:id="40" w:name="_16th_Pathways_For"/>
      <w:bookmarkEnd w:id="40"/>
      <w:r w:rsidRPr="008B4107">
        <w:rPr>
          <w:rStyle w:val="Hyperlink"/>
          <w:rFonts w:cs="Arial"/>
          <w:color w:val="auto"/>
          <w:u w:val="none"/>
        </w:rPr>
        <w:t>Strategies</w:t>
      </w:r>
    </w:p>
    <w:p w14:paraId="180FA915" w14:textId="2BD651E3" w:rsidR="008B4107" w:rsidRDefault="008B4107" w:rsidP="00AD7260"/>
    <w:tbl>
      <w:tblPr>
        <w:tblW w:w="5000" w:type="pct"/>
        <w:jc w:val="center"/>
        <w:tblCellSpacing w:w="0" w:type="dxa"/>
        <w:shd w:val="clear" w:color="auto" w:fill="01295F"/>
        <w:tblCellMar>
          <w:left w:w="0" w:type="dxa"/>
          <w:right w:w="0" w:type="dxa"/>
        </w:tblCellMar>
        <w:tblLook w:val="04A0" w:firstRow="1" w:lastRow="0" w:firstColumn="1" w:lastColumn="0" w:noHBand="0" w:noVBand="1"/>
      </w:tblPr>
      <w:tblGrid>
        <w:gridCol w:w="9360"/>
      </w:tblGrid>
      <w:tr w:rsidR="008B4107" w14:paraId="085D5907" w14:textId="77777777" w:rsidTr="008B4107">
        <w:trPr>
          <w:tblCellSpacing w:w="0" w:type="dxa"/>
          <w:jc w:val="center"/>
        </w:trPr>
        <w:tc>
          <w:tcPr>
            <w:tcW w:w="5000" w:type="pct"/>
            <w:shd w:val="clear" w:color="auto" w:fill="01295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2DA8CE18" w14:textId="77777777">
              <w:trPr>
                <w:tblCellSpacing w:w="0" w:type="dxa"/>
                <w:jc w:val="center"/>
              </w:trPr>
              <w:tc>
                <w:tcPr>
                  <w:tcW w:w="0" w:type="auto"/>
                  <w:tcMar>
                    <w:top w:w="150" w:type="dxa"/>
                    <w:left w:w="300" w:type="dxa"/>
                    <w:bottom w:w="150" w:type="dxa"/>
                    <w:right w:w="300" w:type="dxa"/>
                  </w:tcMar>
                  <w:hideMark/>
                </w:tcPr>
                <w:p w14:paraId="35A5DB54" w14:textId="77777777" w:rsidR="008B4107" w:rsidRDefault="008B4107">
                  <w:pPr>
                    <w:pStyle w:val="NormalWeb"/>
                    <w:spacing w:before="0" w:beforeAutospacing="0" w:after="0" w:afterAutospacing="0"/>
                    <w:jc w:val="center"/>
                    <w:rPr>
                      <w:rFonts w:ascii="Arial" w:hAnsi="Arial" w:cs="Arial"/>
                      <w:color w:val="FFFFFF"/>
                      <w:sz w:val="42"/>
                      <w:szCs w:val="42"/>
                    </w:rPr>
                  </w:pPr>
                  <w:r>
                    <w:rPr>
                      <w:rFonts w:ascii="Arial" w:hAnsi="Arial" w:cs="Arial"/>
                      <w:color w:val="FFFFFF"/>
                      <w:sz w:val="42"/>
                      <w:szCs w:val="42"/>
                    </w:rPr>
                    <w:t xml:space="preserve"> Prosecutors and Trauma Exposure: </w:t>
                  </w:r>
                </w:p>
                <w:p w14:paraId="36DC03A0" w14:textId="77777777" w:rsidR="008B4107" w:rsidRDefault="008B4107">
                  <w:pPr>
                    <w:pStyle w:val="NormalWeb"/>
                    <w:spacing w:before="0" w:beforeAutospacing="0" w:after="0" w:afterAutospacing="0"/>
                    <w:jc w:val="center"/>
                    <w:rPr>
                      <w:rFonts w:ascii="Arial" w:hAnsi="Arial" w:cs="Arial"/>
                      <w:color w:val="FFFFFF"/>
                      <w:sz w:val="42"/>
                      <w:szCs w:val="42"/>
                    </w:rPr>
                  </w:pPr>
                  <w:r>
                    <w:rPr>
                      <w:rFonts w:ascii="Arial" w:hAnsi="Arial" w:cs="Arial"/>
                      <w:color w:val="FFFFFF"/>
                      <w:sz w:val="42"/>
                      <w:szCs w:val="42"/>
                    </w:rPr>
                    <w:t>Effects and Mitigation Strategies</w:t>
                  </w:r>
                </w:p>
                <w:p w14:paraId="3183F05C" w14:textId="77777777" w:rsidR="008B4107" w:rsidRDefault="008B4107">
                  <w:pPr>
                    <w:pStyle w:val="NormalWeb"/>
                    <w:spacing w:before="0" w:beforeAutospacing="0" w:after="0" w:afterAutospacing="0"/>
                    <w:jc w:val="center"/>
                    <w:rPr>
                      <w:rFonts w:ascii="Arial" w:hAnsi="Arial" w:cs="Arial"/>
                      <w:color w:val="FFFFFF"/>
                      <w:sz w:val="42"/>
                      <w:szCs w:val="42"/>
                    </w:rPr>
                  </w:pPr>
                  <w:r>
                    <w:rPr>
                      <w:rFonts w:ascii="Arial" w:hAnsi="Arial" w:cs="Arial"/>
                      <w:color w:val="FFFFFF"/>
                      <w:sz w:val="24"/>
                      <w:szCs w:val="24"/>
                    </w:rPr>
                    <w:t>November 30 at 2:00 p.m. e.t.</w:t>
                  </w:r>
                </w:p>
              </w:tc>
            </w:tr>
          </w:tbl>
          <w:p w14:paraId="3FF72BEF" w14:textId="77777777" w:rsidR="008B4107" w:rsidRDefault="008B4107">
            <w:pPr>
              <w:jc w:val="center"/>
              <w:rPr>
                <w:rFonts w:ascii="Times New Roman" w:eastAsia="Times New Roman" w:hAnsi="Times New Roman" w:cs="Times New Roman"/>
                <w:sz w:val="20"/>
                <w:szCs w:val="20"/>
              </w:rPr>
            </w:pPr>
          </w:p>
        </w:tc>
      </w:tr>
    </w:tbl>
    <w:p w14:paraId="002D15EC" w14:textId="77777777" w:rsidR="008B4107" w:rsidRDefault="008B4107" w:rsidP="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55697A60" w14:textId="77777777" w:rsidTr="008B410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34C6B57D" w14:textId="77777777">
              <w:trPr>
                <w:trHeight w:val="15"/>
                <w:tblCellSpacing w:w="0" w:type="dxa"/>
                <w:jc w:val="center"/>
              </w:trPr>
              <w:tc>
                <w:tcPr>
                  <w:tcW w:w="5000" w:type="pct"/>
                  <w:tcMar>
                    <w:top w:w="0" w:type="dxa"/>
                    <w:left w:w="0" w:type="dxa"/>
                    <w:bottom w:w="300" w:type="dxa"/>
                    <w:right w:w="0" w:type="dxa"/>
                  </w:tcMar>
                  <w:hideMark/>
                </w:tcPr>
                <w:p w14:paraId="5CAEB0EF" w14:textId="1AD055C2" w:rsidR="008B4107" w:rsidRDefault="008B4107">
                  <w:pPr>
                    <w:spacing w:line="15" w:lineRule="atLeast"/>
                    <w:jc w:val="center"/>
                  </w:pPr>
                  <w:r>
                    <w:rPr>
                      <w:noProof/>
                    </w:rPr>
                    <w:drawing>
                      <wp:inline distT="0" distB="0" distL="0" distR="0" wp14:anchorId="74248B52" wp14:editId="1D2E7878">
                        <wp:extent cx="45720" cy="7620"/>
                        <wp:effectExtent l="0" t="0" r="0" b="0"/>
                        <wp:docPr id="5" name="Picture 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1101116784221/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62D5D84" w14:textId="77777777" w:rsidR="008B4107" w:rsidRDefault="008B4107">
            <w:pPr>
              <w:jc w:val="center"/>
              <w:rPr>
                <w:rFonts w:ascii="Times New Roman" w:eastAsia="Times New Roman" w:hAnsi="Times New Roman" w:cs="Times New Roman"/>
                <w:sz w:val="20"/>
                <w:szCs w:val="20"/>
              </w:rPr>
            </w:pPr>
          </w:p>
        </w:tc>
      </w:tr>
    </w:tbl>
    <w:p w14:paraId="4A88A485" w14:textId="77777777" w:rsidR="008B4107" w:rsidRDefault="008B4107" w:rsidP="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4916"/>
        <w:gridCol w:w="4444"/>
      </w:tblGrid>
      <w:tr w:rsidR="008B4107" w14:paraId="503DA937" w14:textId="77777777" w:rsidTr="008B4107">
        <w:trPr>
          <w:tblCellSpacing w:w="0" w:type="dxa"/>
          <w:jc w:val="center"/>
        </w:trPr>
        <w:tc>
          <w:tcPr>
            <w:tcW w:w="2600" w:type="pct"/>
          </w:tcPr>
          <w:tbl>
            <w:tblPr>
              <w:tblW w:w="5000" w:type="pct"/>
              <w:jc w:val="center"/>
              <w:tblCellSpacing w:w="0" w:type="dxa"/>
              <w:tblCellMar>
                <w:left w:w="0" w:type="dxa"/>
                <w:right w:w="0" w:type="dxa"/>
              </w:tblCellMar>
              <w:tblLook w:val="04A0" w:firstRow="1" w:lastRow="0" w:firstColumn="1" w:lastColumn="0" w:noHBand="0" w:noVBand="1"/>
            </w:tblPr>
            <w:tblGrid>
              <w:gridCol w:w="4916"/>
            </w:tblGrid>
            <w:tr w:rsidR="008B4107" w14:paraId="48CCD4CE" w14:textId="77777777">
              <w:trPr>
                <w:tblCellSpacing w:w="0" w:type="dxa"/>
                <w:jc w:val="center"/>
              </w:trPr>
              <w:tc>
                <w:tcPr>
                  <w:tcW w:w="0" w:type="auto"/>
                  <w:tcMar>
                    <w:top w:w="150" w:type="dxa"/>
                    <w:left w:w="300" w:type="dxa"/>
                    <w:bottom w:w="150" w:type="dxa"/>
                    <w:right w:w="300" w:type="dxa"/>
                  </w:tcMar>
                </w:tcPr>
                <w:p w14:paraId="771C4E84" w14:textId="77777777" w:rsidR="008B4107" w:rsidRDefault="008B4107">
                  <w:pPr>
                    <w:pStyle w:val="NormalWeb"/>
                    <w:spacing w:before="0" w:beforeAutospacing="0" w:after="0" w:afterAutospacing="0"/>
                    <w:rPr>
                      <w:rFonts w:ascii="Arial" w:hAnsi="Arial" w:cs="Arial"/>
                      <w:color w:val="403F42"/>
                      <w:sz w:val="21"/>
                      <w:szCs w:val="21"/>
                    </w:rPr>
                  </w:pPr>
                  <w:r>
                    <w:rPr>
                      <w:rFonts w:ascii="Arial" w:hAnsi="Arial" w:cs="Arial"/>
                      <w:b/>
                      <w:bCs/>
                      <w:color w:val="403F42"/>
                      <w:sz w:val="21"/>
                      <w:szCs w:val="21"/>
                    </w:rPr>
                    <w:t>On November 30 at 2:00 p.m. e.t., the Office for Victims of Crime Training and Technical Assistance Center will present an online Expert Q&amp;A discussion with Cynthia Micklem and Tammi Slovinsky on "Prosecutors and Trauma Exposure: Effects and Mitigation Strategies."</w:t>
                  </w:r>
                </w:p>
                <w:p w14:paraId="13FD13BE" w14:textId="77777777" w:rsidR="008B4107" w:rsidRDefault="008B4107">
                  <w:pPr>
                    <w:pStyle w:val="NormalWeb"/>
                    <w:spacing w:before="0" w:beforeAutospacing="0" w:after="0" w:afterAutospacing="0"/>
                    <w:rPr>
                      <w:rFonts w:ascii="Arial" w:hAnsi="Arial" w:cs="Arial"/>
                      <w:color w:val="403F42"/>
                      <w:sz w:val="21"/>
                      <w:szCs w:val="21"/>
                    </w:rPr>
                  </w:pPr>
                </w:p>
                <w:p w14:paraId="6EEB282D" w14:textId="77777777" w:rsidR="008B4107" w:rsidRDefault="008B4107">
                  <w:pPr>
                    <w:pStyle w:val="NormalWeb"/>
                    <w:spacing w:before="0" w:beforeAutospacing="0" w:after="0" w:afterAutospacing="0"/>
                    <w:rPr>
                      <w:rFonts w:ascii="Arial" w:hAnsi="Arial" w:cs="Arial"/>
                      <w:color w:val="403F42"/>
                      <w:sz w:val="21"/>
                      <w:szCs w:val="21"/>
                    </w:rPr>
                  </w:pPr>
                  <w:r>
                    <w:rPr>
                      <w:rFonts w:ascii="Tahoma" w:hAnsi="Tahoma" w:cs="Tahoma"/>
                      <w:b/>
                      <w:bCs/>
                      <w:color w:val="403F42"/>
                      <w:sz w:val="21"/>
                      <w:szCs w:val="21"/>
                    </w:rPr>
                    <w:t>﻿</w:t>
                  </w:r>
                  <w:r>
                    <w:rPr>
                      <w:rFonts w:ascii="Arial" w:hAnsi="Arial" w:cs="Arial"/>
                      <w:color w:val="403F42"/>
                      <w:sz w:val="21"/>
                      <w:szCs w:val="21"/>
                    </w:rPr>
                    <w:t>Although research to date has explored the impacts of exposure to trauma for victim service providers, Sexual Assault Nurse Examiners, law enforcement, and EMTs, fewer studies have explored secondary trauma among prosecutors. This session will provide an overview of the findings of a research study that applied qualitative methods to examine the perspectives of prosecutors in Virginia who work sex crime cases. The discussion will include mitigation strategies for criminal justice system personnel designed to enhance resiliency while working with victims of crime.</w:t>
                  </w:r>
                </w:p>
                <w:p w14:paraId="4E71437A" w14:textId="77777777" w:rsidR="008B4107" w:rsidRDefault="008B4107">
                  <w:pPr>
                    <w:pStyle w:val="NormalWeb"/>
                    <w:spacing w:before="0" w:beforeAutospacing="0" w:after="0" w:afterAutospacing="0"/>
                    <w:rPr>
                      <w:rFonts w:ascii="Arial" w:hAnsi="Arial" w:cs="Arial"/>
                      <w:color w:val="403F42"/>
                      <w:sz w:val="21"/>
                      <w:szCs w:val="21"/>
                    </w:rPr>
                  </w:pPr>
                </w:p>
                <w:p w14:paraId="6A368658" w14:textId="77777777" w:rsidR="008B4107" w:rsidRDefault="006C01D0">
                  <w:pPr>
                    <w:pStyle w:val="NormalWeb"/>
                    <w:spacing w:before="0" w:beforeAutospacing="0" w:after="0" w:afterAutospacing="0"/>
                    <w:rPr>
                      <w:rFonts w:ascii="Arial" w:hAnsi="Arial" w:cs="Arial"/>
                      <w:color w:val="403F42"/>
                      <w:sz w:val="21"/>
                      <w:szCs w:val="21"/>
                    </w:rPr>
                  </w:pPr>
                  <w:hyperlink r:id="rId31" w:tgtFrame="_blank" w:history="1">
                    <w:r w:rsidR="008B4107">
                      <w:rPr>
                        <w:rStyle w:val="Hyperlink"/>
                        <w:b/>
                        <w:bCs/>
                        <w:color w:val="01295F"/>
                        <w:sz w:val="21"/>
                        <w:szCs w:val="21"/>
                      </w:rPr>
                      <w:t>Read more about this session.</w:t>
                    </w:r>
                  </w:hyperlink>
                </w:p>
              </w:tc>
            </w:tr>
          </w:tbl>
          <w:p w14:paraId="750CBFD2" w14:textId="77777777" w:rsidR="008B4107" w:rsidRDefault="008B410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4916"/>
            </w:tblGrid>
            <w:tr w:rsidR="008B4107" w14:paraId="61C0C91D" w14:textId="77777777">
              <w:trPr>
                <w:trHeight w:val="15"/>
                <w:tblCellSpacing w:w="0" w:type="dxa"/>
                <w:jc w:val="center"/>
              </w:trPr>
              <w:tc>
                <w:tcPr>
                  <w:tcW w:w="5000" w:type="pct"/>
                  <w:tcMar>
                    <w:top w:w="0" w:type="dxa"/>
                    <w:left w:w="0" w:type="dxa"/>
                    <w:bottom w:w="300" w:type="dxa"/>
                    <w:right w:w="0" w:type="dxa"/>
                  </w:tcMar>
                  <w:hideMark/>
                </w:tcPr>
                <w:p w14:paraId="0527C517" w14:textId="2985FA6F" w:rsidR="008B4107" w:rsidRDefault="008B4107">
                  <w:pPr>
                    <w:spacing w:line="15" w:lineRule="atLeast"/>
                    <w:jc w:val="center"/>
                  </w:pPr>
                  <w:r>
                    <w:rPr>
                      <w:noProof/>
                    </w:rPr>
                    <w:drawing>
                      <wp:inline distT="0" distB="0" distL="0" distR="0" wp14:anchorId="3901C89E" wp14:editId="7636A5DD">
                        <wp:extent cx="45720" cy="762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BF03B7F" w14:textId="77777777" w:rsidR="008B4107" w:rsidRDefault="008B4107">
            <w:pPr>
              <w:jc w:val="center"/>
              <w:rPr>
                <w:rFonts w:eastAsia="Times New Roman"/>
              </w:rPr>
            </w:pPr>
          </w:p>
        </w:tc>
        <w:tc>
          <w:tcPr>
            <w:tcW w:w="2350" w:type="pct"/>
            <w:shd w:val="clear" w:color="auto" w:fill="EBEEF2"/>
          </w:tcPr>
          <w:tbl>
            <w:tblPr>
              <w:tblW w:w="5000" w:type="pct"/>
              <w:jc w:val="center"/>
              <w:tblCellSpacing w:w="0" w:type="dxa"/>
              <w:tblCellMar>
                <w:left w:w="0" w:type="dxa"/>
                <w:right w:w="0" w:type="dxa"/>
              </w:tblCellMar>
              <w:tblLook w:val="04A0" w:firstRow="1" w:lastRow="0" w:firstColumn="1" w:lastColumn="0" w:noHBand="0" w:noVBand="1"/>
            </w:tblPr>
            <w:tblGrid>
              <w:gridCol w:w="4444"/>
            </w:tblGrid>
            <w:tr w:rsidR="008B4107" w14:paraId="2012A73D" w14:textId="77777777">
              <w:trPr>
                <w:trHeight w:val="15"/>
                <w:tblCellSpacing w:w="0" w:type="dxa"/>
                <w:jc w:val="center"/>
              </w:trPr>
              <w:tc>
                <w:tcPr>
                  <w:tcW w:w="5000" w:type="pct"/>
                  <w:tcMar>
                    <w:top w:w="0" w:type="dxa"/>
                    <w:left w:w="0" w:type="dxa"/>
                    <w:bottom w:w="570" w:type="dxa"/>
                    <w:right w:w="0" w:type="dxa"/>
                  </w:tcMar>
                  <w:hideMark/>
                </w:tcPr>
                <w:p w14:paraId="0A274870" w14:textId="6F31784D" w:rsidR="008B4107" w:rsidRDefault="008B4107">
                  <w:pPr>
                    <w:spacing w:line="15" w:lineRule="atLeast"/>
                    <w:jc w:val="center"/>
                  </w:pPr>
                  <w:r>
                    <w:rPr>
                      <w:noProof/>
                    </w:rPr>
                    <w:drawing>
                      <wp:inline distT="0" distB="0" distL="0" distR="0" wp14:anchorId="147A2ABF" wp14:editId="553862C1">
                        <wp:extent cx="45720" cy="7620"/>
                        <wp:effectExtent l="0" t="0" r="0" b="0"/>
                        <wp:docPr id="3" name="Picture 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6A68BA2" w14:textId="77777777" w:rsidR="008B4107" w:rsidRDefault="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4444"/>
            </w:tblGrid>
            <w:tr w:rsidR="008B4107" w14:paraId="6A8C2934" w14:textId="77777777">
              <w:trPr>
                <w:tblCellSpacing w:w="0" w:type="dxa"/>
                <w:jc w:val="center"/>
              </w:trPr>
              <w:tc>
                <w:tcPr>
                  <w:tcW w:w="0" w:type="auto"/>
                  <w:tcMar>
                    <w:top w:w="150" w:type="dxa"/>
                    <w:left w:w="300" w:type="dxa"/>
                    <w:bottom w:w="150" w:type="dxa"/>
                    <w:right w:w="300" w:type="dxa"/>
                  </w:tcMar>
                </w:tcPr>
                <w:p w14:paraId="3E47695E" w14:textId="77777777" w:rsidR="008B4107" w:rsidRDefault="008B4107">
                  <w:pPr>
                    <w:pStyle w:val="NormalWeb"/>
                    <w:spacing w:before="0" w:beforeAutospacing="0" w:after="0" w:afterAutospacing="0"/>
                    <w:rPr>
                      <w:rFonts w:ascii="Arial" w:hAnsi="Arial" w:cs="Arial"/>
                      <w:color w:val="FFFFFF"/>
                      <w:sz w:val="18"/>
                      <w:szCs w:val="18"/>
                    </w:rPr>
                  </w:pPr>
                </w:p>
                <w:p w14:paraId="54A218BC" w14:textId="77777777" w:rsidR="008B4107" w:rsidRDefault="008B4107">
                  <w:pPr>
                    <w:pStyle w:val="NormalWeb"/>
                    <w:spacing w:before="0" w:beforeAutospacing="0" w:after="0" w:afterAutospacing="0"/>
                    <w:rPr>
                      <w:rFonts w:ascii="Arial" w:hAnsi="Arial" w:cs="Arial"/>
                      <w:color w:val="FFFFFF"/>
                      <w:sz w:val="18"/>
                      <w:szCs w:val="18"/>
                    </w:rPr>
                  </w:pPr>
                  <w:r>
                    <w:rPr>
                      <w:rFonts w:ascii="Arial" w:hAnsi="Arial" w:cs="Arial"/>
                      <w:b/>
                      <w:bCs/>
                      <w:color w:val="000000"/>
                      <w:sz w:val="29"/>
                      <w:szCs w:val="29"/>
                    </w:rPr>
                    <w:t>It's easy to participate:</w:t>
                  </w:r>
                </w:p>
                <w:p w14:paraId="699BB91D" w14:textId="77777777" w:rsidR="008B4107" w:rsidRDefault="008B4107">
                  <w:pPr>
                    <w:pStyle w:val="NormalWeb"/>
                    <w:spacing w:before="0" w:beforeAutospacing="0" w:after="0" w:afterAutospacing="0"/>
                    <w:rPr>
                      <w:rFonts w:ascii="Arial" w:hAnsi="Arial" w:cs="Arial"/>
                      <w:color w:val="FFFFFF"/>
                      <w:sz w:val="18"/>
                      <w:szCs w:val="18"/>
                    </w:rPr>
                  </w:pPr>
                </w:p>
                <w:p w14:paraId="16197F0E" w14:textId="77777777" w:rsidR="008B4107" w:rsidRDefault="008B4107">
                  <w:pPr>
                    <w:pStyle w:val="NormalWeb"/>
                    <w:spacing w:before="0" w:beforeAutospacing="0" w:after="0" w:afterAutospacing="0"/>
                    <w:rPr>
                      <w:rFonts w:ascii="Arial" w:hAnsi="Arial" w:cs="Arial"/>
                      <w:color w:val="FFFFFF"/>
                      <w:sz w:val="18"/>
                      <w:szCs w:val="18"/>
                    </w:rPr>
                  </w:pPr>
                  <w:r>
                    <w:rPr>
                      <w:rFonts w:ascii="Arial" w:hAnsi="Arial" w:cs="Arial"/>
                      <w:color w:val="000000"/>
                      <w:sz w:val="23"/>
                      <w:szCs w:val="23"/>
                    </w:rPr>
                    <w:t>1. Register and submit your questions in advance.</w:t>
                  </w:r>
                </w:p>
                <w:p w14:paraId="6B2BF6AD" w14:textId="77777777" w:rsidR="008B4107" w:rsidRDefault="008B4107">
                  <w:pPr>
                    <w:pStyle w:val="NormalWeb"/>
                    <w:spacing w:before="0" w:beforeAutospacing="0" w:after="0" w:afterAutospacing="0"/>
                    <w:rPr>
                      <w:rFonts w:ascii="Arial" w:hAnsi="Arial" w:cs="Arial"/>
                      <w:color w:val="FFFFFF"/>
                      <w:sz w:val="18"/>
                      <w:szCs w:val="18"/>
                    </w:rPr>
                  </w:pPr>
                  <w:r>
                    <w:rPr>
                      <w:rFonts w:ascii="Arial" w:hAnsi="Arial" w:cs="Arial"/>
                      <w:color w:val="000000"/>
                      <w:sz w:val="23"/>
                      <w:szCs w:val="23"/>
                    </w:rPr>
                    <w:t> </w:t>
                  </w:r>
                </w:p>
                <w:p w14:paraId="10A34CB4" w14:textId="77777777" w:rsidR="008B4107" w:rsidRDefault="008B4107">
                  <w:pPr>
                    <w:pStyle w:val="NormalWeb"/>
                    <w:spacing w:before="0" w:beforeAutospacing="0" w:after="0" w:afterAutospacing="0"/>
                    <w:rPr>
                      <w:rFonts w:ascii="Arial" w:hAnsi="Arial" w:cs="Arial"/>
                      <w:color w:val="FFFFFF"/>
                      <w:sz w:val="18"/>
                      <w:szCs w:val="18"/>
                    </w:rPr>
                  </w:pPr>
                  <w:r>
                    <w:rPr>
                      <w:rFonts w:ascii="Arial" w:hAnsi="Arial" w:cs="Arial"/>
                      <w:color w:val="000000"/>
                      <w:sz w:val="23"/>
                      <w:szCs w:val="23"/>
                    </w:rPr>
                    <w:t>2. Log into the session at the time of the event.</w:t>
                  </w:r>
                </w:p>
                <w:p w14:paraId="63C2409F" w14:textId="77777777" w:rsidR="008B4107" w:rsidRDefault="008B4107">
                  <w:pPr>
                    <w:pStyle w:val="NormalWeb"/>
                    <w:spacing w:before="0" w:beforeAutospacing="0" w:after="0" w:afterAutospacing="0"/>
                    <w:rPr>
                      <w:rFonts w:ascii="Arial" w:hAnsi="Arial" w:cs="Arial"/>
                      <w:color w:val="FFFFFF"/>
                      <w:sz w:val="18"/>
                      <w:szCs w:val="18"/>
                    </w:rPr>
                  </w:pPr>
                </w:p>
                <w:p w14:paraId="2E360C8C" w14:textId="77777777" w:rsidR="008B4107" w:rsidRDefault="008B4107">
                  <w:pPr>
                    <w:pStyle w:val="NormalWeb"/>
                    <w:spacing w:before="0" w:beforeAutospacing="0" w:after="0" w:afterAutospacing="0"/>
                    <w:rPr>
                      <w:rFonts w:ascii="Arial" w:hAnsi="Arial" w:cs="Arial"/>
                      <w:color w:val="FFFFFF"/>
                      <w:sz w:val="18"/>
                      <w:szCs w:val="18"/>
                    </w:rPr>
                  </w:pPr>
                  <w:r>
                    <w:rPr>
                      <w:rFonts w:ascii="Arial" w:hAnsi="Arial" w:cs="Arial"/>
                      <w:color w:val="000000"/>
                      <w:sz w:val="23"/>
                      <w:szCs w:val="23"/>
                    </w:rPr>
                    <w:t>3. Engage with the experts as they answer your questions.</w:t>
                  </w:r>
                </w:p>
              </w:tc>
            </w:tr>
          </w:tbl>
          <w:p w14:paraId="1E15A1A2" w14:textId="77777777" w:rsidR="008B4107" w:rsidRDefault="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4444"/>
            </w:tblGrid>
            <w:tr w:rsidR="008B4107" w14:paraId="2EAFB2D2" w14:textId="77777777">
              <w:trPr>
                <w:trHeight w:val="15"/>
                <w:tblCellSpacing w:w="0" w:type="dxa"/>
                <w:jc w:val="center"/>
              </w:trPr>
              <w:tc>
                <w:tcPr>
                  <w:tcW w:w="5000" w:type="pct"/>
                  <w:tcMar>
                    <w:top w:w="0" w:type="dxa"/>
                    <w:left w:w="0" w:type="dxa"/>
                    <w:bottom w:w="270" w:type="dxa"/>
                    <w:right w:w="0" w:type="dxa"/>
                  </w:tcMar>
                  <w:hideMark/>
                </w:tcPr>
                <w:p w14:paraId="3EE6935A" w14:textId="3C2C928E" w:rsidR="008B4107" w:rsidRDefault="008B4107">
                  <w:pPr>
                    <w:spacing w:line="15" w:lineRule="atLeast"/>
                    <w:jc w:val="center"/>
                  </w:pPr>
                  <w:r>
                    <w:rPr>
                      <w:noProof/>
                    </w:rPr>
                    <w:drawing>
                      <wp:inline distT="0" distB="0" distL="0" distR="0" wp14:anchorId="2DC69098" wp14:editId="4D9A86A7">
                        <wp:extent cx="45720" cy="7620"/>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116784221/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56BF4F0" w14:textId="77777777" w:rsidR="008B4107" w:rsidRDefault="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4444"/>
            </w:tblGrid>
            <w:tr w:rsidR="008B4107" w14:paraId="57F92A47" w14:textId="77777777">
              <w:trPr>
                <w:tblCellSpacing w:w="0" w:type="dxa"/>
                <w:jc w:val="center"/>
              </w:trPr>
              <w:tc>
                <w:tcPr>
                  <w:tcW w:w="0" w:type="auto"/>
                  <w:tcMar>
                    <w:top w:w="150" w:type="dxa"/>
                    <w:left w:w="300" w:type="dxa"/>
                    <w:bottom w:w="150" w:type="dxa"/>
                    <w:right w:w="300" w:type="dxa"/>
                  </w:tcMar>
                  <w:hideMark/>
                </w:tcPr>
                <w:p w14:paraId="39A05C13" w14:textId="77777777" w:rsidR="008B4107" w:rsidRDefault="006C01D0">
                  <w:pPr>
                    <w:pStyle w:val="NormalWeb"/>
                    <w:spacing w:before="0" w:beforeAutospacing="0" w:after="0" w:afterAutospacing="0"/>
                    <w:jc w:val="center"/>
                    <w:rPr>
                      <w:rFonts w:ascii="Arial" w:hAnsi="Arial" w:cs="Arial"/>
                      <w:color w:val="403F42"/>
                      <w:sz w:val="21"/>
                      <w:szCs w:val="21"/>
                    </w:rPr>
                  </w:pPr>
                  <w:hyperlink r:id="rId32" w:tgtFrame="_blank" w:history="1">
                    <w:r w:rsidR="008B4107">
                      <w:rPr>
                        <w:rStyle w:val="Hyperlink"/>
                        <w:b/>
                        <w:bCs/>
                        <w:color w:val="01295F"/>
                        <w:sz w:val="30"/>
                        <w:szCs w:val="30"/>
                      </w:rPr>
                      <w:t>Register Here</w:t>
                    </w:r>
                  </w:hyperlink>
                </w:p>
              </w:tc>
            </w:tr>
          </w:tbl>
          <w:p w14:paraId="0CD7DCC8" w14:textId="77777777" w:rsidR="008B4107" w:rsidRDefault="008B4107">
            <w:pPr>
              <w:jc w:val="center"/>
              <w:rPr>
                <w:rFonts w:eastAsia="Times New Roman"/>
              </w:rPr>
            </w:pPr>
          </w:p>
        </w:tc>
      </w:tr>
    </w:tbl>
    <w:p w14:paraId="58104156" w14:textId="77777777" w:rsidR="008B4107" w:rsidRPr="008B4107" w:rsidRDefault="008B4107" w:rsidP="008B4107"/>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0A762D18" w14:textId="77777777" w:rsidTr="008B410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1A736981" w14:textId="77777777">
              <w:trPr>
                <w:tblCellSpacing w:w="0" w:type="dxa"/>
                <w:jc w:val="center"/>
              </w:trPr>
              <w:tc>
                <w:tcPr>
                  <w:tcW w:w="0" w:type="auto"/>
                  <w:tcMar>
                    <w:top w:w="150" w:type="dxa"/>
                    <w:left w:w="300" w:type="dxa"/>
                    <w:bottom w:w="150" w:type="dxa"/>
                    <w:right w:w="300" w:type="dxa"/>
                  </w:tcMar>
                  <w:hideMark/>
                </w:tcPr>
                <w:p w14:paraId="1D352259" w14:textId="77777777" w:rsidR="008B4107" w:rsidRDefault="008B4107">
                  <w:pPr>
                    <w:pStyle w:val="Heading1"/>
                    <w:spacing w:before="0"/>
                    <w:jc w:val="center"/>
                    <w:rPr>
                      <w:rFonts w:eastAsia="Times New Roman"/>
                      <w:color w:val="717A80"/>
                      <w:sz w:val="36"/>
                      <w:szCs w:val="36"/>
                    </w:rPr>
                  </w:pPr>
                  <w:r>
                    <w:rPr>
                      <w:rFonts w:eastAsia="Times New Roman"/>
                      <w:color w:val="403F42"/>
                      <w:sz w:val="42"/>
                      <w:szCs w:val="42"/>
                    </w:rPr>
                    <w:t>Featured Hosts</w:t>
                  </w:r>
                </w:p>
              </w:tc>
            </w:tr>
          </w:tbl>
          <w:p w14:paraId="58A3440B" w14:textId="77777777" w:rsidR="008B4107" w:rsidRDefault="008B4107">
            <w:pPr>
              <w:jc w:val="center"/>
              <w:rPr>
                <w:rFonts w:ascii="Times New Roman" w:eastAsia="Times New Roman" w:hAnsi="Times New Roman" w:cs="Times New Roman"/>
                <w:sz w:val="20"/>
                <w:szCs w:val="20"/>
              </w:rPr>
            </w:pPr>
          </w:p>
        </w:tc>
      </w:tr>
    </w:tbl>
    <w:p w14:paraId="72ACB60D" w14:textId="77777777" w:rsidR="008B4107" w:rsidRDefault="008B4107" w:rsidP="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3271"/>
        <w:gridCol w:w="12"/>
        <w:gridCol w:w="6077"/>
      </w:tblGrid>
      <w:tr w:rsidR="008B4107" w14:paraId="1FE5730A" w14:textId="77777777" w:rsidTr="008B4107">
        <w:trPr>
          <w:trHeight w:val="15"/>
          <w:tblCellSpacing w:w="0" w:type="dxa"/>
          <w:jc w:val="center"/>
        </w:trPr>
        <w:tc>
          <w:tcPr>
            <w:tcW w:w="17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271"/>
            </w:tblGrid>
            <w:tr w:rsidR="008B4107" w14:paraId="7B893C9A" w14:textId="77777777">
              <w:trPr>
                <w:tblCellSpacing w:w="0" w:type="dxa"/>
                <w:jc w:val="center"/>
              </w:trPr>
              <w:tc>
                <w:tcPr>
                  <w:tcW w:w="0" w:type="auto"/>
                  <w:tcMar>
                    <w:top w:w="150" w:type="dxa"/>
                    <w:left w:w="300" w:type="dxa"/>
                    <w:bottom w:w="150" w:type="dxa"/>
                    <w:right w:w="300" w:type="dxa"/>
                  </w:tcMar>
                  <w:hideMark/>
                </w:tcPr>
                <w:p w14:paraId="66D103BC" w14:textId="5C29E1C6" w:rsidR="008B4107" w:rsidRDefault="008B4107">
                  <w:pPr>
                    <w:jc w:val="center"/>
                  </w:pPr>
                  <w:r>
                    <w:rPr>
                      <w:noProof/>
                    </w:rPr>
                    <w:drawing>
                      <wp:inline distT="0" distB="0" distL="0" distR="0" wp14:anchorId="3D7191CB" wp14:editId="5BD6D803">
                        <wp:extent cx="1432560" cy="1592580"/>
                        <wp:effectExtent l="0" t="0" r="0" b="7620"/>
                        <wp:docPr id="14" name="Picture 14" descr="Cynthia Mick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nthia Mickle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2560" cy="1592580"/>
                                </a:xfrm>
                                <a:prstGeom prst="rect">
                                  <a:avLst/>
                                </a:prstGeom>
                                <a:noFill/>
                                <a:ln>
                                  <a:noFill/>
                                </a:ln>
                              </pic:spPr>
                            </pic:pic>
                          </a:graphicData>
                        </a:graphic>
                      </wp:inline>
                    </w:drawing>
                  </w:r>
                </w:p>
              </w:tc>
            </w:tr>
          </w:tbl>
          <w:p w14:paraId="5AE6E312" w14:textId="77777777" w:rsidR="008B4107" w:rsidRDefault="008B4107">
            <w:pPr>
              <w:jc w:val="center"/>
              <w:rPr>
                <w:rFonts w:ascii="Times New Roman" w:eastAsia="Times New Roman" w:hAnsi="Times New Roman" w:cs="Times New Roman"/>
                <w:sz w:val="20"/>
                <w:szCs w:val="20"/>
              </w:rPr>
            </w:pPr>
          </w:p>
        </w:tc>
        <w:tc>
          <w:tcPr>
            <w:tcW w:w="15" w:type="dxa"/>
            <w:shd w:val="clear" w:color="auto" w:fill="FFFFFF"/>
            <w:hideMark/>
          </w:tcPr>
          <w:p w14:paraId="66A1FE95" w14:textId="6D2B67D5" w:rsidR="008B4107" w:rsidRDefault="008B4107">
            <w:pPr>
              <w:spacing w:line="15" w:lineRule="atLeast"/>
              <w:jc w:val="center"/>
            </w:pPr>
            <w:r>
              <w:rPr>
                <w:noProof/>
                <w:color w:val="000000"/>
              </w:rPr>
              <w:drawing>
                <wp:inline distT="0" distB="0" distL="0" distR="0" wp14:anchorId="48F2E878" wp14:editId="5FDE45DF">
                  <wp:extent cx="7620" cy="7620"/>
                  <wp:effectExtent l="0" t="0" r="0" b="0"/>
                  <wp:docPr id="13" name="Picture 1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1101116784221/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2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77"/>
            </w:tblGrid>
            <w:tr w:rsidR="008B4107" w14:paraId="26622025" w14:textId="77777777">
              <w:trPr>
                <w:tblCellSpacing w:w="0" w:type="dxa"/>
                <w:jc w:val="center"/>
              </w:trPr>
              <w:tc>
                <w:tcPr>
                  <w:tcW w:w="0" w:type="auto"/>
                  <w:tcMar>
                    <w:top w:w="150" w:type="dxa"/>
                    <w:left w:w="300" w:type="dxa"/>
                    <w:bottom w:w="150" w:type="dxa"/>
                    <w:right w:w="300" w:type="dxa"/>
                  </w:tcMar>
                  <w:hideMark/>
                </w:tcPr>
                <w:p w14:paraId="6FB07A2F" w14:textId="77777777" w:rsidR="008B4107" w:rsidRDefault="008B4107">
                  <w:pPr>
                    <w:pStyle w:val="NormalWeb"/>
                    <w:spacing w:before="0" w:beforeAutospacing="0" w:after="0" w:afterAutospacing="0"/>
                    <w:rPr>
                      <w:rFonts w:ascii="Arial" w:hAnsi="Arial" w:cs="Arial"/>
                      <w:color w:val="403F42"/>
                      <w:sz w:val="21"/>
                      <w:szCs w:val="21"/>
                    </w:rPr>
                  </w:pPr>
                  <w:r>
                    <w:rPr>
                      <w:rFonts w:ascii="Arial" w:hAnsi="Arial" w:cs="Arial"/>
                      <w:b/>
                      <w:bCs/>
                      <w:color w:val="4F555A"/>
                      <w:sz w:val="32"/>
                      <w:szCs w:val="32"/>
                    </w:rPr>
                    <w:t>Cynthia Micklem</w:t>
                  </w:r>
                </w:p>
                <w:p w14:paraId="604C5808" w14:textId="77777777" w:rsidR="008B4107" w:rsidRDefault="008B4107">
                  <w:pPr>
                    <w:pStyle w:val="NormalWeb"/>
                    <w:spacing w:before="0" w:beforeAutospacing="0" w:after="0" w:afterAutospacing="0"/>
                    <w:rPr>
                      <w:rFonts w:ascii="Arial" w:hAnsi="Arial" w:cs="Arial"/>
                      <w:color w:val="403F42"/>
                      <w:sz w:val="21"/>
                      <w:szCs w:val="21"/>
                    </w:rPr>
                  </w:pPr>
                  <w:r>
                    <w:rPr>
                      <w:rFonts w:ascii="Tahoma" w:hAnsi="Tahoma" w:cs="Tahoma"/>
                      <w:b/>
                      <w:bCs/>
                      <w:color w:val="4F555A"/>
                      <w:sz w:val="27"/>
                      <w:szCs w:val="27"/>
                    </w:rPr>
                    <w:t>﻿</w:t>
                  </w:r>
                </w:p>
                <w:p w14:paraId="6BDA0797" w14:textId="77777777" w:rsidR="008B4107" w:rsidRDefault="008B4107">
                  <w:pPr>
                    <w:pStyle w:val="NormalWeb"/>
                    <w:spacing w:before="0" w:beforeAutospacing="0" w:after="0" w:afterAutospacing="0"/>
                    <w:rPr>
                      <w:rFonts w:ascii="Arial" w:hAnsi="Arial" w:cs="Arial"/>
                      <w:color w:val="403F42"/>
                      <w:sz w:val="21"/>
                      <w:szCs w:val="21"/>
                    </w:rPr>
                  </w:pPr>
                  <w:r>
                    <w:rPr>
                      <w:rFonts w:ascii="Arial" w:hAnsi="Arial" w:cs="Arial"/>
                      <w:color w:val="403F42"/>
                      <w:sz w:val="21"/>
                      <w:szCs w:val="21"/>
                    </w:rPr>
                    <w:t>Cynthia Micklem, J.D., is currently the supervisor of the Juvenile Division of the Henrico (Virginia) County Commonwealth's Attorney’s Office and the domestic violence prosecutor. She prosecutes cases involving child abuse, sexual assault, strangulation, and domestic homicides.</w:t>
                  </w:r>
                </w:p>
              </w:tc>
            </w:tr>
          </w:tbl>
          <w:p w14:paraId="1D7801B0" w14:textId="77777777" w:rsidR="008B4107" w:rsidRDefault="008B4107">
            <w:pPr>
              <w:jc w:val="center"/>
              <w:rPr>
                <w:rFonts w:ascii="Times New Roman" w:eastAsia="Times New Roman" w:hAnsi="Times New Roman" w:cs="Times New Roman"/>
                <w:sz w:val="20"/>
                <w:szCs w:val="20"/>
              </w:rPr>
            </w:pPr>
          </w:p>
        </w:tc>
      </w:tr>
    </w:tbl>
    <w:p w14:paraId="407AFFA7" w14:textId="77777777" w:rsidR="008B4107" w:rsidRDefault="008B4107" w:rsidP="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3797C069" w14:textId="77777777" w:rsidTr="008B410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1B5A04DE" w14:textId="77777777">
              <w:trPr>
                <w:tblCellSpacing w:w="0" w:type="dxa"/>
                <w:jc w:val="center"/>
              </w:trPr>
              <w:tc>
                <w:tcPr>
                  <w:tcW w:w="5000" w:type="pct"/>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8B4107" w14:paraId="484834C4" w14:textId="77777777">
                    <w:trPr>
                      <w:trHeight w:val="15"/>
                      <w:tblCellSpacing w:w="0" w:type="dxa"/>
                      <w:jc w:val="center"/>
                    </w:trPr>
                    <w:tc>
                      <w:tcPr>
                        <w:tcW w:w="0" w:type="auto"/>
                        <w:shd w:val="clear" w:color="auto" w:fill="FFFFFF"/>
                        <w:vAlign w:val="center"/>
                        <w:hideMark/>
                      </w:tcPr>
                      <w:p w14:paraId="49AE8C46" w14:textId="16F7FAA9" w:rsidR="008B4107" w:rsidRDefault="008B4107">
                        <w:pPr>
                          <w:spacing w:line="15" w:lineRule="atLeast"/>
                          <w:jc w:val="center"/>
                        </w:pPr>
                        <w:r>
                          <w:rPr>
                            <w:noProof/>
                            <w:color w:val="000000"/>
                          </w:rPr>
                          <w:drawing>
                            <wp:inline distT="0" distB="0" distL="0" distR="0" wp14:anchorId="29CD27A0" wp14:editId="568A6956">
                              <wp:extent cx="45720" cy="7620"/>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116784221/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51D2D28" w14:textId="77777777" w:rsidR="008B4107" w:rsidRDefault="008B4107">
                  <w:pPr>
                    <w:jc w:val="center"/>
                    <w:rPr>
                      <w:rFonts w:ascii="Times New Roman" w:eastAsia="Times New Roman" w:hAnsi="Times New Roman" w:cs="Times New Roman"/>
                      <w:sz w:val="20"/>
                      <w:szCs w:val="20"/>
                    </w:rPr>
                  </w:pPr>
                </w:p>
              </w:tc>
            </w:tr>
          </w:tbl>
          <w:p w14:paraId="67796800" w14:textId="77777777" w:rsidR="008B4107" w:rsidRDefault="008B4107">
            <w:pPr>
              <w:jc w:val="center"/>
              <w:rPr>
                <w:rFonts w:ascii="Times New Roman" w:eastAsia="Times New Roman" w:hAnsi="Times New Roman" w:cs="Times New Roman"/>
                <w:sz w:val="20"/>
                <w:szCs w:val="20"/>
              </w:rPr>
            </w:pPr>
          </w:p>
        </w:tc>
      </w:tr>
    </w:tbl>
    <w:p w14:paraId="53BD5203" w14:textId="77777777" w:rsidR="008B4107" w:rsidRDefault="008B4107" w:rsidP="008B410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3271"/>
        <w:gridCol w:w="12"/>
        <w:gridCol w:w="6077"/>
      </w:tblGrid>
      <w:tr w:rsidR="008B4107" w14:paraId="01EE159E" w14:textId="77777777" w:rsidTr="008B4107">
        <w:trPr>
          <w:trHeight w:val="15"/>
          <w:tblCellSpacing w:w="0" w:type="dxa"/>
          <w:jc w:val="center"/>
        </w:trPr>
        <w:tc>
          <w:tcPr>
            <w:tcW w:w="17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271"/>
            </w:tblGrid>
            <w:tr w:rsidR="008B4107" w14:paraId="1C682F88" w14:textId="77777777">
              <w:trPr>
                <w:tblCellSpacing w:w="0" w:type="dxa"/>
                <w:jc w:val="center"/>
              </w:trPr>
              <w:tc>
                <w:tcPr>
                  <w:tcW w:w="0" w:type="auto"/>
                  <w:tcMar>
                    <w:top w:w="150" w:type="dxa"/>
                    <w:left w:w="300" w:type="dxa"/>
                    <w:bottom w:w="150" w:type="dxa"/>
                    <w:right w:w="300" w:type="dxa"/>
                  </w:tcMar>
                  <w:hideMark/>
                </w:tcPr>
                <w:p w14:paraId="21001D13" w14:textId="46D1F196" w:rsidR="008B4107" w:rsidRDefault="008B4107">
                  <w:pPr>
                    <w:jc w:val="center"/>
                  </w:pPr>
                  <w:r>
                    <w:rPr>
                      <w:noProof/>
                    </w:rPr>
                    <w:drawing>
                      <wp:inline distT="0" distB="0" distL="0" distR="0" wp14:anchorId="3E75EB68" wp14:editId="1B23C890">
                        <wp:extent cx="1432560" cy="1600200"/>
                        <wp:effectExtent l="0" t="0" r="0" b="0"/>
                        <wp:docPr id="11" name="Picture 11" descr="Tammi Slovin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mmi Slovinsk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2560" cy="1600200"/>
                                </a:xfrm>
                                <a:prstGeom prst="rect">
                                  <a:avLst/>
                                </a:prstGeom>
                                <a:noFill/>
                                <a:ln>
                                  <a:noFill/>
                                </a:ln>
                              </pic:spPr>
                            </pic:pic>
                          </a:graphicData>
                        </a:graphic>
                      </wp:inline>
                    </w:drawing>
                  </w:r>
                </w:p>
              </w:tc>
            </w:tr>
          </w:tbl>
          <w:p w14:paraId="63F42EC6" w14:textId="77777777" w:rsidR="008B4107" w:rsidRDefault="008B4107">
            <w:pPr>
              <w:jc w:val="center"/>
              <w:rPr>
                <w:rFonts w:ascii="Times New Roman" w:eastAsia="Times New Roman" w:hAnsi="Times New Roman" w:cs="Times New Roman"/>
                <w:sz w:val="20"/>
                <w:szCs w:val="20"/>
              </w:rPr>
            </w:pPr>
          </w:p>
        </w:tc>
        <w:tc>
          <w:tcPr>
            <w:tcW w:w="15" w:type="dxa"/>
            <w:shd w:val="clear" w:color="auto" w:fill="FFFFFF"/>
            <w:hideMark/>
          </w:tcPr>
          <w:p w14:paraId="29B34EE1" w14:textId="19424818" w:rsidR="008B4107" w:rsidRDefault="008B4107">
            <w:pPr>
              <w:spacing w:line="15" w:lineRule="atLeast"/>
              <w:jc w:val="center"/>
            </w:pPr>
            <w:r>
              <w:rPr>
                <w:noProof/>
                <w:color w:val="000000"/>
              </w:rPr>
              <w:drawing>
                <wp:inline distT="0" distB="0" distL="0" distR="0" wp14:anchorId="4CD4DD28" wp14:editId="4B947466">
                  <wp:extent cx="7620" cy="7620"/>
                  <wp:effectExtent l="0" t="0" r="0" b="0"/>
                  <wp:docPr id="10" name="Picture 1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2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77"/>
            </w:tblGrid>
            <w:tr w:rsidR="008B4107" w14:paraId="360AE4A0" w14:textId="77777777">
              <w:trPr>
                <w:tblCellSpacing w:w="0" w:type="dxa"/>
                <w:jc w:val="center"/>
              </w:trPr>
              <w:tc>
                <w:tcPr>
                  <w:tcW w:w="0" w:type="auto"/>
                  <w:tcMar>
                    <w:top w:w="150" w:type="dxa"/>
                    <w:left w:w="300" w:type="dxa"/>
                    <w:bottom w:w="150" w:type="dxa"/>
                    <w:right w:w="300" w:type="dxa"/>
                  </w:tcMar>
                  <w:hideMark/>
                </w:tcPr>
                <w:p w14:paraId="5EE5C542" w14:textId="77777777" w:rsidR="008B4107" w:rsidRDefault="008B4107">
                  <w:pPr>
                    <w:pStyle w:val="NormalWeb"/>
                    <w:spacing w:before="0" w:beforeAutospacing="0" w:after="0" w:afterAutospacing="0"/>
                    <w:rPr>
                      <w:rFonts w:ascii="Arial" w:hAnsi="Arial" w:cs="Arial"/>
                      <w:color w:val="403F42"/>
                      <w:sz w:val="21"/>
                      <w:szCs w:val="21"/>
                    </w:rPr>
                  </w:pPr>
                  <w:r>
                    <w:rPr>
                      <w:rFonts w:ascii="Arial" w:hAnsi="Arial" w:cs="Arial"/>
                      <w:b/>
                      <w:bCs/>
                      <w:color w:val="4F555A"/>
                      <w:sz w:val="32"/>
                      <w:szCs w:val="32"/>
                    </w:rPr>
                    <w:t>Tammi Slovinsky</w:t>
                  </w:r>
                </w:p>
                <w:p w14:paraId="2FCD65AC" w14:textId="77777777" w:rsidR="008B4107" w:rsidRDefault="008B4107">
                  <w:pPr>
                    <w:pStyle w:val="NormalWeb"/>
                    <w:spacing w:before="0" w:beforeAutospacing="0" w:after="0" w:afterAutospacing="0"/>
                    <w:rPr>
                      <w:rFonts w:ascii="Arial" w:hAnsi="Arial" w:cs="Arial"/>
                      <w:color w:val="403F42"/>
                      <w:sz w:val="21"/>
                      <w:szCs w:val="21"/>
                    </w:rPr>
                  </w:pPr>
                  <w:r>
                    <w:rPr>
                      <w:rFonts w:ascii="Tahoma" w:hAnsi="Tahoma" w:cs="Tahoma"/>
                      <w:b/>
                      <w:bCs/>
                      <w:color w:val="4F555A"/>
                      <w:sz w:val="21"/>
                      <w:szCs w:val="21"/>
                    </w:rPr>
                    <w:t>﻿</w:t>
                  </w:r>
                </w:p>
                <w:p w14:paraId="75C23226" w14:textId="77777777" w:rsidR="008B4107" w:rsidRDefault="008B4107">
                  <w:pPr>
                    <w:pStyle w:val="NormalWeb"/>
                    <w:spacing w:before="0" w:beforeAutospacing="0" w:after="0" w:afterAutospacing="0"/>
                    <w:rPr>
                      <w:rFonts w:ascii="Arial" w:hAnsi="Arial" w:cs="Arial"/>
                      <w:color w:val="403F42"/>
                      <w:sz w:val="21"/>
                      <w:szCs w:val="21"/>
                    </w:rPr>
                  </w:pPr>
                  <w:r>
                    <w:rPr>
                      <w:rFonts w:ascii="Arial" w:hAnsi="Arial" w:cs="Arial"/>
                      <w:color w:val="403F42"/>
                      <w:sz w:val="21"/>
                      <w:szCs w:val="21"/>
                    </w:rPr>
                    <w:t>Tammi Slovinsky, Ph.D., M.P.A., is a senior regional training and technical assistance (TTA) specialist with the Office for Victims of Crime Training and Technical Assistance Center. In this role, she conducts needs assessments to determine client TTA needs and coordinates the delivery of TTA for agencies and organizations to enhance their capacity to serve victims of crime. </w:t>
                  </w:r>
                </w:p>
              </w:tc>
            </w:tr>
          </w:tbl>
          <w:p w14:paraId="5AF19BAD" w14:textId="77777777" w:rsidR="008B4107" w:rsidRDefault="008B4107">
            <w:pPr>
              <w:jc w:val="center"/>
              <w:rPr>
                <w:rFonts w:ascii="Times New Roman" w:eastAsia="Times New Roman" w:hAnsi="Times New Roman" w:cs="Times New Roman"/>
                <w:sz w:val="20"/>
                <w:szCs w:val="20"/>
              </w:rPr>
            </w:pPr>
          </w:p>
        </w:tc>
      </w:tr>
    </w:tbl>
    <w:p w14:paraId="7C978571" w14:textId="5BE72EA5" w:rsidR="008B4107" w:rsidRDefault="008B4107" w:rsidP="008B4107"/>
    <w:bookmarkStart w:id="41" w:name="_Myra_Strand_Virtual"/>
    <w:bookmarkStart w:id="42" w:name="_The_Prevalence_Of"/>
    <w:bookmarkStart w:id="43" w:name="_Honoring_Victims_And"/>
    <w:bookmarkStart w:id="44" w:name="_Caught_In_The"/>
    <w:bookmarkStart w:id="45" w:name="_Survivors_Support_Group"/>
    <w:bookmarkStart w:id="46" w:name="_Strangulation_Training"/>
    <w:bookmarkStart w:id="47" w:name="_Hlk85444526"/>
    <w:bookmarkEnd w:id="41"/>
    <w:bookmarkEnd w:id="42"/>
    <w:bookmarkEnd w:id="43"/>
    <w:bookmarkEnd w:id="44"/>
    <w:bookmarkEnd w:id="45"/>
    <w:bookmarkEnd w:id="46"/>
    <w:p w14:paraId="5DF6528E" w14:textId="4DC9F0F8" w:rsidR="003C225B" w:rsidRDefault="00286148" w:rsidP="001B6E66">
      <w:pPr>
        <w:pStyle w:val="ReturntoTop"/>
        <w:ind w:left="360"/>
        <w:rPr>
          <w:rStyle w:val="Hyperlink"/>
        </w:rPr>
      </w:pPr>
      <w:r>
        <w:fldChar w:fldCharType="begin"/>
      </w:r>
      <w:r>
        <w:instrText xml:space="preserve"> HYPERLINK \l "_top" </w:instrText>
      </w:r>
      <w:r>
        <w:fldChar w:fldCharType="separate"/>
      </w:r>
      <w:r w:rsidR="001B6E66">
        <w:rPr>
          <w:rStyle w:val="Hyperlink"/>
        </w:rPr>
        <w:t>Return to top</w:t>
      </w:r>
      <w:r>
        <w:rPr>
          <w:rStyle w:val="Hyperlink"/>
        </w:rPr>
        <w:fldChar w:fldCharType="end"/>
      </w:r>
    </w:p>
    <w:p w14:paraId="2ECFE542" w14:textId="3045CFB5" w:rsidR="005D4415" w:rsidRDefault="005D4415" w:rsidP="00B80A2F">
      <w:pPr>
        <w:pStyle w:val="Heading1"/>
        <w:spacing w:before="0"/>
      </w:pPr>
      <w:bookmarkStart w:id="48" w:name="_NOVA_Annual_Training"/>
      <w:bookmarkEnd w:id="48"/>
      <w:r w:rsidRPr="005D4415">
        <w:rPr>
          <w:rStyle w:val="Hyperlink"/>
          <w:rFonts w:cs="Arial"/>
          <w:color w:val="auto"/>
          <w:u w:val="none"/>
        </w:rPr>
        <w:t>NOVA Annual Training Event</w:t>
      </w:r>
      <w:r>
        <w:rPr>
          <w:rStyle w:val="Hyperlink"/>
          <w:rFonts w:cs="Arial"/>
          <w:color w:val="auto"/>
          <w:u w:val="none"/>
        </w:rPr>
        <w:t xml:space="preserve"> – Workshop Proposal</w:t>
      </w:r>
      <w:r w:rsidR="00623C0E">
        <w:rPr>
          <w:rStyle w:val="Hyperlink"/>
          <w:rFonts w:cs="Arial"/>
          <w:color w:val="auto"/>
          <w:u w:val="none"/>
        </w:rPr>
        <w:t>s</w:t>
      </w:r>
      <w:r>
        <w:rPr>
          <w:rStyle w:val="Hyperlink"/>
          <w:rFonts w:cs="Arial"/>
          <w:color w:val="auto"/>
          <w:u w:val="none"/>
        </w:rPr>
        <w:br/>
      </w:r>
    </w:p>
    <w:tbl>
      <w:tblPr>
        <w:tblW w:w="2138" w:type="pct"/>
        <w:tblCellMar>
          <w:left w:w="0" w:type="dxa"/>
          <w:right w:w="0" w:type="dxa"/>
        </w:tblCellMar>
        <w:tblLook w:val="04A0" w:firstRow="1" w:lastRow="0" w:firstColumn="1" w:lastColumn="0" w:noHBand="0" w:noVBand="1"/>
      </w:tblPr>
      <w:tblGrid>
        <w:gridCol w:w="2926"/>
        <w:gridCol w:w="2506"/>
      </w:tblGrid>
      <w:tr w:rsidR="005D4415" w14:paraId="63B13186" w14:textId="77777777" w:rsidTr="005D4415">
        <w:tc>
          <w:tcPr>
            <w:tcW w:w="5000" w:type="pct"/>
            <w:gridSpan w:val="2"/>
            <w:tcMar>
              <w:top w:w="150" w:type="dxa"/>
              <w:left w:w="300" w:type="dxa"/>
              <w:bottom w:w="150" w:type="dxa"/>
              <w:right w:w="300" w:type="dxa"/>
            </w:tcMar>
          </w:tcPr>
          <w:p w14:paraId="00F4F868" w14:textId="77777777" w:rsidR="005D4415" w:rsidRDefault="005D4415">
            <w:pPr>
              <w:rPr>
                <w:rFonts w:ascii="Arial" w:eastAsia="Times New Roman" w:hAnsi="Arial" w:cs="Arial"/>
                <w:color w:val="2A7A8C"/>
                <w:sz w:val="24"/>
                <w:szCs w:val="24"/>
              </w:rPr>
            </w:pPr>
            <w:r>
              <w:rPr>
                <w:rFonts w:ascii="Arial" w:eastAsia="Times New Roman" w:hAnsi="Arial" w:cs="Arial"/>
                <w:b/>
                <w:bCs/>
                <w:color w:val="2A7A8C"/>
                <w:sz w:val="27"/>
                <w:szCs w:val="27"/>
              </w:rPr>
              <w:t>The National Organization for Victim Assistance (NOVA) is now accepting workshop proposals for the </w:t>
            </w:r>
            <w:hyperlink r:id="rId35" w:tgtFrame="_blank" w:history="1">
              <w:r>
                <w:rPr>
                  <w:rStyle w:val="Hyperlink"/>
                  <w:rFonts w:eastAsia="Times New Roman"/>
                  <w:b/>
                  <w:bCs/>
                  <w:color w:val="842A6B"/>
                  <w:sz w:val="27"/>
                  <w:szCs w:val="27"/>
                </w:rPr>
                <w:t>NOVA 48th Annual Training Event</w:t>
              </w:r>
            </w:hyperlink>
            <w:r>
              <w:rPr>
                <w:rFonts w:ascii="Arial" w:eastAsia="Times New Roman" w:hAnsi="Arial" w:cs="Arial"/>
                <w:b/>
                <w:bCs/>
                <w:color w:val="BD3C99"/>
                <w:sz w:val="27"/>
                <w:szCs w:val="27"/>
              </w:rPr>
              <w:t> </w:t>
            </w:r>
            <w:r>
              <w:rPr>
                <w:rFonts w:ascii="Arial" w:eastAsia="Times New Roman" w:hAnsi="Arial" w:cs="Arial"/>
                <w:b/>
                <w:bCs/>
                <w:color w:val="2A7A8C"/>
                <w:sz w:val="27"/>
                <w:szCs w:val="27"/>
              </w:rPr>
              <w:t>at the Downtown Denver Sheraton Hotel in Denver, Colorado on August 1-4, 2022. </w:t>
            </w:r>
            <w:r>
              <w:rPr>
                <w:rFonts w:ascii="Arial" w:eastAsia="Times New Roman" w:hAnsi="Arial" w:cs="Arial"/>
                <w:color w:val="2A7A8C"/>
                <w:sz w:val="24"/>
                <w:szCs w:val="24"/>
              </w:rPr>
              <w:t xml:space="preserve"> </w:t>
            </w:r>
          </w:p>
          <w:p w14:paraId="50EA54AB" w14:textId="77777777" w:rsidR="005D4415" w:rsidRDefault="005D4415">
            <w:pPr>
              <w:rPr>
                <w:rFonts w:ascii="Arial" w:eastAsia="Times New Roman" w:hAnsi="Arial" w:cs="Arial"/>
                <w:color w:val="2A7A8C"/>
                <w:sz w:val="24"/>
                <w:szCs w:val="24"/>
              </w:rPr>
            </w:pPr>
          </w:p>
          <w:p w14:paraId="48BF0860" w14:textId="77777777" w:rsidR="005D4415" w:rsidRDefault="005D4415">
            <w:pPr>
              <w:rPr>
                <w:rFonts w:ascii="Arial" w:eastAsia="Times New Roman" w:hAnsi="Arial" w:cs="Arial"/>
                <w:color w:val="2A7A8C"/>
                <w:sz w:val="24"/>
                <w:szCs w:val="24"/>
              </w:rPr>
            </w:pPr>
            <w:r>
              <w:rPr>
                <w:rFonts w:ascii="Arial" w:eastAsia="Times New Roman" w:hAnsi="Arial" w:cs="Arial"/>
                <w:b/>
                <w:bCs/>
                <w:color w:val="2A7A8C"/>
                <w:sz w:val="27"/>
                <w:szCs w:val="27"/>
              </w:rPr>
              <w:t>The submission deadline is </w:t>
            </w:r>
            <w:r>
              <w:rPr>
                <w:rFonts w:ascii="Arial" w:eastAsia="Times New Roman" w:hAnsi="Arial" w:cs="Arial"/>
                <w:b/>
                <w:bCs/>
                <w:color w:val="B30000"/>
                <w:sz w:val="27"/>
                <w:szCs w:val="27"/>
              </w:rPr>
              <w:t>December 3, 2021.</w:t>
            </w:r>
            <w:r>
              <w:rPr>
                <w:rFonts w:ascii="Arial" w:eastAsia="Times New Roman" w:hAnsi="Arial" w:cs="Arial"/>
                <w:color w:val="2A7A8C"/>
                <w:sz w:val="24"/>
                <w:szCs w:val="24"/>
              </w:rPr>
              <w:t xml:space="preserve"> </w:t>
            </w:r>
          </w:p>
        </w:tc>
      </w:tr>
      <w:tr w:rsidR="005D4415" w14:paraId="4CB75807" w14:textId="77777777" w:rsidTr="005D4415">
        <w:tc>
          <w:tcPr>
            <w:tcW w:w="5000" w:type="pct"/>
            <w:gridSpan w:val="2"/>
            <w:tcMar>
              <w:top w:w="150" w:type="dxa"/>
              <w:left w:w="300" w:type="dxa"/>
              <w:bottom w:w="150" w:type="dxa"/>
              <w:right w:w="300" w:type="dxa"/>
            </w:tcMar>
          </w:tcPr>
          <w:p w14:paraId="5A7EC779" w14:textId="77777777" w:rsidR="005D4415" w:rsidRPr="005D4415" w:rsidRDefault="005D4415" w:rsidP="005D4415">
            <w:pPr>
              <w:rPr>
                <w:rFonts w:ascii="Arial" w:eastAsia="Times New Roman" w:hAnsi="Arial" w:cs="Arial"/>
                <w:b/>
                <w:bCs/>
                <w:color w:val="2A7A8C"/>
                <w:sz w:val="27"/>
                <w:szCs w:val="27"/>
              </w:rPr>
            </w:pPr>
            <w:r>
              <w:rPr>
                <w:rFonts w:ascii="Arial" w:eastAsia="Times New Roman" w:hAnsi="Arial" w:cs="Arial"/>
                <w:b/>
                <w:bCs/>
                <w:color w:val="2A7A8C"/>
                <w:sz w:val="27"/>
                <w:szCs w:val="27"/>
              </w:rPr>
              <w:t>Topic areas of interest include, but are not limited to:</w:t>
            </w:r>
          </w:p>
        </w:tc>
      </w:tr>
      <w:tr w:rsidR="005D4415" w:rsidRPr="005D4415" w14:paraId="7E57D09C" w14:textId="77777777" w:rsidTr="005D4415">
        <w:tblPrEx>
          <w:jc w:val="center"/>
        </w:tblPrEx>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2926"/>
            </w:tblGrid>
            <w:tr w:rsidR="005D4415" w:rsidRPr="005D4415" w14:paraId="2419B289" w14:textId="77777777">
              <w:tc>
                <w:tcPr>
                  <w:tcW w:w="0" w:type="auto"/>
                  <w:tcMar>
                    <w:top w:w="150" w:type="dxa"/>
                    <w:left w:w="300" w:type="dxa"/>
                    <w:bottom w:w="150" w:type="dxa"/>
                    <w:right w:w="150" w:type="dxa"/>
                  </w:tcMar>
                  <w:hideMark/>
                </w:tcPr>
                <w:p w14:paraId="4AC25D5B"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Emerging trends and best practices in victim assistance and crisis response</w:t>
                  </w:r>
                </w:p>
                <w:p w14:paraId="1D84454D"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Trauma-informed Advocacy</w:t>
                  </w:r>
                </w:p>
                <w:p w14:paraId="76635B42"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Neurobiology of Trauma</w:t>
                  </w:r>
                </w:p>
                <w:p w14:paraId="5CB0ED55"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Crisis Response and Mass Casualties</w:t>
                  </w:r>
                </w:p>
                <w:p w14:paraId="0A8DC78C"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Intersectionality and Inclusive Advocacy</w:t>
                  </w:r>
                </w:p>
                <w:p w14:paraId="7C2D0E63"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Underserved Populations</w:t>
                  </w:r>
                </w:p>
                <w:p w14:paraId="678DE592"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Stalking and Interpersonal Violence</w:t>
                  </w:r>
                </w:p>
                <w:p w14:paraId="49AD0AC0"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 xml:space="preserve">Sexual Violence </w:t>
                  </w:r>
                </w:p>
                <w:p w14:paraId="0E823322"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Hate Crimes</w:t>
                  </w:r>
                </w:p>
                <w:p w14:paraId="33F0487D" w14:textId="77777777" w:rsidR="005D4415" w:rsidRPr="005D4415" w:rsidRDefault="005D4415" w:rsidP="005D4415">
                  <w:pPr>
                    <w:numPr>
                      <w:ilvl w:val="0"/>
                      <w:numId w:val="9"/>
                    </w:numPr>
                    <w:ind w:left="600" w:hanging="240"/>
                    <w:rPr>
                      <w:rFonts w:ascii="Arial" w:eastAsia="Times New Roman" w:hAnsi="Arial" w:cs="Arial"/>
                      <w:color w:val="2A7A8C"/>
                      <w:sz w:val="27"/>
                      <w:szCs w:val="27"/>
                    </w:rPr>
                  </w:pPr>
                  <w:r w:rsidRPr="005D4415">
                    <w:rPr>
                      <w:rFonts w:ascii="Arial" w:eastAsia="Times New Roman" w:hAnsi="Arial" w:cs="Arial"/>
                      <w:color w:val="2A7A8C"/>
                      <w:sz w:val="27"/>
                      <w:szCs w:val="27"/>
                    </w:rPr>
                    <w:t>Child Abuse and Neglect</w:t>
                  </w:r>
                </w:p>
              </w:tc>
            </w:tr>
          </w:tbl>
          <w:p w14:paraId="08E3046B" w14:textId="77777777" w:rsidR="005D4415" w:rsidRPr="005D4415" w:rsidRDefault="005D4415" w:rsidP="005D4415">
            <w:pPr>
              <w:rPr>
                <w:rFonts w:ascii="Times New Roman" w:eastAsia="Times New Roman" w:hAnsi="Times New Roman" w:cs="Times New Roman"/>
                <w:sz w:val="20"/>
                <w:szCs w:val="20"/>
              </w:rPr>
            </w:pPr>
          </w:p>
        </w:tc>
        <w:tc>
          <w:tcPr>
            <w:tcW w:w="2500" w:type="pct"/>
            <w:hideMark/>
          </w:tcPr>
          <w:p w14:paraId="202060AA"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Elder Abuse</w:t>
            </w:r>
          </w:p>
          <w:p w14:paraId="15290BBD"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Poly-victimization</w:t>
            </w:r>
          </w:p>
          <w:p w14:paraId="62B40B0E"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Undocumented Survivors</w:t>
            </w:r>
          </w:p>
          <w:p w14:paraId="3018F72C"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Technology and Cybersafety</w:t>
            </w:r>
          </w:p>
          <w:p w14:paraId="48CF19B7"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Cyberbullying and Sextortion</w:t>
            </w:r>
          </w:p>
          <w:p w14:paraId="4C1A6D4D"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Strangulation</w:t>
            </w:r>
          </w:p>
          <w:p w14:paraId="2CE00B6D"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Human Trafficking</w:t>
            </w:r>
          </w:p>
          <w:p w14:paraId="2A231004"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Victims’ Rights</w:t>
            </w:r>
          </w:p>
          <w:p w14:paraId="1E2A44DE"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Ethics in Victim Services</w:t>
            </w:r>
          </w:p>
          <w:p w14:paraId="56A0C333"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Campus Advocacy</w:t>
            </w:r>
          </w:p>
          <w:p w14:paraId="706D7176" w14:textId="77777777"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Multidisciplinary Teams and Community Partnerships</w:t>
            </w:r>
          </w:p>
          <w:p w14:paraId="31A6B853" w14:textId="153C0EF8"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Leadership Building and Skills in Victim Services</w:t>
            </w:r>
          </w:p>
          <w:p w14:paraId="3C16FB5D" w14:textId="203FC5AD" w:rsidR="005D4415" w:rsidRDefault="005D4415" w:rsidP="005D4415">
            <w:pPr>
              <w:numPr>
                <w:ilvl w:val="0"/>
                <w:numId w:val="10"/>
              </w:numPr>
              <w:ind w:left="600" w:hanging="240"/>
              <w:rPr>
                <w:rFonts w:ascii="Arial" w:eastAsia="Times New Roman" w:hAnsi="Arial" w:cs="Arial"/>
                <w:color w:val="2A7A8C"/>
                <w:sz w:val="27"/>
                <w:szCs w:val="27"/>
              </w:rPr>
            </w:pPr>
            <w:r>
              <w:rPr>
                <w:rFonts w:ascii="Arial" w:eastAsia="Times New Roman" w:hAnsi="Arial" w:cs="Arial"/>
                <w:color w:val="2A7A8C"/>
                <w:sz w:val="27"/>
                <w:szCs w:val="27"/>
              </w:rPr>
              <w:t>Vicarious Trauma and Self-Care</w:t>
            </w:r>
          </w:p>
          <w:p w14:paraId="0C359312" w14:textId="3C03FDAE" w:rsidR="005D4415" w:rsidRPr="005D4415" w:rsidRDefault="005D4415" w:rsidP="005D4415">
            <w:pPr>
              <w:rPr>
                <w:rFonts w:ascii="Times New Roman" w:eastAsia="Times New Roman" w:hAnsi="Times New Roman" w:cs="Times New Roman"/>
                <w:sz w:val="20"/>
                <w:szCs w:val="20"/>
              </w:rPr>
            </w:pPr>
            <w:r>
              <w:rPr>
                <w:rFonts w:ascii="Arial" w:eastAsia="Times New Roman" w:hAnsi="Arial" w:cs="Arial"/>
                <w:color w:val="2A7A8C"/>
                <w:sz w:val="27"/>
                <w:szCs w:val="27"/>
              </w:rPr>
              <w:t xml:space="preserve">       </w:t>
            </w:r>
          </w:p>
        </w:tc>
      </w:tr>
    </w:tbl>
    <w:p w14:paraId="69D44497" w14:textId="7E0EE57D" w:rsidR="005D4415" w:rsidRDefault="005D4415" w:rsidP="005D4415"/>
    <w:p w14:paraId="1C86E4F9" w14:textId="45DBD2C7" w:rsidR="005D4415" w:rsidRPr="005D4415" w:rsidRDefault="005D4415" w:rsidP="005D4415">
      <w:pPr>
        <w:rPr>
          <w:rFonts w:ascii="Arial" w:hAnsi="Arial" w:cs="Arial"/>
          <w:sz w:val="20"/>
          <w:szCs w:val="20"/>
        </w:rPr>
      </w:pPr>
      <w:r w:rsidRPr="00CE771D">
        <w:rPr>
          <w:rFonts w:ascii="Arial" w:hAnsi="Arial" w:cs="Arial"/>
          <w:sz w:val="20"/>
          <w:szCs w:val="20"/>
        </w:rPr>
        <w:t xml:space="preserve">Please click </w:t>
      </w:r>
      <w:hyperlink r:id="rId36" w:history="1">
        <w:r w:rsidRPr="00CE771D">
          <w:rPr>
            <w:rStyle w:val="Hyperlink"/>
            <w:rFonts w:ascii="Arial" w:hAnsi="Arial" w:cs="Arial"/>
            <w:sz w:val="20"/>
            <w:szCs w:val="20"/>
          </w:rPr>
          <w:t>here</w:t>
        </w:r>
      </w:hyperlink>
      <w:r w:rsidRPr="00CE771D">
        <w:rPr>
          <w:rFonts w:ascii="Arial" w:hAnsi="Arial" w:cs="Arial"/>
          <w:sz w:val="20"/>
          <w:szCs w:val="20"/>
        </w:rPr>
        <w:t xml:space="preserve"> to submit your proposal</w:t>
      </w:r>
      <w:r>
        <w:rPr>
          <w:rFonts w:ascii="Arial" w:hAnsi="Arial" w:cs="Arial"/>
          <w:sz w:val="20"/>
          <w:szCs w:val="20"/>
        </w:rPr>
        <w:t>.</w:t>
      </w:r>
    </w:p>
    <w:p w14:paraId="7449DBB7" w14:textId="572E3CB3" w:rsidR="005D4415" w:rsidRDefault="006C01D0" w:rsidP="005D4415">
      <w:pPr>
        <w:pStyle w:val="ReturntoTop"/>
        <w:ind w:left="360"/>
        <w:rPr>
          <w:rStyle w:val="Hyperlink"/>
        </w:rPr>
      </w:pPr>
      <w:hyperlink w:anchor="_top" w:history="1">
        <w:r w:rsidR="005D4415">
          <w:rPr>
            <w:rStyle w:val="Hyperlink"/>
          </w:rPr>
          <w:t>Return to top</w:t>
        </w:r>
      </w:hyperlink>
    </w:p>
    <w:p w14:paraId="2A91EE8B" w14:textId="77777777" w:rsidR="003C225B" w:rsidRDefault="003C225B" w:rsidP="003C225B">
      <w:pPr>
        <w:pStyle w:val="Heading1"/>
        <w:spacing w:before="0"/>
        <w:rPr>
          <w:shd w:val="clear" w:color="auto" w:fill="FFFFFF"/>
        </w:rPr>
      </w:pPr>
      <w:bookmarkStart w:id="49" w:name="_Advances_in_Human"/>
      <w:bookmarkEnd w:id="49"/>
      <w:r>
        <w:rPr>
          <w:shd w:val="clear" w:color="auto" w:fill="FFFFFF"/>
        </w:rPr>
        <w:t xml:space="preserve">Advances in Human Trafficking Identification </w:t>
      </w:r>
    </w:p>
    <w:p w14:paraId="37FF32AB" w14:textId="77777777" w:rsidR="003C225B" w:rsidRDefault="003C225B" w:rsidP="003C225B">
      <w:pPr>
        <w:pStyle w:val="Text10"/>
        <w:ind w:left="-360"/>
      </w:pPr>
      <w:r>
        <w:rPr>
          <w:shd w:val="clear" w:color="auto" w:fill="FFFFFF"/>
        </w:rPr>
        <w:t xml:space="preserve">This webinar will present findings from two forward-thinking human trafficking studies that focus on human trafficking victim identification. This webinar will be of keen interest to investigators, victim services and health professionals, administrators of escort ad web scraping tools and databases, academics, and anyone interested in more precise tools to support the process of identifying human trafficking victims. </w:t>
      </w:r>
      <w:r w:rsidRPr="00B20F4B">
        <w:rPr>
          <w:b/>
          <w:bCs/>
        </w:rPr>
        <w:t>December 7 @ 2:00 pm - 3:00 pm.</w:t>
      </w:r>
      <w:r>
        <w:t xml:space="preserve"> </w:t>
      </w:r>
    </w:p>
    <w:p w14:paraId="13422296" w14:textId="2CE067E9" w:rsidR="003C225B" w:rsidRDefault="003C225B" w:rsidP="003C225B">
      <w:pPr>
        <w:pStyle w:val="Text10"/>
        <w:ind w:left="-360"/>
      </w:pPr>
      <w:r>
        <w:t xml:space="preserve">Learn more and to register by clicking </w:t>
      </w:r>
      <w:hyperlink r:id="rId37" w:history="1">
        <w:r>
          <w:rPr>
            <w:rStyle w:val="Hyperlink"/>
            <w:rFonts w:eastAsia="Times New Roman"/>
          </w:rPr>
          <w:t>here</w:t>
        </w:r>
      </w:hyperlink>
      <w:r>
        <w:t xml:space="preserve"> </w:t>
      </w:r>
    </w:p>
    <w:p w14:paraId="5FBF1B32" w14:textId="0AA2C994" w:rsidR="00A8548B" w:rsidRPr="003C225B" w:rsidRDefault="006C01D0" w:rsidP="003C225B">
      <w:pPr>
        <w:pStyle w:val="ReturntoTop"/>
        <w:ind w:left="360"/>
        <w:rPr>
          <w:rFonts w:cs="Times New Roman"/>
          <w:color w:val="0000FF"/>
          <w:u w:val="single"/>
        </w:rPr>
      </w:pPr>
      <w:hyperlink w:anchor="_top" w:history="1">
        <w:r w:rsidR="003C225B">
          <w:rPr>
            <w:rStyle w:val="Hyperlink"/>
          </w:rPr>
          <w:t>Return to top</w:t>
        </w:r>
      </w:hyperlink>
      <w:bookmarkStart w:id="50" w:name="_Group_Crisis_Intervention"/>
      <w:bookmarkStart w:id="51" w:name="_Which_One_Will"/>
      <w:bookmarkStart w:id="52" w:name="_Honoring_A_Survivor’s"/>
      <w:bookmarkStart w:id="53" w:name="_Special_Victims’_Counsel"/>
      <w:bookmarkStart w:id="54" w:name="_Hate_Crime_Statistics"/>
      <w:bookmarkStart w:id="55" w:name="_Athletic_Trainers_As"/>
      <w:bookmarkStart w:id="56" w:name="_Mentoring_Youth_Impacted"/>
      <w:bookmarkStart w:id="57" w:name="_End_Abuse_Of"/>
      <w:bookmarkStart w:id="58" w:name="_Male_Survivors_Of"/>
      <w:bookmarkStart w:id="59" w:name="_Amid_Surge_In"/>
      <w:bookmarkStart w:id="60" w:name="_VCAP_Paperless_Project"/>
      <w:bookmarkStart w:id="61" w:name="_Cyberbullying_In_Schools:"/>
      <w:bookmarkStart w:id="62" w:name="_Human_Trafficking_Caseworker"/>
      <w:bookmarkStart w:id="63" w:name="_PA_Child_Abuse"/>
      <w:bookmarkStart w:id="64" w:name="_Training_Institute_On"/>
      <w:bookmarkStart w:id="65" w:name="_Domestic_Violence_&amp;"/>
      <w:bookmarkStart w:id="66" w:name="_Third_Thursday_Series"/>
      <w:bookmarkStart w:id="67" w:name="_How_Can_We"/>
      <w:bookmarkStart w:id="68" w:name="_Save_The_Date!"/>
      <w:bookmarkStart w:id="69" w:name="_STOP_Formula_Grant"/>
      <w:bookmarkStart w:id="70" w:name="_October_Speaker_Request"/>
      <w:bookmarkStart w:id="71" w:name="_2021_National_Campus"/>
      <w:bookmarkEnd w:id="4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D7E7064" w14:textId="77777777" w:rsidR="00A8548B" w:rsidRDefault="00A8548B" w:rsidP="00A8548B">
      <w:pPr>
        <w:pStyle w:val="Heading1"/>
        <w:spacing w:before="0"/>
        <w:rPr>
          <w:rFonts w:eastAsia="Times New Roman"/>
        </w:rPr>
      </w:pPr>
      <w:bookmarkStart w:id="72" w:name="_Coordinated_Trauma_Support_1"/>
      <w:bookmarkStart w:id="73" w:name="_Outcome_Measurement_System"/>
      <w:bookmarkStart w:id="74" w:name="_2021_SORNA_Symposium"/>
      <w:bookmarkStart w:id="75" w:name="_Battered_Women’s_Justice"/>
      <w:bookmarkStart w:id="76" w:name="_2021_Foundational_Academy"/>
      <w:bookmarkStart w:id="77" w:name="_Victims_Compensation_Assistance"/>
      <w:bookmarkEnd w:id="72"/>
      <w:bookmarkEnd w:id="73"/>
      <w:bookmarkEnd w:id="74"/>
      <w:bookmarkEnd w:id="75"/>
      <w:bookmarkEnd w:id="76"/>
      <w:bookmarkEnd w:id="77"/>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06A60FCD" w14:textId="4BF8114A" w:rsidR="006D6917" w:rsidRDefault="00ED3EF3"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November 22, 2021.  </w:t>
      </w:r>
    </w:p>
    <w:p w14:paraId="2BB8D19D" w14:textId="40377CFF" w:rsidR="006D6917" w:rsidRPr="000852E5"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Relocation Expenses</w:t>
      </w:r>
      <w:r w:rsidR="006D6917">
        <w:rPr>
          <w:rFonts w:ascii="Arial" w:eastAsia="Times New Roman" w:hAnsi="Arial" w:cs="Arial"/>
          <w:color w:val="000000"/>
          <w:sz w:val="20"/>
          <w:szCs w:val="20"/>
          <w:shd w:val="clear" w:color="auto" w:fill="FFFFFF"/>
        </w:rPr>
        <w:t xml:space="preserve"> Clinic - 9:30 a.m. – 10:30 a.m. </w:t>
      </w:r>
    </w:p>
    <w:p w14:paraId="6C4E38F8" w14:textId="07BAF990" w:rsidR="006D6917" w:rsidRPr="0090007E"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Earnings Clinic</w:t>
      </w:r>
      <w:r w:rsidR="006D6917">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11</w:t>
      </w:r>
      <w:r w:rsidR="006D6917">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12</w:t>
      </w:r>
      <w:r w:rsidR="006D6917">
        <w:rPr>
          <w:rFonts w:ascii="Arial" w:eastAsia="Times New Roman" w:hAnsi="Arial" w:cs="Arial"/>
          <w:color w:val="000000"/>
          <w:sz w:val="20"/>
          <w:szCs w:val="20"/>
          <w:shd w:val="clear" w:color="auto" w:fill="FFFFFF"/>
        </w:rPr>
        <w:t>:00 p.m.</w:t>
      </w:r>
    </w:p>
    <w:p w14:paraId="0FEC6022"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7A30AA53" w14:textId="2B04C88E" w:rsidR="006D6917" w:rsidRDefault="00ED3EF3"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December 1, 2021.  </w:t>
      </w:r>
    </w:p>
    <w:p w14:paraId="38033846" w14:textId="4D9C0C54" w:rsidR="006D6917" w:rsidRPr="000852E5"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Counseling Expenses</w:t>
      </w:r>
      <w:r w:rsidR="006D6917">
        <w:rPr>
          <w:rFonts w:ascii="Arial" w:eastAsia="Times New Roman" w:hAnsi="Arial" w:cs="Arial"/>
          <w:color w:val="000000"/>
          <w:sz w:val="20"/>
          <w:szCs w:val="20"/>
          <w:shd w:val="clear" w:color="auto" w:fill="FFFFFF"/>
        </w:rPr>
        <w:t xml:space="preserve"> Clinic - 9:30 a.m. – 10:30 a.m. </w:t>
      </w:r>
    </w:p>
    <w:p w14:paraId="6E92B4A9" w14:textId="7EFF7B10" w:rsidR="006D6917" w:rsidRPr="0090007E"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Support</w:t>
      </w:r>
      <w:r w:rsidR="006D6917">
        <w:rPr>
          <w:rFonts w:ascii="Arial" w:eastAsia="Times New Roman" w:hAnsi="Arial" w:cs="Arial"/>
          <w:color w:val="000000"/>
          <w:sz w:val="20"/>
          <w:szCs w:val="20"/>
          <w:shd w:val="clear" w:color="auto" w:fill="FFFFFF"/>
        </w:rPr>
        <w:t xml:space="preserve"> Clinic – </w:t>
      </w:r>
      <w:r>
        <w:rPr>
          <w:rFonts w:ascii="Arial" w:eastAsia="Times New Roman" w:hAnsi="Arial" w:cs="Arial"/>
          <w:color w:val="000000"/>
          <w:sz w:val="20"/>
          <w:szCs w:val="20"/>
          <w:shd w:val="clear" w:color="auto" w:fill="FFFFFF"/>
        </w:rPr>
        <w:t>11</w:t>
      </w:r>
      <w:r w:rsidR="006D6917">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12</w:t>
      </w:r>
      <w:r w:rsidR="006D6917">
        <w:rPr>
          <w:rFonts w:ascii="Arial" w:eastAsia="Times New Roman" w:hAnsi="Arial" w:cs="Arial"/>
          <w:color w:val="000000"/>
          <w:sz w:val="20"/>
          <w:szCs w:val="20"/>
          <w:shd w:val="clear" w:color="auto" w:fill="FFFFFF"/>
        </w:rPr>
        <w:t>:00 p.m.</w:t>
      </w:r>
    </w:p>
    <w:p w14:paraId="0D29B26E"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7C573C0C" w14:textId="2A210F9F" w:rsidR="006D6917" w:rsidRDefault="00ED3EF3"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December 7, 2021.  </w:t>
      </w:r>
    </w:p>
    <w:p w14:paraId="39A78B3A" w14:textId="1A83C427" w:rsidR="006D6917" w:rsidRPr="000852E5"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w:t>
      </w:r>
      <w:r w:rsidR="006D6917">
        <w:rPr>
          <w:rFonts w:ascii="Arial" w:eastAsia="Times New Roman" w:hAnsi="Arial" w:cs="Arial"/>
          <w:color w:val="000000"/>
          <w:sz w:val="20"/>
          <w:szCs w:val="20"/>
          <w:shd w:val="clear" w:color="auto" w:fill="FFFFFF"/>
        </w:rPr>
        <w:t xml:space="preserve"> Clinic </w:t>
      </w:r>
      <w:r>
        <w:rPr>
          <w:rFonts w:ascii="Arial" w:eastAsia="Times New Roman" w:hAnsi="Arial" w:cs="Arial"/>
          <w:color w:val="000000"/>
          <w:sz w:val="20"/>
          <w:szCs w:val="20"/>
          <w:shd w:val="clear" w:color="auto" w:fill="FFFFFF"/>
        </w:rPr>
        <w:t>–</w:t>
      </w:r>
      <w:r w:rsidR="006D6917">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1:00</w:t>
      </w:r>
      <w:r w:rsidR="006D6917">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p</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3</w:t>
      </w:r>
      <w:r w:rsidR="006D6917">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6D6917">
        <w:rPr>
          <w:rFonts w:ascii="Arial" w:eastAsia="Times New Roman" w:hAnsi="Arial" w:cs="Arial"/>
          <w:color w:val="000000"/>
          <w:sz w:val="20"/>
          <w:szCs w:val="20"/>
          <w:shd w:val="clear" w:color="auto" w:fill="FFFFFF"/>
        </w:rPr>
        <w:t xml:space="preserve">0 </w:t>
      </w:r>
      <w:r w:rsidR="00051FC4">
        <w:rPr>
          <w:rFonts w:ascii="Arial" w:eastAsia="Times New Roman" w:hAnsi="Arial" w:cs="Arial"/>
          <w:color w:val="000000"/>
          <w:sz w:val="20"/>
          <w:szCs w:val="20"/>
          <w:shd w:val="clear" w:color="auto" w:fill="FFFFFF"/>
        </w:rPr>
        <w:t>p</w:t>
      </w:r>
      <w:r w:rsidR="006D6917">
        <w:rPr>
          <w:rFonts w:ascii="Arial" w:eastAsia="Times New Roman" w:hAnsi="Arial" w:cs="Arial"/>
          <w:color w:val="000000"/>
          <w:sz w:val="20"/>
          <w:szCs w:val="20"/>
          <w:shd w:val="clear" w:color="auto" w:fill="FFFFFF"/>
        </w:rPr>
        <w:t xml:space="preserve">.m. </w:t>
      </w:r>
    </w:p>
    <w:p w14:paraId="4C8AE545"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078A5C37" w14:textId="4C08CBB5" w:rsidR="006D6917" w:rsidRDefault="00051FC4"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December 20, 2021.  </w:t>
      </w:r>
    </w:p>
    <w:p w14:paraId="62005CC8" w14:textId="76DFB342" w:rsidR="006D6917" w:rsidRPr="000852E5" w:rsidRDefault="00051FC4"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“W</w:t>
      </w:r>
      <w:r w:rsidR="00A12571">
        <w:rPr>
          <w:rFonts w:ascii="Arial" w:eastAsia="Times New Roman" w:hAnsi="Arial" w:cs="Arial"/>
          <w:color w:val="000000"/>
          <w:sz w:val="20"/>
          <w:szCs w:val="20"/>
          <w:shd w:val="clear" w:color="auto" w:fill="FFFFFF"/>
        </w:rPr>
        <w:t>ow, That’s Covered by Compensation”</w:t>
      </w:r>
      <w:r w:rsidR="006D6917">
        <w:rPr>
          <w:rFonts w:ascii="Arial" w:eastAsia="Times New Roman" w:hAnsi="Arial" w:cs="Arial"/>
          <w:color w:val="000000"/>
          <w:sz w:val="20"/>
          <w:szCs w:val="20"/>
          <w:shd w:val="clear" w:color="auto" w:fill="FFFFFF"/>
        </w:rPr>
        <w:t xml:space="preserve"> - 9:30 a.m. – 10:30 a.m. </w:t>
      </w:r>
    </w:p>
    <w:p w14:paraId="42F44457" w14:textId="721839BC" w:rsidR="006D6917" w:rsidRPr="0090007E" w:rsidRDefault="00A12571"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Myths of Compensation</w:t>
      </w:r>
      <w:r w:rsidR="006D6917">
        <w:rPr>
          <w:rFonts w:ascii="Arial" w:eastAsia="Times New Roman" w:hAnsi="Arial" w:cs="Arial"/>
          <w:color w:val="000000"/>
          <w:sz w:val="20"/>
          <w:szCs w:val="20"/>
          <w:shd w:val="clear" w:color="auto" w:fill="FFFFFF"/>
        </w:rPr>
        <w:t xml:space="preserve"> Clinic – </w:t>
      </w:r>
      <w:r>
        <w:rPr>
          <w:rFonts w:ascii="Arial" w:eastAsia="Times New Roman" w:hAnsi="Arial" w:cs="Arial"/>
          <w:color w:val="000000"/>
          <w:sz w:val="20"/>
          <w:szCs w:val="20"/>
          <w:shd w:val="clear" w:color="auto" w:fill="FFFFFF"/>
        </w:rPr>
        <w:t>11</w:t>
      </w:r>
      <w:r w:rsidR="006D6917">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12</w:t>
      </w:r>
      <w:r w:rsidR="006D6917">
        <w:rPr>
          <w:rFonts w:ascii="Arial" w:eastAsia="Times New Roman" w:hAnsi="Arial" w:cs="Arial"/>
          <w:color w:val="000000"/>
          <w:sz w:val="20"/>
          <w:szCs w:val="20"/>
          <w:shd w:val="clear" w:color="auto" w:fill="FFFFFF"/>
        </w:rPr>
        <w:t>:00 p.m.</w:t>
      </w:r>
    </w:p>
    <w:p w14:paraId="2FEE95B9"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951C3EB" w14:textId="4C820B36" w:rsidR="00A8548B" w:rsidRDefault="00A8548B" w:rsidP="00B20F4B">
      <w:pPr>
        <w:jc w:val="both"/>
        <w:rPr>
          <w:rFonts w:ascii="Arial" w:hAnsi="Arial" w:cs="Arial"/>
          <w:sz w:val="20"/>
          <w:szCs w:val="20"/>
        </w:rPr>
      </w:pPr>
      <w:r>
        <w:rPr>
          <w:rFonts w:ascii="Arial" w:hAnsi="Arial" w:cs="Arial"/>
          <w:sz w:val="20"/>
          <w:szCs w:val="20"/>
        </w:rPr>
        <w:t xml:space="preserve">Please click </w:t>
      </w:r>
      <w:hyperlink r:id="rId38" w:history="1">
        <w:r w:rsidRPr="00B409B1">
          <w:rPr>
            <w:rStyle w:val="Hyperlink"/>
            <w:rFonts w:ascii="Arial" w:hAnsi="Arial" w:cs="Arial"/>
            <w:sz w:val="20"/>
            <w:szCs w:val="20"/>
          </w:rPr>
          <w:t>here</w:t>
        </w:r>
      </w:hyperlink>
      <w:r>
        <w:rPr>
          <w:rFonts w:ascii="Arial" w:hAnsi="Arial" w:cs="Arial"/>
          <w:sz w:val="20"/>
          <w:szCs w:val="20"/>
        </w:rPr>
        <w:t xml:space="preserve"> to register.</w:t>
      </w:r>
      <w:bookmarkStart w:id="78" w:name="_Hlk81578434"/>
    </w:p>
    <w:bookmarkStart w:id="79" w:name="_Hlk85549347"/>
    <w:p w14:paraId="732D7971" w14:textId="15E52FA1" w:rsidR="00B20F4B" w:rsidRDefault="008754B4" w:rsidP="00B20F4B">
      <w:pPr>
        <w:pStyle w:val="ReturntoTop"/>
        <w:ind w:left="360"/>
        <w:rPr>
          <w:rStyle w:val="Hyperlink"/>
          <w:rFonts w:cs="Arial"/>
        </w:rPr>
      </w:pPr>
      <w:r w:rsidRPr="00B20F4B">
        <w:rPr>
          <w:rStyle w:val="Hyperlink"/>
        </w:rPr>
        <w:fldChar w:fldCharType="begin"/>
      </w:r>
      <w:r w:rsidRPr="00B20F4B">
        <w:rPr>
          <w:rStyle w:val="Hyperlink"/>
        </w:rPr>
        <w:instrText xml:space="preserve"> HYPERLINK \l "_top" </w:instrText>
      </w:r>
      <w:r w:rsidRPr="00B20F4B">
        <w:rPr>
          <w:rStyle w:val="Hyperlink"/>
        </w:rPr>
        <w:fldChar w:fldCharType="separate"/>
      </w:r>
      <w:r w:rsidR="00A8548B" w:rsidRPr="00B20F4B">
        <w:rPr>
          <w:rStyle w:val="Hyperlink"/>
        </w:rPr>
        <w:t>Return to top</w:t>
      </w:r>
      <w:r w:rsidRPr="00B20F4B">
        <w:rPr>
          <w:rStyle w:val="Hyperlink"/>
        </w:rPr>
        <w:fldChar w:fldCharType="end"/>
      </w:r>
    </w:p>
    <w:p w14:paraId="064B8524" w14:textId="3DC47B78" w:rsidR="008606CF" w:rsidRDefault="006A338A" w:rsidP="00E6237F">
      <w:pPr>
        <w:pStyle w:val="Heading1"/>
        <w:spacing w:before="0"/>
      </w:pPr>
      <w:bookmarkStart w:id="80" w:name="_Crime_Victims_Council"/>
      <w:bookmarkEnd w:id="78"/>
      <w:bookmarkEnd w:id="79"/>
      <w:bookmarkEnd w:id="80"/>
      <w:r>
        <w:t xml:space="preserve"> </w:t>
      </w:r>
      <w:r w:rsidR="00E6237F">
        <w:t>Crime Victims Council Of The Lehigh Valley – Employment Opportunities</w:t>
      </w:r>
    </w:p>
    <w:p w14:paraId="35C187A8" w14:textId="5C7E026F" w:rsidR="00E6237F" w:rsidRDefault="00E6237F" w:rsidP="00E6237F"/>
    <w:p w14:paraId="6241C910" w14:textId="77777777" w:rsidR="00E6237F" w:rsidRPr="00E6237F" w:rsidRDefault="00E6237F" w:rsidP="00E6237F">
      <w:pPr>
        <w:rPr>
          <w:rFonts w:ascii="Arial" w:hAnsi="Arial" w:cs="Arial"/>
          <w:sz w:val="20"/>
          <w:szCs w:val="20"/>
        </w:rPr>
      </w:pPr>
      <w:r w:rsidRPr="00E6237F">
        <w:rPr>
          <w:rFonts w:ascii="Arial" w:hAnsi="Arial" w:cs="Arial"/>
          <w:sz w:val="20"/>
          <w:szCs w:val="20"/>
        </w:rPr>
        <w:t xml:space="preserve">Crime Victims Council of the Lehigh Valley provides counseling, court accompaniment, medical advocacy, and prevention education at no cost. We want survivors and community members across the Lehigh Valley to know if something happens, we will be there every step of the way in any way possible. </w:t>
      </w:r>
    </w:p>
    <w:p w14:paraId="10A025CE" w14:textId="13FFB71D" w:rsidR="00E6237F" w:rsidRDefault="00E6237F" w:rsidP="00E6237F"/>
    <w:p w14:paraId="5420A0EF" w14:textId="45816590" w:rsidR="00E6237F" w:rsidRPr="00E6237F" w:rsidRDefault="00E6237F" w:rsidP="00E6237F">
      <w:pPr>
        <w:rPr>
          <w:rFonts w:ascii="Arial" w:hAnsi="Arial" w:cs="Arial"/>
          <w:sz w:val="20"/>
          <w:szCs w:val="20"/>
        </w:rPr>
      </w:pPr>
      <w:r w:rsidRPr="00E6237F">
        <w:rPr>
          <w:rFonts w:ascii="Arial" w:hAnsi="Arial" w:cs="Arial"/>
          <w:sz w:val="20"/>
          <w:szCs w:val="20"/>
        </w:rPr>
        <w:t xml:space="preserve">Please click </w:t>
      </w:r>
      <w:hyperlink r:id="rId39" w:history="1">
        <w:r w:rsidRPr="00E6237F">
          <w:rPr>
            <w:rStyle w:val="Hyperlink"/>
            <w:rFonts w:ascii="Arial" w:hAnsi="Arial" w:cs="Arial"/>
            <w:sz w:val="20"/>
            <w:szCs w:val="20"/>
          </w:rPr>
          <w:t>here</w:t>
        </w:r>
      </w:hyperlink>
      <w:r w:rsidRPr="00E6237F">
        <w:rPr>
          <w:rFonts w:ascii="Arial" w:hAnsi="Arial" w:cs="Arial"/>
          <w:sz w:val="20"/>
          <w:szCs w:val="20"/>
        </w:rPr>
        <w:t xml:space="preserve"> to view current job opportunities.</w:t>
      </w:r>
    </w:p>
    <w:p w14:paraId="07520CB6" w14:textId="77777777" w:rsidR="00E6237F" w:rsidRPr="00B20F4B" w:rsidRDefault="006C01D0" w:rsidP="00B20F4B">
      <w:pPr>
        <w:pStyle w:val="ReturntoTop"/>
        <w:ind w:left="360"/>
        <w:rPr>
          <w:rStyle w:val="Hyperlink"/>
        </w:rPr>
      </w:pPr>
      <w:hyperlink w:anchor="_top" w:history="1">
        <w:r w:rsidR="00E6237F" w:rsidRPr="00B20F4B">
          <w:rPr>
            <w:rStyle w:val="Hyperlink"/>
          </w:rPr>
          <w:t>Return to top</w:t>
        </w:r>
      </w:hyperlink>
    </w:p>
    <w:p w14:paraId="0722083A" w14:textId="29160C21" w:rsidR="008431E8" w:rsidRDefault="008431E8" w:rsidP="008431E8">
      <w:pPr>
        <w:pStyle w:val="Heading1"/>
        <w:spacing w:before="0"/>
      </w:pPr>
      <w:bookmarkStart w:id="81" w:name="_Central_Division_Victim"/>
      <w:bookmarkStart w:id="82" w:name="_Pennsylvania_Victim_Services"/>
      <w:bookmarkStart w:id="83" w:name="_PAAR_–_Employment"/>
      <w:bookmarkEnd w:id="81"/>
      <w:bookmarkEnd w:id="82"/>
      <w:bookmarkEnd w:id="83"/>
      <w:r>
        <w:t>PAAR – Employment Opportunities</w:t>
      </w:r>
    </w:p>
    <w:p w14:paraId="4DDC1EC3" w14:textId="1094F157" w:rsidR="008431E8" w:rsidRDefault="008431E8" w:rsidP="008431E8"/>
    <w:p w14:paraId="1D68EBB3" w14:textId="77777777" w:rsidR="008431E8" w:rsidRPr="008431E8" w:rsidRDefault="008431E8" w:rsidP="008431E8">
      <w:pPr>
        <w:rPr>
          <w:rFonts w:ascii="Arial" w:hAnsi="Arial" w:cs="Arial"/>
          <w:sz w:val="20"/>
          <w:szCs w:val="20"/>
        </w:rPr>
      </w:pPr>
      <w:r w:rsidRPr="008431E8">
        <w:rPr>
          <w:rFonts w:ascii="Arial" w:hAnsi="Arial" w:cs="Arial"/>
          <w:color w:val="000000"/>
          <w:sz w:val="20"/>
          <w:szCs w:val="20"/>
        </w:rPr>
        <w:t>Pittsburgh Action Against Rape was incorporated as a non-profit entity in 1972 and has been providing essential no-cost services to victims of sexual violence in Allegheny County for over 49 years, and is the only agency solely devoted to the issue of sexual violence.</w:t>
      </w:r>
      <w:r w:rsidRPr="008431E8">
        <w:rPr>
          <w:rFonts w:ascii="Arial" w:hAnsi="Arial" w:cs="Arial"/>
          <w:sz w:val="20"/>
          <w:szCs w:val="20"/>
        </w:rPr>
        <w:t xml:space="preserve"> </w:t>
      </w:r>
    </w:p>
    <w:p w14:paraId="7151267F" w14:textId="513ED849" w:rsidR="008431E8" w:rsidRDefault="008431E8" w:rsidP="008431E8"/>
    <w:p w14:paraId="72FC55FD" w14:textId="5DDC1C00" w:rsidR="008431E8" w:rsidRPr="008431E8" w:rsidRDefault="008431E8" w:rsidP="008431E8">
      <w:pPr>
        <w:rPr>
          <w:rFonts w:ascii="Arial" w:hAnsi="Arial" w:cs="Arial"/>
          <w:sz w:val="20"/>
          <w:szCs w:val="20"/>
        </w:rPr>
      </w:pPr>
      <w:r w:rsidRPr="008431E8">
        <w:rPr>
          <w:rFonts w:ascii="Arial" w:hAnsi="Arial" w:cs="Arial"/>
          <w:sz w:val="20"/>
          <w:szCs w:val="20"/>
        </w:rPr>
        <w:t xml:space="preserve">Please click </w:t>
      </w:r>
      <w:hyperlink r:id="rId40" w:history="1">
        <w:r w:rsidRPr="008431E8">
          <w:rPr>
            <w:rStyle w:val="Hyperlink"/>
            <w:rFonts w:ascii="Arial" w:hAnsi="Arial" w:cs="Arial"/>
            <w:sz w:val="20"/>
            <w:szCs w:val="20"/>
          </w:rPr>
          <w:t>here</w:t>
        </w:r>
      </w:hyperlink>
      <w:r w:rsidRPr="008431E8">
        <w:rPr>
          <w:rFonts w:ascii="Arial" w:hAnsi="Arial" w:cs="Arial"/>
          <w:sz w:val="20"/>
          <w:szCs w:val="20"/>
        </w:rPr>
        <w:t xml:space="preserve"> to view current job opportunities.</w:t>
      </w:r>
    </w:p>
    <w:p w14:paraId="54172D7B" w14:textId="77777777" w:rsidR="008431E8" w:rsidRDefault="006C01D0" w:rsidP="00B20F4B">
      <w:pPr>
        <w:pStyle w:val="ReturntoTop"/>
        <w:ind w:left="360"/>
        <w:rPr>
          <w:rStyle w:val="Hyperlink"/>
        </w:rPr>
      </w:pPr>
      <w:hyperlink w:anchor="_top" w:history="1">
        <w:r w:rsidR="008431E8">
          <w:rPr>
            <w:rStyle w:val="Hyperlink"/>
          </w:rPr>
          <w:t>Return to top</w:t>
        </w:r>
      </w:hyperlink>
    </w:p>
    <w:p w14:paraId="28A4D2A9" w14:textId="75B4215E" w:rsidR="005C6EBD" w:rsidRDefault="005C6EBD" w:rsidP="005C6EBD">
      <w:pPr>
        <w:pStyle w:val="Heading1"/>
        <w:spacing w:before="0"/>
        <w:rPr>
          <w:rStyle w:val="Hyperlink"/>
          <w:rFonts w:cs="Arial"/>
          <w:color w:val="auto"/>
          <w:u w:val="none"/>
        </w:rPr>
      </w:pPr>
      <w:bookmarkStart w:id="84" w:name="_Neighborhood_Legal_Services"/>
      <w:bookmarkEnd w:id="84"/>
      <w:r w:rsidRPr="005C6EBD">
        <w:rPr>
          <w:rStyle w:val="Hyperlink"/>
          <w:rFonts w:cs="Arial"/>
          <w:color w:val="auto"/>
          <w:u w:val="none"/>
        </w:rPr>
        <w:t>Neighborhood Legal Services – Employment Opportunities</w:t>
      </w:r>
    </w:p>
    <w:p w14:paraId="5876DF13" w14:textId="60A980E2" w:rsidR="005C6EBD" w:rsidRDefault="005C6EBD" w:rsidP="005C6EBD"/>
    <w:p w14:paraId="61C236D1" w14:textId="75B6CD02" w:rsidR="005C6EBD" w:rsidRPr="00B80A2F" w:rsidRDefault="005B6872" w:rsidP="005C6EBD">
      <w:pPr>
        <w:rPr>
          <w:rFonts w:ascii="Arial" w:hAnsi="Arial" w:cs="Arial"/>
          <w:sz w:val="20"/>
          <w:szCs w:val="20"/>
        </w:rPr>
      </w:pPr>
      <w:r w:rsidRPr="00B80A2F">
        <w:rPr>
          <w:rFonts w:ascii="Arial" w:hAnsi="Arial" w:cs="Arial"/>
          <w:color w:val="1E1E1E"/>
          <w:sz w:val="20"/>
          <w:szCs w:val="20"/>
          <w:shd w:val="clear" w:color="auto" w:fill="FFFFFF"/>
        </w:rPr>
        <w:t>Neighborhood Legal Services Association (NLS) was established in 1966 as a non-profit, public interest law firm to provide civil legal assistance to poor and vulnerable residents of Allegheny (and later) Beaver, Butler and Lawrence Counties.</w:t>
      </w:r>
    </w:p>
    <w:p w14:paraId="547124C2" w14:textId="139BF754" w:rsidR="005C6EBD" w:rsidRPr="00B80A2F" w:rsidRDefault="005C6EBD" w:rsidP="005C6EBD">
      <w:pPr>
        <w:rPr>
          <w:rFonts w:ascii="Arial" w:hAnsi="Arial" w:cs="Arial"/>
          <w:sz w:val="20"/>
          <w:szCs w:val="20"/>
        </w:rPr>
      </w:pPr>
    </w:p>
    <w:p w14:paraId="764E31BC" w14:textId="2E2C086C" w:rsidR="005C6EBD" w:rsidRPr="00B80A2F" w:rsidRDefault="005C6EBD" w:rsidP="005C6EBD">
      <w:pPr>
        <w:rPr>
          <w:rFonts w:ascii="Arial" w:hAnsi="Arial" w:cs="Arial"/>
          <w:sz w:val="20"/>
          <w:szCs w:val="20"/>
        </w:rPr>
      </w:pPr>
      <w:r w:rsidRPr="00B80A2F">
        <w:rPr>
          <w:rFonts w:ascii="Arial" w:hAnsi="Arial" w:cs="Arial"/>
          <w:sz w:val="20"/>
          <w:szCs w:val="20"/>
        </w:rPr>
        <w:t xml:space="preserve">Please click </w:t>
      </w:r>
      <w:hyperlink r:id="rId41" w:history="1">
        <w:r w:rsidRPr="00B80A2F">
          <w:rPr>
            <w:rStyle w:val="Hyperlink"/>
            <w:rFonts w:ascii="Arial" w:hAnsi="Arial" w:cs="Arial"/>
            <w:sz w:val="20"/>
            <w:szCs w:val="20"/>
          </w:rPr>
          <w:t>here</w:t>
        </w:r>
      </w:hyperlink>
      <w:r w:rsidRPr="00B80A2F">
        <w:rPr>
          <w:rFonts w:ascii="Arial" w:hAnsi="Arial" w:cs="Arial"/>
          <w:sz w:val="20"/>
          <w:szCs w:val="20"/>
        </w:rPr>
        <w:t xml:space="preserve"> to view current job opportunities</w:t>
      </w:r>
      <w:r w:rsidR="00D17008" w:rsidRPr="00B80A2F">
        <w:rPr>
          <w:rFonts w:ascii="Arial" w:hAnsi="Arial" w:cs="Arial"/>
          <w:sz w:val="20"/>
          <w:szCs w:val="20"/>
        </w:rPr>
        <w:t>.</w:t>
      </w:r>
    </w:p>
    <w:p w14:paraId="084DFE0A" w14:textId="791498AB" w:rsidR="005C6EBD" w:rsidRDefault="006C01D0" w:rsidP="00B20F4B">
      <w:pPr>
        <w:pStyle w:val="ReturntoTop"/>
        <w:ind w:left="360"/>
        <w:rPr>
          <w:rStyle w:val="Hyperlink"/>
        </w:rPr>
      </w:pPr>
      <w:hyperlink w:anchor="_top" w:history="1">
        <w:r w:rsidR="005C6EBD">
          <w:rPr>
            <w:rStyle w:val="Hyperlink"/>
          </w:rPr>
          <w:t>Return to top</w:t>
        </w:r>
      </w:hyperlink>
    </w:p>
    <w:p w14:paraId="7CFA1D10" w14:textId="48462941" w:rsidR="00537F57" w:rsidRPr="00537F57" w:rsidRDefault="00537F57" w:rsidP="00DC06FE">
      <w:pPr>
        <w:pStyle w:val="Heading1"/>
        <w:spacing w:before="0"/>
        <w:rPr>
          <w:rStyle w:val="Hyperlink"/>
          <w:rFonts w:cs="Arial"/>
          <w:color w:val="auto"/>
          <w:u w:val="none"/>
        </w:rPr>
      </w:pPr>
      <w:bookmarkStart w:id="85" w:name="_Mission_Kids_–"/>
      <w:bookmarkStart w:id="86" w:name="_YWCA_Greater_Harrisburg"/>
      <w:bookmarkEnd w:id="85"/>
      <w:bookmarkEnd w:id="86"/>
      <w:r w:rsidRPr="00537F57">
        <w:rPr>
          <w:rStyle w:val="Hyperlink"/>
          <w:rFonts w:cs="Arial"/>
          <w:color w:val="auto"/>
          <w:u w:val="none"/>
        </w:rPr>
        <w:t>YWCA Greater Harrisburg – Employment Opportunities</w:t>
      </w:r>
    </w:p>
    <w:p w14:paraId="46A98B84" w14:textId="6F4B9FF9" w:rsidR="00537F57" w:rsidRDefault="00537F57" w:rsidP="00DC06FE">
      <w:pPr>
        <w:pStyle w:val="Heading1"/>
        <w:spacing w:before="0"/>
      </w:pPr>
    </w:p>
    <w:p w14:paraId="278C4F54" w14:textId="77777777" w:rsidR="00D40C9E" w:rsidRPr="00B80A2F" w:rsidRDefault="00D40C9E" w:rsidP="00D40C9E">
      <w:pPr>
        <w:rPr>
          <w:rFonts w:ascii="Arial" w:hAnsi="Arial" w:cs="Arial"/>
          <w:sz w:val="20"/>
          <w:szCs w:val="20"/>
        </w:rPr>
      </w:pPr>
      <w:r w:rsidRPr="00B80A2F">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3DB9B057" w14:textId="77777777" w:rsidR="003B46BF" w:rsidRPr="00B80A2F" w:rsidRDefault="003B46BF" w:rsidP="00DC06FE">
      <w:pPr>
        <w:rPr>
          <w:rFonts w:ascii="Arial" w:hAnsi="Arial" w:cs="Arial"/>
          <w:sz w:val="20"/>
          <w:szCs w:val="20"/>
        </w:rPr>
      </w:pPr>
    </w:p>
    <w:p w14:paraId="27C5F326" w14:textId="286A7FE9" w:rsidR="00537F57" w:rsidRPr="00B80A2F" w:rsidRDefault="00537F57" w:rsidP="00537F57">
      <w:pPr>
        <w:rPr>
          <w:rFonts w:ascii="Arial" w:hAnsi="Arial" w:cs="Arial"/>
          <w:sz w:val="20"/>
          <w:szCs w:val="20"/>
        </w:rPr>
      </w:pPr>
      <w:r w:rsidRPr="00B80A2F">
        <w:rPr>
          <w:rFonts w:ascii="Arial" w:hAnsi="Arial" w:cs="Arial"/>
          <w:sz w:val="20"/>
          <w:szCs w:val="20"/>
        </w:rPr>
        <w:t xml:space="preserve">Please click </w:t>
      </w:r>
      <w:hyperlink r:id="rId42" w:anchor=".YZOy8k7MI2w" w:history="1">
        <w:r w:rsidRPr="00B80A2F">
          <w:rPr>
            <w:rStyle w:val="Hyperlink"/>
            <w:rFonts w:ascii="Arial" w:hAnsi="Arial" w:cs="Arial"/>
            <w:sz w:val="20"/>
            <w:szCs w:val="20"/>
          </w:rPr>
          <w:t>here</w:t>
        </w:r>
      </w:hyperlink>
      <w:r w:rsidRPr="00B80A2F">
        <w:rPr>
          <w:rFonts w:ascii="Arial" w:hAnsi="Arial" w:cs="Arial"/>
          <w:sz w:val="20"/>
          <w:szCs w:val="20"/>
        </w:rPr>
        <w:t xml:space="preserve"> to view current job opportunities</w:t>
      </w:r>
      <w:r w:rsidR="00D17008" w:rsidRPr="00B80A2F">
        <w:rPr>
          <w:rFonts w:ascii="Arial" w:hAnsi="Arial" w:cs="Arial"/>
          <w:sz w:val="20"/>
          <w:szCs w:val="20"/>
        </w:rPr>
        <w:t>.</w:t>
      </w:r>
    </w:p>
    <w:bookmarkStart w:id="87" w:name="_Hlk85550515"/>
    <w:p w14:paraId="3750213F" w14:textId="77777777" w:rsidR="00DC06FE" w:rsidRDefault="008754B4" w:rsidP="00B20F4B">
      <w:pPr>
        <w:pStyle w:val="ReturntoTop"/>
        <w:ind w:left="360"/>
        <w:rPr>
          <w:rStyle w:val="Hyperlink"/>
        </w:rPr>
      </w:pPr>
      <w:r>
        <w:rPr>
          <w:rStyle w:val="Hyperlink"/>
        </w:rPr>
        <w:fldChar w:fldCharType="begin"/>
      </w:r>
      <w:r w:rsidRPr="00B20F4B">
        <w:rPr>
          <w:rStyle w:val="Hyperlink"/>
        </w:rPr>
        <w:instrText xml:space="preserve"> HYPERLINK \l "_top" </w:instrText>
      </w:r>
      <w:r>
        <w:rPr>
          <w:rStyle w:val="Hyperlink"/>
        </w:rPr>
        <w:fldChar w:fldCharType="separate"/>
      </w:r>
      <w:r w:rsidR="00DC06FE">
        <w:rPr>
          <w:rStyle w:val="Hyperlink"/>
        </w:rPr>
        <w:t>Return to top</w:t>
      </w:r>
      <w:r>
        <w:rPr>
          <w:rStyle w:val="Hyperlink"/>
        </w:rPr>
        <w:fldChar w:fldCharType="end"/>
      </w:r>
    </w:p>
    <w:p w14:paraId="7862AFB3" w14:textId="77777777" w:rsidR="00C8072B" w:rsidRDefault="00C8072B" w:rsidP="00C8072B">
      <w:pPr>
        <w:pStyle w:val="Heading1"/>
        <w:spacing w:before="0"/>
        <w:rPr>
          <w:rStyle w:val="Hyperlink"/>
          <w:rFonts w:cs="Arial"/>
          <w:color w:val="auto"/>
          <w:u w:val="none"/>
        </w:rPr>
      </w:pPr>
      <w:bookmarkStart w:id="88" w:name="_Safe_Berks_–"/>
      <w:bookmarkStart w:id="89" w:name="_Network_of_Victim"/>
      <w:bookmarkEnd w:id="87"/>
      <w:bookmarkEnd w:id="88"/>
      <w:bookmarkEnd w:id="89"/>
      <w:r w:rsidRPr="00371F6A">
        <w:rPr>
          <w:rStyle w:val="Hyperlink"/>
          <w:rFonts w:cs="Arial"/>
          <w:color w:val="auto"/>
          <w:u w:val="none"/>
        </w:rPr>
        <w:t>N</w:t>
      </w:r>
      <w:r>
        <w:rPr>
          <w:rStyle w:val="Hyperlink"/>
          <w:rFonts w:cs="Arial"/>
          <w:color w:val="auto"/>
          <w:u w:val="none"/>
        </w:rPr>
        <w:t>etwork of Victim Assistance</w:t>
      </w:r>
      <w:r w:rsidRPr="00371F6A">
        <w:rPr>
          <w:rStyle w:val="Hyperlink"/>
          <w:rFonts w:cs="Arial"/>
          <w:color w:val="auto"/>
          <w:u w:val="none"/>
        </w:rPr>
        <w:t xml:space="preserve"> – Employment Opportunities</w:t>
      </w:r>
    </w:p>
    <w:p w14:paraId="7CFB6879" w14:textId="77777777" w:rsidR="00C8072B" w:rsidRDefault="00C8072B" w:rsidP="00C8072B"/>
    <w:p w14:paraId="06D0029A" w14:textId="77777777" w:rsidR="00C8072B" w:rsidRPr="00B80A2F" w:rsidRDefault="00C8072B" w:rsidP="00C8072B">
      <w:pPr>
        <w:rPr>
          <w:rFonts w:ascii="Arial" w:hAnsi="Arial" w:cs="Arial"/>
          <w:sz w:val="20"/>
          <w:szCs w:val="20"/>
        </w:rPr>
      </w:pPr>
      <w:r w:rsidRPr="00B80A2F">
        <w:rPr>
          <w:rFonts w:ascii="Arial" w:hAnsi="Arial" w:cs="Arial"/>
          <w:sz w:val="20"/>
          <w:szCs w:val="20"/>
        </w:rPr>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F8C9310" w14:textId="77777777" w:rsidR="00C8072B" w:rsidRPr="00B80A2F" w:rsidRDefault="00C8072B" w:rsidP="00C8072B">
      <w:pPr>
        <w:tabs>
          <w:tab w:val="left" w:pos="22410"/>
        </w:tabs>
        <w:ind w:left="360"/>
        <w:rPr>
          <w:rFonts w:ascii="Arial" w:hAnsi="Arial" w:cs="Arial"/>
          <w:sz w:val="20"/>
          <w:szCs w:val="20"/>
        </w:rPr>
      </w:pPr>
    </w:p>
    <w:p w14:paraId="4EF2CBBE" w14:textId="4E07D855" w:rsidR="00C8072B" w:rsidRPr="00B80A2F" w:rsidRDefault="00C8072B" w:rsidP="00C8072B">
      <w:pPr>
        <w:tabs>
          <w:tab w:val="left" w:pos="22410"/>
        </w:tabs>
        <w:rPr>
          <w:rFonts w:ascii="Arial" w:hAnsi="Arial" w:cs="Arial"/>
          <w:sz w:val="20"/>
          <w:szCs w:val="20"/>
        </w:rPr>
      </w:pPr>
      <w:r w:rsidRPr="00B80A2F">
        <w:rPr>
          <w:rFonts w:ascii="Arial" w:hAnsi="Arial" w:cs="Arial"/>
          <w:sz w:val="20"/>
          <w:szCs w:val="20"/>
        </w:rPr>
        <w:t xml:space="preserve">Please click </w:t>
      </w:r>
      <w:hyperlink r:id="rId43" w:history="1">
        <w:r w:rsidRPr="00B80A2F">
          <w:rPr>
            <w:rFonts w:ascii="Arial" w:hAnsi="Arial" w:cs="Arial"/>
            <w:color w:val="0000FF"/>
            <w:sz w:val="20"/>
            <w:szCs w:val="20"/>
            <w:u w:val="single"/>
          </w:rPr>
          <w:t>here</w:t>
        </w:r>
      </w:hyperlink>
      <w:r w:rsidRPr="00B80A2F">
        <w:rPr>
          <w:rFonts w:ascii="Arial" w:hAnsi="Arial" w:cs="Arial"/>
          <w:sz w:val="20"/>
          <w:szCs w:val="20"/>
        </w:rPr>
        <w:t xml:space="preserve"> to view current job opportunities</w:t>
      </w:r>
      <w:r w:rsidR="00D17008" w:rsidRPr="00B80A2F">
        <w:rPr>
          <w:rFonts w:ascii="Arial" w:hAnsi="Arial" w:cs="Arial"/>
          <w:sz w:val="20"/>
          <w:szCs w:val="20"/>
        </w:rPr>
        <w:t>.</w:t>
      </w:r>
    </w:p>
    <w:p w14:paraId="3F9C10D3" w14:textId="634D21EE" w:rsidR="00C8072B" w:rsidRPr="00B20F4B" w:rsidRDefault="006C01D0" w:rsidP="00B20F4B">
      <w:pPr>
        <w:pStyle w:val="ReturntoTop"/>
        <w:ind w:left="360"/>
        <w:rPr>
          <w:rStyle w:val="Hyperlink"/>
        </w:rPr>
      </w:pPr>
      <w:hyperlink w:anchor="_top" w:history="1">
        <w:r w:rsidR="00C8072B" w:rsidRPr="00B20F4B">
          <w:rPr>
            <w:rStyle w:val="Hyperlink"/>
          </w:rPr>
          <w:t>Return to top</w:t>
        </w:r>
      </w:hyperlink>
    </w:p>
    <w:p w14:paraId="211B8486" w14:textId="3192A5AB" w:rsidR="00E76399" w:rsidRDefault="00E76399" w:rsidP="00E76399">
      <w:pPr>
        <w:pStyle w:val="Heading1"/>
        <w:spacing w:before="0"/>
        <w:rPr>
          <w:rStyle w:val="Hyperlink"/>
          <w:rFonts w:cs="Arial"/>
          <w:color w:val="auto"/>
          <w:u w:val="none"/>
        </w:rPr>
      </w:pPr>
      <w:bookmarkStart w:id="90" w:name="_Blackburn_Center_–"/>
      <w:bookmarkEnd w:id="90"/>
      <w:r w:rsidRPr="00E76399">
        <w:rPr>
          <w:rStyle w:val="Hyperlink"/>
          <w:rFonts w:cs="Arial"/>
          <w:color w:val="auto"/>
          <w:u w:val="none"/>
        </w:rPr>
        <w:t>Blackburn Center – Employment Opportunities</w:t>
      </w:r>
    </w:p>
    <w:p w14:paraId="61EA6411" w14:textId="780DBCEF" w:rsidR="00E76399" w:rsidRDefault="00E76399" w:rsidP="00E76399"/>
    <w:p w14:paraId="42161815" w14:textId="4D4146A4" w:rsidR="00E76399" w:rsidRPr="00B80A2F" w:rsidRDefault="00E76399" w:rsidP="00E76399">
      <w:pPr>
        <w:rPr>
          <w:rFonts w:ascii="Arial" w:hAnsi="Arial" w:cs="Arial"/>
          <w:sz w:val="20"/>
          <w:szCs w:val="20"/>
        </w:rPr>
      </w:pPr>
      <w:r w:rsidRPr="00B80A2F">
        <w:rPr>
          <w:rFonts w:ascii="Arial" w:hAnsi="Arial" w:cs="Arial"/>
          <w:sz w:val="20"/>
          <w:szCs w:val="20"/>
        </w:rPr>
        <w:t>Blackburn Center advocates for the rights of all individuals to live free from domestic and sexual violence and other forms of violence by eliminating the root causes of this violence and providing for the well-being and safety of survivors/victims.</w:t>
      </w:r>
    </w:p>
    <w:p w14:paraId="60314E84" w14:textId="59C1EF40" w:rsidR="00E76399" w:rsidRPr="00B80A2F" w:rsidRDefault="00E76399" w:rsidP="00E76399">
      <w:pPr>
        <w:jc w:val="center"/>
        <w:rPr>
          <w:rFonts w:ascii="Arial" w:hAnsi="Arial" w:cs="Arial"/>
          <w:sz w:val="20"/>
          <w:szCs w:val="20"/>
        </w:rPr>
      </w:pPr>
    </w:p>
    <w:p w14:paraId="6A6BBE9E" w14:textId="1CC7FE7B" w:rsidR="00E76399" w:rsidRPr="00C959A7" w:rsidRDefault="00E76399" w:rsidP="00E76399">
      <w:pPr>
        <w:rPr>
          <w:rFonts w:ascii="Arial" w:hAnsi="Arial" w:cs="Arial"/>
          <w:sz w:val="20"/>
          <w:szCs w:val="20"/>
        </w:rPr>
      </w:pPr>
      <w:r w:rsidRPr="00B80A2F">
        <w:rPr>
          <w:rFonts w:ascii="Arial" w:hAnsi="Arial" w:cs="Arial"/>
          <w:sz w:val="20"/>
          <w:szCs w:val="20"/>
        </w:rPr>
        <w:t xml:space="preserve">Please click </w:t>
      </w:r>
      <w:hyperlink r:id="rId44" w:history="1">
        <w:r w:rsidRPr="00B80A2F">
          <w:rPr>
            <w:rStyle w:val="Hyperlink"/>
            <w:rFonts w:ascii="Arial" w:hAnsi="Arial" w:cs="Arial"/>
            <w:sz w:val="20"/>
            <w:szCs w:val="20"/>
          </w:rPr>
          <w:t>here</w:t>
        </w:r>
      </w:hyperlink>
      <w:r w:rsidRPr="00B80A2F">
        <w:rPr>
          <w:rFonts w:ascii="Arial" w:hAnsi="Arial" w:cs="Arial"/>
          <w:sz w:val="20"/>
          <w:szCs w:val="20"/>
        </w:rPr>
        <w:t xml:space="preserve"> to view current job opportunities</w:t>
      </w:r>
      <w:r w:rsidRPr="00C959A7">
        <w:rPr>
          <w:rFonts w:ascii="Arial" w:hAnsi="Arial" w:cs="Arial"/>
          <w:sz w:val="20"/>
          <w:szCs w:val="20"/>
        </w:rPr>
        <w:t>.</w:t>
      </w:r>
    </w:p>
    <w:p w14:paraId="0F396B6C" w14:textId="77777777" w:rsidR="00E76399" w:rsidRPr="00B20F4B" w:rsidRDefault="006C01D0" w:rsidP="00B20F4B">
      <w:pPr>
        <w:pStyle w:val="ReturntoTop"/>
        <w:ind w:left="360"/>
        <w:rPr>
          <w:rStyle w:val="Hyperlink"/>
        </w:rPr>
      </w:pPr>
      <w:hyperlink w:anchor="_top" w:history="1">
        <w:r w:rsidR="00E76399" w:rsidRPr="00B20F4B">
          <w:rPr>
            <w:rStyle w:val="Hyperlink"/>
          </w:rPr>
          <w:t>Return to top</w:t>
        </w:r>
      </w:hyperlink>
    </w:p>
    <w:p w14:paraId="3F5F94F7" w14:textId="77777777" w:rsidR="00A8548B" w:rsidRDefault="00A8548B" w:rsidP="00A8548B">
      <w:pPr>
        <w:pStyle w:val="Heading1"/>
        <w:spacing w:before="0"/>
        <w:rPr>
          <w:rStyle w:val="Hyperlink"/>
          <w:rFonts w:eastAsia="Times New Roman"/>
          <w:color w:val="auto"/>
        </w:rPr>
      </w:pPr>
      <w:bookmarkStart w:id="91" w:name="_Turning_Point_Of"/>
      <w:bookmarkStart w:id="92" w:name="_Justice_At_Work"/>
      <w:bookmarkStart w:id="93" w:name="_The_Crime_Victims"/>
      <w:bookmarkStart w:id="94" w:name="_Domestic_Violence_Service"/>
      <w:bookmarkStart w:id="95" w:name="_Office_For_Child"/>
      <w:bookmarkEnd w:id="91"/>
      <w:bookmarkEnd w:id="92"/>
      <w:bookmarkEnd w:id="93"/>
      <w:bookmarkEnd w:id="94"/>
      <w:bookmarkEnd w:id="95"/>
    </w:p>
    <w:p w14:paraId="50E2AF81" w14:textId="77777777" w:rsidR="00A8548B" w:rsidRDefault="00A8548B" w:rsidP="00A8548B">
      <w:pPr>
        <w:pStyle w:val="Text10"/>
        <w:spacing w:before="0"/>
      </w:pPr>
      <w:r>
        <w:t xml:space="preserve">If your program is offering new or extended services, or implementing new initiatives that you would like to highlight, please submit your news article to Lea Dorsey at </w:t>
      </w:r>
      <w:hyperlink r:id="rId45" w:history="1">
        <w:r>
          <w:rPr>
            <w:rStyle w:val="Hyperlink"/>
          </w:rPr>
          <w:t>ledorsey@pa.gov</w:t>
        </w:r>
      </w:hyperlink>
      <w:r>
        <w:t xml:space="preserve">.  </w:t>
      </w:r>
    </w:p>
    <w:p w14:paraId="2373D7A9" w14:textId="77777777" w:rsidR="00A8548B" w:rsidRDefault="00A8548B" w:rsidP="00A8548B">
      <w:pPr>
        <w:pStyle w:val="Text10"/>
        <w:spacing w:before="0"/>
        <w:rPr>
          <w:rFonts w:eastAsia="Times New Roman"/>
          <w:b/>
          <w:bCs/>
        </w:rPr>
      </w:pPr>
      <w:r>
        <w:rPr>
          <w:b/>
          <w:bCs/>
        </w:rPr>
        <w:t> </w:t>
      </w:r>
    </w:p>
    <w:p w14:paraId="2E25222C" w14:textId="0526EFE5" w:rsidR="00A8548B" w:rsidRDefault="00A8548B" w:rsidP="00A8548B">
      <w:pPr>
        <w:pStyle w:val="Text10"/>
        <w:spacing w:before="0"/>
        <w:rPr>
          <w:color w:val="00B050"/>
        </w:rPr>
      </w:pPr>
      <w:r>
        <w:t xml:space="preserve">The next OVS Newsletter will be published on Wednesday, </w:t>
      </w:r>
      <w:r w:rsidR="00286148">
        <w:rPr>
          <w:b/>
          <w:bCs/>
        </w:rPr>
        <w:t>December 1</w:t>
      </w:r>
      <w:r w:rsidR="007F17D2">
        <w:rPr>
          <w:b/>
          <w:bCs/>
        </w:rPr>
        <w:t>,</w:t>
      </w:r>
      <w:r>
        <w:rPr>
          <w:b/>
          <w:bCs/>
        </w:rPr>
        <w:t xml:space="preserve"> 2021</w:t>
      </w:r>
      <w:r>
        <w:t xml:space="preserve">.  If you would like any training events, fundraisers, or notable news published in this newsletter, please submit them to Lea Dorsey at </w:t>
      </w:r>
      <w:hyperlink r:id="rId46" w:history="1">
        <w:r>
          <w:rPr>
            <w:rStyle w:val="Hyperlink"/>
          </w:rPr>
          <w:t>ledorsey@pa.gov</w:t>
        </w:r>
      </w:hyperlink>
      <w:r>
        <w:t xml:space="preserve">  by Wednesday, </w:t>
      </w:r>
      <w:r w:rsidR="00A41216">
        <w:rPr>
          <w:b/>
          <w:bCs/>
        </w:rPr>
        <w:t xml:space="preserve">November </w:t>
      </w:r>
      <w:r w:rsidR="00286148">
        <w:rPr>
          <w:b/>
          <w:bCs/>
        </w:rPr>
        <w:t>24</w:t>
      </w:r>
      <w:r w:rsidR="00576A11">
        <w:rPr>
          <w:b/>
          <w:bCs/>
        </w:rPr>
        <w:t>,</w:t>
      </w:r>
      <w:r>
        <w:rPr>
          <w:b/>
          <w:bCs/>
        </w:rPr>
        <w:t xml:space="preserve"> 2021</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47" w:history="1">
        <w:r>
          <w:rPr>
            <w:rStyle w:val="Hyperlink"/>
          </w:rPr>
          <w:t>ledorsey@pa.gov</w:t>
        </w:r>
      </w:hyperlink>
      <w:r>
        <w:t xml:space="preserve">.    </w:t>
      </w:r>
    </w:p>
    <w:p w14:paraId="2B5B5DC5" w14:textId="77777777" w:rsidR="00A8548B" w:rsidRDefault="006C01D0" w:rsidP="00B20F4B">
      <w:pPr>
        <w:pStyle w:val="ReturntoTop"/>
        <w:ind w:left="360"/>
        <w:rPr>
          <w:rStyle w:val="Hyperlink"/>
        </w:rPr>
      </w:pPr>
      <w:hyperlink w:anchor="_top" w:history="1">
        <w:r w:rsidR="00A8548B">
          <w:rPr>
            <w:rStyle w:val="Hyperlink"/>
          </w:rPr>
          <w:t>Return to top</w:t>
        </w:r>
      </w:hyperlink>
    </w:p>
    <w:p w14:paraId="6B290C3B" w14:textId="77777777" w:rsidR="00A8548B" w:rsidRDefault="00A8548B" w:rsidP="00A8548B">
      <w:pPr>
        <w:pStyle w:val="ContactInfo"/>
        <w:spacing w:before="0"/>
        <w:ind w:left="0"/>
        <w:rPr>
          <w:sz w:val="20"/>
          <w:szCs w:val="20"/>
        </w:rPr>
      </w:pPr>
      <w:r>
        <w:rPr>
          <w:sz w:val="20"/>
          <w:szCs w:val="20"/>
        </w:rPr>
        <w:t xml:space="preserve">Pennsylvania’s </w:t>
      </w:r>
      <w:hyperlink r:id="rId48" w:history="1">
        <w:r>
          <w:rPr>
            <w:rStyle w:val="Hyperlink"/>
            <w:sz w:val="20"/>
            <w:szCs w:val="20"/>
          </w:rPr>
          <w:t>Office of Victims’ Services</w:t>
        </w:r>
      </w:hyperlink>
      <w:r>
        <w:rPr>
          <w:sz w:val="20"/>
          <w:szCs w:val="20"/>
        </w:rPr>
        <w:t>  |  3101 North Front Street  |  Harrisburg, PA  17110 |  (717) 783-0551</w:t>
      </w:r>
    </w:p>
    <w:p w14:paraId="20C72015" w14:textId="77777777" w:rsidR="00A8548B" w:rsidRDefault="006C01D0" w:rsidP="00A8548B">
      <w:pPr>
        <w:pStyle w:val="ContactInfo"/>
        <w:spacing w:before="0"/>
        <w:ind w:left="0"/>
        <w:rPr>
          <w:sz w:val="20"/>
          <w:szCs w:val="20"/>
        </w:rPr>
      </w:pPr>
      <w:hyperlink r:id="rId49"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6C01D0" w:rsidP="00A8548B">
      <w:pPr>
        <w:pStyle w:val="ContactInfo"/>
        <w:spacing w:before="0"/>
        <w:ind w:left="0"/>
        <w:rPr>
          <w:sz w:val="20"/>
          <w:szCs w:val="20"/>
        </w:rPr>
      </w:pPr>
      <w:hyperlink r:id="rId50"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51"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p>
    <w:p w14:paraId="0B952D6E" w14:textId="77777777" w:rsidR="00406C97" w:rsidRPr="00406C97" w:rsidRDefault="00406C97" w:rsidP="00406C97">
      <w:pPr>
        <w:jc w:val="center"/>
      </w:pPr>
      <w:bookmarkStart w:id="96" w:name="_Advancing_And_Connecting"/>
      <w:bookmarkEnd w:id="1"/>
      <w:bookmarkEnd w:id="2"/>
      <w:bookmarkEnd w:id="3"/>
      <w:bookmarkEnd w:id="4"/>
      <w:bookmarkEnd w:id="5"/>
      <w:bookmarkEnd w:id="96"/>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3A0AE7" w:rsidRDefault="003A0AE7" w:rsidP="00AE44E1">
      <w:r>
        <w:separator/>
      </w:r>
    </w:p>
  </w:endnote>
  <w:endnote w:type="continuationSeparator" w:id="0">
    <w:p w14:paraId="43644BD0" w14:textId="77777777" w:rsidR="003A0AE7" w:rsidRDefault="003A0AE7"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3A0AE7" w:rsidRDefault="003A0AE7" w:rsidP="00AE44E1">
      <w:r>
        <w:separator/>
      </w:r>
    </w:p>
  </w:footnote>
  <w:footnote w:type="continuationSeparator" w:id="0">
    <w:p w14:paraId="6E7CD101" w14:textId="77777777" w:rsidR="003A0AE7" w:rsidRDefault="003A0AE7"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0"/>
  </w:num>
  <w:num w:numId="6">
    <w:abstractNumId w:val="1"/>
  </w:num>
  <w:num w:numId="7">
    <w:abstractNumId w:val="7"/>
  </w:num>
  <w:num w:numId="8">
    <w:abstractNumId w:val="5"/>
  </w:num>
  <w:num w:numId="9">
    <w:abstractNumId w:val="3"/>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58F8"/>
    <w:rsid w:val="00016540"/>
    <w:rsid w:val="000167D6"/>
    <w:rsid w:val="00016B0F"/>
    <w:rsid w:val="00021863"/>
    <w:rsid w:val="000224DE"/>
    <w:rsid w:val="00022D66"/>
    <w:rsid w:val="00023382"/>
    <w:rsid w:val="00024A34"/>
    <w:rsid w:val="00024CEE"/>
    <w:rsid w:val="00024FE1"/>
    <w:rsid w:val="00025412"/>
    <w:rsid w:val="00026F5D"/>
    <w:rsid w:val="00030F9B"/>
    <w:rsid w:val="00031257"/>
    <w:rsid w:val="00033639"/>
    <w:rsid w:val="00036D33"/>
    <w:rsid w:val="000410E3"/>
    <w:rsid w:val="0004363B"/>
    <w:rsid w:val="00045A04"/>
    <w:rsid w:val="00047E7A"/>
    <w:rsid w:val="0005000C"/>
    <w:rsid w:val="000504C1"/>
    <w:rsid w:val="00051FC4"/>
    <w:rsid w:val="00052168"/>
    <w:rsid w:val="000542DB"/>
    <w:rsid w:val="00054CE3"/>
    <w:rsid w:val="00055D36"/>
    <w:rsid w:val="000573D9"/>
    <w:rsid w:val="00057877"/>
    <w:rsid w:val="00057EDB"/>
    <w:rsid w:val="00060218"/>
    <w:rsid w:val="0006082A"/>
    <w:rsid w:val="00060B63"/>
    <w:rsid w:val="0006186A"/>
    <w:rsid w:val="0006303C"/>
    <w:rsid w:val="00066C53"/>
    <w:rsid w:val="00067608"/>
    <w:rsid w:val="00070186"/>
    <w:rsid w:val="00071E5D"/>
    <w:rsid w:val="00077FFB"/>
    <w:rsid w:val="00081D4D"/>
    <w:rsid w:val="000820C7"/>
    <w:rsid w:val="000852E5"/>
    <w:rsid w:val="00085E65"/>
    <w:rsid w:val="00085FAB"/>
    <w:rsid w:val="00086D45"/>
    <w:rsid w:val="00087283"/>
    <w:rsid w:val="0008741F"/>
    <w:rsid w:val="00087821"/>
    <w:rsid w:val="00090CA5"/>
    <w:rsid w:val="0009196C"/>
    <w:rsid w:val="00092862"/>
    <w:rsid w:val="00096BBE"/>
    <w:rsid w:val="000A09B4"/>
    <w:rsid w:val="000A1751"/>
    <w:rsid w:val="000A4DB8"/>
    <w:rsid w:val="000A6B03"/>
    <w:rsid w:val="000A6F9B"/>
    <w:rsid w:val="000B19D9"/>
    <w:rsid w:val="000B2889"/>
    <w:rsid w:val="000B5AD9"/>
    <w:rsid w:val="000B659E"/>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100ABE"/>
    <w:rsid w:val="00101C31"/>
    <w:rsid w:val="00102660"/>
    <w:rsid w:val="00102895"/>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680"/>
    <w:rsid w:val="00166644"/>
    <w:rsid w:val="00170740"/>
    <w:rsid w:val="001711B5"/>
    <w:rsid w:val="001724C7"/>
    <w:rsid w:val="001725B8"/>
    <w:rsid w:val="00176268"/>
    <w:rsid w:val="00176EF4"/>
    <w:rsid w:val="001814E3"/>
    <w:rsid w:val="00184891"/>
    <w:rsid w:val="00184EC5"/>
    <w:rsid w:val="0018541A"/>
    <w:rsid w:val="001873CA"/>
    <w:rsid w:val="0018745C"/>
    <w:rsid w:val="00194985"/>
    <w:rsid w:val="0019565C"/>
    <w:rsid w:val="001A01FA"/>
    <w:rsid w:val="001A1766"/>
    <w:rsid w:val="001A32B7"/>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D09B8"/>
    <w:rsid w:val="001D339F"/>
    <w:rsid w:val="001D72EE"/>
    <w:rsid w:val="001E0B8E"/>
    <w:rsid w:val="001E1E31"/>
    <w:rsid w:val="001E2986"/>
    <w:rsid w:val="001E3C89"/>
    <w:rsid w:val="001E3DC0"/>
    <w:rsid w:val="001E4382"/>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5F7B"/>
    <w:rsid w:val="00257726"/>
    <w:rsid w:val="0026061B"/>
    <w:rsid w:val="00260F9D"/>
    <w:rsid w:val="00261C0B"/>
    <w:rsid w:val="00266432"/>
    <w:rsid w:val="0026707B"/>
    <w:rsid w:val="00267945"/>
    <w:rsid w:val="002723B9"/>
    <w:rsid w:val="00272F11"/>
    <w:rsid w:val="0027348C"/>
    <w:rsid w:val="00273B72"/>
    <w:rsid w:val="00274297"/>
    <w:rsid w:val="002762FB"/>
    <w:rsid w:val="00277256"/>
    <w:rsid w:val="00277294"/>
    <w:rsid w:val="0028166A"/>
    <w:rsid w:val="00282D0D"/>
    <w:rsid w:val="00283AB1"/>
    <w:rsid w:val="002846D5"/>
    <w:rsid w:val="00285861"/>
    <w:rsid w:val="0028588D"/>
    <w:rsid w:val="00286148"/>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4AA6"/>
    <w:rsid w:val="002C5389"/>
    <w:rsid w:val="002C5C19"/>
    <w:rsid w:val="002C630D"/>
    <w:rsid w:val="002C671F"/>
    <w:rsid w:val="002C6D3E"/>
    <w:rsid w:val="002C7286"/>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203E0"/>
    <w:rsid w:val="003215A1"/>
    <w:rsid w:val="00324560"/>
    <w:rsid w:val="00324605"/>
    <w:rsid w:val="0032702D"/>
    <w:rsid w:val="00330A79"/>
    <w:rsid w:val="003317C8"/>
    <w:rsid w:val="003318F7"/>
    <w:rsid w:val="00332280"/>
    <w:rsid w:val="003327B7"/>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02AF"/>
    <w:rsid w:val="00371F6A"/>
    <w:rsid w:val="00372A24"/>
    <w:rsid w:val="00374006"/>
    <w:rsid w:val="0037669F"/>
    <w:rsid w:val="0037679C"/>
    <w:rsid w:val="0037693E"/>
    <w:rsid w:val="003774E8"/>
    <w:rsid w:val="00377F07"/>
    <w:rsid w:val="00382CD4"/>
    <w:rsid w:val="00386131"/>
    <w:rsid w:val="003874E7"/>
    <w:rsid w:val="00391D0F"/>
    <w:rsid w:val="003923A0"/>
    <w:rsid w:val="003957CD"/>
    <w:rsid w:val="003961E1"/>
    <w:rsid w:val="003A0293"/>
    <w:rsid w:val="003A04BA"/>
    <w:rsid w:val="003A04CD"/>
    <w:rsid w:val="003A0761"/>
    <w:rsid w:val="003A0AE7"/>
    <w:rsid w:val="003A1E8B"/>
    <w:rsid w:val="003A1ED4"/>
    <w:rsid w:val="003A2B98"/>
    <w:rsid w:val="003A2C2E"/>
    <w:rsid w:val="003A56F2"/>
    <w:rsid w:val="003A5D76"/>
    <w:rsid w:val="003A6BFE"/>
    <w:rsid w:val="003B20CE"/>
    <w:rsid w:val="003B46BF"/>
    <w:rsid w:val="003B4747"/>
    <w:rsid w:val="003B4CF9"/>
    <w:rsid w:val="003C225B"/>
    <w:rsid w:val="003C2589"/>
    <w:rsid w:val="003C36DE"/>
    <w:rsid w:val="003C44E9"/>
    <w:rsid w:val="003D079F"/>
    <w:rsid w:val="003D467C"/>
    <w:rsid w:val="003D4AAB"/>
    <w:rsid w:val="003D587D"/>
    <w:rsid w:val="003D67CB"/>
    <w:rsid w:val="003D6903"/>
    <w:rsid w:val="003D7A82"/>
    <w:rsid w:val="003E10D7"/>
    <w:rsid w:val="003E3656"/>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51E8"/>
    <w:rsid w:val="00406A72"/>
    <w:rsid w:val="00406C97"/>
    <w:rsid w:val="004072D5"/>
    <w:rsid w:val="00411425"/>
    <w:rsid w:val="00411B15"/>
    <w:rsid w:val="00412309"/>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7292"/>
    <w:rsid w:val="004674D0"/>
    <w:rsid w:val="00467AEF"/>
    <w:rsid w:val="00470275"/>
    <w:rsid w:val="004719DB"/>
    <w:rsid w:val="00474B91"/>
    <w:rsid w:val="00475319"/>
    <w:rsid w:val="00476432"/>
    <w:rsid w:val="00477A6E"/>
    <w:rsid w:val="00477DCD"/>
    <w:rsid w:val="00480AD9"/>
    <w:rsid w:val="00481C6B"/>
    <w:rsid w:val="004826C9"/>
    <w:rsid w:val="00483D41"/>
    <w:rsid w:val="00485BB5"/>
    <w:rsid w:val="00486E17"/>
    <w:rsid w:val="00487B4F"/>
    <w:rsid w:val="00490E4D"/>
    <w:rsid w:val="00492109"/>
    <w:rsid w:val="0049242B"/>
    <w:rsid w:val="00492704"/>
    <w:rsid w:val="0049357F"/>
    <w:rsid w:val="00493C5D"/>
    <w:rsid w:val="00493E6B"/>
    <w:rsid w:val="00494272"/>
    <w:rsid w:val="0049596C"/>
    <w:rsid w:val="00497B2D"/>
    <w:rsid w:val="004A1055"/>
    <w:rsid w:val="004A1B5F"/>
    <w:rsid w:val="004A1C85"/>
    <w:rsid w:val="004A2E69"/>
    <w:rsid w:val="004A2F02"/>
    <w:rsid w:val="004A3F3B"/>
    <w:rsid w:val="004B32DF"/>
    <w:rsid w:val="004B37E6"/>
    <w:rsid w:val="004B395D"/>
    <w:rsid w:val="004B4ABF"/>
    <w:rsid w:val="004B5606"/>
    <w:rsid w:val="004B5B09"/>
    <w:rsid w:val="004C044D"/>
    <w:rsid w:val="004C11C9"/>
    <w:rsid w:val="004C1E09"/>
    <w:rsid w:val="004C2622"/>
    <w:rsid w:val="004C2777"/>
    <w:rsid w:val="004C3783"/>
    <w:rsid w:val="004C4C45"/>
    <w:rsid w:val="004C65BD"/>
    <w:rsid w:val="004C79B1"/>
    <w:rsid w:val="004D1C92"/>
    <w:rsid w:val="004D1F6B"/>
    <w:rsid w:val="004D283A"/>
    <w:rsid w:val="004D312A"/>
    <w:rsid w:val="004D3AE1"/>
    <w:rsid w:val="004D41E3"/>
    <w:rsid w:val="004D46DB"/>
    <w:rsid w:val="004E0F3E"/>
    <w:rsid w:val="004E3390"/>
    <w:rsid w:val="004E47CA"/>
    <w:rsid w:val="004E5475"/>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05493"/>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7C2"/>
    <w:rsid w:val="005432FD"/>
    <w:rsid w:val="00543416"/>
    <w:rsid w:val="005444B6"/>
    <w:rsid w:val="005456D7"/>
    <w:rsid w:val="00547D9E"/>
    <w:rsid w:val="00553428"/>
    <w:rsid w:val="0055467F"/>
    <w:rsid w:val="005553A1"/>
    <w:rsid w:val="0055749F"/>
    <w:rsid w:val="00557AD1"/>
    <w:rsid w:val="00557ECC"/>
    <w:rsid w:val="00560C7F"/>
    <w:rsid w:val="00561813"/>
    <w:rsid w:val="005623D2"/>
    <w:rsid w:val="00563D25"/>
    <w:rsid w:val="00564540"/>
    <w:rsid w:val="005662CC"/>
    <w:rsid w:val="00566390"/>
    <w:rsid w:val="005674CD"/>
    <w:rsid w:val="005676E2"/>
    <w:rsid w:val="00567971"/>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103F"/>
    <w:rsid w:val="005A20C3"/>
    <w:rsid w:val="005A2263"/>
    <w:rsid w:val="005A23E2"/>
    <w:rsid w:val="005A303F"/>
    <w:rsid w:val="005A57CB"/>
    <w:rsid w:val="005A5A38"/>
    <w:rsid w:val="005A661F"/>
    <w:rsid w:val="005A6741"/>
    <w:rsid w:val="005A7A9E"/>
    <w:rsid w:val="005B0291"/>
    <w:rsid w:val="005B24CD"/>
    <w:rsid w:val="005B5B5D"/>
    <w:rsid w:val="005B6446"/>
    <w:rsid w:val="005B6872"/>
    <w:rsid w:val="005B77A8"/>
    <w:rsid w:val="005C2702"/>
    <w:rsid w:val="005C3158"/>
    <w:rsid w:val="005C6EBD"/>
    <w:rsid w:val="005C7E92"/>
    <w:rsid w:val="005C7F89"/>
    <w:rsid w:val="005D3229"/>
    <w:rsid w:val="005D3830"/>
    <w:rsid w:val="005D4415"/>
    <w:rsid w:val="005D6A56"/>
    <w:rsid w:val="005D74C2"/>
    <w:rsid w:val="005E1046"/>
    <w:rsid w:val="005E142A"/>
    <w:rsid w:val="005E1A31"/>
    <w:rsid w:val="005E2B33"/>
    <w:rsid w:val="005E3FEE"/>
    <w:rsid w:val="005E4AF7"/>
    <w:rsid w:val="005E524E"/>
    <w:rsid w:val="005E5FDD"/>
    <w:rsid w:val="005E7191"/>
    <w:rsid w:val="005F04BE"/>
    <w:rsid w:val="005F0AEA"/>
    <w:rsid w:val="005F150C"/>
    <w:rsid w:val="005F2D67"/>
    <w:rsid w:val="005F30D1"/>
    <w:rsid w:val="005F3A36"/>
    <w:rsid w:val="005F4849"/>
    <w:rsid w:val="005F484B"/>
    <w:rsid w:val="005F5792"/>
    <w:rsid w:val="005F5F08"/>
    <w:rsid w:val="005F6927"/>
    <w:rsid w:val="005F70DA"/>
    <w:rsid w:val="00601CE4"/>
    <w:rsid w:val="006037E4"/>
    <w:rsid w:val="00603ECA"/>
    <w:rsid w:val="006044B8"/>
    <w:rsid w:val="00605623"/>
    <w:rsid w:val="00606122"/>
    <w:rsid w:val="00610A15"/>
    <w:rsid w:val="00610AAA"/>
    <w:rsid w:val="00611D44"/>
    <w:rsid w:val="00611F35"/>
    <w:rsid w:val="00612A02"/>
    <w:rsid w:val="006132C1"/>
    <w:rsid w:val="006173A7"/>
    <w:rsid w:val="00617A8A"/>
    <w:rsid w:val="0062336B"/>
    <w:rsid w:val="00623564"/>
    <w:rsid w:val="00623A68"/>
    <w:rsid w:val="00623C0E"/>
    <w:rsid w:val="0062583E"/>
    <w:rsid w:val="00626B96"/>
    <w:rsid w:val="0063011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3723"/>
    <w:rsid w:val="00653E11"/>
    <w:rsid w:val="00654418"/>
    <w:rsid w:val="00654641"/>
    <w:rsid w:val="00655400"/>
    <w:rsid w:val="00655833"/>
    <w:rsid w:val="00656B75"/>
    <w:rsid w:val="00657547"/>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38A"/>
    <w:rsid w:val="006A37A1"/>
    <w:rsid w:val="006A52CF"/>
    <w:rsid w:val="006A5FB0"/>
    <w:rsid w:val="006A6931"/>
    <w:rsid w:val="006A6B8C"/>
    <w:rsid w:val="006A714D"/>
    <w:rsid w:val="006B0E18"/>
    <w:rsid w:val="006B1FB3"/>
    <w:rsid w:val="006B20CA"/>
    <w:rsid w:val="006B278B"/>
    <w:rsid w:val="006B2B8D"/>
    <w:rsid w:val="006B40C3"/>
    <w:rsid w:val="006B69A2"/>
    <w:rsid w:val="006B6D20"/>
    <w:rsid w:val="006B7A97"/>
    <w:rsid w:val="006B7F1E"/>
    <w:rsid w:val="006C01D0"/>
    <w:rsid w:val="006C039D"/>
    <w:rsid w:val="006C0E83"/>
    <w:rsid w:val="006C2007"/>
    <w:rsid w:val="006C2AC1"/>
    <w:rsid w:val="006C3430"/>
    <w:rsid w:val="006C381B"/>
    <w:rsid w:val="006C3BD5"/>
    <w:rsid w:val="006C450C"/>
    <w:rsid w:val="006C5E5E"/>
    <w:rsid w:val="006C625F"/>
    <w:rsid w:val="006D025B"/>
    <w:rsid w:val="006D10B4"/>
    <w:rsid w:val="006D2849"/>
    <w:rsid w:val="006D3053"/>
    <w:rsid w:val="006D3A90"/>
    <w:rsid w:val="006D4DF7"/>
    <w:rsid w:val="006D5D60"/>
    <w:rsid w:val="006D6917"/>
    <w:rsid w:val="006D72EB"/>
    <w:rsid w:val="006E0B7B"/>
    <w:rsid w:val="006E1706"/>
    <w:rsid w:val="006E1FA5"/>
    <w:rsid w:val="006E2581"/>
    <w:rsid w:val="006E47D2"/>
    <w:rsid w:val="006E62D7"/>
    <w:rsid w:val="006E65A5"/>
    <w:rsid w:val="006E6A12"/>
    <w:rsid w:val="006E6B21"/>
    <w:rsid w:val="006F05D0"/>
    <w:rsid w:val="006F0DE9"/>
    <w:rsid w:val="006F18FA"/>
    <w:rsid w:val="006F4D26"/>
    <w:rsid w:val="006F6C27"/>
    <w:rsid w:val="006F735E"/>
    <w:rsid w:val="00701FEB"/>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7EC1"/>
    <w:rsid w:val="00753447"/>
    <w:rsid w:val="00753BDF"/>
    <w:rsid w:val="007540C4"/>
    <w:rsid w:val="0075434A"/>
    <w:rsid w:val="00756848"/>
    <w:rsid w:val="00757359"/>
    <w:rsid w:val="0076213A"/>
    <w:rsid w:val="007621DA"/>
    <w:rsid w:val="00762B05"/>
    <w:rsid w:val="0076309A"/>
    <w:rsid w:val="00763E99"/>
    <w:rsid w:val="00764A0A"/>
    <w:rsid w:val="00764FF2"/>
    <w:rsid w:val="00765A53"/>
    <w:rsid w:val="0076791F"/>
    <w:rsid w:val="00771209"/>
    <w:rsid w:val="00774130"/>
    <w:rsid w:val="00775C55"/>
    <w:rsid w:val="00777140"/>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288"/>
    <w:rsid w:val="00792D2A"/>
    <w:rsid w:val="00793824"/>
    <w:rsid w:val="007958E3"/>
    <w:rsid w:val="00797987"/>
    <w:rsid w:val="007A03D5"/>
    <w:rsid w:val="007A1746"/>
    <w:rsid w:val="007A33E0"/>
    <w:rsid w:val="007A46ED"/>
    <w:rsid w:val="007A6160"/>
    <w:rsid w:val="007A631E"/>
    <w:rsid w:val="007A6583"/>
    <w:rsid w:val="007A6CE7"/>
    <w:rsid w:val="007B0F1F"/>
    <w:rsid w:val="007B1944"/>
    <w:rsid w:val="007B1C6D"/>
    <w:rsid w:val="007B343D"/>
    <w:rsid w:val="007B5E44"/>
    <w:rsid w:val="007B60B5"/>
    <w:rsid w:val="007C2327"/>
    <w:rsid w:val="007C2D73"/>
    <w:rsid w:val="007C3FF8"/>
    <w:rsid w:val="007C4053"/>
    <w:rsid w:val="007C40B8"/>
    <w:rsid w:val="007C45EE"/>
    <w:rsid w:val="007C52B2"/>
    <w:rsid w:val="007C69D5"/>
    <w:rsid w:val="007C70A6"/>
    <w:rsid w:val="007C721F"/>
    <w:rsid w:val="007D16A9"/>
    <w:rsid w:val="007D259E"/>
    <w:rsid w:val="007D460B"/>
    <w:rsid w:val="007E11D7"/>
    <w:rsid w:val="007E3DC1"/>
    <w:rsid w:val="007E5ABF"/>
    <w:rsid w:val="007E5F54"/>
    <w:rsid w:val="007E73BC"/>
    <w:rsid w:val="007F10E6"/>
    <w:rsid w:val="007F17D2"/>
    <w:rsid w:val="007F2CE4"/>
    <w:rsid w:val="007F560F"/>
    <w:rsid w:val="007F587B"/>
    <w:rsid w:val="008032D4"/>
    <w:rsid w:val="00805175"/>
    <w:rsid w:val="00806D63"/>
    <w:rsid w:val="00807FCA"/>
    <w:rsid w:val="00812714"/>
    <w:rsid w:val="00812D1D"/>
    <w:rsid w:val="008149A0"/>
    <w:rsid w:val="008162EA"/>
    <w:rsid w:val="008170FB"/>
    <w:rsid w:val="00821AD1"/>
    <w:rsid w:val="00822B32"/>
    <w:rsid w:val="00822C96"/>
    <w:rsid w:val="008231B6"/>
    <w:rsid w:val="008232C9"/>
    <w:rsid w:val="008232FF"/>
    <w:rsid w:val="00823C85"/>
    <w:rsid w:val="00825C99"/>
    <w:rsid w:val="00826DF7"/>
    <w:rsid w:val="00835866"/>
    <w:rsid w:val="00840752"/>
    <w:rsid w:val="00840DEB"/>
    <w:rsid w:val="00840F2F"/>
    <w:rsid w:val="008417E7"/>
    <w:rsid w:val="0084181C"/>
    <w:rsid w:val="00841972"/>
    <w:rsid w:val="00841B4C"/>
    <w:rsid w:val="00842DAA"/>
    <w:rsid w:val="00842DD0"/>
    <w:rsid w:val="008431E8"/>
    <w:rsid w:val="00844A41"/>
    <w:rsid w:val="0084682C"/>
    <w:rsid w:val="00846D8F"/>
    <w:rsid w:val="0085076F"/>
    <w:rsid w:val="00851CA0"/>
    <w:rsid w:val="008521F3"/>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FEE"/>
    <w:rsid w:val="008A0C1F"/>
    <w:rsid w:val="008A17E4"/>
    <w:rsid w:val="008A32D9"/>
    <w:rsid w:val="008A64C2"/>
    <w:rsid w:val="008B10F1"/>
    <w:rsid w:val="008B1137"/>
    <w:rsid w:val="008B1878"/>
    <w:rsid w:val="008B2AD0"/>
    <w:rsid w:val="008B3D70"/>
    <w:rsid w:val="008B4107"/>
    <w:rsid w:val="008B4289"/>
    <w:rsid w:val="008B61BD"/>
    <w:rsid w:val="008B7F0E"/>
    <w:rsid w:val="008C17C0"/>
    <w:rsid w:val="008C247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67DB"/>
    <w:rsid w:val="008E690B"/>
    <w:rsid w:val="008E726B"/>
    <w:rsid w:val="008E75E5"/>
    <w:rsid w:val="008F13E1"/>
    <w:rsid w:val="008F3782"/>
    <w:rsid w:val="008F37A5"/>
    <w:rsid w:val="008F3A27"/>
    <w:rsid w:val="008F43E9"/>
    <w:rsid w:val="008F4BEF"/>
    <w:rsid w:val="008F5E38"/>
    <w:rsid w:val="008F7AAF"/>
    <w:rsid w:val="0090007E"/>
    <w:rsid w:val="009037F7"/>
    <w:rsid w:val="00911D97"/>
    <w:rsid w:val="00912F63"/>
    <w:rsid w:val="0091344A"/>
    <w:rsid w:val="0091403A"/>
    <w:rsid w:val="00914172"/>
    <w:rsid w:val="00914517"/>
    <w:rsid w:val="00915FFB"/>
    <w:rsid w:val="00916262"/>
    <w:rsid w:val="00916946"/>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1A36"/>
    <w:rsid w:val="00942CB7"/>
    <w:rsid w:val="00943E47"/>
    <w:rsid w:val="00945923"/>
    <w:rsid w:val="009465E0"/>
    <w:rsid w:val="00947037"/>
    <w:rsid w:val="00947086"/>
    <w:rsid w:val="00951119"/>
    <w:rsid w:val="009528C3"/>
    <w:rsid w:val="00953026"/>
    <w:rsid w:val="0095594A"/>
    <w:rsid w:val="00955E6F"/>
    <w:rsid w:val="009566C7"/>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25F1"/>
    <w:rsid w:val="00993364"/>
    <w:rsid w:val="0099487B"/>
    <w:rsid w:val="00995721"/>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884"/>
    <w:rsid w:val="009E4EA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5B7"/>
    <w:rsid w:val="00A20029"/>
    <w:rsid w:val="00A20759"/>
    <w:rsid w:val="00A20F95"/>
    <w:rsid w:val="00A23782"/>
    <w:rsid w:val="00A2382D"/>
    <w:rsid w:val="00A25BA1"/>
    <w:rsid w:val="00A3052B"/>
    <w:rsid w:val="00A30EEE"/>
    <w:rsid w:val="00A30F21"/>
    <w:rsid w:val="00A32135"/>
    <w:rsid w:val="00A329AF"/>
    <w:rsid w:val="00A339BB"/>
    <w:rsid w:val="00A33AA0"/>
    <w:rsid w:val="00A351AE"/>
    <w:rsid w:val="00A3631F"/>
    <w:rsid w:val="00A37040"/>
    <w:rsid w:val="00A37B37"/>
    <w:rsid w:val="00A408AB"/>
    <w:rsid w:val="00A40FD3"/>
    <w:rsid w:val="00A41216"/>
    <w:rsid w:val="00A41BB2"/>
    <w:rsid w:val="00A4316A"/>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1F87"/>
    <w:rsid w:val="00A7249E"/>
    <w:rsid w:val="00A73823"/>
    <w:rsid w:val="00A7394D"/>
    <w:rsid w:val="00A7726B"/>
    <w:rsid w:val="00A77C2D"/>
    <w:rsid w:val="00A80831"/>
    <w:rsid w:val="00A812EF"/>
    <w:rsid w:val="00A8201E"/>
    <w:rsid w:val="00A833A9"/>
    <w:rsid w:val="00A83CAE"/>
    <w:rsid w:val="00A8548B"/>
    <w:rsid w:val="00A91EA8"/>
    <w:rsid w:val="00A934A3"/>
    <w:rsid w:val="00A94029"/>
    <w:rsid w:val="00A95F1D"/>
    <w:rsid w:val="00A978F3"/>
    <w:rsid w:val="00AA01B5"/>
    <w:rsid w:val="00AA2634"/>
    <w:rsid w:val="00AA3AEE"/>
    <w:rsid w:val="00AA49BB"/>
    <w:rsid w:val="00AB0922"/>
    <w:rsid w:val="00AB45F6"/>
    <w:rsid w:val="00AB5663"/>
    <w:rsid w:val="00AB5E02"/>
    <w:rsid w:val="00AB7723"/>
    <w:rsid w:val="00AB7B59"/>
    <w:rsid w:val="00AC39A8"/>
    <w:rsid w:val="00AC771B"/>
    <w:rsid w:val="00AC784B"/>
    <w:rsid w:val="00AD128C"/>
    <w:rsid w:val="00AD1B5B"/>
    <w:rsid w:val="00AD1E1B"/>
    <w:rsid w:val="00AD1F7C"/>
    <w:rsid w:val="00AD28F7"/>
    <w:rsid w:val="00AD531B"/>
    <w:rsid w:val="00AD59DA"/>
    <w:rsid w:val="00AD5EA5"/>
    <w:rsid w:val="00AD63DA"/>
    <w:rsid w:val="00AD684A"/>
    <w:rsid w:val="00AD7260"/>
    <w:rsid w:val="00AE05E5"/>
    <w:rsid w:val="00AE25F6"/>
    <w:rsid w:val="00AE2AFF"/>
    <w:rsid w:val="00AE44E1"/>
    <w:rsid w:val="00AE4E21"/>
    <w:rsid w:val="00AE4EE1"/>
    <w:rsid w:val="00AE74D9"/>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20F4B"/>
    <w:rsid w:val="00B241C1"/>
    <w:rsid w:val="00B25D37"/>
    <w:rsid w:val="00B302E3"/>
    <w:rsid w:val="00B3185C"/>
    <w:rsid w:val="00B31DA3"/>
    <w:rsid w:val="00B33045"/>
    <w:rsid w:val="00B34763"/>
    <w:rsid w:val="00B34904"/>
    <w:rsid w:val="00B34EB3"/>
    <w:rsid w:val="00B35385"/>
    <w:rsid w:val="00B375FA"/>
    <w:rsid w:val="00B37BEC"/>
    <w:rsid w:val="00B409B1"/>
    <w:rsid w:val="00B449AE"/>
    <w:rsid w:val="00B458A4"/>
    <w:rsid w:val="00B45C81"/>
    <w:rsid w:val="00B45E90"/>
    <w:rsid w:val="00B45F55"/>
    <w:rsid w:val="00B47F68"/>
    <w:rsid w:val="00B520D6"/>
    <w:rsid w:val="00B54149"/>
    <w:rsid w:val="00B55C23"/>
    <w:rsid w:val="00B57117"/>
    <w:rsid w:val="00B60079"/>
    <w:rsid w:val="00B64878"/>
    <w:rsid w:val="00B71EDC"/>
    <w:rsid w:val="00B723D3"/>
    <w:rsid w:val="00B7265C"/>
    <w:rsid w:val="00B73E8D"/>
    <w:rsid w:val="00B74AA8"/>
    <w:rsid w:val="00B77F81"/>
    <w:rsid w:val="00B80A2F"/>
    <w:rsid w:val="00B8147C"/>
    <w:rsid w:val="00B84AB3"/>
    <w:rsid w:val="00B8648D"/>
    <w:rsid w:val="00B86776"/>
    <w:rsid w:val="00B87708"/>
    <w:rsid w:val="00B91CB7"/>
    <w:rsid w:val="00B9320D"/>
    <w:rsid w:val="00B93C22"/>
    <w:rsid w:val="00B9530D"/>
    <w:rsid w:val="00BA2147"/>
    <w:rsid w:val="00BA2D88"/>
    <w:rsid w:val="00BA39D9"/>
    <w:rsid w:val="00BA6413"/>
    <w:rsid w:val="00BA6704"/>
    <w:rsid w:val="00BA7FAD"/>
    <w:rsid w:val="00BB29FA"/>
    <w:rsid w:val="00BB2D9B"/>
    <w:rsid w:val="00BB2F86"/>
    <w:rsid w:val="00BB6E6B"/>
    <w:rsid w:val="00BC256B"/>
    <w:rsid w:val="00BC32E0"/>
    <w:rsid w:val="00BC4AC1"/>
    <w:rsid w:val="00BC62E6"/>
    <w:rsid w:val="00BC6FB5"/>
    <w:rsid w:val="00BC7DE2"/>
    <w:rsid w:val="00BC7DFA"/>
    <w:rsid w:val="00BD04C2"/>
    <w:rsid w:val="00BD05B4"/>
    <w:rsid w:val="00BD08C3"/>
    <w:rsid w:val="00BD0D27"/>
    <w:rsid w:val="00BD0DE3"/>
    <w:rsid w:val="00BD10C1"/>
    <w:rsid w:val="00BD2650"/>
    <w:rsid w:val="00BD4EBB"/>
    <w:rsid w:val="00BD639C"/>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3704"/>
    <w:rsid w:val="00C0370B"/>
    <w:rsid w:val="00C03A77"/>
    <w:rsid w:val="00C03B2B"/>
    <w:rsid w:val="00C0682F"/>
    <w:rsid w:val="00C07603"/>
    <w:rsid w:val="00C102E2"/>
    <w:rsid w:val="00C108F7"/>
    <w:rsid w:val="00C109EE"/>
    <w:rsid w:val="00C164C6"/>
    <w:rsid w:val="00C16915"/>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FEF"/>
    <w:rsid w:val="00C553EE"/>
    <w:rsid w:val="00C55AF1"/>
    <w:rsid w:val="00C56357"/>
    <w:rsid w:val="00C57E8E"/>
    <w:rsid w:val="00C60F97"/>
    <w:rsid w:val="00C61015"/>
    <w:rsid w:val="00C635E0"/>
    <w:rsid w:val="00C64F89"/>
    <w:rsid w:val="00C65BEB"/>
    <w:rsid w:val="00C67B48"/>
    <w:rsid w:val="00C67D11"/>
    <w:rsid w:val="00C71DA8"/>
    <w:rsid w:val="00C76A44"/>
    <w:rsid w:val="00C8072B"/>
    <w:rsid w:val="00C81430"/>
    <w:rsid w:val="00C82496"/>
    <w:rsid w:val="00C84418"/>
    <w:rsid w:val="00C84F4F"/>
    <w:rsid w:val="00C866D4"/>
    <w:rsid w:val="00C87E75"/>
    <w:rsid w:val="00C91E21"/>
    <w:rsid w:val="00C92711"/>
    <w:rsid w:val="00C92893"/>
    <w:rsid w:val="00C955EB"/>
    <w:rsid w:val="00C9587C"/>
    <w:rsid w:val="00C959A7"/>
    <w:rsid w:val="00C9636C"/>
    <w:rsid w:val="00C96A35"/>
    <w:rsid w:val="00CA220B"/>
    <w:rsid w:val="00CA42AB"/>
    <w:rsid w:val="00CA4B0C"/>
    <w:rsid w:val="00CA547C"/>
    <w:rsid w:val="00CA5DE5"/>
    <w:rsid w:val="00CA751C"/>
    <w:rsid w:val="00CB1996"/>
    <w:rsid w:val="00CB6604"/>
    <w:rsid w:val="00CB73DE"/>
    <w:rsid w:val="00CC0B99"/>
    <w:rsid w:val="00CC1012"/>
    <w:rsid w:val="00CC4481"/>
    <w:rsid w:val="00CC568C"/>
    <w:rsid w:val="00CC5EC6"/>
    <w:rsid w:val="00CD0060"/>
    <w:rsid w:val="00CD185D"/>
    <w:rsid w:val="00CD2747"/>
    <w:rsid w:val="00CD4ABE"/>
    <w:rsid w:val="00CD4FD3"/>
    <w:rsid w:val="00CD600C"/>
    <w:rsid w:val="00CD713C"/>
    <w:rsid w:val="00CE6451"/>
    <w:rsid w:val="00CE771D"/>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FE6"/>
    <w:rsid w:val="00D061B4"/>
    <w:rsid w:val="00D11160"/>
    <w:rsid w:val="00D112BC"/>
    <w:rsid w:val="00D15FB6"/>
    <w:rsid w:val="00D17008"/>
    <w:rsid w:val="00D17276"/>
    <w:rsid w:val="00D1761E"/>
    <w:rsid w:val="00D177E6"/>
    <w:rsid w:val="00D209A8"/>
    <w:rsid w:val="00D23171"/>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4F5"/>
    <w:rsid w:val="00D52B7D"/>
    <w:rsid w:val="00D5471B"/>
    <w:rsid w:val="00D55722"/>
    <w:rsid w:val="00D56616"/>
    <w:rsid w:val="00D57AF9"/>
    <w:rsid w:val="00D61288"/>
    <w:rsid w:val="00D61F01"/>
    <w:rsid w:val="00D62AF8"/>
    <w:rsid w:val="00D641BF"/>
    <w:rsid w:val="00D64F4A"/>
    <w:rsid w:val="00D65803"/>
    <w:rsid w:val="00D72D5D"/>
    <w:rsid w:val="00D74C4A"/>
    <w:rsid w:val="00D77AFE"/>
    <w:rsid w:val="00D80E92"/>
    <w:rsid w:val="00D81714"/>
    <w:rsid w:val="00D81D61"/>
    <w:rsid w:val="00D87935"/>
    <w:rsid w:val="00D91417"/>
    <w:rsid w:val="00D91DEB"/>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B779B"/>
    <w:rsid w:val="00DC0213"/>
    <w:rsid w:val="00DC06FE"/>
    <w:rsid w:val="00DC3BCA"/>
    <w:rsid w:val="00DC42DE"/>
    <w:rsid w:val="00DC48F4"/>
    <w:rsid w:val="00DC5A34"/>
    <w:rsid w:val="00DC6EDC"/>
    <w:rsid w:val="00DC6EE9"/>
    <w:rsid w:val="00DD056E"/>
    <w:rsid w:val="00DD33D4"/>
    <w:rsid w:val="00DD4D04"/>
    <w:rsid w:val="00DD6F88"/>
    <w:rsid w:val="00DE2233"/>
    <w:rsid w:val="00DE3C2F"/>
    <w:rsid w:val="00DE43B2"/>
    <w:rsid w:val="00DE738F"/>
    <w:rsid w:val="00DF0461"/>
    <w:rsid w:val="00DF1276"/>
    <w:rsid w:val="00DF3141"/>
    <w:rsid w:val="00DF3CEF"/>
    <w:rsid w:val="00DF53D4"/>
    <w:rsid w:val="00DF619A"/>
    <w:rsid w:val="00DF6A36"/>
    <w:rsid w:val="00DF76A7"/>
    <w:rsid w:val="00E0106C"/>
    <w:rsid w:val="00E01AB5"/>
    <w:rsid w:val="00E01BC9"/>
    <w:rsid w:val="00E020F1"/>
    <w:rsid w:val="00E035B4"/>
    <w:rsid w:val="00E06226"/>
    <w:rsid w:val="00E07D7E"/>
    <w:rsid w:val="00E105D7"/>
    <w:rsid w:val="00E1367E"/>
    <w:rsid w:val="00E1377D"/>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232"/>
    <w:rsid w:val="00E5067F"/>
    <w:rsid w:val="00E50C07"/>
    <w:rsid w:val="00E51C3A"/>
    <w:rsid w:val="00E53986"/>
    <w:rsid w:val="00E54A7F"/>
    <w:rsid w:val="00E54C25"/>
    <w:rsid w:val="00E564AB"/>
    <w:rsid w:val="00E60C17"/>
    <w:rsid w:val="00E60F6B"/>
    <w:rsid w:val="00E6237F"/>
    <w:rsid w:val="00E626AE"/>
    <w:rsid w:val="00E62903"/>
    <w:rsid w:val="00E63416"/>
    <w:rsid w:val="00E63B4D"/>
    <w:rsid w:val="00E6559F"/>
    <w:rsid w:val="00E669EA"/>
    <w:rsid w:val="00E66C84"/>
    <w:rsid w:val="00E67023"/>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27DB"/>
    <w:rsid w:val="00E94187"/>
    <w:rsid w:val="00E94921"/>
    <w:rsid w:val="00E954F0"/>
    <w:rsid w:val="00E96719"/>
    <w:rsid w:val="00E96BC2"/>
    <w:rsid w:val="00EA0AB4"/>
    <w:rsid w:val="00EA41E7"/>
    <w:rsid w:val="00EA42B7"/>
    <w:rsid w:val="00EA435A"/>
    <w:rsid w:val="00EA5F06"/>
    <w:rsid w:val="00EA6923"/>
    <w:rsid w:val="00EB03AC"/>
    <w:rsid w:val="00EB0E4B"/>
    <w:rsid w:val="00EB1F23"/>
    <w:rsid w:val="00EB2638"/>
    <w:rsid w:val="00EB511F"/>
    <w:rsid w:val="00EB6C24"/>
    <w:rsid w:val="00EB7992"/>
    <w:rsid w:val="00EC10EA"/>
    <w:rsid w:val="00EC1231"/>
    <w:rsid w:val="00EC2041"/>
    <w:rsid w:val="00EC26D0"/>
    <w:rsid w:val="00EC2B4D"/>
    <w:rsid w:val="00EC2F52"/>
    <w:rsid w:val="00EC430B"/>
    <w:rsid w:val="00EC5FE9"/>
    <w:rsid w:val="00EC6B47"/>
    <w:rsid w:val="00EC6C49"/>
    <w:rsid w:val="00ED02EB"/>
    <w:rsid w:val="00ED0433"/>
    <w:rsid w:val="00ED3781"/>
    <w:rsid w:val="00ED3EF3"/>
    <w:rsid w:val="00EE037A"/>
    <w:rsid w:val="00EE0D53"/>
    <w:rsid w:val="00EE0E05"/>
    <w:rsid w:val="00EE106B"/>
    <w:rsid w:val="00EE2A49"/>
    <w:rsid w:val="00EF08F3"/>
    <w:rsid w:val="00EF1C01"/>
    <w:rsid w:val="00EF2310"/>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115"/>
    <w:rsid w:val="00F60756"/>
    <w:rsid w:val="00F60B94"/>
    <w:rsid w:val="00F60E3D"/>
    <w:rsid w:val="00F616EA"/>
    <w:rsid w:val="00F64155"/>
    <w:rsid w:val="00F65581"/>
    <w:rsid w:val="00F65744"/>
    <w:rsid w:val="00F6597D"/>
    <w:rsid w:val="00F7098E"/>
    <w:rsid w:val="00F73D70"/>
    <w:rsid w:val="00F73E7D"/>
    <w:rsid w:val="00F77135"/>
    <w:rsid w:val="00F80450"/>
    <w:rsid w:val="00F81681"/>
    <w:rsid w:val="00F82A23"/>
    <w:rsid w:val="00F83065"/>
    <w:rsid w:val="00F83538"/>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B685F"/>
    <w:rsid w:val="00FC0BE5"/>
    <w:rsid w:val="00FC201D"/>
    <w:rsid w:val="00FC2D50"/>
    <w:rsid w:val="00FC56B8"/>
    <w:rsid w:val="00FC5A75"/>
    <w:rsid w:val="00FC5E00"/>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gallup.com/poll/356972/crime-victimization-slightly-2020-low.aspx?utm_campaign=ASU_Law_A4J_Crime+and+Justice+News_11.09.21_4070897&amp;utm_medium=email&amp;utm_source=Sandra%20Day%20O%e2%80%99Connor%20College%20of%20Law_SFMCE&amp;utm_term=ASU&amp;utm_content=says+an+annual+Gallup+survey.&amp;ecd42=518002424&amp;ecd73=271948652&amp;ecd37=Crime%20and%20Justice%20News&amp;ecd43=11/9/2021" TargetMode="External"/><Relationship Id="rId18" Type="http://schemas.openxmlformats.org/officeDocument/2006/relationships/hyperlink" Target="https://vawnet.org/news/what-are-advocacy-needs-american-indian-and-alaska-native-aian-survivors-gender-based-violence" TargetMode="External"/><Relationship Id="rId26" Type="http://schemas.openxmlformats.org/officeDocument/2006/relationships/image" Target="media/image2.gif"/><Relationship Id="rId39" Type="http://schemas.openxmlformats.org/officeDocument/2006/relationships/hyperlink" Target="https://cvclv.org/employment/" TargetMode="External"/><Relationship Id="rId21" Type="http://schemas.openxmlformats.org/officeDocument/2006/relationships/hyperlink" Target="https://www.thecentersquare.com/pennsylvania/report-child-abuse-deaths-in-pennsylvania-spiked-during-pandemic/article_f779f408-2aba-11ec-a502-9bdfb2c1e353.html" TargetMode="External"/><Relationship Id="rId34" Type="http://schemas.openxmlformats.org/officeDocument/2006/relationships/image" Target="media/image7.jpeg"/><Relationship Id="rId42" Type="http://schemas.openxmlformats.org/officeDocument/2006/relationships/hyperlink" Target="http://www.ywcahbg.org/employment" TargetMode="External"/><Relationship Id="rId47" Type="http://schemas.openxmlformats.org/officeDocument/2006/relationships/hyperlink" Target="mailto:ledorsey@pa.gov" TargetMode="External"/><Relationship Id="rId50" Type="http://schemas.openxmlformats.org/officeDocument/2006/relationships/hyperlink" Target="http://www.pcv.pccd.pa.gov"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cc02.safelinks.protection.outlook.com/?url=http%3A%2F%2Fgo.futureswithoutviolence.org%2Fe%2F858853%2F2021-11-04%2Fms52c%2F186033862%3Fh%3DtoW9I-G_T8zaneqH_83SDhwNqVQQ6WEpH5pzbLwECf0&amp;data=04%7C01%7Ckabuckley%40pa.gov%7C578a5d2135ab405eac3208d9a3733aff%7C418e284101284dd59b6c47fc5a9a1bde%7C0%7C0%7C637720537718155307%7CUnknown%7CTWFpbGZsb3d8eyJWIjoiMC4wLjAwMDAiLCJQIjoiV2luMzIiLCJBTiI6Ik1haWwiLCJXVCI6Mn0%3D%7C1000&amp;sdata=gLteHgSumzgLRxvkKHhKihS9C7tStEWiveulMxq8ABg%3D&amp;reserved=0" TargetMode="External"/><Relationship Id="rId29" Type="http://schemas.openxmlformats.org/officeDocument/2006/relationships/hyperlink" Target="https://gcc02.safelinks.protection.outlook.com/?url=https%3A%2F%2Fr20.rs6.net%2Ftn.jsp%3Ff%3D0010G4vvXdO-Ag7zW97P5G_amzeEhkvL1Mc73_-l8pcOeXWWUnc2VNNmUponP3pukDEoIc2HiWLrEnvctEKSW1oKzZsaGziZQMA0mNr6_THmpoXT81vBoSXodaYl7OBldi69RvBTxpSXRSwVwXxII_Ru8vCmNVx2rEnp6VXuc4aZlHG7MWO8L4QlaWv9MvAGsgutck2Xs4L-nY%3D%26c%3DFkFCumQzkTVcrt7JjvB6spwrXtTCPKkmhSIZezUDpfpoDFBboRuLGg%3D%3D%26ch%3D5ZUMSULlLB4Qn1_qLjzUhygxK1AiFOs2jXpq1mJBdchYb78eM_X7CQ%3D%3D&amp;data=04%7C01%7Cledorsey%40pa.gov%7C8b9c8caadd0f42bb257808d9a463d375%7C418e284101284dd59b6c47fc5a9a1bde%7C0%7C0%7C637721570924849863%7CUnknown%7CTWFpbGZsb3d8eyJWIjoiMC4wLjAwMDAiLCJQIjoiV2luMzIiLCJBTiI6Ik1haWwiLCJXVCI6Mn0%3D%7C1000&amp;sdata=2ajsGlyYoAMio2DXoyY%2FWtnW7%2BNdRsZE3K0RRi%2FdTIA%3D&amp;reserved=0" TargetMode="External"/><Relationship Id="rId11" Type="http://schemas.openxmlformats.org/officeDocument/2006/relationships/hyperlink" Target="https://www.pccd.pa.gov/Victim-Services/Pages/Forms-and-Apps.aspx" TargetMode="External"/><Relationship Id="rId24" Type="http://schemas.openxmlformats.org/officeDocument/2006/relationships/hyperlink" Target="http://www.pdaa.org" TargetMode="External"/><Relationship Id="rId32" Type="http://schemas.openxmlformats.org/officeDocument/2006/relationships/hyperlink" Target="https://gcc02.safelinks.protection.outlook.com/?url=https%3A%2F%2Fr20.rs6.net%2Ftn.jsp%3Ff%3D001g2Pt4HqXK8z9MvokgV1uKxZHHVRlu1oGsYkJW4wG_js487Z_vVXXrbydWmu2sgZ7OFEBh-prr5L0-5dlyaZhGZwtZJtP38vv6tui7PoO8m82cSsg9sE6j9pVQUS0MIwjN39Ywds8qUhPAPEuVGqVwvUE_TvuNuj981xfCOOa13nijxgjDjkDagB8uiPxyFFUnjc2qMf9Vr4%3D%26c%3DLJAHioDPOap7aTzbo5dx-Ymt-BTf913ym37nqEY7znurUbQ1TZrWyw%3D%3D%26ch%3D8qBkFsOdSBDFVpMBuO2yRgC1LMGkGpVAI6SEDe07BOdoAOpXmVLcCA%3D%3D&amp;data=04%7C01%7Ckabuckley%40pa.gov%7Cfb16d424e9bb48f5d57708d99d89df49%7C418e284101284dd59b6c47fc5a9a1bde%7C0%7C0%7C637714037766106759%7CUnknown%7CTWFpbGZsb3d8eyJWIjoiMC4wLjAwMDAiLCJQIjoiV2luMzIiLCJBTiI6Ik1haWwiLCJXVCI6Mn0%3D%7C1000&amp;sdata=IZXEfbDUUdUaSAHy3InxqZuMe5e%2FLXyUnPOPWnXtAR4%3D&amp;reserved=0" TargetMode="External"/><Relationship Id="rId37" Type="http://schemas.openxmlformats.org/officeDocument/2006/relationships/hyperlink" Target="https://victimresearch.org/event/advances-in-human-trafficking-victim-identification/" TargetMode="External"/><Relationship Id="rId40" Type="http://schemas.openxmlformats.org/officeDocument/2006/relationships/hyperlink" Target="https://paar.net/jobs/" TargetMode="External"/><Relationship Id="rId45" Type="http://schemas.openxmlformats.org/officeDocument/2006/relationships/hyperlink" Target="mailto:ledorsey@pa.gov"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media.pa.gov/Pages/PCCD-Details.aspx?newsid=32" TargetMode="External"/><Relationship Id="rId19" Type="http://schemas.openxmlformats.org/officeDocument/2006/relationships/hyperlink" Target="https://www.phillytrib.com/news/local_news/gun-violence-against-women-rising-for-philadelphia-in-2021/article_bc62e748-0246-5100-b143-da038edabdc7.html" TargetMode="External"/><Relationship Id="rId31" Type="http://schemas.openxmlformats.org/officeDocument/2006/relationships/hyperlink" Target="https://gcc02.safelinks.protection.outlook.com/?url=https%3A%2F%2Fwww.ovcttac.gov%2Fexpert-qa%2F%3Fnm%3Dwbt%26ns%3Deqa%26nt%3Dcs&amp;data=04%7C01%7Ckabuckley%40pa.gov%7Cfb16d424e9bb48f5d57708d99d89df49%7C418e284101284dd59b6c47fc5a9a1bde%7C0%7C0%7C637714037766096803%7CUnknown%7CTWFpbGZsb3d8eyJWIjoiMC4wLjAwMDAiLCJQIjoiV2luMzIiLCJBTiI6Ik1haWwiLCJXVCI6Mn0%3D%7C1000&amp;sdata=eDy1lstv2xdeR0%2Fqy76gZnbMFLVED%2BqauRLBWkOesb8%3D&amp;reserved=0" TargetMode="External"/><Relationship Id="rId44" Type="http://schemas.openxmlformats.org/officeDocument/2006/relationships/hyperlink" Target="https://www.indeed.com/jobs?q=blackburn%20center&amp;l&amp;vjk=83043166f9f125b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 Id="rId14" Type="http://schemas.openxmlformats.org/officeDocument/2006/relationships/hyperlink" Target="https://bostonreview.net/law-justice/amanda-alexander-danielle-sered-making-communities-safe-without-police" TargetMode="External"/><Relationship Id="rId22" Type="http://schemas.openxmlformats.org/officeDocument/2006/relationships/hyperlink" Target="http://www.pdaa.org" TargetMode="External"/><Relationship Id="rId27" Type="http://schemas.openxmlformats.org/officeDocument/2006/relationships/image" Target="media/image3.png"/><Relationship Id="rId30" Type="http://schemas.openxmlformats.org/officeDocument/2006/relationships/image" Target="media/image5.jpeg"/><Relationship Id="rId35" Type="http://schemas.openxmlformats.org/officeDocument/2006/relationships/hyperlink" Target="https://gcc02.safelinks.protection.outlook.com/?url=https%3A%2F%2Fr20.rs6.net%2Ftn.jsp%3Ff%3D001YjSra_FzpgXm8qfkEdYu7KT04XUXzgH8DwkiSDVeSq8gh1LPMUofA1wgwsMsARk4FNSmhFxOXc0sclouM0ZJLWAJu4u7LdbyewllzUceMN-iVZ21ZIbmIeEOrDvksaBfteLsvMOoVQl-wGAb5Mi2QdmSjHAfh_xy%26c%3DvNB7knJaINbbk_08lbI38h62VC83QCDUKxyG3g4j7KS8aRt682wJuQ%3D%3D%26ch%3DA5ucdz2VIOskXCvMNOAZ1qQ_rc1MlhzU0dmXqZbQWjBhcj0gpnIrTg%3D%3D&amp;data=04%7C01%7Cledorsey%40pa.gov%7Ce978a842ba2b487145b508d9997e39cf%7C418e284101284dd59b6c47fc5a9a1bde%7C0%7C0%7C637709589690927709%7CUnknown%7CTWFpbGZsb3d8eyJWIjoiMC4wLjAwMDAiLCJQIjoiV2luMzIiLCJBTiI6Ik1haWwiLCJXVCI6Mn0%3D%7C1000&amp;sdata=1J%2BNiifAm5a3xMIN2bzTVRQAJvrYKlsrFkcmhQV9pHI%3D&amp;reserved=0" TargetMode="External"/><Relationship Id="rId43" Type="http://schemas.openxmlformats.org/officeDocument/2006/relationships/hyperlink" Target="https://www.novabucks.org/about/employment/" TargetMode="External"/><Relationship Id="rId48" Type="http://schemas.openxmlformats.org/officeDocument/2006/relationships/hyperlink" Target="http://www.pccd.pa.gov/Victim-Services/Pages/default.aspx" TargetMode="External"/><Relationship Id="rId56" Type="http://schemas.openxmlformats.org/officeDocument/2006/relationships/customXml" Target="../customXml/item4.xml"/><Relationship Id="rId8" Type="http://schemas.openxmlformats.org/officeDocument/2006/relationships/image" Target="media/image1.jpeg"/><Relationship Id="rId51" Type="http://schemas.openxmlformats.org/officeDocument/2006/relationships/hyperlink" Target="https://twitter.com/PaCrimeComm" TargetMode="External"/><Relationship Id="rId3" Type="http://schemas.openxmlformats.org/officeDocument/2006/relationships/styles" Target="styles.xml"/><Relationship Id="rId12" Type="http://schemas.openxmlformats.org/officeDocument/2006/relationships/hyperlink" Target="https://www.dave.pa.gov/Login.aspx" TargetMode="External"/><Relationship Id="rId17" Type="http://schemas.openxmlformats.org/officeDocument/2006/relationships/hyperlink" Target="https://innovativeprosecutionsolutions.org/" TargetMode="External"/><Relationship Id="rId25" Type="http://schemas.openxmlformats.org/officeDocument/2006/relationships/hyperlink" Target="https://gcc02.safelinks.protection.outlook.com/?url=https%3A%2F%2Fairtable.com%2Fshr0jC8UD2Viyan2Y&amp;data=04%7C01%7Ckabuckley%40pa.gov%7C578a5d2135ab405eac3208d9a3733aff%7C418e284101284dd59b6c47fc5a9a1bde%7C0%7C0%7C637720537718215049%7CUnknown%7CTWFpbGZsb3d8eyJWIjoiMC4wLjAwMDAiLCJQIjoiV2luMzIiLCJBTiI6Ik1haWwiLCJXVCI6Mn0%3D%7C1000&amp;sdata=7UkKDRroo2ede1Teth0RDUiJTz2ObENCNMVkWqVbR4w%3D&amp;reserved=0" TargetMode="External"/><Relationship Id="rId33" Type="http://schemas.openxmlformats.org/officeDocument/2006/relationships/image" Target="media/image6.png"/><Relationship Id="rId38" Type="http://schemas.openxmlformats.org/officeDocument/2006/relationships/hyperlink" Target="https://pccd.webex.com/mw3300/mywebex/default.do?siteurl=pccd&amp;service=6" TargetMode="External"/><Relationship Id="rId46" Type="http://schemas.openxmlformats.org/officeDocument/2006/relationships/hyperlink" Target="mailto:ledorsey@pa.gov" TargetMode="External"/><Relationship Id="rId20" Type="http://schemas.openxmlformats.org/officeDocument/2006/relationships/hyperlink" Target="https://www.phillyvoice.com/philadelphia-gun-violence-west-southwest-collaborative-krasner-homicides/" TargetMode="External"/><Relationship Id="rId41" Type="http://schemas.openxmlformats.org/officeDocument/2006/relationships/hyperlink" Target="https://www.nlsa.us/job-opportunities/"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mayors.org/issues/gun-violence/" TargetMode="External"/><Relationship Id="rId23" Type="http://schemas.openxmlformats.org/officeDocument/2006/relationships/hyperlink" Target="mailto:AJS@RestitutionConsulting.com" TargetMode="External"/><Relationship Id="rId28" Type="http://schemas.openxmlformats.org/officeDocument/2006/relationships/image" Target="media/image4.gif"/><Relationship Id="rId36" Type="http://schemas.openxmlformats.org/officeDocument/2006/relationships/hyperlink" Target="https://sectrans.trynova.org/ConfRFP" TargetMode="External"/><Relationship Id="rId49"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E47C3E-D5D3-4FAC-8D72-E6102BF7A8FF}">
  <ds:schemaRefs>
    <ds:schemaRef ds:uri="http://schemas.openxmlformats.org/officeDocument/2006/bibliography"/>
  </ds:schemaRefs>
</ds:datastoreItem>
</file>

<file path=customXml/itemProps2.xml><?xml version="1.0" encoding="utf-8"?>
<ds:datastoreItem xmlns:ds="http://schemas.openxmlformats.org/officeDocument/2006/customXml" ds:itemID="{25843858-F764-4BD6-A5C5-F73C3800EA8A}"/>
</file>

<file path=customXml/itemProps3.xml><?xml version="1.0" encoding="utf-8"?>
<ds:datastoreItem xmlns:ds="http://schemas.openxmlformats.org/officeDocument/2006/customXml" ds:itemID="{FC1F403C-58FA-4575-95E2-D0D4AEE5005E}"/>
</file>

<file path=customXml/itemProps4.xml><?xml version="1.0" encoding="utf-8"?>
<ds:datastoreItem xmlns:ds="http://schemas.openxmlformats.org/officeDocument/2006/customXml" ds:itemID="{5C41B9C9-FFCB-4F5B-BC6E-D3DFCE3A388D}"/>
</file>

<file path=docProps/app.xml><?xml version="1.0" encoding="utf-8"?>
<Properties xmlns="http://schemas.openxmlformats.org/officeDocument/2006/extended-properties" xmlns:vt="http://schemas.openxmlformats.org/officeDocument/2006/docPropsVTypes">
  <Template>Normal</Template>
  <TotalTime>2234</TotalTime>
  <Pages>1</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25</cp:revision>
  <cp:lastPrinted>2019-10-04T15:32:00Z</cp:lastPrinted>
  <dcterms:created xsi:type="dcterms:W3CDTF">2021-09-03T20:13:00Z</dcterms:created>
  <dcterms:modified xsi:type="dcterms:W3CDTF">2022-01-20T16:50:00Z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64500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