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6212B97D" w:rsidR="002723B9" w:rsidRDefault="00A65870" w:rsidP="005006DF">
      <w:pPr>
        <w:pStyle w:val="Issue"/>
        <w:tabs>
          <w:tab w:val="left" w:pos="22410"/>
        </w:tabs>
        <w:rPr>
          <w:rFonts w:cs="Arial"/>
        </w:rPr>
      </w:pPr>
      <w:r>
        <w:rPr>
          <w:rFonts w:cs="Arial"/>
        </w:rPr>
        <w:t>December 2, 2020</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780B4107" w14:textId="4562AEC1" w:rsidR="00FF732A" w:rsidRDefault="00BC62E6" w:rsidP="008B39A5">
      <w:pPr>
        <w:pStyle w:val="ListParagraph"/>
        <w:numPr>
          <w:ilvl w:val="0"/>
          <w:numId w:val="2"/>
        </w:numPr>
        <w:tabs>
          <w:tab w:val="left" w:pos="22410"/>
        </w:tabs>
        <w:rPr>
          <w:rFonts w:ascii="Arial" w:hAnsi="Arial" w:cs="Arial"/>
          <w:bCs/>
          <w:sz w:val="20"/>
          <w:szCs w:val="20"/>
          <w:u w:val="single"/>
        </w:rPr>
      </w:pPr>
      <w:hyperlink w:anchor="_Legal_Services_For" w:history="1">
        <w:r w:rsidR="00FF732A" w:rsidRPr="00FF732A">
          <w:rPr>
            <w:rStyle w:val="Hyperlink"/>
            <w:rFonts w:ascii="Arial" w:hAnsi="Arial" w:cs="Arial"/>
            <w:bCs/>
            <w:sz w:val="20"/>
            <w:szCs w:val="20"/>
          </w:rPr>
          <w:t xml:space="preserve">Legal Services </w:t>
        </w:r>
        <w:proofErr w:type="gramStart"/>
        <w:r w:rsidR="00FF732A" w:rsidRPr="00FF732A">
          <w:rPr>
            <w:rStyle w:val="Hyperlink"/>
            <w:rFonts w:ascii="Arial" w:hAnsi="Arial" w:cs="Arial"/>
            <w:bCs/>
            <w:sz w:val="20"/>
            <w:szCs w:val="20"/>
          </w:rPr>
          <w:t>For</w:t>
        </w:r>
        <w:proofErr w:type="gramEnd"/>
        <w:r w:rsidR="00FF732A" w:rsidRPr="00FF732A">
          <w:rPr>
            <w:rStyle w:val="Hyperlink"/>
            <w:rFonts w:ascii="Arial" w:hAnsi="Arial" w:cs="Arial"/>
            <w:bCs/>
            <w:sz w:val="20"/>
            <w:szCs w:val="20"/>
          </w:rPr>
          <w:t xml:space="preserve"> Victims Of Crime: A Model For Program Design And Evaluation</w:t>
        </w:r>
      </w:hyperlink>
    </w:p>
    <w:p w14:paraId="75D70D42" w14:textId="00AB3B68" w:rsidR="00FF732A" w:rsidRDefault="00BC62E6" w:rsidP="008B39A5">
      <w:pPr>
        <w:pStyle w:val="ListParagraph"/>
        <w:numPr>
          <w:ilvl w:val="0"/>
          <w:numId w:val="2"/>
        </w:numPr>
        <w:tabs>
          <w:tab w:val="left" w:pos="22410"/>
        </w:tabs>
        <w:rPr>
          <w:rFonts w:ascii="Arial" w:hAnsi="Arial" w:cs="Arial"/>
          <w:bCs/>
          <w:sz w:val="20"/>
          <w:szCs w:val="20"/>
          <w:u w:val="single"/>
        </w:rPr>
      </w:pPr>
      <w:hyperlink w:anchor="_Special_Announcement:_LGBTQ" w:history="1">
        <w:r w:rsidR="00FF732A" w:rsidRPr="00FF732A">
          <w:rPr>
            <w:rStyle w:val="Hyperlink"/>
            <w:rFonts w:ascii="Arial" w:hAnsi="Arial" w:cs="Arial"/>
            <w:bCs/>
            <w:sz w:val="20"/>
            <w:szCs w:val="20"/>
          </w:rPr>
          <w:t>Special Announcement: LGBTQ Institute &amp; NRCDV Form Strategic Partnership</w:t>
        </w:r>
      </w:hyperlink>
    </w:p>
    <w:p w14:paraId="4412BA5B" w14:textId="08EBB5C8" w:rsidR="00FF732A" w:rsidRDefault="00BC62E6" w:rsidP="008B39A5">
      <w:pPr>
        <w:pStyle w:val="ListParagraph"/>
        <w:numPr>
          <w:ilvl w:val="0"/>
          <w:numId w:val="2"/>
        </w:numPr>
        <w:tabs>
          <w:tab w:val="left" w:pos="22410"/>
        </w:tabs>
        <w:rPr>
          <w:rFonts w:ascii="Arial" w:hAnsi="Arial" w:cs="Arial"/>
          <w:bCs/>
          <w:sz w:val="20"/>
          <w:szCs w:val="20"/>
          <w:u w:val="single"/>
        </w:rPr>
      </w:pPr>
      <w:hyperlink w:anchor="_Recommendations_For_Practice" w:history="1">
        <w:r w:rsidR="00FF732A" w:rsidRPr="00FF732A">
          <w:rPr>
            <w:rStyle w:val="Hyperlink"/>
            <w:rFonts w:ascii="Arial" w:hAnsi="Arial" w:cs="Arial"/>
            <w:bCs/>
            <w:sz w:val="20"/>
            <w:szCs w:val="20"/>
          </w:rPr>
          <w:t xml:space="preserve">Recommendations </w:t>
        </w:r>
        <w:proofErr w:type="gramStart"/>
        <w:r w:rsidR="00FF732A" w:rsidRPr="00FF732A">
          <w:rPr>
            <w:rStyle w:val="Hyperlink"/>
            <w:rFonts w:ascii="Arial" w:hAnsi="Arial" w:cs="Arial"/>
            <w:bCs/>
            <w:sz w:val="20"/>
            <w:szCs w:val="20"/>
          </w:rPr>
          <w:t>For</w:t>
        </w:r>
        <w:proofErr w:type="gramEnd"/>
        <w:r w:rsidR="00FF732A" w:rsidRPr="00FF732A">
          <w:rPr>
            <w:rStyle w:val="Hyperlink"/>
            <w:rFonts w:ascii="Arial" w:hAnsi="Arial" w:cs="Arial"/>
            <w:bCs/>
            <w:sz w:val="20"/>
            <w:szCs w:val="20"/>
          </w:rPr>
          <w:t xml:space="preserve"> Practice &amp; Policy: Supporting LGBTQ+, Immigrant, &amp; Communities Of Color</w:t>
        </w:r>
      </w:hyperlink>
    </w:p>
    <w:p w14:paraId="55A96916" w14:textId="24B14CC8" w:rsidR="00FF732A" w:rsidRDefault="00BC62E6" w:rsidP="008B39A5">
      <w:pPr>
        <w:pStyle w:val="ListParagraph"/>
        <w:numPr>
          <w:ilvl w:val="0"/>
          <w:numId w:val="2"/>
        </w:numPr>
        <w:tabs>
          <w:tab w:val="left" w:pos="22410"/>
        </w:tabs>
        <w:rPr>
          <w:rFonts w:ascii="Arial" w:hAnsi="Arial" w:cs="Arial"/>
          <w:bCs/>
          <w:sz w:val="20"/>
          <w:szCs w:val="20"/>
          <w:u w:val="single"/>
        </w:rPr>
      </w:pPr>
      <w:hyperlink w:anchor="_Adult_Protective_Services" w:history="1">
        <w:r w:rsidR="00FF732A" w:rsidRPr="00FF732A">
          <w:rPr>
            <w:rStyle w:val="Hyperlink"/>
            <w:rFonts w:ascii="Arial" w:hAnsi="Arial" w:cs="Arial"/>
            <w:bCs/>
            <w:sz w:val="20"/>
            <w:szCs w:val="20"/>
          </w:rPr>
          <w:t xml:space="preserve">Adult Protective Services Training: A Brief Report </w:t>
        </w:r>
        <w:proofErr w:type="gramStart"/>
        <w:r w:rsidR="00FF732A" w:rsidRPr="00FF732A">
          <w:rPr>
            <w:rStyle w:val="Hyperlink"/>
            <w:rFonts w:ascii="Arial" w:hAnsi="Arial" w:cs="Arial"/>
            <w:bCs/>
            <w:sz w:val="20"/>
            <w:szCs w:val="20"/>
          </w:rPr>
          <w:t>On</w:t>
        </w:r>
        <w:proofErr w:type="gramEnd"/>
        <w:r w:rsidR="00FF732A" w:rsidRPr="00FF732A">
          <w:rPr>
            <w:rStyle w:val="Hyperlink"/>
            <w:rFonts w:ascii="Arial" w:hAnsi="Arial" w:cs="Arial"/>
            <w:bCs/>
            <w:sz w:val="20"/>
            <w:szCs w:val="20"/>
          </w:rPr>
          <w:t xml:space="preserve"> The State Of The Nation</w:t>
        </w:r>
      </w:hyperlink>
    </w:p>
    <w:p w14:paraId="40DB4848" w14:textId="61A319E2" w:rsidR="00FF732A" w:rsidRDefault="00BC62E6" w:rsidP="008B39A5">
      <w:pPr>
        <w:pStyle w:val="ListParagraph"/>
        <w:numPr>
          <w:ilvl w:val="0"/>
          <w:numId w:val="2"/>
        </w:numPr>
        <w:tabs>
          <w:tab w:val="left" w:pos="22410"/>
        </w:tabs>
        <w:rPr>
          <w:rFonts w:ascii="Arial" w:hAnsi="Arial" w:cs="Arial"/>
          <w:bCs/>
          <w:sz w:val="20"/>
          <w:szCs w:val="20"/>
          <w:u w:val="single"/>
        </w:rPr>
      </w:pPr>
      <w:hyperlink w:anchor="_The_Public_Health" w:history="1">
        <w:r w:rsidR="00FF732A" w:rsidRPr="00FF732A">
          <w:rPr>
            <w:rStyle w:val="Hyperlink"/>
            <w:rFonts w:ascii="Arial" w:hAnsi="Arial" w:cs="Arial"/>
            <w:bCs/>
            <w:sz w:val="20"/>
            <w:szCs w:val="20"/>
          </w:rPr>
          <w:t xml:space="preserve">The Public Health Approach </w:t>
        </w:r>
        <w:proofErr w:type="gramStart"/>
        <w:r w:rsidR="00FF732A" w:rsidRPr="00FF732A">
          <w:rPr>
            <w:rStyle w:val="Hyperlink"/>
            <w:rFonts w:ascii="Arial" w:hAnsi="Arial" w:cs="Arial"/>
            <w:bCs/>
            <w:sz w:val="20"/>
            <w:szCs w:val="20"/>
          </w:rPr>
          <w:t>To</w:t>
        </w:r>
        <w:proofErr w:type="gramEnd"/>
        <w:r w:rsidR="00FF732A" w:rsidRPr="00FF732A">
          <w:rPr>
            <w:rStyle w:val="Hyperlink"/>
            <w:rFonts w:ascii="Arial" w:hAnsi="Arial" w:cs="Arial"/>
            <w:bCs/>
            <w:sz w:val="20"/>
            <w:szCs w:val="20"/>
          </w:rPr>
          <w:t xml:space="preserve"> Gun Violence Prevention November 2020</w:t>
        </w:r>
      </w:hyperlink>
    </w:p>
    <w:p w14:paraId="4924ECA3" w14:textId="773E7C47" w:rsidR="00FF732A" w:rsidRDefault="00BC62E6" w:rsidP="008B39A5">
      <w:pPr>
        <w:pStyle w:val="ListParagraph"/>
        <w:numPr>
          <w:ilvl w:val="0"/>
          <w:numId w:val="2"/>
        </w:numPr>
        <w:tabs>
          <w:tab w:val="left" w:pos="22410"/>
        </w:tabs>
        <w:rPr>
          <w:rFonts w:ascii="Arial" w:hAnsi="Arial" w:cs="Arial"/>
          <w:bCs/>
          <w:sz w:val="20"/>
          <w:szCs w:val="20"/>
          <w:u w:val="single"/>
        </w:rPr>
      </w:pPr>
      <w:hyperlink w:anchor="_Measuring_The_Economic" w:history="1">
        <w:r w:rsidR="00FF732A" w:rsidRPr="00FF732A">
          <w:rPr>
            <w:rStyle w:val="Hyperlink"/>
            <w:rFonts w:ascii="Arial" w:hAnsi="Arial" w:cs="Arial"/>
            <w:bCs/>
            <w:sz w:val="20"/>
            <w:szCs w:val="20"/>
          </w:rPr>
          <w:t xml:space="preserve">Measuring </w:t>
        </w:r>
        <w:proofErr w:type="gramStart"/>
        <w:r w:rsidR="00FF732A" w:rsidRPr="00FF732A">
          <w:rPr>
            <w:rStyle w:val="Hyperlink"/>
            <w:rFonts w:ascii="Arial" w:hAnsi="Arial" w:cs="Arial"/>
            <w:bCs/>
            <w:sz w:val="20"/>
            <w:szCs w:val="20"/>
          </w:rPr>
          <w:t>The</w:t>
        </w:r>
        <w:proofErr w:type="gramEnd"/>
        <w:r w:rsidR="00FF732A" w:rsidRPr="00FF732A">
          <w:rPr>
            <w:rStyle w:val="Hyperlink"/>
            <w:rFonts w:ascii="Arial" w:hAnsi="Arial" w:cs="Arial"/>
            <w:bCs/>
            <w:sz w:val="20"/>
            <w:szCs w:val="20"/>
          </w:rPr>
          <w:t xml:space="preserve"> Economic Impact Of COVID-19 On Survivors Of Color</w:t>
        </w:r>
      </w:hyperlink>
    </w:p>
    <w:p w14:paraId="33329519" w14:textId="5FBB0A1E" w:rsidR="00FF732A" w:rsidRDefault="00BC62E6" w:rsidP="008B39A5">
      <w:pPr>
        <w:pStyle w:val="ListParagraph"/>
        <w:numPr>
          <w:ilvl w:val="0"/>
          <w:numId w:val="2"/>
        </w:numPr>
        <w:tabs>
          <w:tab w:val="left" w:pos="22410"/>
        </w:tabs>
        <w:rPr>
          <w:rFonts w:ascii="Arial" w:hAnsi="Arial" w:cs="Arial"/>
          <w:bCs/>
          <w:sz w:val="20"/>
          <w:szCs w:val="20"/>
          <w:u w:val="single"/>
        </w:rPr>
      </w:pPr>
      <w:hyperlink w:anchor="_Study_On_Impact" w:history="1">
        <w:r w:rsidR="00FF732A" w:rsidRPr="00FF732A">
          <w:rPr>
            <w:rStyle w:val="Hyperlink"/>
            <w:rFonts w:ascii="Arial" w:hAnsi="Arial" w:cs="Arial"/>
            <w:bCs/>
            <w:sz w:val="20"/>
            <w:szCs w:val="20"/>
          </w:rPr>
          <w:t xml:space="preserve">Study </w:t>
        </w:r>
        <w:proofErr w:type="gramStart"/>
        <w:r w:rsidR="00FF732A" w:rsidRPr="00FF732A">
          <w:rPr>
            <w:rStyle w:val="Hyperlink"/>
            <w:rFonts w:ascii="Arial" w:hAnsi="Arial" w:cs="Arial"/>
            <w:bCs/>
            <w:sz w:val="20"/>
            <w:szCs w:val="20"/>
          </w:rPr>
          <w:t>On</w:t>
        </w:r>
        <w:proofErr w:type="gramEnd"/>
        <w:r w:rsidR="00FF732A" w:rsidRPr="00FF732A">
          <w:rPr>
            <w:rStyle w:val="Hyperlink"/>
            <w:rFonts w:ascii="Arial" w:hAnsi="Arial" w:cs="Arial"/>
            <w:bCs/>
            <w:sz w:val="20"/>
            <w:szCs w:val="20"/>
          </w:rPr>
          <w:t xml:space="preserve"> Impact Of COVID-19 On Telehealth For Mental Health And Substance Use Treatment Providers</w:t>
        </w:r>
      </w:hyperlink>
    </w:p>
    <w:p w14:paraId="25800FB8" w14:textId="6F225A3A" w:rsidR="00FF732A" w:rsidRDefault="00BC62E6" w:rsidP="008B39A5">
      <w:pPr>
        <w:pStyle w:val="ListParagraph"/>
        <w:numPr>
          <w:ilvl w:val="0"/>
          <w:numId w:val="2"/>
        </w:numPr>
        <w:tabs>
          <w:tab w:val="left" w:pos="22410"/>
        </w:tabs>
        <w:rPr>
          <w:rFonts w:ascii="Arial" w:hAnsi="Arial" w:cs="Arial"/>
          <w:bCs/>
          <w:sz w:val="20"/>
          <w:szCs w:val="20"/>
          <w:u w:val="single"/>
        </w:rPr>
      </w:pPr>
      <w:hyperlink w:anchor="_ETO:__Agency" w:history="1">
        <w:r w:rsidR="00FF732A" w:rsidRPr="00FF732A">
          <w:rPr>
            <w:rStyle w:val="Hyperlink"/>
            <w:rFonts w:ascii="Arial" w:hAnsi="Arial" w:cs="Arial"/>
            <w:bCs/>
            <w:sz w:val="20"/>
            <w:szCs w:val="20"/>
          </w:rPr>
          <w:t xml:space="preserve">ETO:  Agency Contact </w:t>
        </w:r>
        <w:proofErr w:type="spellStart"/>
        <w:r w:rsidR="00FF732A" w:rsidRPr="00FF732A">
          <w:rPr>
            <w:rStyle w:val="Hyperlink"/>
            <w:rFonts w:ascii="Arial" w:hAnsi="Arial" w:cs="Arial"/>
            <w:bCs/>
            <w:sz w:val="20"/>
            <w:szCs w:val="20"/>
          </w:rPr>
          <w:t>TouchPoint</w:t>
        </w:r>
        <w:proofErr w:type="spellEnd"/>
      </w:hyperlink>
    </w:p>
    <w:p w14:paraId="61519265" w14:textId="39511E7C" w:rsidR="005E2B33" w:rsidRPr="00AF22AF" w:rsidRDefault="00BC62E6" w:rsidP="008B39A5">
      <w:pPr>
        <w:pStyle w:val="ListParagraph"/>
        <w:numPr>
          <w:ilvl w:val="0"/>
          <w:numId w:val="2"/>
        </w:numPr>
        <w:tabs>
          <w:tab w:val="left" w:pos="22410"/>
        </w:tabs>
        <w:rPr>
          <w:rStyle w:val="Hyperlink"/>
          <w:rFonts w:ascii="Arial" w:hAnsi="Arial" w:cs="Arial"/>
          <w:bCs/>
          <w:color w:val="auto"/>
          <w:sz w:val="20"/>
          <w:szCs w:val="20"/>
        </w:rPr>
      </w:pPr>
      <w:hyperlink w:anchor="_Job_Openings_In_1" w:history="1">
        <w:r w:rsidR="005E2B33" w:rsidRPr="005E2B33">
          <w:rPr>
            <w:rStyle w:val="Hyperlink"/>
            <w:rFonts w:ascii="Arial" w:hAnsi="Arial" w:cs="Arial"/>
            <w:bCs/>
            <w:sz w:val="20"/>
            <w:szCs w:val="20"/>
          </w:rPr>
          <w:t xml:space="preserve">Job Openings </w:t>
        </w:r>
        <w:proofErr w:type="gramStart"/>
        <w:r w:rsidR="005E2B33" w:rsidRPr="005E2B33">
          <w:rPr>
            <w:rStyle w:val="Hyperlink"/>
            <w:rFonts w:ascii="Arial" w:hAnsi="Arial" w:cs="Arial"/>
            <w:bCs/>
            <w:sz w:val="20"/>
            <w:szCs w:val="20"/>
          </w:rPr>
          <w:t>In</w:t>
        </w:r>
        <w:proofErr w:type="gramEnd"/>
        <w:r w:rsidR="005E2B33" w:rsidRPr="005E2B33">
          <w:rPr>
            <w:rStyle w:val="Hyperlink"/>
            <w:rFonts w:ascii="Arial" w:hAnsi="Arial" w:cs="Arial"/>
            <w:bCs/>
            <w:sz w:val="20"/>
            <w:szCs w:val="20"/>
          </w:rPr>
          <w:t xml:space="preserve"> The Office Of Victims’ Services</w:t>
        </w:r>
      </w:hyperlink>
    </w:p>
    <w:p w14:paraId="7121CCA3" w14:textId="72CF6EA5" w:rsidR="005E2B33" w:rsidRDefault="00BC62E6" w:rsidP="008B39A5">
      <w:pPr>
        <w:pStyle w:val="ListParagraph"/>
        <w:numPr>
          <w:ilvl w:val="0"/>
          <w:numId w:val="2"/>
        </w:numPr>
        <w:tabs>
          <w:tab w:val="left" w:pos="22410"/>
        </w:tabs>
        <w:rPr>
          <w:rFonts w:ascii="Arial" w:hAnsi="Arial" w:cs="Arial"/>
          <w:bCs/>
          <w:sz w:val="20"/>
          <w:szCs w:val="20"/>
          <w:u w:val="single"/>
        </w:rPr>
      </w:pPr>
      <w:hyperlink w:anchor="_NEW!_Transitions_Of_1" w:history="1">
        <w:r w:rsidR="005E2B33" w:rsidRPr="005E2B33">
          <w:rPr>
            <w:rStyle w:val="Hyperlink"/>
            <w:rFonts w:ascii="Arial" w:hAnsi="Arial" w:cs="Arial"/>
            <w:bCs/>
            <w:sz w:val="20"/>
            <w:szCs w:val="20"/>
          </w:rPr>
          <w:t>Nationalities Service Center – Employment Opportunity</w:t>
        </w:r>
      </w:hyperlink>
    </w:p>
    <w:p w14:paraId="1AD4B7CA" w14:textId="1874154F" w:rsidR="005E2B33" w:rsidRDefault="00BC62E6" w:rsidP="008B39A5">
      <w:pPr>
        <w:pStyle w:val="ListParagraph"/>
        <w:numPr>
          <w:ilvl w:val="0"/>
          <w:numId w:val="2"/>
        </w:numPr>
        <w:tabs>
          <w:tab w:val="left" w:pos="22410"/>
        </w:tabs>
        <w:rPr>
          <w:rFonts w:ascii="Arial" w:hAnsi="Arial" w:cs="Arial"/>
          <w:bCs/>
          <w:sz w:val="20"/>
          <w:szCs w:val="20"/>
          <w:u w:val="single"/>
        </w:rPr>
      </w:pPr>
      <w:hyperlink w:anchor="_NEW!_Turning_Point" w:history="1">
        <w:r w:rsidR="005E2B33" w:rsidRPr="005E2B33">
          <w:rPr>
            <w:rStyle w:val="Hyperlink"/>
            <w:rFonts w:ascii="Arial" w:hAnsi="Arial" w:cs="Arial"/>
            <w:bCs/>
            <w:sz w:val="20"/>
            <w:szCs w:val="20"/>
          </w:rPr>
          <w:t>Turning Point Of Lehigh Valley – Employment Opportunities</w:t>
        </w:r>
      </w:hyperlink>
    </w:p>
    <w:p w14:paraId="386237C4" w14:textId="47F68A93" w:rsidR="005E2B33" w:rsidRDefault="00BC62E6" w:rsidP="008B39A5">
      <w:pPr>
        <w:pStyle w:val="ListParagraph"/>
        <w:numPr>
          <w:ilvl w:val="0"/>
          <w:numId w:val="2"/>
        </w:numPr>
        <w:tabs>
          <w:tab w:val="left" w:pos="22410"/>
        </w:tabs>
        <w:rPr>
          <w:rFonts w:ascii="Arial" w:hAnsi="Arial" w:cs="Arial"/>
          <w:bCs/>
          <w:sz w:val="20"/>
          <w:szCs w:val="20"/>
          <w:u w:val="single"/>
        </w:rPr>
      </w:pPr>
      <w:hyperlink w:anchor="_NEW!_Pennsylvania_District" w:history="1">
        <w:r w:rsidR="005E2B33" w:rsidRPr="005E2B33">
          <w:rPr>
            <w:rStyle w:val="Hyperlink"/>
            <w:rFonts w:ascii="Arial" w:hAnsi="Arial" w:cs="Arial"/>
            <w:bCs/>
            <w:sz w:val="20"/>
            <w:szCs w:val="20"/>
          </w:rPr>
          <w:t>Domestic Violence Service Center – Employment Opportunity</w:t>
        </w:r>
      </w:hyperlink>
    </w:p>
    <w:p w14:paraId="582F0EC7" w14:textId="29CE7CD8" w:rsidR="005E2B33" w:rsidRDefault="00BC62E6" w:rsidP="008B39A5">
      <w:pPr>
        <w:pStyle w:val="ListParagraph"/>
        <w:numPr>
          <w:ilvl w:val="0"/>
          <w:numId w:val="2"/>
        </w:numPr>
        <w:tabs>
          <w:tab w:val="left" w:pos="22410"/>
        </w:tabs>
        <w:rPr>
          <w:rFonts w:ascii="Arial" w:hAnsi="Arial" w:cs="Arial"/>
          <w:bCs/>
          <w:sz w:val="20"/>
          <w:szCs w:val="20"/>
          <w:u w:val="single"/>
        </w:rPr>
      </w:pPr>
      <w:hyperlink w:anchor="_NEW!_PIRC_–" w:history="1">
        <w:r w:rsidR="005E2B33" w:rsidRPr="005E2B33">
          <w:rPr>
            <w:rStyle w:val="Hyperlink"/>
            <w:rFonts w:ascii="Arial" w:hAnsi="Arial" w:cs="Arial"/>
            <w:bCs/>
            <w:sz w:val="20"/>
            <w:szCs w:val="20"/>
          </w:rPr>
          <w:t>Mission Kids – Employment Opportunity</w:t>
        </w:r>
      </w:hyperlink>
    </w:p>
    <w:p w14:paraId="71983FA9" w14:textId="55895876" w:rsidR="005E2B33" w:rsidRDefault="00BC62E6" w:rsidP="008B39A5">
      <w:pPr>
        <w:pStyle w:val="ListParagraph"/>
        <w:numPr>
          <w:ilvl w:val="0"/>
          <w:numId w:val="2"/>
        </w:numPr>
        <w:tabs>
          <w:tab w:val="left" w:pos="22410"/>
        </w:tabs>
        <w:rPr>
          <w:rFonts w:ascii="Arial" w:hAnsi="Arial" w:cs="Arial"/>
          <w:bCs/>
          <w:sz w:val="20"/>
          <w:szCs w:val="20"/>
          <w:u w:val="single"/>
        </w:rPr>
      </w:pPr>
      <w:hyperlink w:anchor="_Crisis_Center_of" w:history="1">
        <w:r w:rsidR="005E2B33" w:rsidRPr="005E2B33">
          <w:rPr>
            <w:rStyle w:val="Hyperlink"/>
            <w:rFonts w:ascii="Arial" w:hAnsi="Arial" w:cs="Arial"/>
            <w:bCs/>
            <w:sz w:val="20"/>
            <w:szCs w:val="20"/>
          </w:rPr>
          <w:t>A Woman’s Place – Employment Opportunities</w:t>
        </w:r>
      </w:hyperlink>
    </w:p>
    <w:p w14:paraId="11139876" w14:textId="78094B9A" w:rsidR="005E2B33" w:rsidRPr="007D460B" w:rsidRDefault="00BC62E6" w:rsidP="008B39A5">
      <w:pPr>
        <w:pStyle w:val="ListParagraph"/>
        <w:numPr>
          <w:ilvl w:val="0"/>
          <w:numId w:val="2"/>
        </w:numPr>
        <w:tabs>
          <w:tab w:val="left" w:pos="22410"/>
        </w:tabs>
        <w:rPr>
          <w:rFonts w:ascii="Arial" w:hAnsi="Arial" w:cs="Arial"/>
          <w:bCs/>
          <w:sz w:val="20"/>
          <w:szCs w:val="20"/>
          <w:u w:val="single"/>
        </w:rPr>
      </w:pPr>
      <w:hyperlink w:anchor="_Network_of_Victim" w:history="1">
        <w:r w:rsidR="005E2B33" w:rsidRPr="005E2B33">
          <w:rPr>
            <w:rStyle w:val="Hyperlink"/>
            <w:rFonts w:ascii="Arial" w:hAnsi="Arial" w:cs="Arial"/>
            <w:bCs/>
            <w:sz w:val="20"/>
            <w:szCs w:val="20"/>
          </w:rPr>
          <w:t>Network of Victim Assistance – Employment Opportunities</w:t>
        </w:r>
      </w:hyperlink>
    </w:p>
    <w:p w14:paraId="542C4444" w14:textId="77777777" w:rsidR="00E01BC9" w:rsidRPr="00E01BC9" w:rsidRDefault="00E01BC9" w:rsidP="00E01BC9">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0AD3BD97" w14:textId="4C21A210" w:rsidR="003D079F" w:rsidRDefault="00BC62E6" w:rsidP="00717D8E">
      <w:pPr>
        <w:pStyle w:val="IntroHeading"/>
        <w:numPr>
          <w:ilvl w:val="0"/>
          <w:numId w:val="15"/>
        </w:numPr>
        <w:tabs>
          <w:tab w:val="left" w:pos="22410"/>
        </w:tabs>
        <w:spacing w:before="0"/>
        <w:rPr>
          <w:b w:val="0"/>
          <w:bCs w:val="0"/>
          <w:color w:val="0000FF"/>
          <w:sz w:val="20"/>
          <w:szCs w:val="20"/>
          <w:u w:val="single"/>
        </w:rPr>
      </w:pPr>
      <w:hyperlink r:id="rId7" w:anchor="_NEW!_" w:history="1">
        <w:r w:rsidR="003D079F" w:rsidRPr="003D079F">
          <w:rPr>
            <w:rStyle w:val="Hyperlink"/>
            <w:rFonts w:cs="Arial"/>
            <w:b w:val="0"/>
            <w:bCs w:val="0"/>
            <w:sz w:val="20"/>
            <w:szCs w:val="20"/>
          </w:rPr>
          <w:t xml:space="preserve"> </w:t>
        </w:r>
      </w:hyperlink>
      <w:hyperlink r:id="rId8" w:anchor="_" w:history="1">
        <w:r w:rsidR="009D23E9" w:rsidRPr="009D23E9">
          <w:rPr>
            <w:rStyle w:val="Hyperlink"/>
            <w:rFonts w:cs="Arial"/>
            <w:b w:val="0"/>
            <w:bCs w:val="0"/>
            <w:sz w:val="20"/>
            <w:szCs w:val="20"/>
          </w:rPr>
          <w:t xml:space="preserve">“The Batterer </w:t>
        </w:r>
        <w:proofErr w:type="gramStart"/>
        <w:r w:rsidR="009D23E9" w:rsidRPr="009D23E9">
          <w:rPr>
            <w:rStyle w:val="Hyperlink"/>
            <w:rFonts w:cs="Arial"/>
            <w:b w:val="0"/>
            <w:bCs w:val="0"/>
            <w:sz w:val="20"/>
            <w:szCs w:val="20"/>
          </w:rPr>
          <w:t>As</w:t>
        </w:r>
        <w:proofErr w:type="gramEnd"/>
        <w:r w:rsidR="009D23E9" w:rsidRPr="009D23E9">
          <w:rPr>
            <w:rStyle w:val="Hyperlink"/>
            <w:rFonts w:cs="Arial"/>
            <w:b w:val="0"/>
            <w:bCs w:val="0"/>
            <w:sz w:val="20"/>
            <w:szCs w:val="20"/>
          </w:rPr>
          <w:t xml:space="preserve"> Parent “And The Change Process For Abusive Men”</w:t>
        </w:r>
      </w:hyperlink>
    </w:p>
    <w:p w14:paraId="2E0C1A3B" w14:textId="4EA4FF1C" w:rsidR="005E2B33" w:rsidRDefault="00BC62E6" w:rsidP="00717D8E">
      <w:pPr>
        <w:pStyle w:val="IntroHeading"/>
        <w:numPr>
          <w:ilvl w:val="0"/>
          <w:numId w:val="15"/>
        </w:numPr>
        <w:tabs>
          <w:tab w:val="left" w:pos="22410"/>
        </w:tabs>
        <w:spacing w:before="0"/>
        <w:rPr>
          <w:b w:val="0"/>
          <w:bCs w:val="0"/>
          <w:color w:val="0000FF"/>
          <w:sz w:val="20"/>
          <w:szCs w:val="20"/>
          <w:u w:val="single"/>
        </w:rPr>
      </w:pPr>
      <w:hyperlink w:anchor="_NEW!_Shaking_The" w:history="1">
        <w:r w:rsidR="005E2B33" w:rsidRPr="005E2B33">
          <w:rPr>
            <w:rStyle w:val="Hyperlink"/>
            <w:rFonts w:cs="Arial"/>
            <w:b w:val="0"/>
            <w:bCs w:val="0"/>
            <w:sz w:val="20"/>
            <w:szCs w:val="20"/>
          </w:rPr>
          <w:t xml:space="preserve"> Shaking </w:t>
        </w:r>
        <w:proofErr w:type="gramStart"/>
        <w:r w:rsidR="005E2B33" w:rsidRPr="005E2B33">
          <w:rPr>
            <w:rStyle w:val="Hyperlink"/>
            <w:rFonts w:cs="Arial"/>
            <w:b w:val="0"/>
            <w:bCs w:val="0"/>
            <w:sz w:val="20"/>
            <w:szCs w:val="20"/>
          </w:rPr>
          <w:t>The</w:t>
        </w:r>
        <w:proofErr w:type="gramEnd"/>
        <w:r w:rsidR="005E2B33" w:rsidRPr="005E2B33">
          <w:rPr>
            <w:rStyle w:val="Hyperlink"/>
            <w:rFonts w:cs="Arial"/>
            <w:b w:val="0"/>
            <w:bCs w:val="0"/>
            <w:sz w:val="20"/>
            <w:szCs w:val="20"/>
          </w:rPr>
          <w:t xml:space="preserve"> Table: Supporting Inclusive Leadership</w:t>
        </w:r>
      </w:hyperlink>
    </w:p>
    <w:p w14:paraId="33E48AF9" w14:textId="2ADBB276" w:rsidR="00566390" w:rsidRPr="005E2B33" w:rsidRDefault="00BC62E6" w:rsidP="00717D8E">
      <w:pPr>
        <w:pStyle w:val="IntroHeading"/>
        <w:numPr>
          <w:ilvl w:val="0"/>
          <w:numId w:val="15"/>
        </w:numPr>
        <w:tabs>
          <w:tab w:val="left" w:pos="22410"/>
        </w:tabs>
        <w:spacing w:before="0"/>
        <w:rPr>
          <w:b w:val="0"/>
          <w:bCs w:val="0"/>
          <w:color w:val="0000FF"/>
          <w:sz w:val="20"/>
          <w:szCs w:val="20"/>
          <w:u w:val="single"/>
        </w:rPr>
      </w:pPr>
      <w:hyperlink w:anchor="_NEW!_Criminal_Jury" w:history="1">
        <w:r w:rsidR="00566390" w:rsidRPr="00566390">
          <w:rPr>
            <w:rStyle w:val="Hyperlink"/>
            <w:rFonts w:cs="Arial"/>
            <w:b w:val="0"/>
            <w:bCs w:val="0"/>
            <w:sz w:val="20"/>
            <w:szCs w:val="20"/>
          </w:rPr>
          <w:t xml:space="preserve">Criminal Jury Trials During COVID-19: Prosecution Leadership </w:t>
        </w:r>
        <w:proofErr w:type="gramStart"/>
        <w:r w:rsidR="00566390" w:rsidRPr="00566390">
          <w:rPr>
            <w:rStyle w:val="Hyperlink"/>
            <w:rFonts w:cs="Arial"/>
            <w:b w:val="0"/>
            <w:bCs w:val="0"/>
            <w:sz w:val="20"/>
            <w:szCs w:val="20"/>
          </w:rPr>
          <w:t>For</w:t>
        </w:r>
        <w:proofErr w:type="gramEnd"/>
        <w:r w:rsidR="00566390" w:rsidRPr="00566390">
          <w:rPr>
            <w:rStyle w:val="Hyperlink"/>
            <w:rFonts w:cs="Arial"/>
            <w:b w:val="0"/>
            <w:bCs w:val="0"/>
            <w:sz w:val="20"/>
            <w:szCs w:val="20"/>
          </w:rPr>
          <w:t xml:space="preserve"> A New Era</w:t>
        </w:r>
      </w:hyperlink>
    </w:p>
    <w:p w14:paraId="5CEB5782" w14:textId="486167FC" w:rsidR="0036502B" w:rsidRPr="0036502B" w:rsidRDefault="00BC62E6" w:rsidP="00717D8E">
      <w:pPr>
        <w:pStyle w:val="IntroHeading"/>
        <w:numPr>
          <w:ilvl w:val="0"/>
          <w:numId w:val="15"/>
        </w:numPr>
        <w:tabs>
          <w:tab w:val="left" w:pos="22410"/>
        </w:tabs>
        <w:spacing w:before="0"/>
        <w:rPr>
          <w:b w:val="0"/>
          <w:bCs w:val="0"/>
          <w:color w:val="0000FF"/>
          <w:sz w:val="20"/>
          <w:szCs w:val="20"/>
          <w:u w:val="single"/>
        </w:rPr>
      </w:pPr>
      <w:hyperlink w:anchor="_NEW!_Immigration_Services" w:history="1">
        <w:r w:rsidR="0036502B" w:rsidRPr="0036502B">
          <w:rPr>
            <w:rStyle w:val="Hyperlink"/>
            <w:rFonts w:cs="Arial"/>
            <w:b w:val="0"/>
            <w:bCs w:val="0"/>
            <w:sz w:val="20"/>
            <w:szCs w:val="20"/>
          </w:rPr>
          <w:t xml:space="preserve">Immigration Services </w:t>
        </w:r>
        <w:proofErr w:type="gramStart"/>
        <w:r w:rsidR="0036502B" w:rsidRPr="0036502B">
          <w:rPr>
            <w:rStyle w:val="Hyperlink"/>
            <w:rFonts w:cs="Arial"/>
            <w:b w:val="0"/>
            <w:bCs w:val="0"/>
            <w:sz w:val="20"/>
            <w:szCs w:val="20"/>
          </w:rPr>
          <w:t>For</w:t>
        </w:r>
        <w:proofErr w:type="gramEnd"/>
        <w:r w:rsidR="0036502B" w:rsidRPr="0036502B">
          <w:rPr>
            <w:rStyle w:val="Hyperlink"/>
            <w:rFonts w:cs="Arial"/>
            <w:b w:val="0"/>
            <w:bCs w:val="0"/>
            <w:sz w:val="20"/>
            <w:szCs w:val="20"/>
          </w:rPr>
          <w:t xml:space="preserve"> Victims Of Crimes &amp; U Visas</w:t>
        </w:r>
      </w:hyperlink>
    </w:p>
    <w:p w14:paraId="3E0F7EAE" w14:textId="5FB0F036" w:rsidR="007D460B" w:rsidRPr="006D10B4" w:rsidRDefault="00BC62E6" w:rsidP="00717D8E">
      <w:pPr>
        <w:pStyle w:val="IntroHeading"/>
        <w:numPr>
          <w:ilvl w:val="0"/>
          <w:numId w:val="15"/>
        </w:numPr>
        <w:tabs>
          <w:tab w:val="left" w:pos="22410"/>
        </w:tabs>
        <w:spacing w:before="0"/>
        <w:rPr>
          <w:rStyle w:val="Hyperlink"/>
          <w:rFonts w:cs="Arial"/>
          <w:b w:val="0"/>
          <w:bCs w:val="0"/>
          <w:iCs/>
          <w:color w:val="auto"/>
          <w:sz w:val="20"/>
          <w:szCs w:val="20"/>
          <w:u w:val="none"/>
        </w:rPr>
      </w:pPr>
      <w:hyperlink w:anchor="_Helping_Victims_Of" w:history="1">
        <w:r w:rsidR="007D460B" w:rsidRPr="007D460B">
          <w:rPr>
            <w:rStyle w:val="Hyperlink"/>
            <w:rFonts w:cs="Arial"/>
            <w:b w:val="0"/>
            <w:bCs w:val="0"/>
            <w:iCs/>
            <w:sz w:val="20"/>
            <w:szCs w:val="20"/>
          </w:rPr>
          <w:t>Victims Compensation Online Trainings</w:t>
        </w:r>
      </w:hyperlink>
    </w:p>
    <w:p w14:paraId="21FC2C9F" w14:textId="6384BAD2" w:rsidR="006D10B4" w:rsidRDefault="00BC62E6" w:rsidP="00717D8E">
      <w:pPr>
        <w:pStyle w:val="IntroHeading"/>
        <w:numPr>
          <w:ilvl w:val="0"/>
          <w:numId w:val="15"/>
        </w:numPr>
        <w:tabs>
          <w:tab w:val="left" w:pos="22410"/>
        </w:tabs>
        <w:spacing w:before="0"/>
        <w:rPr>
          <w:rStyle w:val="Hyperlink"/>
          <w:rFonts w:cs="Arial"/>
          <w:b w:val="0"/>
          <w:bCs w:val="0"/>
          <w:iCs/>
          <w:color w:val="auto"/>
          <w:sz w:val="20"/>
          <w:szCs w:val="20"/>
          <w:u w:val="none"/>
        </w:rPr>
      </w:pPr>
      <w:hyperlink w:anchor="_NEW!!!_2021_OVS" w:history="1">
        <w:r w:rsidR="006D10B4" w:rsidRPr="006D10B4">
          <w:rPr>
            <w:rStyle w:val="Hyperlink"/>
            <w:rFonts w:cs="Arial"/>
            <w:b w:val="0"/>
            <w:bCs w:val="0"/>
            <w:iCs/>
            <w:sz w:val="20"/>
            <w:szCs w:val="20"/>
          </w:rPr>
          <w:t>NEW!</w:t>
        </w:r>
        <w:r w:rsidR="00872C7D">
          <w:rPr>
            <w:rStyle w:val="Hyperlink"/>
            <w:rFonts w:cs="Arial"/>
            <w:b w:val="0"/>
            <w:bCs w:val="0"/>
            <w:iCs/>
            <w:sz w:val="20"/>
            <w:szCs w:val="20"/>
          </w:rPr>
          <w:t xml:space="preserve"> </w:t>
        </w:r>
        <w:r w:rsidR="006D10B4" w:rsidRPr="006D10B4">
          <w:rPr>
            <w:rStyle w:val="Hyperlink"/>
            <w:rFonts w:cs="Arial"/>
            <w:b w:val="0"/>
            <w:bCs w:val="0"/>
            <w:iCs/>
            <w:sz w:val="20"/>
            <w:szCs w:val="20"/>
          </w:rPr>
          <w:t>2021 OVS Monitoring Schedule</w:t>
        </w:r>
      </w:hyperlink>
    </w:p>
    <w:p w14:paraId="65161136" w14:textId="23ACBBE5" w:rsidR="006D10B4" w:rsidRDefault="00BC62E6" w:rsidP="00717D8E">
      <w:pPr>
        <w:pStyle w:val="IntroHeading"/>
        <w:numPr>
          <w:ilvl w:val="0"/>
          <w:numId w:val="15"/>
        </w:numPr>
        <w:tabs>
          <w:tab w:val="left" w:pos="22410"/>
        </w:tabs>
        <w:spacing w:before="0"/>
        <w:rPr>
          <w:rStyle w:val="Hyperlink"/>
          <w:rFonts w:cs="Arial"/>
          <w:b w:val="0"/>
          <w:bCs w:val="0"/>
          <w:iCs/>
          <w:color w:val="auto"/>
          <w:sz w:val="20"/>
          <w:szCs w:val="20"/>
          <w:u w:val="none"/>
        </w:rPr>
      </w:pPr>
      <w:hyperlink w:anchor="_NEW!!!_2021_Foundational" w:history="1">
        <w:r w:rsidR="006D10B4" w:rsidRPr="006D10B4">
          <w:rPr>
            <w:rStyle w:val="Hyperlink"/>
            <w:rFonts w:cs="Arial"/>
            <w:b w:val="0"/>
            <w:bCs w:val="0"/>
            <w:iCs/>
            <w:sz w:val="20"/>
            <w:szCs w:val="20"/>
          </w:rPr>
          <w:t>NEW!</w:t>
        </w:r>
        <w:r w:rsidR="00872C7D">
          <w:rPr>
            <w:rStyle w:val="Hyperlink"/>
            <w:rFonts w:cs="Arial"/>
            <w:b w:val="0"/>
            <w:bCs w:val="0"/>
            <w:iCs/>
            <w:sz w:val="20"/>
            <w:szCs w:val="20"/>
          </w:rPr>
          <w:t xml:space="preserve"> 2</w:t>
        </w:r>
        <w:r w:rsidR="006D10B4" w:rsidRPr="006D10B4">
          <w:rPr>
            <w:rStyle w:val="Hyperlink"/>
            <w:rFonts w:cs="Arial"/>
            <w:b w:val="0"/>
            <w:bCs w:val="0"/>
            <w:iCs/>
            <w:sz w:val="20"/>
            <w:szCs w:val="20"/>
          </w:rPr>
          <w:t>021 Foundational Academies</w:t>
        </w:r>
      </w:hyperlink>
    </w:p>
    <w:p w14:paraId="6D85A1D2" w14:textId="58BBBB79" w:rsidR="006D10B4" w:rsidRPr="006C450C" w:rsidRDefault="00BC62E6" w:rsidP="00717D8E">
      <w:pPr>
        <w:pStyle w:val="IntroHeading"/>
        <w:numPr>
          <w:ilvl w:val="0"/>
          <w:numId w:val="15"/>
        </w:numPr>
        <w:tabs>
          <w:tab w:val="left" w:pos="22410"/>
        </w:tabs>
        <w:spacing w:before="0"/>
        <w:rPr>
          <w:rStyle w:val="Hyperlink"/>
          <w:rFonts w:cs="Arial"/>
          <w:b w:val="0"/>
          <w:bCs w:val="0"/>
          <w:iCs/>
          <w:color w:val="auto"/>
          <w:sz w:val="20"/>
          <w:szCs w:val="20"/>
          <w:u w:val="none"/>
        </w:rPr>
      </w:pPr>
      <w:hyperlink w:anchor="_NEW!!!_ETO_User" w:history="1">
        <w:r w:rsidR="006D10B4" w:rsidRPr="006D10B4">
          <w:rPr>
            <w:rStyle w:val="Hyperlink"/>
            <w:rFonts w:cs="Arial"/>
            <w:b w:val="0"/>
            <w:bCs w:val="0"/>
            <w:iCs/>
            <w:sz w:val="20"/>
            <w:szCs w:val="20"/>
          </w:rPr>
          <w:t>NEW! ETO User Group</w:t>
        </w:r>
      </w:hyperlink>
    </w:p>
    <w:p w14:paraId="69808026" w14:textId="4CBB185F" w:rsidR="007D460B" w:rsidRPr="0036502B" w:rsidRDefault="00BC62E6" w:rsidP="00717D8E">
      <w:pPr>
        <w:pStyle w:val="IntroHeading"/>
        <w:numPr>
          <w:ilvl w:val="0"/>
          <w:numId w:val="15"/>
        </w:numPr>
        <w:tabs>
          <w:tab w:val="left" w:pos="22410"/>
        </w:tabs>
        <w:spacing w:before="0"/>
        <w:rPr>
          <w:rStyle w:val="Hyperlink"/>
          <w:rFonts w:cs="Arial"/>
          <w:b w:val="0"/>
          <w:bCs w:val="0"/>
          <w:iCs/>
          <w:color w:val="auto"/>
          <w:sz w:val="20"/>
          <w:szCs w:val="20"/>
          <w:u w:val="none"/>
        </w:rPr>
      </w:pPr>
      <w:hyperlink w:anchor="_Pennsylvania_Victim_Services_7" w:history="1">
        <w:r w:rsidR="007D460B" w:rsidRPr="007D460B">
          <w:rPr>
            <w:rStyle w:val="Hyperlink"/>
            <w:rFonts w:cs="Arial"/>
            <w:b w:val="0"/>
            <w:bCs w:val="0"/>
            <w:iCs/>
            <w:sz w:val="20"/>
            <w:szCs w:val="20"/>
          </w:rPr>
          <w:t>Pennsylvania Victim Services Training (PVST) Online Learning Management System</w:t>
        </w:r>
      </w:hyperlink>
    </w:p>
    <w:p w14:paraId="01A45E5C" w14:textId="72631F1E" w:rsidR="007D460B" w:rsidRDefault="00BC62E6" w:rsidP="00717D8E">
      <w:pPr>
        <w:pStyle w:val="IntroHeading"/>
        <w:numPr>
          <w:ilvl w:val="0"/>
          <w:numId w:val="15"/>
        </w:numPr>
        <w:tabs>
          <w:tab w:val="left" w:pos="22410"/>
        </w:tabs>
        <w:spacing w:before="0"/>
        <w:rPr>
          <w:b w:val="0"/>
          <w:bCs w:val="0"/>
          <w:iCs/>
          <w:sz w:val="20"/>
          <w:szCs w:val="20"/>
        </w:rPr>
      </w:pPr>
      <w:hyperlink w:anchor="_Medicaid_–_What" w:history="1">
        <w:r w:rsidR="007D460B" w:rsidRPr="007D460B">
          <w:rPr>
            <w:rStyle w:val="Hyperlink"/>
            <w:rFonts w:cs="Arial"/>
            <w:b w:val="0"/>
            <w:bCs w:val="0"/>
            <w:iCs/>
            <w:sz w:val="20"/>
            <w:szCs w:val="20"/>
          </w:rPr>
          <w:t>Safe Schools Conference Registration Now Open</w:t>
        </w:r>
      </w:hyperlink>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BC62E6" w:rsidP="005006DF">
      <w:pPr>
        <w:pStyle w:val="Text1"/>
        <w:numPr>
          <w:ilvl w:val="1"/>
          <w:numId w:val="1"/>
        </w:numPr>
        <w:tabs>
          <w:tab w:val="num" w:pos="360"/>
          <w:tab w:val="left" w:pos="22410"/>
        </w:tabs>
        <w:spacing w:before="120"/>
        <w:ind w:left="360" w:firstLine="0"/>
        <w:rPr>
          <w:color w:val="0000FF"/>
          <w:u w:val="single"/>
        </w:rPr>
      </w:pPr>
      <w:hyperlink r:id="rId9"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bookmarkStart w:id="7" w:name="_Hlk55565898"/>
    <w:p w14:paraId="0FAB588A" w14:textId="50563009" w:rsidR="007371E9" w:rsidRDefault="00B458A4" w:rsidP="005006DF">
      <w:pPr>
        <w:pStyle w:val="ReturntoTop"/>
        <w:tabs>
          <w:tab w:val="left" w:pos="22410"/>
        </w:tabs>
        <w:rPr>
          <w:rStyle w:val="Hyperlink"/>
          <w:rFonts w:cs="Arial"/>
        </w:rPr>
      </w:pPr>
      <w:r>
        <w:fldChar w:fldCharType="begin"/>
      </w:r>
      <w:r>
        <w:instrText xml:space="preserve"> HYPERLINK \l "_top" </w:instrText>
      </w:r>
      <w:r>
        <w:fldChar w:fldCharType="separate"/>
      </w:r>
      <w:r w:rsidR="0058774E" w:rsidRPr="00842DD0">
        <w:rPr>
          <w:rStyle w:val="Hyperlink"/>
          <w:rFonts w:cs="Arial"/>
        </w:rPr>
        <w:t>Return to top</w:t>
      </w:r>
      <w:r>
        <w:rPr>
          <w:rStyle w:val="Hyperlink"/>
          <w:rFonts w:cs="Arial"/>
        </w:rPr>
        <w:fldChar w:fldCharType="end"/>
      </w:r>
      <w:r w:rsidR="00BF0DDE" w:rsidRPr="00842DD0">
        <w:rPr>
          <w:rStyle w:val="Hyperlink"/>
          <w:rFonts w:cs="Arial"/>
        </w:rPr>
        <w:t xml:space="preserve"> </w:t>
      </w:r>
      <w:bookmarkStart w:id="8" w:name="_How_One_Mother’s_1"/>
      <w:bookmarkStart w:id="9" w:name="_Know_How_to_1"/>
      <w:bookmarkStart w:id="10" w:name="_Why_We_Shouldn’t_1"/>
      <w:bookmarkStart w:id="11" w:name="_Check_Your_Workplace_1"/>
      <w:bookmarkStart w:id="12" w:name="_Victims_Compensation_Online_1"/>
      <w:bookmarkStart w:id="13" w:name="_Third_Quarter_RASA/VOJO"/>
      <w:bookmarkEnd w:id="8"/>
      <w:bookmarkEnd w:id="9"/>
      <w:bookmarkEnd w:id="10"/>
      <w:bookmarkEnd w:id="11"/>
      <w:bookmarkEnd w:id="12"/>
      <w:bookmarkEnd w:id="13"/>
    </w:p>
    <w:p w14:paraId="4F2E18F4" w14:textId="2253B012" w:rsidR="005E2B33" w:rsidRDefault="005E2B33" w:rsidP="005E2B33">
      <w:pPr>
        <w:pStyle w:val="ReturntoTop"/>
        <w:tabs>
          <w:tab w:val="left" w:pos="22410"/>
        </w:tabs>
        <w:rPr>
          <w:rStyle w:val="Hyperlink"/>
          <w:rFonts w:cs="Arial"/>
        </w:rPr>
      </w:pPr>
      <w:bookmarkStart w:id="14" w:name="_Remember_My_Name"/>
      <w:bookmarkStart w:id="15" w:name="_Safe_Berks_&amp;"/>
      <w:bookmarkStart w:id="16" w:name="_Apply_For_Funding"/>
      <w:bookmarkStart w:id="17" w:name="_Human_Trafficking_Capacity"/>
      <w:bookmarkStart w:id="18" w:name="_Tribal_Resource_Tool"/>
      <w:bookmarkStart w:id="19" w:name="_Mistreatment_Of_Lesbian,"/>
      <w:bookmarkStart w:id="20" w:name="_Self-Care_In_Times"/>
      <w:bookmarkStart w:id="21" w:name="_The_Clery_Act:"/>
      <w:bookmarkStart w:id="22" w:name="_Unspoken_Crimes:_Sexual"/>
      <w:bookmarkStart w:id="23" w:name="_Hlk57124713"/>
      <w:bookmarkEnd w:id="14"/>
      <w:bookmarkEnd w:id="7"/>
      <w:bookmarkEnd w:id="15"/>
      <w:bookmarkEnd w:id="16"/>
      <w:bookmarkEnd w:id="17"/>
      <w:bookmarkEnd w:id="18"/>
      <w:bookmarkEnd w:id="19"/>
      <w:bookmarkEnd w:id="20"/>
      <w:bookmarkEnd w:id="21"/>
      <w:bookmarkEnd w:id="22"/>
      <w:r w:rsidRPr="00842DD0">
        <w:rPr>
          <w:rStyle w:val="Hyperlink"/>
          <w:rFonts w:cs="Arial"/>
        </w:rPr>
        <w:t xml:space="preserve"> </w:t>
      </w:r>
    </w:p>
    <w:p w14:paraId="58083D39" w14:textId="7F967A20" w:rsidR="00DB0080" w:rsidRDefault="00DB0080" w:rsidP="00DB0080">
      <w:pPr>
        <w:pStyle w:val="Heading1"/>
        <w:spacing w:before="0"/>
        <w:rPr>
          <w:rStyle w:val="Hyperlink"/>
          <w:rFonts w:cs="Arial"/>
          <w:color w:val="auto"/>
          <w:u w:val="none"/>
        </w:rPr>
      </w:pPr>
      <w:bookmarkStart w:id="24" w:name="_NEW!!!_Legal_Services"/>
      <w:bookmarkStart w:id="25" w:name="_Legal_Services_For"/>
      <w:bookmarkEnd w:id="23"/>
      <w:bookmarkEnd w:id="24"/>
      <w:bookmarkEnd w:id="25"/>
      <w:r w:rsidRPr="00DB0080">
        <w:rPr>
          <w:rStyle w:val="Hyperlink"/>
          <w:rFonts w:cs="Arial"/>
          <w:color w:val="auto"/>
          <w:u w:val="none"/>
        </w:rPr>
        <w:t xml:space="preserve">Legal Services </w:t>
      </w:r>
      <w:proofErr w:type="gramStart"/>
      <w:r w:rsidRPr="00DB0080">
        <w:rPr>
          <w:rStyle w:val="Hyperlink"/>
          <w:rFonts w:cs="Arial"/>
          <w:color w:val="auto"/>
          <w:u w:val="none"/>
        </w:rPr>
        <w:t>For</w:t>
      </w:r>
      <w:proofErr w:type="gramEnd"/>
      <w:r w:rsidRPr="00DB0080">
        <w:rPr>
          <w:rStyle w:val="Hyperlink"/>
          <w:rFonts w:cs="Arial"/>
          <w:color w:val="auto"/>
          <w:u w:val="none"/>
        </w:rPr>
        <w:t xml:space="preserve"> Victims Of Crime: A Model For Program Design And Evaluation</w:t>
      </w:r>
    </w:p>
    <w:p w14:paraId="1C07B3C0" w14:textId="6E879EB8" w:rsidR="00DB0080" w:rsidRDefault="00DB0080" w:rsidP="00DB0080"/>
    <w:p w14:paraId="6CD6959C" w14:textId="0C974EFB" w:rsidR="001E2986" w:rsidRPr="001E2986" w:rsidRDefault="001E2986" w:rsidP="001E2986">
      <w:pPr>
        <w:keepNext/>
        <w:shd w:val="clear" w:color="auto" w:fill="FFFFFF"/>
        <w:outlineLvl w:val="0"/>
        <w:rPr>
          <w:rFonts w:ascii="Arial" w:eastAsia="Times New Roman" w:hAnsi="Arial" w:cs="Arial"/>
          <w:spacing w:val="-30"/>
          <w:kern w:val="36"/>
          <w:sz w:val="20"/>
          <w:szCs w:val="20"/>
        </w:rPr>
      </w:pPr>
      <w:r w:rsidRPr="001E2986">
        <w:rPr>
          <w:rFonts w:ascii="Arial" w:eastAsia="Times New Roman" w:hAnsi="Arial" w:cs="Arial"/>
          <w:color w:val="333333"/>
          <w:kern w:val="36"/>
          <w:sz w:val="20"/>
          <w:szCs w:val="20"/>
          <w:shd w:val="clear" w:color="auto" w:fill="FFFFFF"/>
        </w:rPr>
        <w:t xml:space="preserve">Crime victim legal services are an important form of victim assistance, and evaluation research is needed to help guide their implementation. Before evaluation can be conducted, however, a clear, unified conceptual framework and theory of change is needed that outlines what “success” looks like for victim legal services. This webinar presents this conceptual model, which was developed as part of an NIJ-funded project by researchers at the Justice Research and Statistics Association, leading practitioner organization the National Crime Victims Law Institute, and subject matter experts across multiple areas of victim legal services. </w:t>
      </w:r>
      <w:r>
        <w:rPr>
          <w:rFonts w:ascii="Arial" w:eastAsia="Times New Roman" w:hAnsi="Arial" w:cs="Arial"/>
          <w:color w:val="333333"/>
          <w:kern w:val="36"/>
          <w:sz w:val="20"/>
          <w:szCs w:val="20"/>
          <w:shd w:val="clear" w:color="auto" w:fill="FFFFFF"/>
        </w:rPr>
        <w:t xml:space="preserve"> Please click </w:t>
      </w:r>
      <w:hyperlink r:id="rId10" w:history="1">
        <w:r w:rsidRPr="001E2986">
          <w:rPr>
            <w:rStyle w:val="Hyperlink"/>
            <w:rFonts w:ascii="Arial" w:eastAsia="Times New Roman" w:hAnsi="Arial" w:cs="Arial"/>
            <w:kern w:val="36"/>
            <w:sz w:val="20"/>
            <w:szCs w:val="20"/>
            <w:shd w:val="clear" w:color="auto" w:fill="FFFFFF"/>
          </w:rPr>
          <w:t>here</w:t>
        </w:r>
      </w:hyperlink>
      <w:r>
        <w:rPr>
          <w:rFonts w:ascii="Arial" w:eastAsia="Times New Roman" w:hAnsi="Arial" w:cs="Arial"/>
          <w:color w:val="333333"/>
          <w:kern w:val="36"/>
          <w:sz w:val="20"/>
          <w:szCs w:val="20"/>
          <w:shd w:val="clear" w:color="auto" w:fill="FFFFFF"/>
        </w:rPr>
        <w:t xml:space="preserve"> to register </w:t>
      </w:r>
      <w:r w:rsidRPr="001E2986">
        <w:rPr>
          <w:rFonts w:ascii="Arial" w:eastAsia="Times New Roman" w:hAnsi="Arial" w:cs="Arial"/>
          <w:color w:val="333333"/>
          <w:kern w:val="36"/>
          <w:sz w:val="20"/>
          <w:szCs w:val="20"/>
          <w:shd w:val="clear" w:color="auto" w:fill="FFFFFF"/>
        </w:rPr>
        <w:t>for the December 8</w:t>
      </w:r>
      <w:r w:rsidRPr="001E2986">
        <w:rPr>
          <w:rFonts w:ascii="Arial" w:eastAsia="Times New Roman" w:hAnsi="Arial" w:cs="Arial"/>
          <w:color w:val="333333"/>
          <w:kern w:val="36"/>
          <w:sz w:val="20"/>
          <w:szCs w:val="20"/>
          <w:shd w:val="clear" w:color="auto" w:fill="FFFFFF"/>
          <w:vertAlign w:val="superscript"/>
        </w:rPr>
        <w:t>th</w:t>
      </w:r>
      <w:r w:rsidRPr="001E2986">
        <w:rPr>
          <w:rFonts w:ascii="Arial" w:eastAsia="Times New Roman" w:hAnsi="Arial" w:cs="Arial"/>
          <w:color w:val="333333"/>
          <w:kern w:val="36"/>
          <w:sz w:val="20"/>
          <w:szCs w:val="20"/>
          <w:shd w:val="clear" w:color="auto" w:fill="FFFFFF"/>
        </w:rPr>
        <w:t xml:space="preserve"> webinar.</w:t>
      </w:r>
    </w:p>
    <w:p w14:paraId="01246F22" w14:textId="6F827837" w:rsidR="00DB0080" w:rsidRDefault="001E2986" w:rsidP="00DB0080">
      <w:pPr>
        <w:rPr>
          <w:rStyle w:val="Hyperlink"/>
          <w:rFonts w:ascii="Arial" w:hAnsi="Arial" w:cs="Arial"/>
          <w:sz w:val="16"/>
          <w:szCs w:val="16"/>
        </w:rPr>
      </w:pPr>
      <w:r>
        <w:tab/>
      </w:r>
      <w:r>
        <w:tab/>
      </w:r>
      <w:r>
        <w:tab/>
      </w:r>
      <w:r>
        <w:tab/>
      </w:r>
      <w:r>
        <w:tab/>
      </w:r>
      <w:r>
        <w:tab/>
      </w:r>
      <w:r>
        <w:tab/>
      </w:r>
      <w:r>
        <w:tab/>
      </w:r>
      <w:r>
        <w:tab/>
      </w:r>
      <w:r>
        <w:tab/>
      </w:r>
      <w:hyperlink w:anchor="_top" w:history="1">
        <w:r w:rsidRPr="001E2986">
          <w:rPr>
            <w:rStyle w:val="Hyperlink"/>
            <w:rFonts w:ascii="Arial" w:hAnsi="Arial" w:cs="Arial"/>
            <w:sz w:val="16"/>
            <w:szCs w:val="16"/>
          </w:rPr>
          <w:t>Return to top</w:t>
        </w:r>
      </w:hyperlink>
    </w:p>
    <w:p w14:paraId="5C21E347" w14:textId="4AD82ACA" w:rsidR="001E2986" w:rsidRPr="006D10B4" w:rsidRDefault="001E2986" w:rsidP="006D10B4">
      <w:pPr>
        <w:pStyle w:val="Heading1"/>
        <w:spacing w:before="0"/>
        <w:rPr>
          <w:rStyle w:val="Hyperlink"/>
          <w:rFonts w:cs="Arial"/>
          <w:color w:val="auto"/>
          <w:u w:val="none"/>
        </w:rPr>
      </w:pPr>
      <w:bookmarkStart w:id="26" w:name="_NEW!!!_Special_Announcement:"/>
      <w:bookmarkStart w:id="27" w:name="_Special_Announcement:_LGBTQ"/>
      <w:bookmarkEnd w:id="26"/>
      <w:bookmarkEnd w:id="27"/>
      <w:r w:rsidRPr="006D10B4">
        <w:rPr>
          <w:rStyle w:val="field"/>
        </w:rPr>
        <w:t>Special Announcement: LGBTQ Institute &amp; NRCDV Form Strategic Partnership</w:t>
      </w:r>
    </w:p>
    <w:p w14:paraId="2B41F06D" w14:textId="0847054F" w:rsidR="001E2986" w:rsidRDefault="001E2986" w:rsidP="001E2986">
      <w:pPr>
        <w:rPr>
          <w:rFonts w:ascii="Arial" w:hAnsi="Arial" w:cs="Arial"/>
          <w:sz w:val="16"/>
          <w:szCs w:val="16"/>
        </w:rPr>
      </w:pPr>
    </w:p>
    <w:p w14:paraId="106E9FAE" w14:textId="21E43A21" w:rsidR="001E2986" w:rsidRDefault="001E2986" w:rsidP="001E2986">
      <w:pPr>
        <w:rPr>
          <w:rFonts w:ascii="Arial" w:hAnsi="Arial" w:cs="Arial"/>
          <w:sz w:val="16"/>
          <w:szCs w:val="16"/>
        </w:rPr>
      </w:pPr>
      <w:r w:rsidRPr="001E2986">
        <w:rPr>
          <w:rStyle w:val="field"/>
          <w:rFonts w:ascii="Arial" w:eastAsia="Times New Roman" w:hAnsi="Arial" w:cs="Arial"/>
          <w:color w:val="050505"/>
          <w:sz w:val="20"/>
          <w:szCs w:val="20"/>
          <w:bdr w:val="none" w:sz="0" w:space="0" w:color="auto" w:frame="1"/>
        </w:rPr>
        <w:t>S</w:t>
      </w:r>
      <w:r w:rsidRPr="001E2986">
        <w:rPr>
          <w:rFonts w:ascii="Arial" w:eastAsia="Times New Roman" w:hAnsi="Arial" w:cs="Arial"/>
          <w:color w:val="050505"/>
          <w:sz w:val="20"/>
          <w:szCs w:val="20"/>
          <w:shd w:val="clear" w:color="auto" w:fill="FFFFFF"/>
        </w:rPr>
        <w:t>tarting November 2020, the</w:t>
      </w:r>
      <w:r w:rsidRPr="001E2986">
        <w:rPr>
          <w:rFonts w:ascii="Arial" w:eastAsia="Times New Roman" w:hAnsi="Arial" w:cs="Arial"/>
          <w:color w:val="000000"/>
          <w:sz w:val="20"/>
          <w:szCs w:val="20"/>
          <w:bdr w:val="none" w:sz="0" w:space="0" w:color="auto" w:frame="1"/>
          <w:shd w:val="clear" w:color="auto" w:fill="FFFFFF"/>
        </w:rPr>
        <w:t> </w:t>
      </w:r>
      <w:hyperlink r:id="rId11" w:history="1">
        <w:r w:rsidRPr="001E2986">
          <w:rPr>
            <w:rStyle w:val="Hyperlink"/>
            <w:rFonts w:ascii="Arial" w:eastAsia="Times New Roman" w:hAnsi="Arial" w:cs="Arial"/>
            <w:sz w:val="20"/>
            <w:szCs w:val="20"/>
            <w:bdr w:val="none" w:sz="0" w:space="0" w:color="auto" w:frame="1"/>
            <w:shd w:val="clear" w:color="auto" w:fill="FFFFFF"/>
          </w:rPr>
          <w:t>National Resource Center on Domestic Violence</w:t>
        </w:r>
        <w:r w:rsidRPr="001E2986">
          <w:rPr>
            <w:rStyle w:val="Hyperlink"/>
            <w:rFonts w:ascii="Arial" w:eastAsia="Times New Roman" w:hAnsi="Arial" w:cs="Arial"/>
            <w:sz w:val="20"/>
            <w:szCs w:val="20"/>
            <w:shd w:val="clear" w:color="auto" w:fill="FFFFFF"/>
          </w:rPr>
          <w:t> </w:t>
        </w:r>
      </w:hyperlink>
      <w:r w:rsidRPr="001E2986">
        <w:rPr>
          <w:rFonts w:ascii="Arial" w:eastAsia="Times New Roman" w:hAnsi="Arial" w:cs="Arial"/>
          <w:color w:val="050505"/>
          <w:sz w:val="20"/>
          <w:szCs w:val="20"/>
          <w:shd w:val="clear" w:color="auto" w:fill="FFFFFF"/>
        </w:rPr>
        <w:t>(NRCDV) will be the new home of the </w:t>
      </w:r>
      <w:hyperlink r:id="rId12" w:history="1">
        <w:r w:rsidRPr="001E2986">
          <w:rPr>
            <w:rStyle w:val="Hyperlink"/>
            <w:rFonts w:ascii="Arial" w:eastAsia="Times New Roman" w:hAnsi="Arial" w:cs="Arial"/>
            <w:sz w:val="20"/>
            <w:szCs w:val="20"/>
            <w:bdr w:val="none" w:sz="0" w:space="0" w:color="auto" w:frame="1"/>
            <w:shd w:val="clear" w:color="auto" w:fill="FFFFFF"/>
          </w:rPr>
          <w:t>National LGBTQ Institute on IPV</w:t>
        </w:r>
      </w:hyperlink>
      <w:r w:rsidRPr="001E2986">
        <w:rPr>
          <w:rFonts w:ascii="Arial" w:eastAsia="Times New Roman" w:hAnsi="Arial" w:cs="Arial"/>
          <w:color w:val="050505"/>
          <w:sz w:val="20"/>
          <w:szCs w:val="20"/>
          <w:shd w:val="clear" w:color="auto" w:fill="FFFFFF"/>
        </w:rPr>
        <w:t xml:space="preserve">.  “This new, strategic partnership provides the LGBTQ community with additional resources and opportunities and allows us to better focus on research and practice,” said Marci </w:t>
      </w:r>
      <w:proofErr w:type="spellStart"/>
      <w:r w:rsidRPr="001E2986">
        <w:rPr>
          <w:rFonts w:ascii="Arial" w:eastAsia="Times New Roman" w:hAnsi="Arial" w:cs="Arial"/>
          <w:color w:val="050505"/>
          <w:sz w:val="20"/>
          <w:szCs w:val="20"/>
          <w:shd w:val="clear" w:color="auto" w:fill="FFFFFF"/>
        </w:rPr>
        <w:t>Taitt</w:t>
      </w:r>
      <w:proofErr w:type="spellEnd"/>
      <w:r w:rsidRPr="001E2986">
        <w:rPr>
          <w:rFonts w:ascii="Arial" w:eastAsia="Times New Roman" w:hAnsi="Arial" w:cs="Arial"/>
          <w:color w:val="050505"/>
          <w:sz w:val="20"/>
          <w:szCs w:val="20"/>
          <w:shd w:val="clear" w:color="auto" w:fill="FFFFFF"/>
        </w:rPr>
        <w:t xml:space="preserve">-Lamar, Co-Director of the LGBTQ Institute, “while addressing the unique and multiple victimizations and structural oppressions faced by LGBTQ people.” For more information about the LGBTQ Institute and their work, </w:t>
      </w:r>
      <w:r>
        <w:rPr>
          <w:rFonts w:ascii="Arial" w:eastAsia="Times New Roman" w:hAnsi="Arial" w:cs="Arial"/>
          <w:color w:val="050505"/>
          <w:sz w:val="20"/>
          <w:szCs w:val="20"/>
          <w:shd w:val="clear" w:color="auto" w:fill="FFFFFF"/>
        </w:rPr>
        <w:t xml:space="preserve">please </w:t>
      </w:r>
      <w:r w:rsidRPr="001E2986">
        <w:rPr>
          <w:rFonts w:ascii="Arial" w:eastAsia="Times New Roman" w:hAnsi="Arial" w:cs="Arial"/>
          <w:color w:val="050505"/>
          <w:sz w:val="20"/>
          <w:szCs w:val="20"/>
          <w:shd w:val="clear" w:color="auto" w:fill="FFFFFF"/>
        </w:rPr>
        <w:t>visit </w:t>
      </w:r>
      <w:hyperlink r:id="rId13" w:history="1">
        <w:r w:rsidRPr="001E2986">
          <w:rPr>
            <w:rStyle w:val="Hyperlink"/>
            <w:rFonts w:ascii="Arial" w:eastAsia="Times New Roman" w:hAnsi="Arial" w:cs="Arial"/>
            <w:sz w:val="20"/>
            <w:szCs w:val="20"/>
            <w:bdr w:val="none" w:sz="0" w:space="0" w:color="auto" w:frame="1"/>
            <w:shd w:val="clear" w:color="auto" w:fill="FFFFFF"/>
          </w:rPr>
          <w:t>here</w:t>
        </w:r>
      </w:hyperlink>
      <w:r w:rsidRPr="001E2986">
        <w:rPr>
          <w:rFonts w:ascii="Arial" w:eastAsia="Times New Roman" w:hAnsi="Arial" w:cs="Arial"/>
          <w:color w:val="050505"/>
          <w:sz w:val="20"/>
          <w:szCs w:val="20"/>
          <w:shd w:val="clear" w:color="auto" w:fill="FFFFFF"/>
        </w:rPr>
        <w:t>. </w:t>
      </w:r>
    </w:p>
    <w:p w14:paraId="48C0F490" w14:textId="70A45AEB" w:rsidR="001E2986" w:rsidRDefault="00A66943" w:rsidP="00DB008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w:anchor="_top" w:history="1">
        <w:r w:rsidRPr="00A66943">
          <w:rPr>
            <w:rStyle w:val="Hyperlink"/>
            <w:rFonts w:ascii="Arial" w:hAnsi="Arial" w:cs="Arial"/>
            <w:sz w:val="16"/>
            <w:szCs w:val="16"/>
          </w:rPr>
          <w:t>Return to top</w:t>
        </w:r>
      </w:hyperlink>
      <w:r w:rsidRPr="00A66943">
        <w:rPr>
          <w:rFonts w:ascii="Arial" w:hAnsi="Arial" w:cs="Arial"/>
          <w:sz w:val="16"/>
          <w:szCs w:val="16"/>
        </w:rPr>
        <w:tab/>
      </w:r>
    </w:p>
    <w:p w14:paraId="0F61E54E" w14:textId="61EE6950" w:rsidR="00A66943" w:rsidRDefault="00A66943" w:rsidP="003A2C2E">
      <w:pPr>
        <w:pStyle w:val="Heading1"/>
        <w:spacing w:before="0"/>
      </w:pPr>
      <w:bookmarkStart w:id="28" w:name="_NEW!!!_Recommendations_For"/>
      <w:bookmarkStart w:id="29" w:name="_Recommendations_For_Practice"/>
      <w:bookmarkEnd w:id="28"/>
      <w:bookmarkEnd w:id="29"/>
      <w:r w:rsidRPr="003A2C2E">
        <w:t xml:space="preserve">Recommendations </w:t>
      </w:r>
      <w:proofErr w:type="gramStart"/>
      <w:r w:rsidRPr="003A2C2E">
        <w:t>For</w:t>
      </w:r>
      <w:proofErr w:type="gramEnd"/>
      <w:r w:rsidRPr="003A2C2E">
        <w:t xml:space="preserve"> Practice &amp; Policy: Supporting LGBTQ+, Immigrant, &amp; Communities Of Color</w:t>
      </w:r>
    </w:p>
    <w:p w14:paraId="7AE6769E" w14:textId="766177AB" w:rsidR="003A2C2E" w:rsidRDefault="003A2C2E" w:rsidP="003A2C2E"/>
    <w:p w14:paraId="24C2703A" w14:textId="613A4729" w:rsidR="00A66943" w:rsidRPr="00A66943" w:rsidRDefault="00A66943" w:rsidP="00FF732A">
      <w:pPr>
        <w:rPr>
          <w:rFonts w:ascii="Arial" w:eastAsia="Times New Roman" w:hAnsi="Arial" w:cs="Arial"/>
          <w:b/>
          <w:bCs/>
          <w:sz w:val="20"/>
          <w:szCs w:val="20"/>
        </w:rPr>
      </w:pPr>
      <w:r w:rsidRPr="00A66943">
        <w:rPr>
          <w:rFonts w:ascii="Arial" w:eastAsia="Times New Roman" w:hAnsi="Arial" w:cs="Arial"/>
          <w:color w:val="222222"/>
          <w:sz w:val="20"/>
          <w:szCs w:val="20"/>
        </w:rPr>
        <w:t xml:space="preserve">This data brief details the challenges facing domestic violence and sexual assault organizations and the survivor communities that they serve, with special recognition the communities hit the hardest by COVID-19: LGBTQ+, immigrant, and communities of color. This brief provides various practice and policy recommendations for organizations, advocates, donors, funders, and policy makers. </w:t>
      </w:r>
      <w:r>
        <w:rPr>
          <w:rFonts w:ascii="Arial" w:eastAsia="Times New Roman" w:hAnsi="Arial" w:cs="Arial"/>
          <w:color w:val="222222"/>
          <w:sz w:val="20"/>
          <w:szCs w:val="20"/>
        </w:rPr>
        <w:t>Please c</w:t>
      </w:r>
      <w:r w:rsidRPr="00A66943">
        <w:rPr>
          <w:rFonts w:ascii="Arial" w:eastAsia="Times New Roman" w:hAnsi="Arial" w:cs="Arial"/>
          <w:color w:val="222222"/>
          <w:sz w:val="20"/>
          <w:szCs w:val="20"/>
        </w:rPr>
        <w:t xml:space="preserve">lick </w:t>
      </w:r>
      <w:hyperlink r:id="rId14" w:history="1">
        <w:r w:rsidRPr="00577FD4">
          <w:rPr>
            <w:rStyle w:val="Hyperlink"/>
            <w:rFonts w:ascii="Arial" w:eastAsia="Times New Roman" w:hAnsi="Arial" w:cs="Arial"/>
            <w:sz w:val="20"/>
            <w:szCs w:val="20"/>
          </w:rPr>
          <w:t>here</w:t>
        </w:r>
      </w:hyperlink>
      <w:r w:rsidRPr="00A66943">
        <w:rPr>
          <w:rFonts w:ascii="Arial" w:eastAsia="Times New Roman" w:hAnsi="Arial" w:cs="Arial"/>
          <w:color w:val="222222"/>
          <w:sz w:val="20"/>
          <w:szCs w:val="20"/>
        </w:rPr>
        <w:t xml:space="preserve"> to learn more.</w:t>
      </w:r>
    </w:p>
    <w:bookmarkStart w:id="30" w:name="_Hlk57195203"/>
    <w:p w14:paraId="469F219F" w14:textId="4CA213B8" w:rsidR="00A66943" w:rsidRDefault="00A66943" w:rsidP="00A66943">
      <w:pPr>
        <w:ind w:left="6480" w:firstLine="720"/>
        <w:rPr>
          <w:rStyle w:val="Hyperlink"/>
          <w:rFonts w:ascii="Arial" w:hAnsi="Arial" w:cs="Arial"/>
          <w:sz w:val="16"/>
          <w:szCs w:val="16"/>
        </w:rPr>
      </w:pPr>
      <w:r w:rsidRPr="00A66943">
        <w:fldChar w:fldCharType="begin"/>
      </w:r>
      <w:r w:rsidRPr="00A66943">
        <w:rPr>
          <w:rFonts w:ascii="Arial" w:hAnsi="Arial" w:cs="Arial"/>
          <w:sz w:val="16"/>
          <w:szCs w:val="16"/>
        </w:rPr>
        <w:instrText xml:space="preserve"> HYPERLINK \l "_top" </w:instrText>
      </w:r>
      <w:r w:rsidRPr="00A66943">
        <w:fldChar w:fldCharType="separate"/>
      </w:r>
      <w:r w:rsidRPr="00A66943">
        <w:rPr>
          <w:rStyle w:val="Hyperlink"/>
          <w:rFonts w:ascii="Arial" w:hAnsi="Arial" w:cs="Arial"/>
          <w:sz w:val="16"/>
          <w:szCs w:val="16"/>
        </w:rPr>
        <w:t>Return to top</w:t>
      </w:r>
      <w:r w:rsidRPr="00A66943">
        <w:rPr>
          <w:rStyle w:val="Hyperlink"/>
          <w:rFonts w:ascii="Arial" w:hAnsi="Arial" w:cs="Arial"/>
          <w:sz w:val="16"/>
          <w:szCs w:val="16"/>
        </w:rPr>
        <w:fldChar w:fldCharType="end"/>
      </w:r>
    </w:p>
    <w:p w14:paraId="34C94D6B" w14:textId="124B0B6A" w:rsidR="00A66943" w:rsidRDefault="00A66943" w:rsidP="00A66943">
      <w:pPr>
        <w:pStyle w:val="Heading1"/>
        <w:spacing w:before="0"/>
      </w:pPr>
      <w:bookmarkStart w:id="31" w:name="_NEW!!!_Adult_Protective"/>
      <w:bookmarkStart w:id="32" w:name="_Adult_Protective_Services"/>
      <w:bookmarkEnd w:id="30"/>
      <w:bookmarkEnd w:id="31"/>
      <w:bookmarkEnd w:id="32"/>
      <w:r w:rsidRPr="00A66943">
        <w:t xml:space="preserve">Adult Protective Services Training: A Brief Report </w:t>
      </w:r>
      <w:proofErr w:type="gramStart"/>
      <w:r w:rsidR="00577FD4">
        <w:t>O</w:t>
      </w:r>
      <w:r w:rsidRPr="00A66943">
        <w:t>n</w:t>
      </w:r>
      <w:proofErr w:type="gramEnd"/>
      <w:r w:rsidRPr="00A66943">
        <w:t xml:space="preserve"> </w:t>
      </w:r>
      <w:r w:rsidR="00577FD4">
        <w:t>T</w:t>
      </w:r>
      <w:r w:rsidRPr="00A66943">
        <w:t xml:space="preserve">he State </w:t>
      </w:r>
      <w:r w:rsidR="00577FD4">
        <w:t>O</w:t>
      </w:r>
      <w:r w:rsidRPr="00A66943">
        <w:t xml:space="preserve">f </w:t>
      </w:r>
      <w:r w:rsidR="00577FD4">
        <w:t>T</w:t>
      </w:r>
      <w:r w:rsidRPr="00A66943">
        <w:t>he Nation</w:t>
      </w:r>
    </w:p>
    <w:p w14:paraId="67733D27" w14:textId="4AFDEE1D" w:rsidR="00577FD4" w:rsidRDefault="00577FD4" w:rsidP="00577FD4"/>
    <w:p w14:paraId="6B7EA046" w14:textId="77777777" w:rsidR="00577FD4" w:rsidRPr="00577FD4" w:rsidRDefault="00577FD4" w:rsidP="00577FD4">
      <w:pPr>
        <w:shd w:val="clear" w:color="auto" w:fill="FFFFFF"/>
        <w:spacing w:line="270" w:lineRule="atLeast"/>
        <w:ind w:left="-245"/>
        <w:textAlignment w:val="baseline"/>
        <w:rPr>
          <w:rFonts w:ascii="Arial" w:hAnsi="Arial" w:cs="Arial"/>
          <w:color w:val="010010"/>
          <w:sz w:val="20"/>
          <w:szCs w:val="20"/>
        </w:rPr>
      </w:pPr>
      <w:r w:rsidRPr="00577FD4">
        <w:rPr>
          <w:rFonts w:ascii="Arial" w:hAnsi="Arial" w:cs="Arial"/>
          <w:color w:val="010010"/>
          <w:sz w:val="20"/>
          <w:szCs w:val="20"/>
        </w:rPr>
        <w:t>NAPSA is happy to announce the publication in JEAN of</w:t>
      </w:r>
      <w:r w:rsidRPr="00577FD4">
        <w:rPr>
          <w:rFonts w:ascii="Arial" w:hAnsi="Arial" w:cs="Arial"/>
          <w:b/>
          <w:bCs/>
          <w:color w:val="010010"/>
          <w:sz w:val="20"/>
          <w:szCs w:val="20"/>
          <w:bdr w:val="none" w:sz="0" w:space="0" w:color="auto" w:frame="1"/>
        </w:rPr>
        <w:t> Adult Protective Services Training: A Brief Report on the State of the Nation </w:t>
      </w:r>
      <w:r w:rsidRPr="00577FD4">
        <w:rPr>
          <w:rFonts w:ascii="Arial" w:hAnsi="Arial" w:cs="Arial"/>
          <w:color w:val="010010"/>
          <w:sz w:val="20"/>
          <w:szCs w:val="20"/>
        </w:rPr>
        <w:t>by Pi-Ju (Marian) Liu and Leslie Ross which summarizes Adult Protective Services training provided to workers across the nation, using survey results from NAPSA.  Click</w:t>
      </w:r>
      <w:r w:rsidRPr="00577FD4">
        <w:rPr>
          <w:rFonts w:ascii="Arial" w:hAnsi="Arial" w:cs="Arial"/>
          <w:color w:val="4472C4"/>
          <w:sz w:val="20"/>
          <w:szCs w:val="20"/>
        </w:rPr>
        <w:t> </w:t>
      </w:r>
      <w:hyperlink r:id="rId15" w:history="1">
        <w:r w:rsidRPr="00577FD4">
          <w:rPr>
            <w:rStyle w:val="Hyperlink"/>
            <w:rFonts w:ascii="Arial" w:hAnsi="Arial" w:cs="Arial"/>
            <w:color w:val="4472C4"/>
            <w:sz w:val="20"/>
            <w:szCs w:val="20"/>
            <w:bdr w:val="none" w:sz="0" w:space="0" w:color="auto" w:frame="1"/>
          </w:rPr>
          <w:t>here</w:t>
        </w:r>
      </w:hyperlink>
      <w:r w:rsidRPr="00577FD4">
        <w:rPr>
          <w:rFonts w:ascii="Arial" w:hAnsi="Arial" w:cs="Arial"/>
          <w:color w:val="010010"/>
          <w:sz w:val="20"/>
          <w:szCs w:val="20"/>
        </w:rPr>
        <w:t> to download the paper without fees.</w:t>
      </w:r>
    </w:p>
    <w:p w14:paraId="6B2B9D47" w14:textId="77777777" w:rsidR="00577FD4" w:rsidRDefault="00BC62E6" w:rsidP="00577FD4">
      <w:pPr>
        <w:ind w:left="6480" w:firstLine="720"/>
        <w:rPr>
          <w:rStyle w:val="Hyperlink"/>
          <w:rFonts w:ascii="Arial" w:hAnsi="Arial" w:cs="Arial"/>
          <w:sz w:val="16"/>
          <w:szCs w:val="16"/>
        </w:rPr>
      </w:pPr>
      <w:hyperlink w:anchor="_top" w:history="1">
        <w:r w:rsidR="00577FD4" w:rsidRPr="00A66943">
          <w:rPr>
            <w:rStyle w:val="Hyperlink"/>
            <w:rFonts w:ascii="Arial" w:hAnsi="Arial" w:cs="Arial"/>
            <w:sz w:val="16"/>
            <w:szCs w:val="16"/>
          </w:rPr>
          <w:t>Return to top</w:t>
        </w:r>
      </w:hyperlink>
    </w:p>
    <w:p w14:paraId="073ACF04" w14:textId="6401A3D1" w:rsidR="00A66943" w:rsidRPr="00577FD4" w:rsidRDefault="00577FD4" w:rsidP="00577FD4">
      <w:pPr>
        <w:pStyle w:val="Heading1"/>
        <w:spacing w:before="0"/>
      </w:pPr>
      <w:bookmarkStart w:id="33" w:name="_The_Public_Health"/>
      <w:bookmarkEnd w:id="33"/>
      <w:r w:rsidRPr="00577FD4">
        <w:t xml:space="preserve">The Public Health Approach </w:t>
      </w:r>
      <w:proofErr w:type="gramStart"/>
      <w:r w:rsidRPr="00577FD4">
        <w:t>To</w:t>
      </w:r>
      <w:proofErr w:type="gramEnd"/>
      <w:r w:rsidRPr="00577FD4">
        <w:t xml:space="preserve"> Gun Violence Prevention November 2020</w:t>
      </w:r>
    </w:p>
    <w:p w14:paraId="6E8A56BF" w14:textId="6EB51063" w:rsidR="00577FD4" w:rsidRDefault="00577FD4" w:rsidP="00577FD4"/>
    <w:p w14:paraId="33428593" w14:textId="47B0A8DB" w:rsidR="00577FD4" w:rsidRPr="00577FD4" w:rsidRDefault="00577FD4" w:rsidP="00577FD4">
      <w:pPr>
        <w:rPr>
          <w:rFonts w:ascii="Arial" w:hAnsi="Arial" w:cs="Arial"/>
          <w:sz w:val="20"/>
          <w:szCs w:val="20"/>
        </w:rPr>
      </w:pPr>
      <w:r w:rsidRPr="00577FD4">
        <w:rPr>
          <w:rFonts w:ascii="Arial" w:hAnsi="Arial" w:cs="Arial"/>
          <w:sz w:val="20"/>
          <w:szCs w:val="20"/>
        </w:rPr>
        <w:t xml:space="preserve">Each day more than 100 Americans die by firearms and nearly 200 are shot and injured. These deaths are preventable. A comprehensive public health approach is needed to address the gun violence epidemic. Click </w:t>
      </w:r>
      <w:hyperlink r:id="rId16" w:history="1">
        <w:r w:rsidRPr="00577FD4">
          <w:rPr>
            <w:rStyle w:val="Hyperlink"/>
            <w:rFonts w:ascii="Arial" w:hAnsi="Arial" w:cs="Arial"/>
            <w:sz w:val="20"/>
            <w:szCs w:val="20"/>
          </w:rPr>
          <w:t>here</w:t>
        </w:r>
      </w:hyperlink>
      <w:r w:rsidRPr="00577FD4">
        <w:rPr>
          <w:rFonts w:ascii="Arial" w:hAnsi="Arial" w:cs="Arial"/>
          <w:sz w:val="20"/>
          <w:szCs w:val="20"/>
        </w:rPr>
        <w:t xml:space="preserve"> to read the report.</w:t>
      </w:r>
    </w:p>
    <w:p w14:paraId="5EA442F4" w14:textId="77777777" w:rsidR="00577FD4" w:rsidRDefault="00BC62E6" w:rsidP="00577FD4">
      <w:pPr>
        <w:ind w:left="6480" w:firstLine="720"/>
        <w:rPr>
          <w:rStyle w:val="Hyperlink"/>
          <w:rFonts w:ascii="Arial" w:hAnsi="Arial" w:cs="Arial"/>
          <w:sz w:val="16"/>
          <w:szCs w:val="16"/>
        </w:rPr>
      </w:pPr>
      <w:hyperlink w:anchor="_top" w:history="1">
        <w:r w:rsidR="00577FD4" w:rsidRPr="00A66943">
          <w:rPr>
            <w:rStyle w:val="Hyperlink"/>
            <w:rFonts w:ascii="Arial" w:hAnsi="Arial" w:cs="Arial"/>
            <w:sz w:val="16"/>
            <w:szCs w:val="16"/>
          </w:rPr>
          <w:t>Return to top</w:t>
        </w:r>
      </w:hyperlink>
    </w:p>
    <w:p w14:paraId="2669E999" w14:textId="2DF67F9D" w:rsidR="00437ED3" w:rsidRPr="006E62D7" w:rsidRDefault="00764A0A" w:rsidP="006E62D7">
      <w:pPr>
        <w:pStyle w:val="Heading1"/>
        <w:spacing w:before="0"/>
        <w:rPr>
          <w:rStyle w:val="Hyperlink"/>
          <w:rFonts w:cs="Arial"/>
          <w:color w:val="auto"/>
          <w:u w:val="none"/>
        </w:rPr>
      </w:pPr>
      <w:bookmarkStart w:id="34" w:name="_NEW!!!_Measuring_The"/>
      <w:bookmarkStart w:id="35" w:name="_Measuring_The_Economic"/>
      <w:bookmarkEnd w:id="34"/>
      <w:bookmarkEnd w:id="35"/>
      <w:r w:rsidRPr="006E62D7">
        <w:rPr>
          <w:rStyle w:val="Hyperlink"/>
          <w:rFonts w:cs="Arial"/>
          <w:color w:val="auto"/>
          <w:u w:val="none"/>
        </w:rPr>
        <w:t xml:space="preserve">Measuring </w:t>
      </w:r>
      <w:proofErr w:type="gramStart"/>
      <w:r w:rsidRPr="006E62D7">
        <w:rPr>
          <w:rStyle w:val="Hyperlink"/>
          <w:rFonts w:cs="Arial"/>
          <w:color w:val="auto"/>
          <w:u w:val="none"/>
        </w:rPr>
        <w:t>The</w:t>
      </w:r>
      <w:proofErr w:type="gramEnd"/>
      <w:r w:rsidRPr="006E62D7">
        <w:rPr>
          <w:rStyle w:val="Hyperlink"/>
          <w:rFonts w:cs="Arial"/>
          <w:color w:val="auto"/>
          <w:u w:val="none"/>
        </w:rPr>
        <w:t xml:space="preserve"> Eco</w:t>
      </w:r>
      <w:r w:rsidR="00DB303E" w:rsidRPr="006E62D7">
        <w:rPr>
          <w:rStyle w:val="Hyperlink"/>
          <w:rFonts w:cs="Arial"/>
          <w:color w:val="auto"/>
          <w:u w:val="none"/>
        </w:rPr>
        <w:t>nomic Impact Of COVID-19 On Survivors Of Co</w:t>
      </w:r>
      <w:r w:rsidR="00437ED3" w:rsidRPr="006E62D7">
        <w:rPr>
          <w:rStyle w:val="Hyperlink"/>
          <w:rFonts w:cs="Arial"/>
          <w:color w:val="auto"/>
          <w:u w:val="none"/>
        </w:rPr>
        <w:t>lor</w:t>
      </w:r>
    </w:p>
    <w:p w14:paraId="66A133F6" w14:textId="5153622C" w:rsidR="006E62D7" w:rsidRDefault="006E62D7" w:rsidP="006E62D7"/>
    <w:p w14:paraId="055BEEDF" w14:textId="253B06C5" w:rsidR="00842DAA" w:rsidRDefault="006E62D7" w:rsidP="006E62D7">
      <w:pPr>
        <w:rPr>
          <w:rFonts w:ascii="Arial" w:hAnsi="Arial" w:cs="Arial"/>
          <w:sz w:val="20"/>
          <w:szCs w:val="20"/>
        </w:rPr>
      </w:pPr>
      <w:r>
        <w:rPr>
          <w:rFonts w:ascii="Arial" w:hAnsi="Arial" w:cs="Arial"/>
          <w:sz w:val="20"/>
          <w:szCs w:val="20"/>
        </w:rPr>
        <w:t>This article highlights</w:t>
      </w:r>
      <w:r w:rsidR="00437ED3" w:rsidRPr="00252CF6">
        <w:rPr>
          <w:rFonts w:ascii="Arial" w:hAnsi="Arial" w:cs="Arial"/>
          <w:sz w:val="20"/>
          <w:szCs w:val="20"/>
        </w:rPr>
        <w:t xml:space="preserve"> research regarding COVID’s impact on survivors of </w:t>
      </w:r>
      <w:r w:rsidR="00AC39A8" w:rsidRPr="00252CF6">
        <w:rPr>
          <w:rFonts w:ascii="Arial" w:hAnsi="Arial" w:cs="Arial"/>
          <w:sz w:val="20"/>
          <w:szCs w:val="20"/>
        </w:rPr>
        <w:t xml:space="preserve">sexual assault and intimate partner violence. Please click </w:t>
      </w:r>
      <w:hyperlink r:id="rId17" w:history="1">
        <w:r w:rsidR="00AC39A8" w:rsidRPr="00252CF6">
          <w:rPr>
            <w:rStyle w:val="Hyperlink"/>
            <w:rFonts w:ascii="Arial" w:hAnsi="Arial" w:cs="Arial"/>
            <w:sz w:val="20"/>
            <w:szCs w:val="20"/>
          </w:rPr>
          <w:t>here</w:t>
        </w:r>
      </w:hyperlink>
      <w:r w:rsidR="00AC39A8" w:rsidRPr="00252CF6">
        <w:rPr>
          <w:rFonts w:ascii="Arial" w:hAnsi="Arial" w:cs="Arial"/>
          <w:sz w:val="20"/>
          <w:szCs w:val="20"/>
        </w:rPr>
        <w:t xml:space="preserve"> to read more.</w:t>
      </w:r>
    </w:p>
    <w:p w14:paraId="6FD94C8C" w14:textId="485A15F3" w:rsidR="00AC39A8" w:rsidRPr="006E62D7" w:rsidRDefault="00AC39A8" w:rsidP="00DB303E">
      <w:pPr>
        <w:rPr>
          <w:rFonts w:ascii="Arial" w:hAnsi="Arial" w:cs="Arial"/>
          <w:sz w:val="16"/>
          <w:szCs w:val="16"/>
        </w:rPr>
      </w:pPr>
      <w:r>
        <w:tab/>
      </w:r>
      <w:r>
        <w:tab/>
      </w:r>
      <w:r>
        <w:tab/>
      </w:r>
      <w:r>
        <w:tab/>
      </w:r>
      <w:r w:rsidR="006E62D7">
        <w:tab/>
      </w:r>
      <w:r w:rsidR="006E62D7">
        <w:tab/>
      </w:r>
      <w:r w:rsidR="006E62D7">
        <w:tab/>
      </w:r>
      <w:r w:rsidR="006E62D7">
        <w:tab/>
      </w:r>
      <w:r w:rsidR="006E62D7">
        <w:tab/>
      </w:r>
      <w:r w:rsidR="006E62D7">
        <w:tab/>
      </w:r>
      <w:hyperlink w:anchor="_top" w:history="1">
        <w:r w:rsidR="006E62D7" w:rsidRPr="006E62D7">
          <w:rPr>
            <w:rStyle w:val="Hyperlink"/>
            <w:rFonts w:ascii="Arial" w:hAnsi="Arial" w:cs="Arial"/>
            <w:sz w:val="16"/>
            <w:szCs w:val="16"/>
          </w:rPr>
          <w:t>Return to top</w:t>
        </w:r>
      </w:hyperlink>
    </w:p>
    <w:p w14:paraId="78552F91" w14:textId="648A7915" w:rsidR="00842DAA" w:rsidRDefault="00842DAA" w:rsidP="00842DAA">
      <w:pPr>
        <w:pStyle w:val="Heading1"/>
        <w:spacing w:before="0"/>
      </w:pPr>
      <w:bookmarkStart w:id="36" w:name="_Study_On_Impact"/>
      <w:bookmarkStart w:id="37" w:name="_NEW!!!_Study_On"/>
      <w:bookmarkEnd w:id="36"/>
      <w:bookmarkEnd w:id="37"/>
      <w:r w:rsidRPr="00842DAA">
        <w:t xml:space="preserve">Study </w:t>
      </w:r>
      <w:proofErr w:type="gramStart"/>
      <w:r>
        <w:t>O</w:t>
      </w:r>
      <w:r w:rsidRPr="00842DAA">
        <w:t>n</w:t>
      </w:r>
      <w:proofErr w:type="gramEnd"/>
      <w:r w:rsidRPr="00842DAA">
        <w:t xml:space="preserve"> Impact </w:t>
      </w:r>
      <w:r>
        <w:t>O</w:t>
      </w:r>
      <w:r w:rsidRPr="00842DAA">
        <w:t xml:space="preserve">f COVID-19 </w:t>
      </w:r>
      <w:r>
        <w:t>O</w:t>
      </w:r>
      <w:r w:rsidRPr="00842DAA">
        <w:t xml:space="preserve">n Telehealth </w:t>
      </w:r>
      <w:r>
        <w:t>F</w:t>
      </w:r>
      <w:r w:rsidRPr="00842DAA">
        <w:t xml:space="preserve">or Mental Health </w:t>
      </w:r>
      <w:r>
        <w:t>A</w:t>
      </w:r>
      <w:r w:rsidRPr="00842DAA">
        <w:t>nd Substance Use Treatment Providers</w:t>
      </w:r>
    </w:p>
    <w:p w14:paraId="706A8102" w14:textId="40E41C11" w:rsidR="00842DAA" w:rsidRDefault="00842DAA" w:rsidP="00842DAA"/>
    <w:p w14:paraId="236F6871" w14:textId="020CE9B0" w:rsidR="00842DAA" w:rsidRPr="00842DAA" w:rsidRDefault="00842DAA" w:rsidP="00842DAA">
      <w:pPr>
        <w:rPr>
          <w:rStyle w:val="xnormaltextrun"/>
          <w:rFonts w:ascii="Arial" w:hAnsi="Arial" w:cs="Arial"/>
          <w:sz w:val="20"/>
          <w:szCs w:val="20"/>
        </w:rPr>
      </w:pPr>
      <w:r>
        <w:rPr>
          <w:rFonts w:ascii="Arial" w:hAnsi="Arial" w:cs="Arial"/>
          <w:sz w:val="20"/>
          <w:szCs w:val="20"/>
        </w:rPr>
        <w:t xml:space="preserve">A </w:t>
      </w:r>
      <w:r w:rsidRPr="00842DAA">
        <w:rPr>
          <w:rFonts w:ascii="Arial" w:hAnsi="Arial" w:cs="Arial"/>
          <w:sz w:val="20"/>
          <w:szCs w:val="20"/>
        </w:rPr>
        <w:t>study that</w:t>
      </w:r>
      <w:r w:rsidRPr="00842DAA">
        <w:rPr>
          <w:rStyle w:val="xnormaltextrun"/>
          <w:rFonts w:ascii="Arial" w:hAnsi="Arial" w:cs="Arial"/>
          <w:sz w:val="20"/>
          <w:szCs w:val="20"/>
        </w:rPr>
        <w:t xml:space="preserve"> </w:t>
      </w:r>
      <w:r w:rsidRPr="00842DAA">
        <w:rPr>
          <w:rFonts w:ascii="Arial" w:hAnsi="Arial" w:cs="Arial"/>
          <w:color w:val="000000"/>
          <w:sz w:val="20"/>
          <w:szCs w:val="20"/>
          <w:bdr w:val="none" w:sz="0" w:space="0" w:color="auto" w:frame="1"/>
        </w:rPr>
        <w:t xml:space="preserve">measures the impact of telehealth on mental health and substance use treatment providers’ practices from the provider perspective, particularly during this time of the COVID-19 pandemic. </w:t>
      </w:r>
      <w:r w:rsidRPr="00842DAA">
        <w:rPr>
          <w:rStyle w:val="xnormaltextrun"/>
          <w:rFonts w:ascii="Arial" w:hAnsi="Arial" w:cs="Arial"/>
          <w:sz w:val="20"/>
          <w:szCs w:val="20"/>
        </w:rPr>
        <w:t xml:space="preserve">The study involves a 15-minute survey and participants will be </w:t>
      </w:r>
      <w:proofErr w:type="gramStart"/>
      <w:r w:rsidRPr="00842DAA">
        <w:rPr>
          <w:rStyle w:val="xnormaltextrun"/>
          <w:rFonts w:ascii="Arial" w:hAnsi="Arial" w:cs="Arial"/>
          <w:sz w:val="20"/>
          <w:szCs w:val="20"/>
        </w:rPr>
        <w:t>entered into</w:t>
      </w:r>
      <w:proofErr w:type="gramEnd"/>
      <w:r w:rsidRPr="00842DAA">
        <w:rPr>
          <w:rStyle w:val="xnormaltextrun"/>
          <w:rFonts w:ascii="Arial" w:hAnsi="Arial" w:cs="Arial"/>
          <w:sz w:val="20"/>
          <w:szCs w:val="20"/>
        </w:rPr>
        <w:t xml:space="preserve"> a pool to receive a $50.00 gift card to Amazon. To be eligible, you must be 18 or older, and a mental health or substance use treatment provider practicing in the state of Pennsylvania. </w:t>
      </w:r>
    </w:p>
    <w:p w14:paraId="04066E6D" w14:textId="77777777" w:rsidR="00842DAA" w:rsidRPr="00842DAA" w:rsidRDefault="00842DAA" w:rsidP="00842DAA">
      <w:pPr>
        <w:rPr>
          <w:rStyle w:val="xnormaltextrun"/>
          <w:rFonts w:ascii="Arial" w:hAnsi="Arial" w:cs="Arial"/>
          <w:sz w:val="20"/>
          <w:szCs w:val="20"/>
        </w:rPr>
      </w:pPr>
    </w:p>
    <w:p w14:paraId="05C707FE" w14:textId="21B2925F" w:rsidR="00842DAA" w:rsidRPr="00842DAA" w:rsidRDefault="00842DAA" w:rsidP="00842DAA">
      <w:pPr>
        <w:rPr>
          <w:rFonts w:ascii="Arial" w:hAnsi="Arial" w:cs="Arial"/>
          <w:sz w:val="20"/>
          <w:szCs w:val="20"/>
        </w:rPr>
      </w:pPr>
      <w:r w:rsidRPr="006E62D7">
        <w:rPr>
          <w:rStyle w:val="xnormaltextrun"/>
          <w:rFonts w:ascii="Arial" w:hAnsi="Arial" w:cs="Arial"/>
          <w:sz w:val="20"/>
          <w:szCs w:val="20"/>
        </w:rPr>
        <w:t xml:space="preserve">For those interested in participating, the link for the survey can be found </w:t>
      </w:r>
      <w:hyperlink r:id="rId18" w:history="1">
        <w:r w:rsidRPr="006E62D7">
          <w:rPr>
            <w:rStyle w:val="Hyperlink"/>
            <w:rFonts w:ascii="Arial" w:hAnsi="Arial" w:cs="Arial"/>
            <w:sz w:val="20"/>
            <w:szCs w:val="20"/>
          </w:rPr>
          <w:t>here</w:t>
        </w:r>
      </w:hyperlink>
      <w:r>
        <w:rPr>
          <w:rStyle w:val="xnormaltextrun"/>
          <w:rFonts w:ascii="Arial" w:hAnsi="Arial" w:cs="Arial"/>
          <w:sz w:val="20"/>
          <w:szCs w:val="20"/>
        </w:rPr>
        <w:t>.</w:t>
      </w:r>
    </w:p>
    <w:p w14:paraId="0A159936" w14:textId="77777777" w:rsidR="00842DAA" w:rsidRPr="00842DAA" w:rsidRDefault="00842DAA" w:rsidP="00842DAA">
      <w:pPr>
        <w:rPr>
          <w:rFonts w:ascii="Arial" w:hAnsi="Arial" w:cs="Arial"/>
          <w:sz w:val="20"/>
          <w:szCs w:val="20"/>
        </w:rPr>
      </w:pPr>
    </w:p>
    <w:p w14:paraId="4B05B37B" w14:textId="018C3940" w:rsidR="00842DAA" w:rsidRPr="00842DAA" w:rsidRDefault="00842DAA" w:rsidP="00842DAA">
      <w:pPr>
        <w:pStyle w:val="xparagraph"/>
        <w:shd w:val="clear" w:color="auto" w:fill="FFFFFF"/>
        <w:spacing w:before="0" w:beforeAutospacing="0" w:after="0" w:afterAutospacing="0"/>
        <w:textAlignment w:val="baseline"/>
        <w:rPr>
          <w:rFonts w:ascii="Arial" w:hAnsi="Arial" w:cs="Arial"/>
          <w:sz w:val="20"/>
          <w:szCs w:val="20"/>
        </w:rPr>
      </w:pPr>
      <w:r>
        <w:rPr>
          <w:rStyle w:val="xeop"/>
          <w:rFonts w:ascii="Arial" w:hAnsi="Arial" w:cs="Arial"/>
          <w:color w:val="000000"/>
          <w:sz w:val="20"/>
          <w:szCs w:val="20"/>
        </w:rPr>
        <w:t>A</w:t>
      </w:r>
      <w:r w:rsidRPr="00842DAA">
        <w:rPr>
          <w:rStyle w:val="xeop"/>
          <w:rFonts w:ascii="Arial" w:hAnsi="Arial" w:cs="Arial"/>
          <w:color w:val="000000"/>
          <w:sz w:val="20"/>
          <w:szCs w:val="20"/>
        </w:rPr>
        <w:t xml:space="preserve">ny questions or concerns, contact </w:t>
      </w:r>
      <w:r>
        <w:rPr>
          <w:rStyle w:val="xeop"/>
          <w:rFonts w:ascii="Arial" w:hAnsi="Arial" w:cs="Arial"/>
          <w:color w:val="000000"/>
          <w:sz w:val="20"/>
          <w:szCs w:val="20"/>
        </w:rPr>
        <w:t xml:space="preserve">Glenn Sterner </w:t>
      </w:r>
      <w:r w:rsidRPr="00842DAA">
        <w:rPr>
          <w:rStyle w:val="xeop"/>
          <w:rFonts w:ascii="Arial" w:hAnsi="Arial" w:cs="Arial"/>
          <w:color w:val="000000"/>
          <w:sz w:val="20"/>
          <w:szCs w:val="20"/>
        </w:rPr>
        <w:t xml:space="preserve">at 215-881-7808 or </w:t>
      </w:r>
      <w:hyperlink r:id="rId19" w:history="1">
        <w:r w:rsidRPr="00842DAA">
          <w:rPr>
            <w:rStyle w:val="Hyperlink"/>
            <w:rFonts w:ascii="Arial" w:hAnsi="Arial" w:cs="Arial"/>
            <w:sz w:val="20"/>
            <w:szCs w:val="20"/>
          </w:rPr>
          <w:t>ges5098@psu.edu</w:t>
        </w:r>
      </w:hyperlink>
    </w:p>
    <w:p w14:paraId="71FE5DF8" w14:textId="7B8312F6" w:rsidR="00842DAA" w:rsidRDefault="00842DAA" w:rsidP="00842DAA">
      <w:pPr>
        <w:pStyle w:val="ReturntoTop"/>
        <w:jc w:val="left"/>
        <w:rPr>
          <w:rStyle w:val="Hyperlink"/>
        </w:rPr>
      </w:pPr>
      <w:r>
        <w:tab/>
      </w:r>
      <w:r>
        <w:tab/>
      </w:r>
      <w:r>
        <w:tab/>
      </w:r>
      <w:r>
        <w:tab/>
      </w:r>
      <w:r>
        <w:tab/>
      </w:r>
      <w:r>
        <w:tab/>
      </w:r>
      <w:r>
        <w:tab/>
      </w:r>
      <w:r>
        <w:tab/>
      </w:r>
      <w:r>
        <w:tab/>
      </w:r>
      <w:r>
        <w:tab/>
      </w:r>
      <w:hyperlink w:anchor="_top" w:history="1">
        <w:r>
          <w:rPr>
            <w:rStyle w:val="Hyperlink"/>
          </w:rPr>
          <w:t>Return to top</w:t>
        </w:r>
      </w:hyperlink>
    </w:p>
    <w:p w14:paraId="21947504" w14:textId="2F540CAC" w:rsidR="00290C90" w:rsidRPr="00FE0E58" w:rsidRDefault="00290C90" w:rsidP="00290C90">
      <w:pPr>
        <w:pStyle w:val="Heading1"/>
        <w:spacing w:before="0"/>
      </w:pPr>
      <w:bookmarkStart w:id="38" w:name="_2021_OVS_Monitoring"/>
      <w:bookmarkStart w:id="39" w:name="_NEW!!!_ETO:_"/>
      <w:bookmarkStart w:id="40" w:name="_NEW!_ETO:_"/>
      <w:bookmarkStart w:id="41" w:name="_ETO:__Agency"/>
      <w:bookmarkEnd w:id="38"/>
      <w:bookmarkEnd w:id="39"/>
      <w:bookmarkEnd w:id="40"/>
      <w:bookmarkEnd w:id="41"/>
      <w:r w:rsidRPr="00FE0E58">
        <w:t xml:space="preserve">ETO:  Agency Contact </w:t>
      </w:r>
      <w:proofErr w:type="spellStart"/>
      <w:r w:rsidRPr="00FE0E58">
        <w:t>TouchPoint</w:t>
      </w:r>
      <w:proofErr w:type="spellEnd"/>
    </w:p>
    <w:p w14:paraId="5759D379" w14:textId="77777777" w:rsidR="00290C90" w:rsidRPr="00E96BC2" w:rsidRDefault="00290C90" w:rsidP="00290C90"/>
    <w:p w14:paraId="2C12AB90" w14:textId="77777777" w:rsidR="00290C90" w:rsidRPr="008E00AB" w:rsidRDefault="00290C90" w:rsidP="00290C90">
      <w:pPr>
        <w:pStyle w:val="Text10"/>
        <w:spacing w:before="0"/>
      </w:pPr>
      <w:r w:rsidRPr="008E00AB">
        <w:t xml:space="preserve">To ensure the correct staff members are receiving ETO related emails, the ETO Team developed a </w:t>
      </w:r>
      <w:proofErr w:type="spellStart"/>
      <w:r w:rsidRPr="008E00AB">
        <w:t>TouchPoint</w:t>
      </w:r>
      <w:proofErr w:type="spellEnd"/>
      <w:r w:rsidRPr="008E00AB">
        <w:t xml:space="preserve"> in January 2019 titled “Agency Contact </w:t>
      </w:r>
      <w:proofErr w:type="spellStart"/>
      <w:r w:rsidRPr="008E00AB">
        <w:t>TouchPoint</w:t>
      </w:r>
      <w:proofErr w:type="spellEnd"/>
      <w:r w:rsidRPr="008E00AB">
        <w:t>”</w:t>
      </w:r>
      <w:r>
        <w:t>.</w:t>
      </w:r>
      <w:r w:rsidRPr="008E00AB">
        <w:t xml:space="preserve"> Every agency’s ETO Site Manager is required to complete this General </w:t>
      </w:r>
      <w:proofErr w:type="spellStart"/>
      <w:r w:rsidRPr="008E00AB">
        <w:t>TouchPoint</w:t>
      </w:r>
      <w:proofErr w:type="spellEnd"/>
      <w:r w:rsidRPr="008E00AB">
        <w:t xml:space="preserve"> titled “Agency Contact </w:t>
      </w:r>
      <w:proofErr w:type="spellStart"/>
      <w:r w:rsidRPr="008E00AB">
        <w:t>TouchPoint</w:t>
      </w:r>
      <w:proofErr w:type="spellEnd"/>
      <w:r w:rsidRPr="008E00AB">
        <w:t xml:space="preserve">” and then </w:t>
      </w:r>
      <w:r w:rsidRPr="00E96BC2">
        <w:rPr>
          <w:u w:val="single"/>
        </w:rPr>
        <w:t>update it on an as needed basis</w:t>
      </w:r>
      <w:r w:rsidRPr="008E00AB">
        <w:t xml:space="preserve"> by </w:t>
      </w:r>
      <w:r w:rsidRPr="00E96BC2">
        <w:rPr>
          <w:u w:val="single"/>
        </w:rPr>
        <w:t>EDITING</w:t>
      </w:r>
      <w:r w:rsidRPr="008E00AB">
        <w:t xml:space="preserve"> the </w:t>
      </w:r>
      <w:proofErr w:type="spellStart"/>
      <w:r w:rsidRPr="008E00AB">
        <w:t>TouchPoint</w:t>
      </w:r>
      <w:proofErr w:type="spellEnd"/>
      <w:r w:rsidRPr="008E00AB">
        <w:t xml:space="preserve">.  If an email address changes or the contact person for your agency changes, it will be your responsibility to update this </w:t>
      </w:r>
      <w:proofErr w:type="spellStart"/>
      <w:r w:rsidRPr="008E00AB">
        <w:t>TouchPoint</w:t>
      </w:r>
      <w:proofErr w:type="spellEnd"/>
      <w:r w:rsidRPr="008E00AB">
        <w:t xml:space="preserve"> to ensure PCCD has the most accurate information.</w:t>
      </w:r>
    </w:p>
    <w:p w14:paraId="634C8EA6" w14:textId="77777777" w:rsidR="00290C90" w:rsidRPr="008E00AB" w:rsidRDefault="00290C90" w:rsidP="00290C90">
      <w:pPr>
        <w:pStyle w:val="Text10"/>
        <w:spacing w:before="0"/>
      </w:pPr>
    </w:p>
    <w:p w14:paraId="0B096042" w14:textId="77777777" w:rsidR="00290C90" w:rsidRPr="008E00AB" w:rsidRDefault="00290C90" w:rsidP="00290C90">
      <w:pPr>
        <w:pStyle w:val="Text10"/>
        <w:spacing w:before="0"/>
      </w:pPr>
      <w:r w:rsidRPr="008E00AB">
        <w:t xml:space="preserve">To complete the Agency Contact </w:t>
      </w:r>
      <w:proofErr w:type="spellStart"/>
      <w:r w:rsidRPr="008E00AB">
        <w:t>TouchPoint</w:t>
      </w:r>
      <w:proofErr w:type="spellEnd"/>
      <w:r w:rsidRPr="008E00AB">
        <w:t>:</w:t>
      </w:r>
    </w:p>
    <w:p w14:paraId="01BE7150" w14:textId="77777777" w:rsidR="00290C90" w:rsidRPr="008E00AB" w:rsidRDefault="00290C90" w:rsidP="00290C90">
      <w:pPr>
        <w:pStyle w:val="Text10"/>
        <w:numPr>
          <w:ilvl w:val="0"/>
          <w:numId w:val="42"/>
        </w:numPr>
        <w:spacing w:before="0"/>
      </w:pPr>
      <w:r w:rsidRPr="008E00AB">
        <w:t>Log into ETO and go to the left-hand side navigation bar</w:t>
      </w:r>
    </w:p>
    <w:p w14:paraId="020DB96C" w14:textId="77777777" w:rsidR="00290C90" w:rsidRPr="008E00AB" w:rsidRDefault="00290C90" w:rsidP="00290C90">
      <w:pPr>
        <w:pStyle w:val="Text10"/>
        <w:numPr>
          <w:ilvl w:val="0"/>
          <w:numId w:val="42"/>
        </w:numPr>
        <w:spacing w:before="0"/>
      </w:pPr>
      <w:r w:rsidRPr="008E00AB">
        <w:t xml:space="preserve">Select TOUCHPOINTS &gt; VIEW GENERAL TOUCHPOINTS &gt; and select TAKE NEW TOUCHPOINT.  </w:t>
      </w:r>
    </w:p>
    <w:p w14:paraId="638F0FEB" w14:textId="77777777" w:rsidR="00290C90" w:rsidRPr="008E00AB" w:rsidRDefault="00290C90" w:rsidP="00290C90">
      <w:pPr>
        <w:pStyle w:val="Text10"/>
        <w:numPr>
          <w:ilvl w:val="0"/>
          <w:numId w:val="42"/>
        </w:numPr>
        <w:spacing w:before="0"/>
      </w:pPr>
      <w:r w:rsidRPr="008E00AB">
        <w:t xml:space="preserve">At the top of the drop-down list, you will see AGENCY CONTACT TOUCHPOINT.  </w:t>
      </w:r>
    </w:p>
    <w:p w14:paraId="0262973E" w14:textId="77777777" w:rsidR="00290C90" w:rsidRPr="008E00AB" w:rsidRDefault="00290C90" w:rsidP="00290C90">
      <w:pPr>
        <w:pStyle w:val="Text10"/>
        <w:numPr>
          <w:ilvl w:val="0"/>
          <w:numId w:val="42"/>
        </w:numPr>
        <w:spacing w:before="0"/>
      </w:pPr>
      <w:r w:rsidRPr="008E00AB">
        <w:t>Complete the data fields by providing the names and email addresses of the Site Managers at your agency that are responsible of obtaining and disseminating ETO related information.</w:t>
      </w:r>
    </w:p>
    <w:p w14:paraId="1B50CE70" w14:textId="77777777" w:rsidR="00290C90" w:rsidRPr="008E00AB" w:rsidRDefault="00290C90" w:rsidP="00290C90">
      <w:pPr>
        <w:pStyle w:val="Text10"/>
        <w:spacing w:before="0"/>
      </w:pPr>
    </w:p>
    <w:p w14:paraId="060C58EA" w14:textId="77777777" w:rsidR="00290C90" w:rsidRPr="008E00AB" w:rsidRDefault="00290C90" w:rsidP="00290C90">
      <w:pPr>
        <w:pStyle w:val="Text10"/>
        <w:spacing w:before="0"/>
      </w:pPr>
      <w:r w:rsidRPr="008E00AB">
        <w:t xml:space="preserve">To EDIT the Agency Contact </w:t>
      </w:r>
      <w:proofErr w:type="spellStart"/>
      <w:r w:rsidRPr="008E00AB">
        <w:t>TouchPoint</w:t>
      </w:r>
      <w:proofErr w:type="spellEnd"/>
      <w:r w:rsidRPr="008E00AB">
        <w:t>:</w:t>
      </w:r>
    </w:p>
    <w:p w14:paraId="22BBB24C" w14:textId="77777777" w:rsidR="00290C90" w:rsidRPr="008E00AB" w:rsidRDefault="00290C90" w:rsidP="00290C90">
      <w:pPr>
        <w:pStyle w:val="Text10"/>
        <w:numPr>
          <w:ilvl w:val="0"/>
          <w:numId w:val="43"/>
        </w:numPr>
        <w:spacing w:before="0"/>
      </w:pPr>
      <w:r w:rsidRPr="008E00AB">
        <w:t>Log into ETO and go to the left-hand side navigation bar</w:t>
      </w:r>
    </w:p>
    <w:p w14:paraId="15B3C44F" w14:textId="77777777" w:rsidR="00290C90" w:rsidRPr="008E00AB" w:rsidRDefault="00290C90" w:rsidP="00290C90">
      <w:pPr>
        <w:pStyle w:val="Text10"/>
        <w:numPr>
          <w:ilvl w:val="0"/>
          <w:numId w:val="43"/>
        </w:numPr>
        <w:spacing w:before="0"/>
      </w:pPr>
      <w:r w:rsidRPr="008E00AB">
        <w:t>Select TOUCHPOINTS &gt; VIEW GENERAL TOUCHPOINTS</w:t>
      </w:r>
    </w:p>
    <w:p w14:paraId="2C7ED51B" w14:textId="77777777" w:rsidR="00290C90" w:rsidRPr="008E00AB" w:rsidRDefault="00290C90" w:rsidP="00290C90">
      <w:pPr>
        <w:pStyle w:val="Text10"/>
        <w:numPr>
          <w:ilvl w:val="0"/>
          <w:numId w:val="43"/>
        </w:numPr>
        <w:spacing w:before="0"/>
      </w:pPr>
      <w:r w:rsidRPr="008E00AB">
        <w:t xml:space="preserve">Select + sign next to Agency Contact </w:t>
      </w:r>
      <w:proofErr w:type="spellStart"/>
      <w:r w:rsidRPr="008E00AB">
        <w:t>TouchPoint</w:t>
      </w:r>
      <w:proofErr w:type="spellEnd"/>
      <w:r w:rsidRPr="008E00AB">
        <w:t xml:space="preserve"> and it will expand to show you all instances of the Agency Contact </w:t>
      </w:r>
      <w:proofErr w:type="spellStart"/>
      <w:r w:rsidRPr="008E00AB">
        <w:t>TouchPoint</w:t>
      </w:r>
      <w:proofErr w:type="spellEnd"/>
      <w:r w:rsidRPr="008E00AB">
        <w:t xml:space="preserve"> being completed previously.</w:t>
      </w:r>
    </w:p>
    <w:p w14:paraId="18C22E73" w14:textId="77777777" w:rsidR="00290C90" w:rsidRPr="008E00AB" w:rsidRDefault="00290C90" w:rsidP="00290C90">
      <w:pPr>
        <w:pStyle w:val="Text10"/>
        <w:numPr>
          <w:ilvl w:val="0"/>
          <w:numId w:val="43"/>
        </w:numPr>
        <w:spacing w:before="0"/>
      </w:pPr>
      <w:r w:rsidRPr="008E00AB">
        <w:t xml:space="preserve">Under the </w:t>
      </w:r>
      <w:proofErr w:type="gramStart"/>
      <w:r w:rsidRPr="008E00AB">
        <w:t>far</w:t>
      </w:r>
      <w:r>
        <w:t xml:space="preserve"> </w:t>
      </w:r>
      <w:r w:rsidRPr="008E00AB">
        <w:t>right</w:t>
      </w:r>
      <w:proofErr w:type="gramEnd"/>
      <w:r w:rsidRPr="008E00AB">
        <w:t xml:space="preserve"> column labeled “Take Action” select the pencil icon to EDIT the </w:t>
      </w:r>
      <w:proofErr w:type="spellStart"/>
      <w:r w:rsidRPr="008E00AB">
        <w:t>TouchPoint</w:t>
      </w:r>
      <w:proofErr w:type="spellEnd"/>
      <w:r w:rsidRPr="008E00AB">
        <w:t>.</w:t>
      </w:r>
    </w:p>
    <w:p w14:paraId="6C7CA9BF" w14:textId="77777777" w:rsidR="00290C90" w:rsidRPr="008E00AB" w:rsidRDefault="00290C90" w:rsidP="00290C90">
      <w:pPr>
        <w:pStyle w:val="Text10"/>
        <w:numPr>
          <w:ilvl w:val="0"/>
          <w:numId w:val="43"/>
        </w:numPr>
        <w:spacing w:before="0"/>
      </w:pPr>
      <w:r w:rsidRPr="008E00AB">
        <w:t>Once your edits are complete, select SAVE.</w:t>
      </w:r>
    </w:p>
    <w:p w14:paraId="0588F888" w14:textId="77777777" w:rsidR="00290C90" w:rsidRPr="008E00AB" w:rsidRDefault="00290C90" w:rsidP="00290C90">
      <w:pPr>
        <w:pStyle w:val="Text10"/>
        <w:spacing w:before="0"/>
      </w:pPr>
    </w:p>
    <w:p w14:paraId="72B31B7F" w14:textId="77777777" w:rsidR="00290C90" w:rsidRDefault="00290C90" w:rsidP="00290C90">
      <w:pPr>
        <w:pStyle w:val="Text10"/>
        <w:spacing w:before="0"/>
      </w:pPr>
      <w:r w:rsidRPr="008E00AB">
        <w:t>If you require assistance, please contact the ETO Technical Assistance Team at</w:t>
      </w:r>
      <w:r>
        <w:t>:</w:t>
      </w:r>
      <w:r w:rsidRPr="008E00AB">
        <w:t> </w:t>
      </w:r>
      <w:hyperlink r:id="rId20" w:history="1">
        <w:r w:rsidRPr="00E65095">
          <w:rPr>
            <w:rStyle w:val="Hyperlink"/>
            <w:rFonts w:cs="Arial"/>
          </w:rPr>
          <w:t>RA-CD-OVS-ETO@pa.gov</w:t>
        </w:r>
      </w:hyperlink>
    </w:p>
    <w:p w14:paraId="5C32C9C7" w14:textId="77777777" w:rsidR="00290C90" w:rsidRDefault="00BC62E6" w:rsidP="00290C90">
      <w:pPr>
        <w:pStyle w:val="ReturntoTop"/>
        <w:tabs>
          <w:tab w:val="left" w:pos="22410"/>
        </w:tabs>
        <w:rPr>
          <w:rStyle w:val="Hyperlink"/>
          <w:rFonts w:cs="Arial"/>
        </w:rPr>
      </w:pPr>
      <w:hyperlink w:anchor="_top" w:history="1">
        <w:r w:rsidR="00290C90" w:rsidRPr="00842DD0">
          <w:rPr>
            <w:rStyle w:val="Hyperlink"/>
            <w:rFonts w:cs="Arial"/>
          </w:rPr>
          <w:t>Return to top</w:t>
        </w:r>
      </w:hyperlink>
    </w:p>
    <w:p w14:paraId="3F021D69" w14:textId="3D0046F2" w:rsidR="00D377DC" w:rsidRDefault="00D377DC" w:rsidP="00252CF6">
      <w:pPr>
        <w:pStyle w:val="Heading1"/>
        <w:spacing w:before="0"/>
        <w:rPr>
          <w:rStyle w:val="Hyperlink"/>
          <w:rFonts w:cs="Arial"/>
          <w:color w:val="auto"/>
          <w:u w:val="none"/>
        </w:rPr>
      </w:pPr>
      <w:r w:rsidRPr="00D377DC">
        <w:rPr>
          <w:rStyle w:val="Hyperlink"/>
          <w:rFonts w:cs="Arial"/>
          <w:color w:val="auto"/>
          <w:u w:val="none"/>
        </w:rPr>
        <w:t xml:space="preserve">Job Openings </w:t>
      </w:r>
      <w:proofErr w:type="gramStart"/>
      <w:r w:rsidRPr="00D377DC">
        <w:rPr>
          <w:rStyle w:val="Hyperlink"/>
          <w:rFonts w:cs="Arial"/>
          <w:color w:val="auto"/>
          <w:u w:val="none"/>
        </w:rPr>
        <w:t>In</w:t>
      </w:r>
      <w:proofErr w:type="gramEnd"/>
      <w:r w:rsidRPr="00D377DC">
        <w:rPr>
          <w:rStyle w:val="Hyperlink"/>
          <w:rFonts w:cs="Arial"/>
          <w:color w:val="auto"/>
          <w:u w:val="none"/>
        </w:rPr>
        <w:t xml:space="preserve"> The Office Of Victims’ Services</w:t>
      </w:r>
    </w:p>
    <w:p w14:paraId="5947DE7A" w14:textId="352EDF9D" w:rsidR="00D377DC" w:rsidRPr="00A30EEE" w:rsidRDefault="00D377DC" w:rsidP="00252CF6"/>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1" w:history="1">
        <w:r w:rsidR="00FE1033" w:rsidRPr="00AE2FE5">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640DA7E6" w14:textId="1C820F19" w:rsidR="00927FAF" w:rsidRDefault="00BC62E6" w:rsidP="00927FAF">
      <w:pPr>
        <w:pStyle w:val="ReturntoTop"/>
        <w:rPr>
          <w:rStyle w:val="Hyperlink"/>
        </w:rPr>
      </w:pPr>
      <w:hyperlink w:anchor="_top" w:history="1">
        <w:r w:rsidR="00D377DC">
          <w:rPr>
            <w:rStyle w:val="Hyperlink"/>
          </w:rPr>
          <w:t>Return to top</w:t>
        </w:r>
      </w:hyperlink>
    </w:p>
    <w:p w14:paraId="2D67B037" w14:textId="3AA8DC7E" w:rsidR="00CE6451" w:rsidRDefault="00CE6451" w:rsidP="00CE6451">
      <w:pPr>
        <w:pStyle w:val="Heading1"/>
        <w:spacing w:before="0"/>
      </w:pPr>
      <w:bookmarkStart w:id="42" w:name="_NEW!_Pennsylvania_District_1"/>
      <w:bookmarkStart w:id="43" w:name="_NEW!_Transitions_Of_1"/>
      <w:bookmarkStart w:id="44" w:name="_NEW!_Nationalities_Service"/>
      <w:bookmarkStart w:id="45" w:name="_Nationalities_Service_Center"/>
      <w:bookmarkEnd w:id="42"/>
      <w:bookmarkEnd w:id="43"/>
      <w:bookmarkEnd w:id="44"/>
      <w:bookmarkEnd w:id="45"/>
      <w:r w:rsidRPr="00CE6451">
        <w:t>Nationalities Service Center – Employment Opportunity</w:t>
      </w:r>
    </w:p>
    <w:p w14:paraId="1DD4A1CA" w14:textId="77777777" w:rsidR="00CE6451" w:rsidRPr="00CE6451" w:rsidRDefault="00CE6451" w:rsidP="00CE6451"/>
    <w:p w14:paraId="2D95A2BC" w14:textId="77777777" w:rsidR="00CE6451" w:rsidRDefault="00CE6451" w:rsidP="00CE6451">
      <w:pPr>
        <w:pStyle w:val="Text10"/>
        <w:spacing w:before="0"/>
        <w:rPr>
          <w:rFonts w:ascii="Calibri" w:hAnsi="Calibri" w:cs="Calibri"/>
        </w:rPr>
      </w:pPr>
      <w:r>
        <w:rPr>
          <w:shd w:val="clear" w:color="auto" w:fill="FFFFFF"/>
        </w:rPr>
        <w:t>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6090DF76" w14:textId="77777777" w:rsidR="00CE6451" w:rsidRDefault="00CE6451" w:rsidP="00CE6451">
      <w:pPr>
        <w:pStyle w:val="Text10"/>
        <w:spacing w:before="0"/>
      </w:pPr>
    </w:p>
    <w:p w14:paraId="30D9918D" w14:textId="7DD51FAC" w:rsidR="00CE6451" w:rsidRDefault="00CE6451" w:rsidP="00CE6451">
      <w:pPr>
        <w:pStyle w:val="Text10"/>
        <w:spacing w:before="0"/>
        <w:rPr>
          <w:shd w:val="clear" w:color="auto" w:fill="FFFFFF"/>
        </w:rPr>
      </w:pPr>
      <w:r>
        <w:rPr>
          <w:shd w:val="clear" w:color="auto" w:fill="FFFFFF"/>
        </w:rPr>
        <w:t>NSC is currently hiring:</w:t>
      </w:r>
    </w:p>
    <w:p w14:paraId="742D0D48" w14:textId="77777777" w:rsidR="00CE6451" w:rsidRDefault="00CE6451" w:rsidP="00CE6451">
      <w:pPr>
        <w:pStyle w:val="Text10"/>
        <w:spacing w:before="0"/>
      </w:pPr>
    </w:p>
    <w:p w14:paraId="25B1A657" w14:textId="77777777" w:rsidR="00CE6451" w:rsidRDefault="00CE6451" w:rsidP="00CE6451">
      <w:pPr>
        <w:pStyle w:val="Text10"/>
        <w:numPr>
          <w:ilvl w:val="0"/>
          <w:numId w:val="38"/>
        </w:numPr>
        <w:spacing w:before="0"/>
        <w:rPr>
          <w:rFonts w:eastAsia="Times New Roman"/>
        </w:rPr>
      </w:pPr>
      <w:r>
        <w:rPr>
          <w:rFonts w:eastAsia="Times New Roman"/>
        </w:rPr>
        <w:t>Director of the Survivor Services Program</w:t>
      </w:r>
    </w:p>
    <w:p w14:paraId="2B472276" w14:textId="7F637079" w:rsidR="00CE6451" w:rsidRDefault="00CE6451" w:rsidP="00CE6451">
      <w:pPr>
        <w:pStyle w:val="Text10"/>
        <w:numPr>
          <w:ilvl w:val="0"/>
          <w:numId w:val="38"/>
        </w:numPr>
        <w:spacing w:before="0"/>
        <w:rPr>
          <w:rFonts w:eastAsia="Times New Roman"/>
        </w:rPr>
      </w:pPr>
      <w:r>
        <w:rPr>
          <w:rFonts w:eastAsia="Times New Roman"/>
        </w:rPr>
        <w:t>Part-Time Contracted Bilingual Therapist: LPC or LCSW</w:t>
      </w:r>
    </w:p>
    <w:p w14:paraId="24DED2C3" w14:textId="77777777" w:rsidR="00CE6451" w:rsidRDefault="00CE6451" w:rsidP="00CE6451">
      <w:pPr>
        <w:pStyle w:val="Text10"/>
        <w:spacing w:before="0"/>
        <w:rPr>
          <w:rFonts w:eastAsia="Times New Roman"/>
        </w:rPr>
      </w:pPr>
    </w:p>
    <w:p w14:paraId="6301CDF3" w14:textId="77777777" w:rsidR="00CE6451" w:rsidRPr="00CE6451" w:rsidRDefault="00CE6451" w:rsidP="00CE6451">
      <w:pPr>
        <w:pStyle w:val="Text10"/>
        <w:spacing w:before="0"/>
      </w:pPr>
      <w:r w:rsidRPr="00CE6451">
        <w:t>To apply, please visit </w:t>
      </w:r>
      <w:hyperlink r:id="rId22" w:history="1">
        <w:r w:rsidRPr="00CE6451">
          <w:rPr>
            <w:rStyle w:val="Hyperlink"/>
          </w:rPr>
          <w:t>https://nscphila.org/about-us/careers</w:t>
        </w:r>
      </w:hyperlink>
    </w:p>
    <w:p w14:paraId="0F19A459" w14:textId="5D6818B2" w:rsidR="00CE6451" w:rsidRDefault="00BC62E6" w:rsidP="00CE6451">
      <w:pPr>
        <w:pStyle w:val="ReturntoTop"/>
        <w:rPr>
          <w:rStyle w:val="Hyperlink"/>
        </w:rPr>
      </w:pPr>
      <w:hyperlink w:anchor="_top" w:history="1">
        <w:r w:rsidR="00CE6451">
          <w:rPr>
            <w:rStyle w:val="Hyperlink"/>
          </w:rPr>
          <w:t>Return to top</w:t>
        </w:r>
      </w:hyperlink>
    </w:p>
    <w:p w14:paraId="7D884192" w14:textId="7B1FA5D0" w:rsidR="002E20A4" w:rsidRDefault="002E20A4" w:rsidP="002E20A4">
      <w:pPr>
        <w:pStyle w:val="Heading1"/>
        <w:spacing w:before="0"/>
        <w:rPr>
          <w:rStyle w:val="Hyperlink"/>
          <w:rFonts w:cs="Arial"/>
          <w:color w:val="auto"/>
          <w:u w:val="none"/>
        </w:rPr>
      </w:pPr>
      <w:bookmarkStart w:id="46" w:name="_NEW!_Turning_Point"/>
      <w:bookmarkStart w:id="47" w:name="_Turning_Point_Of"/>
      <w:bookmarkEnd w:id="46"/>
      <w:bookmarkEnd w:id="47"/>
      <w:r w:rsidRPr="002E20A4">
        <w:rPr>
          <w:rStyle w:val="Hyperlink"/>
          <w:rFonts w:cs="Arial"/>
          <w:color w:val="auto"/>
          <w:u w:val="none"/>
        </w:rPr>
        <w:t>Turning Point Of Lehigh Valley – Employment Opportunities</w:t>
      </w:r>
    </w:p>
    <w:p w14:paraId="2918618C" w14:textId="27630856" w:rsidR="002E20A4" w:rsidRDefault="002E20A4" w:rsidP="002E20A4"/>
    <w:p w14:paraId="1D4381DE" w14:textId="1D9E69A7" w:rsidR="002E20A4" w:rsidRDefault="002E20A4" w:rsidP="002E20A4">
      <w:pPr>
        <w:pStyle w:val="Text10"/>
        <w:spacing w:before="0"/>
      </w:pPr>
      <w:r>
        <w:t>Turning Point of Lehigh Valley is expanding its team! We are a non-profit working to eliminate domestic and intimate partner abuse in the Lehigh Valley.</w:t>
      </w:r>
    </w:p>
    <w:p w14:paraId="6148007C" w14:textId="22478691" w:rsidR="002E20A4" w:rsidRDefault="002E20A4" w:rsidP="002E20A4">
      <w:pPr>
        <w:pStyle w:val="Text10"/>
        <w:spacing w:before="0"/>
      </w:pPr>
    </w:p>
    <w:p w14:paraId="2D022345" w14:textId="11407F62" w:rsidR="002E20A4" w:rsidRDefault="00BC62E6" w:rsidP="002E20A4">
      <w:pPr>
        <w:pStyle w:val="Text10"/>
        <w:spacing w:before="0"/>
      </w:pPr>
      <w:hyperlink r:id="rId23" w:history="1">
        <w:r w:rsidR="002E20A4" w:rsidRPr="002E20A4">
          <w:rPr>
            <w:rStyle w:val="Hyperlink"/>
            <w:rFonts w:cs="Arial"/>
          </w:rPr>
          <w:t>Client Advocate</w:t>
        </w:r>
      </w:hyperlink>
    </w:p>
    <w:p w14:paraId="39FE7059" w14:textId="77777777" w:rsidR="002E20A4" w:rsidRDefault="002E20A4" w:rsidP="002E20A4">
      <w:pPr>
        <w:pStyle w:val="Text10"/>
        <w:spacing w:before="0"/>
      </w:pPr>
    </w:p>
    <w:p w14:paraId="2401EBC6" w14:textId="0FE25DB5" w:rsidR="002E20A4" w:rsidRDefault="00BC62E6" w:rsidP="002E20A4">
      <w:pPr>
        <w:pStyle w:val="Text10"/>
        <w:spacing w:before="0"/>
      </w:pPr>
      <w:hyperlink r:id="rId24" w:history="1">
        <w:r w:rsidR="002E20A4" w:rsidRPr="002E20A4">
          <w:rPr>
            <w:rStyle w:val="Hyperlink"/>
            <w:rFonts w:cs="Arial"/>
          </w:rPr>
          <w:t>Community Advocate</w:t>
        </w:r>
      </w:hyperlink>
    </w:p>
    <w:p w14:paraId="3A5B6B2B" w14:textId="77777777" w:rsidR="002E20A4" w:rsidRDefault="002E20A4" w:rsidP="002E20A4">
      <w:pPr>
        <w:pStyle w:val="Text10"/>
        <w:spacing w:before="0"/>
      </w:pPr>
    </w:p>
    <w:p w14:paraId="070CD020" w14:textId="0DA12801" w:rsidR="002E20A4" w:rsidRDefault="00BC62E6" w:rsidP="002E20A4">
      <w:pPr>
        <w:pStyle w:val="Text10"/>
        <w:spacing w:before="0"/>
      </w:pPr>
      <w:hyperlink r:id="rId25" w:history="1">
        <w:r w:rsidR="002E20A4" w:rsidRPr="002E20A4">
          <w:rPr>
            <w:rStyle w:val="Hyperlink"/>
            <w:rFonts w:cs="Arial"/>
          </w:rPr>
          <w:t>Legal Advocate</w:t>
        </w:r>
      </w:hyperlink>
    </w:p>
    <w:p w14:paraId="135445B2" w14:textId="23027FFA" w:rsidR="002E20A4" w:rsidRDefault="002E20A4" w:rsidP="002E20A4">
      <w:pPr>
        <w:pStyle w:val="Text10"/>
        <w:spacing w:before="0"/>
      </w:pPr>
    </w:p>
    <w:p w14:paraId="31F46A25" w14:textId="7E54D778" w:rsidR="002E20A4" w:rsidRDefault="002E20A4" w:rsidP="002E20A4">
      <w:pPr>
        <w:pStyle w:val="Text10"/>
        <w:spacing w:before="0"/>
      </w:pPr>
      <w:r>
        <w:t xml:space="preserve">All interested parties must submit a cover letter and resume to </w:t>
      </w:r>
      <w:hyperlink r:id="rId26" w:history="1">
        <w:r w:rsidRPr="00AC55FE">
          <w:rPr>
            <w:rStyle w:val="Hyperlink"/>
            <w:rFonts w:cs="Arial"/>
          </w:rPr>
          <w:t>hr@turningpointlv.org</w:t>
        </w:r>
      </w:hyperlink>
      <w:r>
        <w:t>.</w:t>
      </w:r>
    </w:p>
    <w:p w14:paraId="62664BFB" w14:textId="77777777" w:rsidR="002E20A4" w:rsidRDefault="00BC62E6" w:rsidP="002E20A4">
      <w:pPr>
        <w:pStyle w:val="ReturntoTop"/>
        <w:rPr>
          <w:rStyle w:val="Hyperlink"/>
        </w:rPr>
      </w:pPr>
      <w:hyperlink w:anchor="_top" w:history="1">
        <w:r w:rsidR="002E20A4">
          <w:rPr>
            <w:rStyle w:val="Hyperlink"/>
          </w:rPr>
          <w:t>Return to top</w:t>
        </w:r>
      </w:hyperlink>
    </w:p>
    <w:p w14:paraId="3CF92843" w14:textId="3F06B665" w:rsidR="00103991" w:rsidRDefault="00103991" w:rsidP="00103991">
      <w:pPr>
        <w:pStyle w:val="Heading1"/>
        <w:spacing w:before="0"/>
        <w:rPr>
          <w:rStyle w:val="Hyperlink"/>
          <w:rFonts w:cs="Arial"/>
          <w:color w:val="auto"/>
          <w:u w:val="none"/>
        </w:rPr>
      </w:pPr>
      <w:bookmarkStart w:id="48" w:name="_NEW!_Pennsylvania_District"/>
      <w:bookmarkStart w:id="49" w:name="_Pennsylvania_District_Attorneys"/>
      <w:bookmarkStart w:id="50" w:name="_Updated!_Pennsylvania_District"/>
      <w:bookmarkStart w:id="51" w:name="_NEW!_Domestic_Violence_1"/>
      <w:bookmarkStart w:id="52" w:name="_Domestic_Violence_Service"/>
      <w:bookmarkEnd w:id="48"/>
      <w:bookmarkEnd w:id="49"/>
      <w:bookmarkEnd w:id="50"/>
      <w:bookmarkEnd w:id="51"/>
      <w:bookmarkEnd w:id="52"/>
      <w:r w:rsidRPr="00103991">
        <w:rPr>
          <w:rStyle w:val="Hyperlink"/>
          <w:rFonts w:cs="Arial"/>
          <w:color w:val="auto"/>
          <w:u w:val="none"/>
        </w:rPr>
        <w:t>Domestic Violence Service Center – Employment Opportunity</w:t>
      </w:r>
    </w:p>
    <w:p w14:paraId="3E7C9944" w14:textId="4D10A4C9" w:rsidR="00103991" w:rsidRDefault="00103991" w:rsidP="00103991"/>
    <w:p w14:paraId="62195488" w14:textId="77777777" w:rsidR="00103991" w:rsidRDefault="00103991" w:rsidP="00103991">
      <w:pPr>
        <w:pStyle w:val="Text10"/>
        <w:spacing w:before="0"/>
      </w:pPr>
      <w:r>
        <w:t>Change the world in real time ...</w:t>
      </w:r>
    </w:p>
    <w:p w14:paraId="00CCC9BD" w14:textId="77777777" w:rsidR="00103991" w:rsidRDefault="00103991" w:rsidP="00103991">
      <w:pPr>
        <w:pStyle w:val="Text10"/>
        <w:spacing w:before="0"/>
      </w:pPr>
    </w:p>
    <w:p w14:paraId="4B641374" w14:textId="77777777" w:rsidR="00103991" w:rsidRDefault="00103991" w:rsidP="00103991">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594B2108" w14:textId="77777777" w:rsidR="00103991" w:rsidRDefault="00103991" w:rsidP="00103991">
      <w:pPr>
        <w:pStyle w:val="Text10"/>
        <w:spacing w:before="0"/>
      </w:pPr>
    </w:p>
    <w:p w14:paraId="323F17AF" w14:textId="77777777" w:rsidR="00103991" w:rsidRDefault="00103991" w:rsidP="00103991">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397C5E01" w14:textId="77777777" w:rsidR="00103991" w:rsidRDefault="00103991" w:rsidP="00103991">
      <w:pPr>
        <w:pStyle w:val="Text10"/>
        <w:spacing w:before="0"/>
      </w:pPr>
    </w:p>
    <w:p w14:paraId="732F2680" w14:textId="56AF40CF" w:rsidR="00103991" w:rsidRDefault="00103991" w:rsidP="00103991">
      <w:pPr>
        <w:pStyle w:val="Text10"/>
        <w:spacing w:before="0"/>
      </w:pPr>
      <w:r>
        <w:t xml:space="preserve">To apply, please send </w:t>
      </w:r>
      <w:r w:rsidR="00071E5D">
        <w:t xml:space="preserve">your </w:t>
      </w:r>
      <w:r>
        <w:t xml:space="preserve">resume to </w:t>
      </w:r>
      <w:hyperlink r:id="rId27" w:history="1">
        <w:r>
          <w:rPr>
            <w:rStyle w:val="Hyperlink"/>
          </w:rPr>
          <w:t>skremski@dvsclc.org</w:t>
        </w:r>
      </w:hyperlink>
      <w:r>
        <w:t xml:space="preserve"> </w:t>
      </w:r>
    </w:p>
    <w:p w14:paraId="72E4EA0B" w14:textId="77777777" w:rsidR="00103991" w:rsidRDefault="00103991" w:rsidP="00103991">
      <w:pPr>
        <w:pStyle w:val="Text10"/>
        <w:spacing w:before="0"/>
      </w:pPr>
    </w:p>
    <w:p w14:paraId="063DD313" w14:textId="77777777" w:rsidR="004126FD" w:rsidRDefault="00103991" w:rsidP="004126FD">
      <w:pPr>
        <w:pStyle w:val="Text10"/>
        <w:spacing w:before="0"/>
      </w:pPr>
      <w:r>
        <w:t>Domestic Violence Service Center is an Equal Opportunity Employer.</w:t>
      </w:r>
      <w:r w:rsidR="004126FD" w:rsidRPr="004126FD">
        <w:t xml:space="preserve"> </w:t>
      </w:r>
    </w:p>
    <w:p w14:paraId="723C2BA1" w14:textId="3D51CD4D" w:rsidR="004126FD" w:rsidRDefault="00BC62E6" w:rsidP="004126FD">
      <w:pPr>
        <w:pStyle w:val="ReturntoTop"/>
        <w:tabs>
          <w:tab w:val="left" w:pos="22410"/>
        </w:tabs>
        <w:rPr>
          <w:rStyle w:val="Hyperlink"/>
          <w:rFonts w:cs="Arial"/>
        </w:rPr>
      </w:pPr>
      <w:hyperlink w:anchor="_top" w:history="1">
        <w:r w:rsidR="004126FD" w:rsidRPr="00842DD0">
          <w:rPr>
            <w:rStyle w:val="Hyperlink"/>
            <w:rFonts w:cs="Arial"/>
          </w:rPr>
          <w:t>Return to top</w:t>
        </w:r>
      </w:hyperlink>
    </w:p>
    <w:p w14:paraId="411169A5" w14:textId="0EF23DCF" w:rsidR="00927FAF" w:rsidRDefault="00927FAF" w:rsidP="00927FAF">
      <w:pPr>
        <w:pStyle w:val="Heading1"/>
        <w:spacing w:before="0"/>
        <w:rPr>
          <w:rStyle w:val="Hyperlink"/>
          <w:rFonts w:cs="Arial"/>
          <w:color w:val="auto"/>
          <w:u w:val="none"/>
        </w:rPr>
      </w:pPr>
      <w:bookmarkStart w:id="53" w:name="_NEW!_PIRC_–"/>
      <w:bookmarkStart w:id="54" w:name="_PIRC_–_Employment"/>
      <w:bookmarkStart w:id="55" w:name="_NEW!_Transitions_of"/>
      <w:bookmarkStart w:id="56" w:name="_Transitions_of_PA"/>
      <w:bookmarkStart w:id="57" w:name="_NEW!_Mission_Kids"/>
      <w:bookmarkStart w:id="58" w:name="_Mission_Kids_–"/>
      <w:bookmarkEnd w:id="53"/>
      <w:bookmarkEnd w:id="54"/>
      <w:bookmarkEnd w:id="55"/>
      <w:bookmarkEnd w:id="56"/>
      <w:bookmarkEnd w:id="57"/>
      <w:bookmarkEnd w:id="58"/>
      <w:r w:rsidRPr="00927FAF">
        <w:rPr>
          <w:rStyle w:val="Hyperlink"/>
          <w:rFonts w:cs="Arial"/>
          <w:color w:val="auto"/>
          <w:u w:val="none"/>
        </w:rPr>
        <w:t xml:space="preserve">Mission Kids – Employment </w:t>
      </w:r>
      <w:r w:rsidR="001F1D52">
        <w:rPr>
          <w:rStyle w:val="Hyperlink"/>
          <w:rFonts w:cs="Arial"/>
          <w:color w:val="auto"/>
          <w:u w:val="none"/>
        </w:rPr>
        <w:t>Opportunity</w:t>
      </w:r>
    </w:p>
    <w:p w14:paraId="435B3513" w14:textId="78DF126E" w:rsidR="00927FAF" w:rsidRDefault="00927FAF" w:rsidP="00927FAF"/>
    <w:p w14:paraId="2650D1BE" w14:textId="77777777" w:rsidR="00AD5EA5" w:rsidRDefault="00AD5EA5" w:rsidP="000E7873">
      <w:pPr>
        <w:pStyle w:val="Text10"/>
        <w:spacing w:before="0"/>
      </w:pPr>
      <w:r>
        <w:rPr>
          <w:b/>
          <w:bCs/>
        </w:rPr>
        <w:t>Make a Difference for Children.</w:t>
      </w:r>
      <w:r>
        <w:t> Mission Kids Child Advocacy Center: A Place of Healing and Justice for Child Abuse Victims is seeking a full-time Forensic Interviewer. The Forensic Interviewer is a critical member of our multi-disciplinary team, responsible for gathering detailed information about events from our most vulnerable populations, as well as facilitating the conversations with our multi-disciplinary team members.</w:t>
      </w:r>
    </w:p>
    <w:p w14:paraId="058B3CCB" w14:textId="77777777" w:rsidR="00AD5EA5" w:rsidRDefault="00AD5EA5" w:rsidP="00AD5EA5">
      <w:pPr>
        <w:pStyle w:val="Text10"/>
      </w:pPr>
      <w:r>
        <w:rPr>
          <w:b/>
          <w:bCs/>
        </w:rPr>
        <w:t>Great Team.</w:t>
      </w:r>
      <w:r>
        <w:t> For the past decade, Mission Kids has been a leader in the field to protect and heal our most vulnerable children. The staff have an unyielding commitment to their clients, as well as each other. Staff are drawn to Mission Kids because of their commitment to the mission; but stay because of the organization’s investment in them.</w:t>
      </w:r>
    </w:p>
    <w:p w14:paraId="49A7F842" w14:textId="77777777" w:rsidR="00AD5EA5" w:rsidRDefault="00AD5EA5" w:rsidP="00AD5EA5">
      <w:pPr>
        <w:pStyle w:val="Text10"/>
      </w:pPr>
      <w:r>
        <w:rPr>
          <w:b/>
          <w:bCs/>
        </w:rPr>
        <w:t>Great Work Environment and Benefits. </w:t>
      </w:r>
      <w:r>
        <w:t>Mission Kids provides a supportive, collaborative work environment that focuses on the growth and development of employees. Great benefits package includes generous paid time off, self-care activities, 403b match, and a great health, dental and vision plan.</w:t>
      </w:r>
    </w:p>
    <w:p w14:paraId="2F6CAF37" w14:textId="778A9F94" w:rsidR="00927FAF" w:rsidRDefault="00927FAF" w:rsidP="00927FAF">
      <w:pPr>
        <w:pStyle w:val="Text10"/>
        <w:spacing w:before="0"/>
      </w:pPr>
    </w:p>
    <w:p w14:paraId="3525FEDD" w14:textId="5539918F" w:rsidR="00AD5EA5" w:rsidRDefault="00BC62E6" w:rsidP="00927FAF">
      <w:pPr>
        <w:pStyle w:val="Text10"/>
        <w:spacing w:before="0"/>
      </w:pPr>
      <w:hyperlink r:id="rId28" w:history="1">
        <w:r w:rsidR="000E7873" w:rsidRPr="005906A2">
          <w:rPr>
            <w:rStyle w:val="Hyperlink"/>
            <w:rFonts w:cs="Arial"/>
          </w:rPr>
          <w:t>Forensic Interviewer</w:t>
        </w:r>
      </w:hyperlink>
    </w:p>
    <w:p w14:paraId="56CB3FFA" w14:textId="4E6239A7" w:rsidR="000E7873" w:rsidRDefault="000E7873" w:rsidP="000E7873">
      <w:pPr>
        <w:pStyle w:val="Text10"/>
        <w:rPr>
          <w:shd w:val="clear" w:color="auto" w:fill="FFFFFF"/>
        </w:rPr>
      </w:pPr>
      <w:r>
        <w:rPr>
          <w:shd w:val="clear" w:color="auto" w:fill="FFFFFF"/>
        </w:rPr>
        <w:t xml:space="preserve">If you are interested, please send cover letter and resume to </w:t>
      </w:r>
      <w:hyperlink r:id="rId29" w:history="1">
        <w:r w:rsidRPr="00DA61E9">
          <w:rPr>
            <w:rStyle w:val="Hyperlink"/>
            <w:rFonts w:cs="Arial"/>
            <w:shd w:val="clear" w:color="auto" w:fill="FFFFFF"/>
          </w:rPr>
          <w:t>jobs@missionkidscac.org</w:t>
        </w:r>
      </w:hyperlink>
      <w:r>
        <w:rPr>
          <w:shd w:val="clear" w:color="auto" w:fill="FFFFFF"/>
        </w:rPr>
        <w:t>.  Mission Kids does not and shall not discriminate on the basis of race, color, religion, gender, gender expression, age, national origin(ancestry), disability, marital status, sexual orientation, or military status, in any of its activities or operations. Mission Kids is an equal opportunity employer.</w:t>
      </w:r>
    </w:p>
    <w:p w14:paraId="1417E405" w14:textId="77777777" w:rsidR="00AD5EA5" w:rsidRDefault="00AD5EA5" w:rsidP="00927FAF">
      <w:pPr>
        <w:pStyle w:val="Text10"/>
        <w:spacing w:before="0"/>
      </w:pPr>
    </w:p>
    <w:p w14:paraId="728B11A2" w14:textId="77777777" w:rsidR="00927FAF" w:rsidRDefault="00927FAF" w:rsidP="00927FAF">
      <w:pPr>
        <w:pStyle w:val="Text10"/>
        <w:spacing w:before="0"/>
      </w:pPr>
    </w:p>
    <w:p w14:paraId="0EA205A3" w14:textId="16EECEDE"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30" w:history="1">
        <w:r w:rsidR="00FA0D78" w:rsidRPr="00FA0D78">
          <w:rPr>
            <w:rStyle w:val="Hyperlink"/>
            <w:rFonts w:cs="Arial"/>
          </w:rPr>
          <w:t>www.missionkidscac.org/.</w:t>
        </w:r>
      </w:hyperlink>
    </w:p>
    <w:p w14:paraId="09BB7E0B" w14:textId="71626CC0" w:rsidR="00927FAF" w:rsidRPr="00927FAF" w:rsidRDefault="00BC62E6" w:rsidP="00927FAF">
      <w:pPr>
        <w:pStyle w:val="ReturntoTop"/>
      </w:pPr>
      <w:hyperlink w:anchor="_top" w:history="1">
        <w:r w:rsidR="00927FAF">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59" w:name="_Crisis_Center_of"/>
      <w:bookmarkStart w:id="60" w:name="_NEW!_Crisis_Center"/>
      <w:bookmarkStart w:id="61" w:name="_OVA_COVID-19_Guidance"/>
      <w:bookmarkStart w:id="62" w:name="_Office_Of_Victim"/>
      <w:bookmarkStart w:id="63" w:name="_PLAN_2020_VOCA"/>
      <w:bookmarkStart w:id="64" w:name="_VOCA_And_RASA/VOJO_1"/>
      <w:bookmarkStart w:id="65" w:name="_ATTENTION_VOJO_PROGRAMS"/>
      <w:bookmarkStart w:id="66" w:name="_Funding_Opportunity:_Preventing"/>
      <w:bookmarkStart w:id="67" w:name="_Developing_A_Rigorous,"/>
      <w:bookmarkStart w:id="68" w:name="_Changes_In_Victimization"/>
      <w:bookmarkStart w:id="69" w:name="_Special_Release:_Just"/>
      <w:bookmarkStart w:id="70" w:name="_How_Can_Advocates"/>
      <w:bookmarkStart w:id="71" w:name="_Preparing_For_Fallout:"/>
      <w:bookmarkStart w:id="72" w:name="_The_Institute_To"/>
      <w:bookmarkStart w:id="73" w:name="_How_History’s_Great"/>
      <w:bookmarkStart w:id="74" w:name="_A_Double_Pandemic:"/>
      <w:bookmarkStart w:id="75" w:name="_Here’s_The_Full"/>
      <w:bookmarkStart w:id="76" w:name="_During_The_Pandemic,"/>
      <w:bookmarkStart w:id="77" w:name="_The_Heart_Of"/>
      <w:bookmarkStart w:id="78" w:name="_5_Powerful_Self-Care"/>
      <w:bookmarkStart w:id="79" w:name="_ADL’s_Audit_Of"/>
      <w:bookmarkStart w:id="80" w:name="_Why_Women_Dying"/>
      <w:bookmarkStart w:id="81" w:name="_She_Tried_To"/>
      <w:bookmarkStart w:id="82" w:name="_Interactive_Guide_To"/>
      <w:bookmarkStart w:id="83" w:name="_National_Organization_For"/>
      <w:bookmarkStart w:id="84" w:name="_COVID-19_Crisis_Putting"/>
      <w:bookmarkStart w:id="85" w:name="_Impact_Of_The"/>
      <w:bookmarkStart w:id="86" w:name="_Enduring_The_Unexpected:"/>
      <w:bookmarkStart w:id="87" w:name="_$3.9_Million_Awarded"/>
      <w:bookmarkStart w:id="88" w:name="_COVID-19_Survey_Of"/>
      <w:bookmarkStart w:id="89" w:name="_FUTURES_On_The"/>
      <w:bookmarkStart w:id="90" w:name="_Mothering_&amp;_Advocacy"/>
      <w:bookmarkStart w:id="91" w:name="_Information_and_Resources"/>
      <w:bookmarkStart w:id="92" w:name="_COVID-19_Updates:_What"/>
      <w:bookmarkStart w:id="93" w:name="_VOCA_And_RASA/VOJO"/>
      <w:bookmarkStart w:id="94" w:name="_Alliance_For_Safety"/>
      <w:bookmarkStart w:id="95" w:name="_A_Woman’s_Place"/>
      <w:bookmarkStart w:id="96" w:name="_Hlk5177294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41BB2">
        <w:rPr>
          <w:rStyle w:val="Hyperlink"/>
          <w:rFonts w:cs="Arial"/>
          <w:color w:val="auto"/>
          <w:u w:val="none"/>
        </w:rPr>
        <w:t xml:space="preserve">A Woman’s Place </w:t>
      </w:r>
      <w:r w:rsidR="007540C4" w:rsidRPr="00A41BB2">
        <w:rPr>
          <w:rStyle w:val="Hyperlink"/>
          <w:rFonts w:cs="Arial"/>
          <w:color w:val="auto"/>
          <w:u w:val="none"/>
        </w:rPr>
        <w:t>–</w:t>
      </w:r>
      <w:r w:rsidRPr="00A41BB2">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40F3BBCE" w14:textId="5E849103" w:rsidR="00C3544F" w:rsidRDefault="00C3544F" w:rsidP="005006DF">
      <w:pPr>
        <w:pStyle w:val="Text10"/>
        <w:tabs>
          <w:tab w:val="left" w:pos="22410"/>
        </w:tabs>
        <w:spacing w:before="0"/>
      </w:pPr>
      <w:r>
        <w:t xml:space="preserve">A Woman’s Place (AWP), a community-based social change organization serving victims of domestic violence, </w:t>
      </w:r>
      <w:r w:rsidR="007844A7">
        <w:t xml:space="preserve">currently has open employment opportunities. </w:t>
      </w:r>
      <w:r>
        <w:t xml:space="preserve">For full job descriptions and application process please visit our website: </w:t>
      </w:r>
      <w:hyperlink r:id="rId31" w:history="1">
        <w:r>
          <w:rPr>
            <w:rStyle w:val="Hyperlink"/>
          </w:rPr>
          <w:t>https://awomansplace.org/get-involved/</w:t>
        </w:r>
      </w:hyperlink>
    </w:p>
    <w:p w14:paraId="16DF17BD" w14:textId="77777777" w:rsidR="00C3544F" w:rsidRDefault="00BC62E6"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71B5D02E" w:rsidR="00683E9F" w:rsidRPr="00842DD0" w:rsidRDefault="00875180" w:rsidP="005006DF">
      <w:pPr>
        <w:pStyle w:val="Heading1"/>
        <w:tabs>
          <w:tab w:val="left" w:pos="22410"/>
        </w:tabs>
        <w:spacing w:before="0"/>
        <w:rPr>
          <w:rStyle w:val="Hyperlink"/>
          <w:rFonts w:cs="Arial"/>
          <w:color w:val="auto"/>
          <w:u w:val="none"/>
        </w:rPr>
      </w:pPr>
      <w:bookmarkStart w:id="97" w:name="_Network_of_Victim"/>
      <w:bookmarkStart w:id="98" w:name="_Updated!_Network_of"/>
      <w:bookmarkStart w:id="99" w:name="_Hlk50101449"/>
      <w:bookmarkEnd w:id="97"/>
      <w:bookmarkEnd w:id="96"/>
      <w:bookmarkEnd w:id="98"/>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381E20E6" w14:textId="21F0F805" w:rsidR="006B2B8D" w:rsidRPr="00D451BB" w:rsidRDefault="00BC62E6" w:rsidP="00D451BB">
      <w:pPr>
        <w:pStyle w:val="Text10"/>
        <w:spacing w:before="0"/>
        <w:rPr>
          <w:rStyle w:val="Hyperlink"/>
          <w:rFonts w:cs="Arial"/>
          <w:color w:val="auto"/>
          <w:u w:val="none"/>
        </w:rPr>
      </w:pPr>
      <w:hyperlink r:id="rId32" w:history="1">
        <w:r w:rsidR="006B2B8D" w:rsidRPr="00D451BB">
          <w:rPr>
            <w:rStyle w:val="Hyperlink"/>
            <w:rFonts w:cs="Arial"/>
          </w:rPr>
          <w:t>Data Management and Quality Assurance (DMQA)</w:t>
        </w:r>
      </w:hyperlink>
      <w:r w:rsidR="00324605" w:rsidRPr="00D451BB">
        <w:rPr>
          <w:rStyle w:val="Hyperlink"/>
          <w:rFonts w:cs="Arial"/>
          <w:color w:val="auto"/>
          <w:u w:val="none"/>
        </w:rPr>
        <w:t xml:space="preserve"> </w:t>
      </w:r>
    </w:p>
    <w:p w14:paraId="6F71A76E" w14:textId="33B89B77" w:rsidR="00E757CB" w:rsidRPr="00D451BB" w:rsidRDefault="00E757CB" w:rsidP="00D451BB">
      <w:pPr>
        <w:pStyle w:val="Text10"/>
        <w:spacing w:before="0"/>
        <w:rPr>
          <w:rStyle w:val="Hyperlink"/>
          <w:rFonts w:cs="Arial"/>
          <w:color w:val="auto"/>
          <w:u w:val="none"/>
        </w:rPr>
      </w:pPr>
    </w:p>
    <w:p w14:paraId="4C30F54D" w14:textId="1F9AD1F2" w:rsidR="00E757CB" w:rsidRPr="00D451BB" w:rsidRDefault="00BC62E6" w:rsidP="00D451BB">
      <w:pPr>
        <w:pStyle w:val="Text10"/>
        <w:spacing w:before="0"/>
      </w:pPr>
      <w:hyperlink r:id="rId33" w:history="1">
        <w:r w:rsidR="00E757CB" w:rsidRPr="00D451BB">
          <w:rPr>
            <w:rStyle w:val="Hyperlink"/>
            <w:rFonts w:cs="Arial"/>
          </w:rPr>
          <w:t>Forensic Nurse Examiner – Contractor</w:t>
        </w:r>
      </w:hyperlink>
      <w:r w:rsidR="00E757CB" w:rsidRPr="00D451BB">
        <w:rPr>
          <w:rStyle w:val="Hyperlink"/>
          <w:rFonts w:cs="Arial"/>
          <w:color w:val="auto"/>
          <w:u w:val="none"/>
        </w:rPr>
        <w:t xml:space="preserve"> </w:t>
      </w:r>
    </w:p>
    <w:p w14:paraId="4A976E84" w14:textId="77777777" w:rsidR="006B2B8D" w:rsidRPr="00D451BB" w:rsidRDefault="006B2B8D" w:rsidP="00D451BB">
      <w:pPr>
        <w:pStyle w:val="Text10"/>
        <w:spacing w:before="0"/>
      </w:pPr>
    </w:p>
    <w:p w14:paraId="366A3606" w14:textId="7E0D216C" w:rsidR="006B2B8D" w:rsidRPr="00D451BB" w:rsidRDefault="00BC62E6" w:rsidP="00D451BB">
      <w:pPr>
        <w:pStyle w:val="Text10"/>
        <w:spacing w:before="0"/>
        <w:rPr>
          <w:rStyle w:val="Hyperlink"/>
          <w:rFonts w:cs="Arial"/>
          <w:color w:val="auto"/>
          <w:u w:val="none"/>
        </w:rPr>
      </w:pPr>
      <w:hyperlink r:id="rId34" w:history="1">
        <w:r w:rsidR="006B2B8D" w:rsidRPr="00D451BB">
          <w:rPr>
            <w:rStyle w:val="Hyperlink"/>
            <w:rFonts w:cs="Arial"/>
          </w:rPr>
          <w:t>Part-time Human Trafficking Task Force Organizer (27 hours/week)</w:t>
        </w:r>
      </w:hyperlink>
    </w:p>
    <w:p w14:paraId="07B407C5" w14:textId="209ABB81" w:rsidR="00C03704" w:rsidRPr="00D451BB" w:rsidRDefault="00C03704" w:rsidP="00D451BB">
      <w:pPr>
        <w:pStyle w:val="Text10"/>
        <w:spacing w:before="0"/>
        <w:rPr>
          <w:rStyle w:val="Hyperlink"/>
          <w:rFonts w:cs="Arial"/>
          <w:color w:val="auto"/>
          <w:u w:val="none"/>
        </w:rPr>
      </w:pPr>
    </w:p>
    <w:p w14:paraId="1667ADC2" w14:textId="71352A0B" w:rsidR="00324605" w:rsidRPr="00D451BB" w:rsidRDefault="00BC62E6" w:rsidP="00D451BB">
      <w:pPr>
        <w:pStyle w:val="Text10"/>
        <w:spacing w:before="0"/>
      </w:pPr>
      <w:hyperlink r:id="rId35" w:history="1">
        <w:r w:rsidR="00324605" w:rsidRPr="00D451BB">
          <w:rPr>
            <w:rStyle w:val="Hyperlink"/>
            <w:rFonts w:cs="Arial"/>
          </w:rPr>
          <w:t>Thrift Shop Sales Associate</w:t>
        </w:r>
      </w:hyperlink>
      <w:r w:rsidR="00324605" w:rsidRPr="00D451BB">
        <w:t xml:space="preserve"> </w:t>
      </w:r>
    </w:p>
    <w:p w14:paraId="23A746A5" w14:textId="77777777" w:rsidR="006B2B8D" w:rsidRPr="00D451BB" w:rsidRDefault="006B2B8D" w:rsidP="00D451BB">
      <w:pPr>
        <w:pStyle w:val="Text10"/>
        <w:spacing w:before="0"/>
      </w:pPr>
    </w:p>
    <w:p w14:paraId="634DDFD6" w14:textId="229F3DE3" w:rsidR="006B2B8D" w:rsidRPr="00D451BB" w:rsidRDefault="00BC62E6" w:rsidP="00D451BB">
      <w:pPr>
        <w:pStyle w:val="Text10"/>
        <w:spacing w:before="0"/>
      </w:pPr>
      <w:hyperlink r:id="rId36" w:history="1">
        <w:r w:rsidR="006B2B8D" w:rsidRPr="00D451BB">
          <w:rPr>
            <w:rStyle w:val="Hyperlink"/>
            <w:rFonts w:cs="Arial"/>
          </w:rPr>
          <w:t>Training Coordinator</w:t>
        </w:r>
      </w:hyperlink>
    </w:p>
    <w:p w14:paraId="28FABE7B" w14:textId="4FEA4020" w:rsidR="006B2B8D" w:rsidRPr="00D451BB" w:rsidRDefault="006B2B8D" w:rsidP="00D451BB">
      <w:pPr>
        <w:pStyle w:val="Text10"/>
        <w:spacing w:before="0"/>
      </w:pPr>
    </w:p>
    <w:p w14:paraId="010F0270" w14:textId="5A68A82F" w:rsidR="003453F8" w:rsidRPr="00D451BB" w:rsidRDefault="00BC62E6" w:rsidP="00D451BB">
      <w:pPr>
        <w:pStyle w:val="Text10"/>
        <w:spacing w:before="0"/>
      </w:pPr>
      <w:hyperlink r:id="rId37" w:history="1">
        <w:r w:rsidR="00F60E3D" w:rsidRPr="00F60E3D">
          <w:rPr>
            <w:rStyle w:val="Hyperlink"/>
            <w:rFonts w:cs="Arial"/>
          </w:rPr>
          <w:t xml:space="preserve">Director, </w:t>
        </w:r>
        <w:r w:rsidR="003453F8" w:rsidRPr="00F60E3D">
          <w:rPr>
            <w:rStyle w:val="Hyperlink"/>
            <w:rFonts w:cs="Arial"/>
          </w:rPr>
          <w:t>Bucks County Children’s Advocacy Center</w:t>
        </w:r>
      </w:hyperlink>
      <w:r w:rsidR="003453F8" w:rsidRPr="00F60E3D">
        <w:t xml:space="preserve"> </w:t>
      </w:r>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648B2241"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38" w:history="1">
        <w:r w:rsidR="00324605" w:rsidRPr="00AB2CE4">
          <w:rPr>
            <w:rStyle w:val="Hyperlink"/>
            <w:rFonts w:cs="Arial"/>
          </w:rPr>
          <w:t>Careers@novabucks.org</w:t>
        </w:r>
      </w:hyperlink>
      <w:r w:rsidRPr="006B2B8D">
        <w:rPr>
          <w:b/>
          <w:bCs/>
        </w:rPr>
        <w:t>.</w:t>
      </w:r>
      <w:r w:rsidR="00324605">
        <w:rPr>
          <w:b/>
          <w:bCs/>
        </w:rPr>
        <w:t xml:space="preserve"> </w:t>
      </w:r>
      <w:r w:rsidRPr="006B2B8D">
        <w:rPr>
          <w:b/>
          <w:bCs/>
        </w:rPr>
        <w:t>AA/EOE.</w:t>
      </w:r>
    </w:p>
    <w:bookmarkStart w:id="100" w:name="_Hlk44078368"/>
    <w:p w14:paraId="6186A7E0" w14:textId="261F7E54" w:rsidR="00CF069C" w:rsidRDefault="008C56D7" w:rsidP="009A70EA">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9F314C">
        <w:rPr>
          <w:rStyle w:val="Hyperlink"/>
        </w:rPr>
        <w:t>Return to top</w:t>
      </w:r>
      <w:r>
        <w:rPr>
          <w:rStyle w:val="Hyperlink"/>
        </w:rPr>
        <w:fldChar w:fldCharType="end"/>
      </w:r>
    </w:p>
    <w:p w14:paraId="5B39FF9C" w14:textId="228E9C88" w:rsidR="004022D6" w:rsidRDefault="004022D6" w:rsidP="00354903">
      <w:pPr>
        <w:pStyle w:val="Heading1"/>
        <w:spacing w:before="0"/>
      </w:pPr>
      <w:bookmarkStart w:id="101" w:name="_NEW!_Apples_And"/>
      <w:bookmarkStart w:id="102" w:name="_NEW!_“The_Batterer"/>
      <w:bookmarkStart w:id="103" w:name="_“The_Batterer_As"/>
      <w:bookmarkEnd w:id="101"/>
      <w:bookmarkEnd w:id="102"/>
      <w:bookmarkEnd w:id="103"/>
      <w:r w:rsidRPr="004022D6">
        <w:rPr>
          <w:rStyle w:val="Hyperlink"/>
          <w:rFonts w:cs="Arial"/>
          <w:color w:val="auto"/>
          <w:u w:val="none"/>
        </w:rPr>
        <w:t xml:space="preserve"> </w:t>
      </w:r>
      <w:r w:rsidRPr="004022D6">
        <w:t>“T</w:t>
      </w:r>
      <w:r>
        <w:t>he</w:t>
      </w:r>
      <w:r w:rsidRPr="004022D6">
        <w:t xml:space="preserve"> B</w:t>
      </w:r>
      <w:r>
        <w:t>atterer</w:t>
      </w:r>
      <w:r w:rsidRPr="004022D6">
        <w:t xml:space="preserve"> </w:t>
      </w:r>
      <w:proofErr w:type="gramStart"/>
      <w:r w:rsidRPr="004022D6">
        <w:t>A</w:t>
      </w:r>
      <w:r>
        <w:t>s</w:t>
      </w:r>
      <w:proofErr w:type="gramEnd"/>
      <w:r w:rsidRPr="004022D6">
        <w:t xml:space="preserve"> P</w:t>
      </w:r>
      <w:r>
        <w:t>arent</w:t>
      </w:r>
      <w:r w:rsidRPr="004022D6">
        <w:t xml:space="preserve"> “</w:t>
      </w:r>
      <w:r>
        <w:t>And</w:t>
      </w:r>
      <w:r w:rsidRPr="004022D6">
        <w:t xml:space="preserve"> T</w:t>
      </w:r>
      <w:r>
        <w:t>he</w:t>
      </w:r>
      <w:r w:rsidRPr="004022D6">
        <w:t xml:space="preserve"> C</w:t>
      </w:r>
      <w:r>
        <w:t>hange</w:t>
      </w:r>
      <w:r w:rsidRPr="004022D6">
        <w:t xml:space="preserve"> P</w:t>
      </w:r>
      <w:r>
        <w:t>rocess</w:t>
      </w:r>
      <w:r w:rsidRPr="004022D6">
        <w:t xml:space="preserve"> F</w:t>
      </w:r>
      <w:r>
        <w:t>or</w:t>
      </w:r>
      <w:r w:rsidRPr="004022D6">
        <w:t xml:space="preserve"> A</w:t>
      </w:r>
      <w:r>
        <w:t>busive</w:t>
      </w:r>
      <w:r w:rsidRPr="004022D6">
        <w:t xml:space="preserve"> M</w:t>
      </w:r>
      <w:r>
        <w:t>en</w:t>
      </w:r>
      <w:r w:rsidRPr="004022D6">
        <w:t>”</w:t>
      </w:r>
    </w:p>
    <w:p w14:paraId="26428A1E" w14:textId="77777777" w:rsidR="00354903" w:rsidRPr="00354903" w:rsidRDefault="00354903" w:rsidP="00354903"/>
    <w:p w14:paraId="22981665" w14:textId="77777777" w:rsidR="004022D6" w:rsidRDefault="004022D6" w:rsidP="00354903">
      <w:pPr>
        <w:pStyle w:val="Text10"/>
        <w:spacing w:before="0"/>
        <w:rPr>
          <w:u w:val="single"/>
        </w:rPr>
      </w:pPr>
      <w:r w:rsidRPr="00354903">
        <w:rPr>
          <w:u w:val="single"/>
        </w:rPr>
        <w:t>December 11 &amp;</w:t>
      </w:r>
      <w:r w:rsidR="00354903">
        <w:rPr>
          <w:u w:val="single"/>
        </w:rPr>
        <w:t xml:space="preserve"> </w:t>
      </w:r>
      <w:r w:rsidRPr="00354903">
        <w:rPr>
          <w:u w:val="single"/>
        </w:rPr>
        <w:t>December 18, 2020</w:t>
      </w:r>
    </w:p>
    <w:p w14:paraId="4EE2EE97" w14:textId="6F808AFB" w:rsidR="004022D6" w:rsidRDefault="004022D6" w:rsidP="00354903">
      <w:pPr>
        <w:pStyle w:val="Text10"/>
        <w:spacing w:before="0"/>
      </w:pPr>
      <w:r w:rsidRPr="004022D6">
        <w:t>9:00</w:t>
      </w:r>
      <w:r>
        <w:t xml:space="preserve"> a.m. </w:t>
      </w:r>
      <w:r w:rsidR="00354903">
        <w:t>–</w:t>
      </w:r>
      <w:r>
        <w:t xml:space="preserve"> 12</w:t>
      </w:r>
      <w:r w:rsidR="00354903">
        <w:t xml:space="preserve">:00 p.m. </w:t>
      </w:r>
    </w:p>
    <w:p w14:paraId="3160A935" w14:textId="644830FD" w:rsidR="00354903" w:rsidRDefault="00354903" w:rsidP="004022D6"/>
    <w:p w14:paraId="292752B9" w14:textId="7AD1AE77" w:rsidR="00354903" w:rsidRPr="00354903" w:rsidRDefault="00354903" w:rsidP="00354903">
      <w:pPr>
        <w:pStyle w:val="Text10"/>
        <w:spacing w:before="0"/>
      </w:pPr>
      <w:r w:rsidRPr="00354903">
        <w:rPr>
          <w:rStyle w:val="Text1Char0"/>
        </w:rPr>
        <w:t xml:space="preserve">This two-day presentation will take a look at “The Batterer </w:t>
      </w:r>
      <w:proofErr w:type="gramStart"/>
      <w:r w:rsidRPr="00354903">
        <w:rPr>
          <w:rStyle w:val="Text1Char0"/>
        </w:rPr>
        <w:t>As</w:t>
      </w:r>
      <w:proofErr w:type="gramEnd"/>
      <w:r w:rsidRPr="00354903">
        <w:rPr>
          <w:rStyle w:val="Text1Char0"/>
        </w:rPr>
        <w:t xml:space="preserve"> Parent.” We will establish the profile of men who abuse women, describe the power dynamics and the psychologically poisoned atmosphere that an abuser creates for children in the home. We will examine the impact the batterer has on the parenting of the abused women and look at “The change Process for Abusive Men.” We will also look at the elements of change, including consequences, education, confrontation, and accountability. A checklist will be reviewed for assessing whether an abuser has made meaningful progress in overcoming his abuse issues, with some explanation of how to detect false claims of change. We will also discuss specific roles professionals can play in contributing to change and accountability for abusers</w:t>
      </w:r>
      <w:r w:rsidRPr="00354903">
        <w:t>.</w:t>
      </w:r>
    </w:p>
    <w:p w14:paraId="408C58D7" w14:textId="6A9E4E3F" w:rsidR="00354903" w:rsidRPr="00354903" w:rsidRDefault="00354903" w:rsidP="00354903">
      <w:pPr>
        <w:pStyle w:val="Text10"/>
      </w:pPr>
      <w:r w:rsidRPr="00354903">
        <w:t xml:space="preserve">Please click </w:t>
      </w:r>
      <w:hyperlink r:id="rId39" w:history="1">
        <w:r w:rsidRPr="003D079F">
          <w:rPr>
            <w:rStyle w:val="Hyperlink"/>
            <w:rFonts w:cs="Arial"/>
          </w:rPr>
          <w:t>here</w:t>
        </w:r>
      </w:hyperlink>
      <w:r w:rsidRPr="00354903">
        <w:t xml:space="preserve"> to register by Friday December 7</w:t>
      </w:r>
      <w:r w:rsidR="003D079F">
        <w:t>.</w:t>
      </w:r>
    </w:p>
    <w:p w14:paraId="7765DE2B" w14:textId="77777777" w:rsidR="00354903" w:rsidRDefault="00BC62E6" w:rsidP="00354903">
      <w:pPr>
        <w:pStyle w:val="ReturntoTop"/>
        <w:tabs>
          <w:tab w:val="center" w:pos="13820"/>
          <w:tab w:val="left" w:pos="15990"/>
          <w:tab w:val="left" w:pos="22410"/>
        </w:tabs>
        <w:rPr>
          <w:rStyle w:val="Hyperlink"/>
        </w:rPr>
      </w:pPr>
      <w:hyperlink w:anchor="_top" w:history="1">
        <w:r w:rsidR="00354903">
          <w:rPr>
            <w:rStyle w:val="Hyperlink"/>
          </w:rPr>
          <w:t>Return to top</w:t>
        </w:r>
      </w:hyperlink>
    </w:p>
    <w:p w14:paraId="3EB95556" w14:textId="5417C66D" w:rsidR="00467AEF" w:rsidRDefault="00467AEF" w:rsidP="00467AEF">
      <w:pPr>
        <w:pStyle w:val="Heading1"/>
        <w:spacing w:before="0"/>
      </w:pPr>
      <w:bookmarkStart w:id="104" w:name="_NEW!_Shaking_The"/>
      <w:bookmarkEnd w:id="104"/>
      <w:r w:rsidRPr="00467AEF">
        <w:t xml:space="preserve">Shaking </w:t>
      </w:r>
      <w:proofErr w:type="gramStart"/>
      <w:r w:rsidR="004F1B61">
        <w:t>T</w:t>
      </w:r>
      <w:r w:rsidRPr="00467AEF">
        <w:t>he</w:t>
      </w:r>
      <w:proofErr w:type="gramEnd"/>
      <w:r w:rsidRPr="00467AEF">
        <w:t xml:space="preserve"> Table: Supporting Inclusive Leadership</w:t>
      </w:r>
    </w:p>
    <w:p w14:paraId="5D8C94AD" w14:textId="11B899B1" w:rsidR="00467AEF" w:rsidRPr="00467AEF" w:rsidRDefault="00467AEF" w:rsidP="00467AEF">
      <w:pPr>
        <w:pStyle w:val="Text10"/>
      </w:pPr>
      <w:r w:rsidRPr="00467AEF">
        <w:t xml:space="preserve">This webinar recording provides an overview of how institutional racism shows up in programs, negatively impacts all staff, and interrupts safety and security for marginalized communities. Culturally relevant approaches and strategies that providers and organizations need and can employ to ensure racial equity in policies, programs and partnerships are identified and explored. </w:t>
      </w:r>
      <w:r w:rsidR="004F1B61">
        <w:t>Please c</w:t>
      </w:r>
      <w:r w:rsidRPr="00467AEF">
        <w:t xml:space="preserve">lick </w:t>
      </w:r>
      <w:hyperlink r:id="rId40" w:history="1">
        <w:r w:rsidRPr="004F1B61">
          <w:rPr>
            <w:rStyle w:val="Hyperlink"/>
            <w:rFonts w:eastAsia="Times New Roman" w:cs="Arial"/>
          </w:rPr>
          <w:t>here</w:t>
        </w:r>
      </w:hyperlink>
      <w:r w:rsidRPr="004F1B61">
        <w:t xml:space="preserve"> </w:t>
      </w:r>
      <w:r w:rsidRPr="00467AEF">
        <w:t>to watch the webinar.</w:t>
      </w:r>
    </w:p>
    <w:bookmarkStart w:id="105" w:name="_Hlk56422326"/>
    <w:p w14:paraId="1593E86A" w14:textId="71ECCCC0" w:rsidR="00467AEF" w:rsidRDefault="00467AEF" w:rsidP="00467AEF">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A5427E1" w14:textId="2F242634" w:rsidR="004F1B61" w:rsidRDefault="004F1B61" w:rsidP="004F1B61">
      <w:pPr>
        <w:pStyle w:val="Heading1"/>
        <w:spacing w:before="0"/>
      </w:pPr>
      <w:bookmarkStart w:id="106" w:name="_NEW!_Criminal_Jury"/>
      <w:bookmarkEnd w:id="105"/>
      <w:bookmarkEnd w:id="106"/>
      <w:r w:rsidRPr="004F1B61">
        <w:t xml:space="preserve">Criminal Jury Trials During COVID-19: Prosecution Leadership </w:t>
      </w:r>
      <w:proofErr w:type="gramStart"/>
      <w:r>
        <w:t>F</w:t>
      </w:r>
      <w:r w:rsidRPr="004F1B61">
        <w:t>or</w:t>
      </w:r>
      <w:proofErr w:type="gramEnd"/>
      <w:r w:rsidRPr="004F1B61">
        <w:t xml:space="preserve"> </w:t>
      </w:r>
      <w:r>
        <w:t>A</w:t>
      </w:r>
      <w:r w:rsidRPr="004F1B61">
        <w:t xml:space="preserve"> New Era</w:t>
      </w:r>
    </w:p>
    <w:p w14:paraId="2E6E2B8D" w14:textId="16C4A031" w:rsidR="004F1B61" w:rsidRDefault="004F1B61" w:rsidP="004F1B61">
      <w:pPr>
        <w:pStyle w:val="Text10"/>
      </w:pPr>
      <w:r>
        <w:t xml:space="preserve">This webinar addresses the potential impact of pandemic safety measures on criminal jury trials and strategies for protecting the integrity of the proceedings. Presenters discuss strategies for triaging delayed cases; considerations of constitutional rights, including the 6th amendment right to a speedy and public trial, the 6th amendment right to confrontation,  and the 1st amendment freedom of the press; the use of juror questionnaires as a way to minimize potential exposure to COVID-19 during jury selection; and methods for adapting prosecution strategies to virtual platforms. Please click </w:t>
      </w:r>
      <w:hyperlink r:id="rId41" w:history="1">
        <w:r w:rsidRPr="004F1B61">
          <w:rPr>
            <w:rStyle w:val="Hyperlink"/>
            <w:rFonts w:cs="Arial"/>
          </w:rPr>
          <w:t>here</w:t>
        </w:r>
      </w:hyperlink>
      <w:r>
        <w:t xml:space="preserve"> to view. </w:t>
      </w:r>
    </w:p>
    <w:p w14:paraId="6E7714ED" w14:textId="77777777" w:rsidR="004F1B61" w:rsidRDefault="00BC62E6" w:rsidP="004F1B61">
      <w:pPr>
        <w:pStyle w:val="ReturntoTop"/>
        <w:tabs>
          <w:tab w:val="center" w:pos="13820"/>
          <w:tab w:val="left" w:pos="15990"/>
          <w:tab w:val="left" w:pos="22410"/>
        </w:tabs>
        <w:rPr>
          <w:rStyle w:val="Hyperlink"/>
        </w:rPr>
      </w:pPr>
      <w:hyperlink w:anchor="_top" w:history="1">
        <w:r w:rsidR="004F1B61">
          <w:rPr>
            <w:rStyle w:val="Hyperlink"/>
          </w:rPr>
          <w:t>Return to top</w:t>
        </w:r>
      </w:hyperlink>
    </w:p>
    <w:p w14:paraId="6666BFA8" w14:textId="18DA743B" w:rsidR="0036502B" w:rsidRDefault="0036502B" w:rsidP="0036502B">
      <w:pPr>
        <w:pStyle w:val="Heading1"/>
        <w:spacing w:before="0"/>
        <w:rPr>
          <w:rStyle w:val="Hyperlink"/>
          <w:rFonts w:cs="Arial"/>
          <w:color w:val="auto"/>
          <w:u w:val="none"/>
        </w:rPr>
      </w:pPr>
      <w:r w:rsidRPr="0036502B">
        <w:rPr>
          <w:rStyle w:val="Hyperlink"/>
          <w:rFonts w:cs="Arial"/>
          <w:color w:val="auto"/>
          <w:u w:val="none"/>
        </w:rPr>
        <w:t xml:space="preserve">Immigration Services </w:t>
      </w:r>
      <w:proofErr w:type="gramStart"/>
      <w:r w:rsidRPr="0036502B">
        <w:rPr>
          <w:rStyle w:val="Hyperlink"/>
          <w:rFonts w:cs="Arial"/>
          <w:color w:val="auto"/>
          <w:u w:val="none"/>
        </w:rPr>
        <w:t>For</w:t>
      </w:r>
      <w:proofErr w:type="gramEnd"/>
      <w:r w:rsidRPr="0036502B">
        <w:rPr>
          <w:rStyle w:val="Hyperlink"/>
          <w:rFonts w:cs="Arial"/>
          <w:color w:val="auto"/>
          <w:u w:val="none"/>
        </w:rPr>
        <w:t xml:space="preserve"> Victims Of Crimes &amp; U Visas</w:t>
      </w:r>
    </w:p>
    <w:p w14:paraId="7554F47E" w14:textId="5734812E" w:rsidR="0036502B" w:rsidRDefault="0036502B" w:rsidP="0036502B"/>
    <w:p w14:paraId="144CA1D9" w14:textId="76BDD55C" w:rsidR="0036502B" w:rsidRDefault="0036502B" w:rsidP="0036502B">
      <w:pPr>
        <w:pStyle w:val="Text10"/>
        <w:spacing w:before="0"/>
      </w:pPr>
      <w:r>
        <w:t>This training will give an overview of immigration services for victims of crime and how to provide coordinated comprehensive services. This includes compensation assistance and referrals for language and culturally appropriate counseling services. This presentation will also cover the U visa, U-Domestic Violence visa, and will help define and recognize trafficking. This will include a focus on labor trafficking and temporary guest worker programs and avenues of relief for labor trafficking victims, especially T visas and civil litigation.</w:t>
      </w:r>
      <w:r>
        <w:br/>
      </w:r>
    </w:p>
    <w:p w14:paraId="6BAF242E" w14:textId="49A271B1" w:rsidR="0036502B" w:rsidRDefault="0036502B" w:rsidP="0036502B">
      <w:pPr>
        <w:pStyle w:val="Text10"/>
        <w:spacing w:before="0"/>
      </w:pPr>
      <w:r>
        <w:t xml:space="preserve">Please click </w:t>
      </w:r>
      <w:hyperlink r:id="rId42" w:history="1">
        <w:r w:rsidRPr="0036502B">
          <w:rPr>
            <w:rStyle w:val="Hyperlink"/>
            <w:rFonts w:cs="Arial"/>
          </w:rPr>
          <w:t>here</w:t>
        </w:r>
      </w:hyperlink>
      <w:r>
        <w:t xml:space="preserve"> to register. </w:t>
      </w:r>
    </w:p>
    <w:p w14:paraId="379D9FF3" w14:textId="02E50900" w:rsidR="0036502B" w:rsidRPr="0036502B" w:rsidRDefault="00BC62E6" w:rsidP="0036502B">
      <w:pPr>
        <w:pStyle w:val="ReturntoTop"/>
        <w:tabs>
          <w:tab w:val="center" w:pos="13820"/>
          <w:tab w:val="left" w:pos="15990"/>
          <w:tab w:val="left" w:pos="22410"/>
        </w:tabs>
      </w:pPr>
      <w:hyperlink w:anchor="_top" w:history="1">
        <w:r w:rsidR="0036502B">
          <w:rPr>
            <w:rStyle w:val="Hyperlink"/>
          </w:rPr>
          <w:t>Return to top</w:t>
        </w:r>
      </w:hyperlink>
    </w:p>
    <w:p w14:paraId="6A3C51C4" w14:textId="77777777" w:rsidR="008D00D8" w:rsidRPr="00842DD0" w:rsidRDefault="008D00D8" w:rsidP="005006DF">
      <w:pPr>
        <w:pStyle w:val="Heading1"/>
        <w:tabs>
          <w:tab w:val="left" w:pos="22410"/>
        </w:tabs>
        <w:spacing w:before="0"/>
      </w:pPr>
      <w:bookmarkStart w:id="107" w:name="_NEW!_Supporting_Victims"/>
      <w:bookmarkStart w:id="108" w:name="_NEW!_OJJDP_Upcoming"/>
      <w:bookmarkStart w:id="109" w:name="_NEW!_Voices_From"/>
      <w:bookmarkStart w:id="110" w:name="_NEW!_Ballots_Through"/>
      <w:bookmarkStart w:id="111" w:name="_NEW!_Restorative_Justice:"/>
      <w:bookmarkStart w:id="112" w:name="_NEW!_Family_Financial"/>
      <w:bookmarkStart w:id="113" w:name="_NEW!_Meeting_The_2"/>
      <w:bookmarkStart w:id="114" w:name="_Meeting_The_Needs"/>
      <w:bookmarkStart w:id="115" w:name="_Helping_Victims_Of"/>
      <w:bookmarkStart w:id="116" w:name="_NEW!_Helping_Victims"/>
      <w:bookmarkStart w:id="117" w:name="_NEW!_Victim_Services_1"/>
      <w:bookmarkStart w:id="118" w:name="_NEW!_Working_Together"/>
      <w:bookmarkStart w:id="119" w:name="_NEW!_NCJTC_–"/>
      <w:bookmarkStart w:id="120" w:name="_NEW!_2-Part_Webinar"/>
      <w:bookmarkStart w:id="121" w:name="_NEW!_Meeting_The_1"/>
      <w:bookmarkStart w:id="122" w:name="_NEW!_Medicaid_–"/>
      <w:bookmarkStart w:id="123" w:name="_NEW!_Upcoming_Webinars"/>
      <w:bookmarkStart w:id="124" w:name="_NEW!_Safe_Schools"/>
      <w:bookmarkStart w:id="125" w:name="_NEW!_Child_Sex"/>
      <w:bookmarkStart w:id="126" w:name="_NEW!_Voice_For"/>
      <w:bookmarkStart w:id="127" w:name="_NEW!_Voices_For"/>
      <w:bookmarkStart w:id="128" w:name="_NEW!_USDOJ_Office"/>
      <w:bookmarkStart w:id="129" w:name="_NEW!__Internet"/>
      <w:bookmarkStart w:id="130" w:name="_NEW!_Internet_Safety"/>
      <w:bookmarkStart w:id="131" w:name="_NEW!_2020_National"/>
      <w:bookmarkStart w:id="132" w:name="_Translating_Justice"/>
      <w:bookmarkStart w:id="133" w:name="_Having_Critical_Conversations"/>
      <w:bookmarkStart w:id="134" w:name="_NEW!_Capturing_Victims’"/>
      <w:bookmarkStart w:id="135" w:name="_Capturing_Victims’_Voices"/>
      <w:bookmarkStart w:id="136" w:name="_NEW!_Restorative_Justice"/>
      <w:bookmarkStart w:id="137" w:name="_Restorative_Justice_And"/>
      <w:bookmarkStart w:id="138" w:name="_NEW!_Virtual:_SOAR"/>
      <w:bookmarkStart w:id="139" w:name="_NEW!_National_Prevention"/>
      <w:bookmarkStart w:id="140" w:name="_Prevention_in_Rural"/>
      <w:bookmarkStart w:id="141" w:name="_NEW!_Prevention_in"/>
      <w:bookmarkStart w:id="142" w:name="_NEW!_Domestic_Violence"/>
      <w:bookmarkStart w:id="143" w:name="_NEW!_Meeting_The"/>
      <w:bookmarkStart w:id="144" w:name="_NEW!_Mass_Violence"/>
      <w:bookmarkStart w:id="145" w:name="_NEW!_Elder_Justice,"/>
      <w:bookmarkStart w:id="146" w:name="_NEW!_The_Way"/>
      <w:bookmarkStart w:id="147" w:name="_NEW!_HAVIN_Presents:"/>
      <w:bookmarkStart w:id="148" w:name="_NEW!_NOVA’s_Virtual"/>
      <w:bookmarkStart w:id="149" w:name="_NEW!_Virtual_Parents"/>
      <w:bookmarkStart w:id="150" w:name="_NEW!_Increasing_Access"/>
      <w:bookmarkStart w:id="151" w:name="_New!_The_Safety"/>
      <w:bookmarkStart w:id="152" w:name="_Office_of_Victim_1"/>
      <w:bookmarkStart w:id="153" w:name="_Frequently_Asked_Questions"/>
      <w:bookmarkStart w:id="154" w:name="_Alcohol-Facilitated_Sexual_Assault:"/>
      <w:bookmarkStart w:id="155" w:name="_Linguistic_Justice_In"/>
      <w:bookmarkStart w:id="156" w:name="_NSVRC_Online_Learning"/>
      <w:bookmarkStart w:id="157" w:name="_Issues_Facing_Remote"/>
      <w:bookmarkStart w:id="158" w:name="_Enhancing_Services_To"/>
      <w:bookmarkStart w:id="159" w:name="_Faith_Matters:_Supporting"/>
      <w:bookmarkStart w:id="160" w:name="_Webinar:_Elder_Abuse:"/>
      <w:bookmarkStart w:id="161" w:name="_Podcast:_PA_Centered"/>
      <w:bookmarkStart w:id="162" w:name="_REGISTRATION_OPEN:_2020"/>
      <w:bookmarkStart w:id="163" w:name="_Advancing_Victims’_Rights:"/>
      <w:bookmarkStart w:id="164" w:name="_Webinar:_Virtual_Conversation:"/>
      <w:bookmarkStart w:id="165" w:name="_HAVIN_Presents:_Strand"/>
      <w:bookmarkStart w:id="166" w:name="_Training_Announcement:_Generational"/>
      <w:bookmarkStart w:id="167" w:name="_National_Census_Of_3"/>
      <w:bookmarkStart w:id="168" w:name="_Webinar:_Two-Generation/Whole_Famil"/>
      <w:bookmarkStart w:id="169" w:name="_Victim_Impact_Of"/>
      <w:bookmarkStart w:id="170" w:name="_How_The_Pandemic"/>
      <w:bookmarkStart w:id="171" w:name="_Special_Feature:_Child"/>
      <w:bookmarkStart w:id="172" w:name="_Responding_To_Child"/>
      <w:bookmarkStart w:id="173" w:name="_Updated_Trends_In"/>
      <w:bookmarkStart w:id="174" w:name="_Courts,_Police_And"/>
      <w:bookmarkStart w:id="175" w:name="_Lessons_For_Surviving"/>
      <w:bookmarkStart w:id="176" w:name="_Pennsylvania_Offers_Resources"/>
      <w:bookmarkStart w:id="177" w:name="_Issues,_Rights_&amp;"/>
      <w:bookmarkStart w:id="178" w:name="_Webinar:_The_Daily"/>
      <w:bookmarkStart w:id="179" w:name="_Webinar:_Just_Ask:_1"/>
      <w:bookmarkStart w:id="180" w:name="_NOVA/NCVLI_Brown_Bag"/>
      <w:bookmarkStart w:id="181" w:name="_Webinar:_Chronic_Diseases,"/>
      <w:bookmarkStart w:id="182" w:name="_How_To_Care"/>
      <w:bookmarkStart w:id="183" w:name="_COVID-19_Resources_for"/>
      <w:bookmarkStart w:id="184" w:name="_We_Are_Not"/>
      <w:bookmarkStart w:id="185" w:name="_2020_National_Crime_1"/>
      <w:bookmarkStart w:id="186" w:name="_National_Strategy_Sessions"/>
      <w:bookmarkStart w:id="187" w:name="_Webinar:_Understanding_and"/>
      <w:bookmarkStart w:id="188" w:name="_Pennsylvania_Victim_Services_4"/>
      <w:bookmarkStart w:id="189" w:name="_The_#MeToo_Balancing"/>
      <w:bookmarkStart w:id="190" w:name="_The_MeToo_Balancing"/>
      <w:bookmarkStart w:id="191" w:name="_Measuring_#MeToo:_A"/>
      <w:bookmarkStart w:id="192" w:name="_Measuring_MeToo:_A"/>
      <w:bookmarkStart w:id="193" w:name="_Truckers_Fighting_Human"/>
      <w:bookmarkStart w:id="194" w:name="_Nurse’s_Program_Makes"/>
      <w:bookmarkStart w:id="195" w:name="_Post_Conviction_Survivor"/>
      <w:bookmarkStart w:id="196" w:name="_National_Elder_Fraud"/>
      <w:bookmarkStart w:id="197" w:name="_The_Role_Of"/>
      <w:bookmarkStart w:id="198" w:name="_Women_In_Prison:"/>
      <w:bookmarkStart w:id="199" w:name="_VetoViolence"/>
      <w:bookmarkStart w:id="200" w:name="_Healing_Of_Boys_1"/>
      <w:bookmarkStart w:id="201" w:name="_‘Do_You_Speak"/>
      <w:bookmarkStart w:id="202" w:name="_A_Twist_Of"/>
      <w:bookmarkStart w:id="203" w:name="_Sexual_Assault_Reports"/>
      <w:bookmarkStart w:id="204" w:name="_Statement:_Drug_Overdose"/>
      <w:bookmarkStart w:id="205" w:name="_Responding_To_Sex"/>
      <w:bookmarkStart w:id="206" w:name="_Pa._Family_Of"/>
      <w:bookmarkStart w:id="207" w:name="_Penn_State_Received"/>
      <w:bookmarkStart w:id="208" w:name="_UPMC_And_PSU"/>
      <w:bookmarkStart w:id="209" w:name="_Self-Care_Can_Increase"/>
      <w:bookmarkStart w:id="210" w:name="_April_Is_Sexual"/>
      <w:bookmarkStart w:id="211" w:name="_National_Child_Abuse"/>
      <w:bookmarkStart w:id="212" w:name="_SAVE_THE_DATE:_17"/>
      <w:bookmarkStart w:id="213" w:name="_2020_National_Crime"/>
      <w:bookmarkStart w:id="214" w:name="_Pennsylvania_Victim_Services_3"/>
      <w:bookmarkStart w:id="215" w:name="_Pennsylvania_Victim_Services_2"/>
      <w:bookmarkStart w:id="216" w:name="_EVAWI:_Trauma-Informed_Interviewing"/>
      <w:bookmarkStart w:id="217" w:name="_UPDATE:_2020_Freedom"/>
      <w:bookmarkStart w:id="218" w:name="_RESCHEDULED:_STOP_Domestic"/>
      <w:bookmarkStart w:id="219" w:name="_RESCHEDULED_Network_Of"/>
      <w:bookmarkStart w:id="220" w:name="_RESCHEDULED:_Network_Of"/>
      <w:bookmarkStart w:id="221" w:name="_2020_International_Conference_1"/>
      <w:bookmarkStart w:id="222" w:name="_CANCELLED:_2020_International"/>
      <w:bookmarkStart w:id="223" w:name="_Webinar:_Just_Ask:"/>
      <w:bookmarkStart w:id="224" w:name="_Webinar:_Moving_Beyond"/>
      <w:bookmarkStart w:id="225" w:name="_Healing_Of_Boys"/>
      <w:bookmarkStart w:id="226" w:name="_Webinar:_Removing_Barriers"/>
      <w:bookmarkStart w:id="227" w:name="_Free_Webinar:_Applying"/>
      <w:bookmarkStart w:id="228" w:name="_Save_The_Date:_22"/>
      <w:bookmarkStart w:id="229" w:name="_Save_The_Date!_1"/>
      <w:bookmarkStart w:id="230" w:name="_Topical_Training_Announcement:"/>
      <w:bookmarkStart w:id="231" w:name="_SAVE_THE_DATE:_18"/>
      <w:bookmarkStart w:id="232" w:name="_NOVA_Job_Posting"/>
      <w:bookmarkStart w:id="233" w:name="_Employment_Opportunity"/>
      <w:bookmarkStart w:id="234" w:name="_Understanding_The_Intersections"/>
      <w:bookmarkStart w:id="235" w:name="_Upcoming_OVC_TTAC"/>
      <w:bookmarkStart w:id="236" w:name="_Dr._Jekyll_&amp;"/>
      <w:bookmarkStart w:id="237" w:name="_The_National_Victim"/>
      <w:bookmarkStart w:id="238" w:name="_Mapping_Elder_Justice"/>
      <w:bookmarkStart w:id="239" w:name="_Webinar:_Survivor’s_Circle"/>
      <w:bookmarkStart w:id="240" w:name="_Important_Information_For"/>
      <w:bookmarkStart w:id="241" w:name="_New_Training_Bulletin:"/>
      <w:bookmarkStart w:id="242" w:name="_Enhancing_Campus_Sexual"/>
      <w:bookmarkStart w:id="243" w:name="_Online_CLE_Training:"/>
      <w:bookmarkStart w:id="244" w:name="_SAVE_THE_DATE:_6"/>
      <w:bookmarkStart w:id="245" w:name="_Sexual_Assault_Nurse_1"/>
      <w:bookmarkStart w:id="246" w:name="_RALIANCE_Announces_The"/>
      <w:bookmarkStart w:id="247" w:name="_Batterer_Intervention_Programs"/>
      <w:bookmarkStart w:id="248" w:name="_Law_Enforcement_Looks"/>
      <w:bookmarkStart w:id="249" w:name="_Intersection_Of_Firearms"/>
      <w:bookmarkStart w:id="250" w:name="_Examining_Uber’s_Use"/>
      <w:bookmarkStart w:id="251" w:name="_Press_Release:_New"/>
      <w:bookmarkStart w:id="252" w:name="_#NOMOREVerbalAbuse"/>
      <w:bookmarkStart w:id="253" w:name="_NOMOREVerbalAbuse"/>
      <w:bookmarkStart w:id="254" w:name="_Why_I_Choose"/>
      <w:bookmarkStart w:id="255" w:name="_2020_Freedom_Network"/>
      <w:bookmarkStart w:id="256" w:name="_2020_International_Conference"/>
      <w:bookmarkStart w:id="257" w:name="_Pennsylvania_Victim_Services_1"/>
      <w:bookmarkStart w:id="258" w:name="_PCCD_Seeks_Stakeholder_1"/>
      <w:bookmarkStart w:id="259" w:name="_Winners_of_the_1"/>
      <w:bookmarkStart w:id="260" w:name="_Guns_And_Violence"/>
      <w:bookmarkStart w:id="261" w:name="_Hate-Crime_Violence_Hits"/>
      <w:bookmarkStart w:id="262" w:name="_Truckers_Against_Trafficking"/>
      <w:bookmarkStart w:id="263" w:name="_PCCD_Seeks_Stakeholder"/>
      <w:bookmarkStart w:id="264" w:name="_Winners_of_the"/>
      <w:bookmarkStart w:id="265" w:name="_Governor_To_Sign"/>
      <w:bookmarkStart w:id="266" w:name="_PCAR_RFP_for"/>
      <w:bookmarkStart w:id="267" w:name="_She’s_My_Sister:"/>
      <w:bookmarkStart w:id="268" w:name="_Gallup_Poll_Shows"/>
      <w:bookmarkStart w:id="269" w:name="_Research_Report:_"/>
      <w:bookmarkStart w:id="270" w:name="_Center_for_Victim_4"/>
      <w:bookmarkStart w:id="271" w:name="_National_Crime_Victims’"/>
      <w:bookmarkStart w:id="272" w:name="_Network_of_Victims"/>
      <w:bookmarkStart w:id="273" w:name="_Continuing_the_Dialogue:"/>
      <w:bookmarkStart w:id="274" w:name="_National_Sexual_Violence"/>
      <w:bookmarkStart w:id="275" w:name="_New_FBI_Data:"/>
      <w:bookmarkStart w:id="276" w:name="_FBI:__Uniform"/>
      <w:bookmarkStart w:id="277" w:name="_‘We_Must_Keep"/>
      <w:bookmarkStart w:id="278" w:name="_Chanel_Miller’s_New"/>
      <w:bookmarkStart w:id="279" w:name="_New_FBI_Data:_1"/>
      <w:bookmarkStart w:id="280" w:name="_FBI:__Uniform_1"/>
      <w:bookmarkStart w:id="281" w:name="_Nearly_Two_Thousand"/>
      <w:bookmarkStart w:id="282" w:name="_Network_of_Victims_1"/>
      <w:bookmarkStart w:id="283" w:name="_One_in_Sixteen"/>
      <w:bookmarkStart w:id="284" w:name="_Understanding_and_Working"/>
      <w:bookmarkStart w:id="285" w:name="_Victims_Compensation_Online_2"/>
      <w:bookmarkStart w:id="286" w:name="_Victims_Compensation_Online"/>
      <w:bookmarkStart w:id="287" w:name="_Hlk924384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9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0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C31BBC">
        <w:rPr>
          <w:rStyle w:val="Hyperlink"/>
          <w:rFonts w:cs="Arial"/>
          <w:color w:val="auto"/>
          <w:u w:val="none"/>
        </w:rPr>
        <w:t>Victims Compensation Online Trainings</w:t>
      </w:r>
      <w:bookmarkEnd w:id="287"/>
    </w:p>
    <w:p w14:paraId="794F5559" w14:textId="77777777" w:rsidR="009B03D4" w:rsidRPr="009B03D4" w:rsidRDefault="009B03D4" w:rsidP="009B03D4">
      <w:pPr>
        <w:pStyle w:val="Text10"/>
        <w:spacing w:before="0"/>
        <w:rPr>
          <w:rFonts w:eastAsia="Times New Roman"/>
          <w:color w:val="000000"/>
          <w:shd w:val="clear" w:color="auto" w:fill="FFFFFF"/>
        </w:rPr>
      </w:pPr>
    </w:p>
    <w:p w14:paraId="1E32550A" w14:textId="77777777" w:rsidR="009B03D4" w:rsidRPr="009B03D4" w:rsidRDefault="009B03D4" w:rsidP="009B03D4">
      <w:pPr>
        <w:pStyle w:val="Text10"/>
        <w:spacing w:before="0"/>
        <w:rPr>
          <w:rFonts w:eastAsia="Times New Roman"/>
          <w:color w:val="000000"/>
          <w:shd w:val="clear" w:color="auto" w:fill="FFFFFF"/>
        </w:rPr>
      </w:pPr>
    </w:p>
    <w:p w14:paraId="0BF511DD"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9, 2020.  </w:t>
      </w:r>
    </w:p>
    <w:p w14:paraId="53BB0BB9"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Medical Expenses Clinic - 9:30 a.m. – 10:30 a.m. </w:t>
      </w:r>
    </w:p>
    <w:p w14:paraId="49BD9A23" w14:textId="77777777" w:rsidR="009B03D4" w:rsidRPr="009B03D4" w:rsidRDefault="009B03D4" w:rsidP="009B03D4">
      <w:pPr>
        <w:pStyle w:val="Text10"/>
        <w:spacing w:before="0"/>
        <w:rPr>
          <w:rFonts w:eastAsia="Times New Roman"/>
          <w:color w:val="000000"/>
          <w:shd w:val="clear" w:color="auto" w:fill="FFFFFF"/>
        </w:rPr>
      </w:pPr>
    </w:p>
    <w:p w14:paraId="09CF1A11"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16, 2020.  </w:t>
      </w:r>
    </w:p>
    <w:p w14:paraId="6927C07C"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Basic Compensation - 9:30 a.m. – 11:30 a.m. </w:t>
      </w:r>
    </w:p>
    <w:p w14:paraId="4D363A59" w14:textId="77777777" w:rsidR="009B03D4" w:rsidRPr="009B03D4" w:rsidRDefault="009B03D4" w:rsidP="009B03D4">
      <w:pPr>
        <w:pStyle w:val="Text10"/>
        <w:rPr>
          <w:rFonts w:eastAsia="Times New Roman"/>
          <w:color w:val="000000"/>
          <w:shd w:val="clear" w:color="auto" w:fill="FFFFFF"/>
        </w:rPr>
      </w:pPr>
      <w:r w:rsidRPr="009B03D4">
        <w:rPr>
          <w:rFonts w:eastAsia="Times New Roman"/>
          <w:color w:val="000000"/>
          <w:shd w:val="clear" w:color="auto" w:fill="FFFFFF"/>
        </w:rPr>
        <w:t>All trainings count towards 1 hour of the required RASA/VOCA/VOJO training hours, except Basic Compensation which counts towards 2 and DAVE training which counts towards 2.15.</w:t>
      </w:r>
    </w:p>
    <w:p w14:paraId="19A399A3" w14:textId="099E7F6F" w:rsidR="009B03D4" w:rsidRDefault="009B03D4" w:rsidP="005006DF">
      <w:pPr>
        <w:pStyle w:val="Text10"/>
        <w:tabs>
          <w:tab w:val="left" w:pos="22410"/>
        </w:tabs>
        <w:spacing w:before="0"/>
      </w:pPr>
    </w:p>
    <w:p w14:paraId="23BCCA18" w14:textId="77777777" w:rsidR="009B03D4" w:rsidRDefault="009B03D4" w:rsidP="009B03D4">
      <w:pPr>
        <w:pStyle w:val="Text10"/>
        <w:tabs>
          <w:tab w:val="left" w:pos="22410"/>
        </w:tabs>
        <w:spacing w:before="0"/>
      </w:pPr>
      <w:r w:rsidRPr="00842DD0">
        <w:t xml:space="preserve">Please click </w:t>
      </w:r>
      <w:hyperlink r:id="rId43" w:history="1">
        <w:r w:rsidRPr="00842DD0">
          <w:rPr>
            <w:rStyle w:val="Hyperlink"/>
            <w:rFonts w:cs="Arial"/>
          </w:rPr>
          <w:t>here</w:t>
        </w:r>
      </w:hyperlink>
      <w:r w:rsidRPr="00842DD0">
        <w:t xml:space="preserve"> to register. </w:t>
      </w:r>
    </w:p>
    <w:p w14:paraId="504AAFF5" w14:textId="1639937D" w:rsidR="00087821" w:rsidRDefault="00BC62E6"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88" w:name="_New_Course_Available"/>
      <w:bookmarkStart w:id="289" w:name="_Taking_Action:_Assisting"/>
      <w:bookmarkStart w:id="290" w:name="_From_Trauma_to"/>
      <w:bookmarkStart w:id="291" w:name="_Rural_School_Safety"/>
      <w:bookmarkStart w:id="292" w:name="_The_Hidden_Crime"/>
      <w:bookmarkStart w:id="293" w:name="_DELTA_FOCUS_Stories:_1"/>
      <w:bookmarkStart w:id="294" w:name="_National_Coalition_Against_1"/>
      <w:bookmarkStart w:id="295" w:name="_Resources_&amp;_Training"/>
      <w:bookmarkStart w:id="296" w:name="_Adverse_Childhood_Experiences"/>
      <w:bookmarkStart w:id="297" w:name="_How_to_Provide"/>
      <w:bookmarkStart w:id="298" w:name="_Newsletters_For_Timely"/>
      <w:bookmarkStart w:id="299" w:name="_ETO:__"/>
      <w:bookmarkStart w:id="300" w:name="_ETO:_Agency_Contact"/>
      <w:bookmarkStart w:id="301" w:name="_Compensation_Corner_–_14"/>
      <w:bookmarkStart w:id="302" w:name="_National_Crime_Victim"/>
      <w:bookmarkStart w:id="303" w:name="_Domestic_Violence_&amp;"/>
      <w:bookmarkStart w:id="304" w:name="_Women’s_Mass_Incarceration:_1"/>
      <w:bookmarkStart w:id="305" w:name="_Intimate_partner_violence"/>
      <w:bookmarkStart w:id="306" w:name="_The_Center_for_1"/>
      <w:bookmarkStart w:id="307" w:name="_Black_Homicide_Victimization"/>
      <w:bookmarkStart w:id="308" w:name="_National_Survey_of"/>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03592DAF" w14:textId="467E9F52" w:rsidR="00290C90" w:rsidRDefault="00DB0080" w:rsidP="00290C90">
      <w:pPr>
        <w:pStyle w:val="Heading1"/>
        <w:spacing w:before="0"/>
        <w:rPr>
          <w:rFonts w:ascii="Calibri" w:hAnsi="Calibri" w:cs="Calibri"/>
        </w:rPr>
      </w:pPr>
      <w:bookmarkStart w:id="309" w:name="_NEW!!!_2021_OVS"/>
      <w:bookmarkEnd w:id="309"/>
      <w:r>
        <w:t>NEW!</w:t>
      </w:r>
      <w:r w:rsidR="00AE74D9">
        <w:t xml:space="preserve"> </w:t>
      </w:r>
      <w:r w:rsidR="00290C90">
        <w:t>2021 OVS Monitoring Schedule</w:t>
      </w:r>
    </w:p>
    <w:p w14:paraId="0F3A4381" w14:textId="77777777" w:rsidR="00290C90" w:rsidRDefault="00290C90" w:rsidP="00290C90"/>
    <w:p w14:paraId="493C76CB" w14:textId="77777777" w:rsidR="00290C90" w:rsidRDefault="00290C90" w:rsidP="00290C90">
      <w:pPr>
        <w:rPr>
          <w:rFonts w:ascii="Arial" w:hAnsi="Arial" w:cs="Arial"/>
          <w:sz w:val="20"/>
          <w:szCs w:val="20"/>
        </w:rPr>
      </w:pPr>
      <w:r w:rsidRPr="00EA6923">
        <w:rPr>
          <w:rFonts w:ascii="Arial" w:hAnsi="Arial" w:cs="Arial"/>
          <w:sz w:val="20"/>
          <w:szCs w:val="20"/>
        </w:rPr>
        <w:t xml:space="preserve">The 2021 OVS </w:t>
      </w:r>
      <w:r>
        <w:rPr>
          <w:rFonts w:ascii="Arial" w:hAnsi="Arial" w:cs="Arial"/>
          <w:sz w:val="20"/>
          <w:szCs w:val="20"/>
        </w:rPr>
        <w:t>M</w:t>
      </w:r>
      <w:r w:rsidRPr="00EA6923">
        <w:rPr>
          <w:rFonts w:ascii="Arial" w:hAnsi="Arial" w:cs="Arial"/>
          <w:sz w:val="20"/>
          <w:szCs w:val="20"/>
        </w:rPr>
        <w:t xml:space="preserve">onitoring </w:t>
      </w:r>
      <w:r>
        <w:rPr>
          <w:rFonts w:ascii="Arial" w:hAnsi="Arial" w:cs="Arial"/>
          <w:sz w:val="20"/>
          <w:szCs w:val="20"/>
        </w:rPr>
        <w:t>S</w:t>
      </w:r>
      <w:r w:rsidRPr="00EA6923">
        <w:rPr>
          <w:rFonts w:ascii="Arial" w:hAnsi="Arial" w:cs="Arial"/>
          <w:sz w:val="20"/>
          <w:szCs w:val="20"/>
        </w:rPr>
        <w:t xml:space="preserve">chedule has been posted to the PCCD website at: </w:t>
      </w:r>
      <w:hyperlink r:id="rId44" w:history="1">
        <w:r w:rsidRPr="00EA6923">
          <w:rPr>
            <w:rStyle w:val="Hyperlink"/>
            <w:rFonts w:ascii="Arial" w:hAnsi="Arial" w:cs="Arial"/>
            <w:sz w:val="20"/>
            <w:szCs w:val="20"/>
          </w:rPr>
          <w:t>Compliance (pa.gov)</w:t>
        </w:r>
      </w:hyperlink>
      <w:r w:rsidRPr="00EA6923">
        <w:rPr>
          <w:rFonts w:ascii="Arial" w:hAnsi="Arial" w:cs="Arial"/>
          <w:sz w:val="20"/>
          <w:szCs w:val="20"/>
        </w:rPr>
        <w:t xml:space="preserve">. </w:t>
      </w:r>
      <w:proofErr w:type="spellStart"/>
      <w:r w:rsidRPr="00EA6923">
        <w:rPr>
          <w:rFonts w:ascii="Arial" w:hAnsi="Arial" w:cs="Arial"/>
          <w:sz w:val="20"/>
          <w:szCs w:val="20"/>
        </w:rPr>
        <w:t>Monitorings</w:t>
      </w:r>
      <w:proofErr w:type="spellEnd"/>
      <w:r w:rsidRPr="00EA6923">
        <w:rPr>
          <w:rFonts w:ascii="Arial" w:hAnsi="Arial" w:cs="Arial"/>
          <w:sz w:val="20"/>
          <w:szCs w:val="20"/>
        </w:rPr>
        <w:t xml:space="preserve"> will continue to be conducted</w:t>
      </w:r>
      <w:r>
        <w:rPr>
          <w:rFonts w:ascii="Arial" w:hAnsi="Arial" w:cs="Arial"/>
          <w:sz w:val="20"/>
          <w:szCs w:val="20"/>
        </w:rPr>
        <w:t xml:space="preserve"> </w:t>
      </w:r>
      <w:r w:rsidRPr="00EA6923">
        <w:rPr>
          <w:rFonts w:ascii="Arial" w:hAnsi="Arial" w:cs="Arial"/>
          <w:sz w:val="20"/>
          <w:szCs w:val="20"/>
        </w:rPr>
        <w:t>virtually until further notice.</w:t>
      </w:r>
    </w:p>
    <w:p w14:paraId="2FA615CD" w14:textId="77777777" w:rsidR="00290C90" w:rsidRDefault="00290C90" w:rsidP="00290C90">
      <w:pPr>
        <w:pStyle w:val="ReturntoTop"/>
        <w:jc w:val="left"/>
        <w:rPr>
          <w:rStyle w:val="Hyperlink"/>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w:anchor="_top" w:history="1">
        <w:r>
          <w:rPr>
            <w:rStyle w:val="Hyperlink"/>
          </w:rPr>
          <w:t>Return to top</w:t>
        </w:r>
      </w:hyperlink>
    </w:p>
    <w:p w14:paraId="626A2EA7" w14:textId="02B2F2FF" w:rsidR="006E62D7" w:rsidRPr="00FE0E58" w:rsidRDefault="00DB0080" w:rsidP="00FE0E58">
      <w:pPr>
        <w:pStyle w:val="Heading1"/>
        <w:spacing w:before="0"/>
      </w:pPr>
      <w:bookmarkStart w:id="310" w:name="_2021_Foundational_Academies"/>
      <w:bookmarkStart w:id="311" w:name="_NEW!!!_2021_Foundational"/>
      <w:bookmarkEnd w:id="310"/>
      <w:bookmarkEnd w:id="311"/>
      <w:r>
        <w:t xml:space="preserve">NEW! </w:t>
      </w:r>
      <w:r w:rsidR="006E62D7" w:rsidRPr="00FE0E58">
        <w:t>2021 Foundational Academies</w:t>
      </w:r>
    </w:p>
    <w:p w14:paraId="3ACFE771" w14:textId="77777777" w:rsidR="00FE0E58" w:rsidRPr="00FE0E58" w:rsidRDefault="00FE0E58" w:rsidP="00FE0E58"/>
    <w:p w14:paraId="1764B221" w14:textId="2C7527EB" w:rsidR="006E62D7" w:rsidRDefault="006E62D7" w:rsidP="005006DF">
      <w:pPr>
        <w:pStyle w:val="ReturntoTop"/>
        <w:tabs>
          <w:tab w:val="left" w:pos="22410"/>
        </w:tabs>
        <w:rPr>
          <w:rStyle w:val="Hyperlink"/>
          <w:rFonts w:cs="Arial"/>
        </w:rPr>
      </w:pPr>
      <w:r>
        <w:rPr>
          <w:rFonts w:ascii="Century Gothic" w:hAnsi="Century Gothic"/>
          <w:noProof/>
          <w:color w:val="002060"/>
        </w:rPr>
        <w:drawing>
          <wp:inline distT="0" distB="0" distL="0" distR="0" wp14:anchorId="2EB49DD2" wp14:editId="5FF527C4">
            <wp:extent cx="6685280" cy="8229600"/>
            <wp:effectExtent l="0" t="0" r="127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6685280" cy="8229600"/>
                    </a:xfrm>
                    <a:prstGeom prst="rect">
                      <a:avLst/>
                    </a:prstGeom>
                    <a:noFill/>
                    <a:ln>
                      <a:noFill/>
                    </a:ln>
                  </pic:spPr>
                </pic:pic>
              </a:graphicData>
            </a:graphic>
          </wp:inline>
        </w:drawing>
      </w:r>
    </w:p>
    <w:p w14:paraId="25893757" w14:textId="7F8181CC" w:rsidR="006E62D7" w:rsidRDefault="006E62D7" w:rsidP="005006DF">
      <w:pPr>
        <w:pStyle w:val="ReturntoTop"/>
        <w:tabs>
          <w:tab w:val="left" w:pos="22410"/>
        </w:tabs>
        <w:rPr>
          <w:rStyle w:val="Hyperlink"/>
          <w:rFonts w:cs="Arial"/>
        </w:rPr>
      </w:pPr>
    </w:p>
    <w:p w14:paraId="265D5E14" w14:textId="66EEFF8D" w:rsidR="006E62D7" w:rsidRDefault="006E62D7" w:rsidP="005006DF">
      <w:pPr>
        <w:pStyle w:val="ReturntoTop"/>
        <w:tabs>
          <w:tab w:val="left" w:pos="22410"/>
        </w:tabs>
        <w:rPr>
          <w:rStyle w:val="Hyperlink"/>
          <w:rFonts w:cs="Arial"/>
        </w:rPr>
      </w:pPr>
    </w:p>
    <w:p w14:paraId="0E68CDA9" w14:textId="77777777" w:rsidR="006E62D7" w:rsidRPr="006E62D7" w:rsidRDefault="006E62D7" w:rsidP="006E62D7">
      <w:pPr>
        <w:ind w:left="720"/>
        <w:rPr>
          <w:rFonts w:ascii="Arial" w:hAnsi="Arial" w:cs="Arial"/>
          <w:sz w:val="20"/>
          <w:szCs w:val="20"/>
        </w:rPr>
      </w:pPr>
      <w:r w:rsidRPr="006E62D7">
        <w:rPr>
          <w:rFonts w:ascii="Arial" w:hAnsi="Arial" w:cs="Arial"/>
          <w:sz w:val="20"/>
          <w:szCs w:val="20"/>
        </w:rPr>
        <w:t xml:space="preserve">***2021 Training Information is contingent upon the PDAA/I’s receipt of grant funding.  </w:t>
      </w:r>
    </w:p>
    <w:p w14:paraId="65A68EDB" w14:textId="77777777" w:rsidR="006E62D7" w:rsidRPr="006E62D7" w:rsidRDefault="006E62D7" w:rsidP="006E62D7">
      <w:pPr>
        <w:ind w:left="720"/>
        <w:rPr>
          <w:rFonts w:ascii="Arial" w:hAnsi="Arial" w:cs="Arial"/>
          <w:b/>
          <w:bCs/>
          <w:sz w:val="20"/>
          <w:szCs w:val="20"/>
          <w:u w:val="single"/>
        </w:rPr>
      </w:pPr>
    </w:p>
    <w:p w14:paraId="41C345D2" w14:textId="77777777" w:rsidR="006E62D7" w:rsidRPr="006E62D7" w:rsidRDefault="006E62D7" w:rsidP="006E62D7">
      <w:pPr>
        <w:ind w:left="720"/>
        <w:rPr>
          <w:rFonts w:ascii="Arial" w:hAnsi="Arial" w:cs="Arial"/>
          <w:sz w:val="20"/>
          <w:szCs w:val="20"/>
        </w:rPr>
      </w:pPr>
      <w:r w:rsidRPr="006E62D7">
        <w:rPr>
          <w:rFonts w:ascii="Arial" w:hAnsi="Arial" w:cs="Arial"/>
          <w:b/>
          <w:bCs/>
          <w:sz w:val="20"/>
          <w:szCs w:val="20"/>
          <w:u w:val="single"/>
        </w:rPr>
        <w:t>Please note these additional, important details:</w:t>
      </w:r>
      <w:r w:rsidRPr="006E62D7">
        <w:rPr>
          <w:rFonts w:ascii="Arial" w:hAnsi="Arial" w:cs="Arial"/>
          <w:sz w:val="20"/>
          <w:szCs w:val="20"/>
        </w:rPr>
        <w:t xml:space="preserve"> </w:t>
      </w:r>
    </w:p>
    <w:p w14:paraId="7B5A5018" w14:textId="77777777" w:rsidR="006E62D7" w:rsidRPr="006E62D7" w:rsidRDefault="006E62D7" w:rsidP="006E62D7">
      <w:pPr>
        <w:pStyle w:val="ListParagraph"/>
        <w:numPr>
          <w:ilvl w:val="0"/>
          <w:numId w:val="44"/>
        </w:numPr>
        <w:contextualSpacing w:val="0"/>
        <w:rPr>
          <w:rFonts w:ascii="Arial" w:eastAsia="Times New Roman" w:hAnsi="Arial" w:cs="Arial"/>
          <w:sz w:val="20"/>
          <w:szCs w:val="20"/>
        </w:rPr>
      </w:pPr>
      <w:r w:rsidRPr="006E62D7">
        <w:rPr>
          <w:rFonts w:ascii="Arial" w:eastAsia="Times New Roman" w:hAnsi="Arial" w:cs="Arial"/>
          <w:sz w:val="20"/>
          <w:szCs w:val="20"/>
        </w:rPr>
        <w:t xml:space="preserve">Lunch and accommodations (if requested) are included with registration and reservations will be made by the Training Consultant. Participants will be responsible for their own travel expenses (mileage, tolls, etc.) to State College, as well as other meals. </w:t>
      </w:r>
    </w:p>
    <w:p w14:paraId="52BF9B82" w14:textId="23CB40D5" w:rsidR="006E62D7" w:rsidRPr="006E62D7" w:rsidRDefault="006E62D7" w:rsidP="006E62D7">
      <w:pPr>
        <w:pStyle w:val="ListParagraph"/>
        <w:numPr>
          <w:ilvl w:val="0"/>
          <w:numId w:val="44"/>
        </w:numPr>
        <w:contextualSpacing w:val="0"/>
        <w:rPr>
          <w:rFonts w:ascii="Arial" w:eastAsia="Times New Roman" w:hAnsi="Arial" w:cs="Arial"/>
          <w:sz w:val="20"/>
          <w:szCs w:val="20"/>
        </w:rPr>
      </w:pPr>
      <w:r w:rsidRPr="006E62D7">
        <w:rPr>
          <w:rFonts w:ascii="Arial" w:eastAsia="Times New Roman" w:hAnsi="Arial" w:cs="Arial"/>
          <w:i/>
          <w:iCs/>
          <w:sz w:val="20"/>
          <w:szCs w:val="20"/>
        </w:rPr>
        <w:t xml:space="preserve">Registration will open to 50 for each Academy </w:t>
      </w:r>
      <w:r w:rsidR="00A329AF" w:rsidRPr="006E62D7">
        <w:rPr>
          <w:rFonts w:ascii="Arial" w:eastAsia="Times New Roman" w:hAnsi="Arial" w:cs="Arial"/>
          <w:i/>
          <w:iCs/>
          <w:sz w:val="20"/>
          <w:szCs w:val="20"/>
        </w:rPr>
        <w:t>and is</w:t>
      </w:r>
      <w:r w:rsidRPr="006E62D7">
        <w:rPr>
          <w:rFonts w:ascii="Arial" w:eastAsia="Times New Roman" w:hAnsi="Arial" w:cs="Arial"/>
          <w:i/>
          <w:iCs/>
          <w:sz w:val="20"/>
          <w:szCs w:val="20"/>
        </w:rPr>
        <w:t xml:space="preserve"> first-come, first-served for victim services providers </w:t>
      </w:r>
      <w:r w:rsidRPr="006E62D7">
        <w:rPr>
          <w:rFonts w:ascii="Arial" w:eastAsia="Times New Roman" w:hAnsi="Arial" w:cs="Arial"/>
          <w:i/>
          <w:iCs/>
          <w:sz w:val="20"/>
          <w:szCs w:val="20"/>
          <w:u w:val="single"/>
        </w:rPr>
        <w:t>required</w:t>
      </w:r>
      <w:r w:rsidRPr="006E62D7">
        <w:rPr>
          <w:rFonts w:ascii="Arial" w:eastAsia="Times New Roman" w:hAnsi="Arial" w:cs="Arial"/>
          <w:i/>
          <w:iCs/>
          <w:sz w:val="20"/>
          <w:szCs w:val="20"/>
        </w:rPr>
        <w:t xml:space="preserve"> to attend for grant funding purposes – </w:t>
      </w:r>
      <w:r w:rsidRPr="006E62D7">
        <w:rPr>
          <w:rFonts w:ascii="Arial" w:eastAsia="Times New Roman" w:hAnsi="Arial" w:cs="Arial"/>
          <w:i/>
          <w:iCs/>
          <w:sz w:val="20"/>
          <w:szCs w:val="20"/>
          <w:u w:val="single"/>
        </w:rPr>
        <w:t>no spaces will be held prior to registration</w:t>
      </w:r>
      <w:r w:rsidRPr="006E62D7">
        <w:rPr>
          <w:rFonts w:ascii="Arial" w:eastAsia="Times New Roman" w:hAnsi="Arial" w:cs="Arial"/>
          <w:i/>
          <w:iCs/>
          <w:sz w:val="20"/>
          <w:szCs w:val="20"/>
        </w:rPr>
        <w:t>. Please check with your PCCD Grant Monitor to confirm staff members who are required to attend this training.</w:t>
      </w:r>
    </w:p>
    <w:p w14:paraId="1BBDAE8F" w14:textId="4EB9B5AE" w:rsidR="006E62D7" w:rsidRPr="006E62D7" w:rsidRDefault="006E62D7" w:rsidP="006E62D7">
      <w:pPr>
        <w:pStyle w:val="ListParagraph"/>
        <w:numPr>
          <w:ilvl w:val="0"/>
          <w:numId w:val="44"/>
        </w:numPr>
        <w:contextualSpacing w:val="0"/>
        <w:rPr>
          <w:rFonts w:ascii="Arial" w:eastAsia="Times New Roman" w:hAnsi="Arial" w:cs="Arial"/>
          <w:sz w:val="20"/>
          <w:szCs w:val="20"/>
        </w:rPr>
      </w:pPr>
      <w:r w:rsidRPr="006E62D7">
        <w:rPr>
          <w:rFonts w:ascii="Arial" w:eastAsia="Times New Roman" w:hAnsi="Arial" w:cs="Arial"/>
          <w:i/>
          <w:iCs/>
          <w:sz w:val="20"/>
          <w:szCs w:val="20"/>
        </w:rPr>
        <w:t xml:space="preserve">Completion of Foundational Academy also includes additional online trainings which must be completed within 60 days after attending </w:t>
      </w:r>
      <w:r w:rsidR="00351163" w:rsidRPr="006E62D7">
        <w:rPr>
          <w:rFonts w:ascii="Arial" w:eastAsia="Times New Roman" w:hAnsi="Arial" w:cs="Arial"/>
          <w:i/>
          <w:iCs/>
          <w:sz w:val="20"/>
          <w:szCs w:val="20"/>
        </w:rPr>
        <w:t>Academy BUT</w:t>
      </w:r>
      <w:r w:rsidRPr="006E62D7">
        <w:rPr>
          <w:rFonts w:ascii="Arial" w:eastAsia="Times New Roman" w:hAnsi="Arial" w:cs="Arial"/>
          <w:i/>
          <w:iCs/>
          <w:sz w:val="20"/>
          <w:szCs w:val="20"/>
        </w:rPr>
        <w:t xml:space="preserve"> can be started at any time. Please contact me for the supplemental training form if you wish to begin working on this online training prior to registration. </w:t>
      </w:r>
    </w:p>
    <w:p w14:paraId="56DE5FBE" w14:textId="77777777" w:rsidR="006E62D7" w:rsidRPr="006E62D7" w:rsidRDefault="006E62D7" w:rsidP="006E62D7">
      <w:pPr>
        <w:rPr>
          <w:rFonts w:ascii="Arial" w:hAnsi="Arial" w:cs="Arial"/>
          <w:sz w:val="20"/>
          <w:szCs w:val="20"/>
        </w:rPr>
      </w:pPr>
    </w:p>
    <w:p w14:paraId="2C0BD3EA" w14:textId="77777777" w:rsidR="006E62D7" w:rsidRPr="006E62D7" w:rsidRDefault="006E62D7" w:rsidP="006E62D7">
      <w:pPr>
        <w:rPr>
          <w:rFonts w:ascii="Arial" w:hAnsi="Arial" w:cs="Arial"/>
          <w:sz w:val="20"/>
          <w:szCs w:val="20"/>
        </w:rPr>
      </w:pPr>
    </w:p>
    <w:p w14:paraId="5CCD9451" w14:textId="77777777" w:rsidR="006E62D7" w:rsidRPr="006E62D7" w:rsidRDefault="006E62D7" w:rsidP="006E62D7">
      <w:pPr>
        <w:rPr>
          <w:rFonts w:ascii="Arial" w:hAnsi="Arial" w:cs="Arial"/>
          <w:sz w:val="20"/>
          <w:szCs w:val="20"/>
        </w:rPr>
      </w:pPr>
      <w:r w:rsidRPr="006E62D7">
        <w:rPr>
          <w:rFonts w:ascii="Arial" w:hAnsi="Arial" w:cs="Arial"/>
          <w:sz w:val="20"/>
          <w:szCs w:val="20"/>
        </w:rPr>
        <w:t xml:space="preserve">2021 Topical Training topics, locations, and dates are still pending due to issues surrounding COVID-19. </w:t>
      </w:r>
    </w:p>
    <w:p w14:paraId="485B542C" w14:textId="77777777" w:rsidR="00FE0E58" w:rsidRDefault="00BC62E6" w:rsidP="00FE0E58">
      <w:pPr>
        <w:pStyle w:val="ReturntoTop"/>
        <w:tabs>
          <w:tab w:val="left" w:pos="22410"/>
        </w:tabs>
        <w:rPr>
          <w:rStyle w:val="Hyperlink"/>
          <w:rFonts w:cs="Arial"/>
        </w:rPr>
      </w:pPr>
      <w:hyperlink w:anchor="_top" w:history="1">
        <w:r w:rsidR="00FE0E58" w:rsidRPr="00842DD0">
          <w:rPr>
            <w:rStyle w:val="Hyperlink"/>
            <w:rFonts w:cs="Arial"/>
          </w:rPr>
          <w:t>Return to top</w:t>
        </w:r>
      </w:hyperlink>
    </w:p>
    <w:p w14:paraId="02BC4F3E" w14:textId="2620CAD3" w:rsidR="00FE0E58" w:rsidRDefault="00DB0080" w:rsidP="00FE0E58">
      <w:pPr>
        <w:pStyle w:val="Heading1"/>
        <w:spacing w:before="0"/>
      </w:pPr>
      <w:bookmarkStart w:id="312" w:name="_ETO_User_Group"/>
      <w:bookmarkStart w:id="313" w:name="_NEW!!!_ETO_User"/>
      <w:bookmarkEnd w:id="312"/>
      <w:bookmarkEnd w:id="313"/>
      <w:r>
        <w:t xml:space="preserve">NEW! </w:t>
      </w:r>
      <w:r w:rsidR="00FE0E58" w:rsidRPr="00FE0E58">
        <w:t>ETO User Group</w:t>
      </w:r>
    </w:p>
    <w:p w14:paraId="729E816C" w14:textId="45D80BB0" w:rsidR="00FE0E58" w:rsidRDefault="00FE0E58" w:rsidP="00FE0E58"/>
    <w:p w14:paraId="7DD41BA7" w14:textId="77777777" w:rsidR="00FE0E58" w:rsidRPr="00FE0E58" w:rsidRDefault="00FE0E58" w:rsidP="00FE0E58">
      <w:pPr>
        <w:rPr>
          <w:rFonts w:ascii="Arial" w:hAnsi="Arial" w:cs="Arial"/>
          <w:sz w:val="20"/>
          <w:szCs w:val="20"/>
        </w:rPr>
      </w:pPr>
      <w:r w:rsidRPr="00FE0E58">
        <w:rPr>
          <w:rFonts w:ascii="Arial" w:hAnsi="Arial" w:cs="Arial"/>
          <w:sz w:val="20"/>
          <w:szCs w:val="20"/>
        </w:rPr>
        <w:t>We are excited to share that PCCD, PCAR, and PCADV are hosting virtual ETO User Groups in December!</w:t>
      </w:r>
    </w:p>
    <w:p w14:paraId="4D35E228" w14:textId="77777777" w:rsidR="00FE0E58" w:rsidRPr="00FE0E58" w:rsidRDefault="00FE0E58" w:rsidP="00FE0E58">
      <w:pPr>
        <w:rPr>
          <w:rFonts w:ascii="Arial" w:hAnsi="Arial" w:cs="Arial"/>
          <w:sz w:val="20"/>
          <w:szCs w:val="20"/>
        </w:rPr>
      </w:pPr>
      <w:r w:rsidRPr="00FE0E58">
        <w:rPr>
          <w:rFonts w:ascii="Arial" w:hAnsi="Arial" w:cs="Arial"/>
          <w:sz w:val="20"/>
          <w:szCs w:val="20"/>
        </w:rPr>
        <w:t> </w:t>
      </w:r>
    </w:p>
    <w:p w14:paraId="2732088D" w14:textId="77777777" w:rsidR="00FE0E58" w:rsidRPr="00FE0E58" w:rsidRDefault="00FE0E58" w:rsidP="00FE0E58">
      <w:pPr>
        <w:rPr>
          <w:rFonts w:ascii="Arial" w:hAnsi="Arial" w:cs="Arial"/>
          <w:sz w:val="20"/>
          <w:szCs w:val="20"/>
        </w:rPr>
      </w:pPr>
      <w:r w:rsidRPr="00FE0E58">
        <w:rPr>
          <w:rFonts w:ascii="Arial" w:hAnsi="Arial" w:cs="Arial"/>
          <w:sz w:val="20"/>
          <w:szCs w:val="20"/>
        </w:rPr>
        <w:t>We find ETO User Group meetings to be extremely helpful for everyone!  They give us (PCCD, PCAR, PCADV) a chance to engage with you and discuss ETO and future needs.  A lot of ETO enhancements have stemmed from conversations we had with Users at these meetings.  Giving us your “wish list” for ETO and us working with Social Solutions to see what we can implement in the future is a huge benefit for all for us!  And we are also able to provide immediate technical assistance and show you how to do something in ETO you may not have known how to do before.</w:t>
      </w:r>
    </w:p>
    <w:p w14:paraId="457ED1E7" w14:textId="77777777" w:rsidR="00FE0E58" w:rsidRPr="00FE0E58" w:rsidRDefault="00FE0E58" w:rsidP="00FE0E58">
      <w:pPr>
        <w:rPr>
          <w:rFonts w:ascii="Arial" w:hAnsi="Arial" w:cs="Arial"/>
          <w:sz w:val="20"/>
          <w:szCs w:val="20"/>
        </w:rPr>
      </w:pPr>
      <w:r w:rsidRPr="00FE0E58">
        <w:rPr>
          <w:rFonts w:ascii="Arial" w:hAnsi="Arial" w:cs="Arial"/>
          <w:sz w:val="20"/>
          <w:szCs w:val="20"/>
        </w:rPr>
        <w:t> </w:t>
      </w:r>
    </w:p>
    <w:p w14:paraId="2D476C1A" w14:textId="77777777" w:rsidR="00FE0E58" w:rsidRPr="00FE0E58" w:rsidRDefault="00FE0E58" w:rsidP="00FE0E58">
      <w:pPr>
        <w:rPr>
          <w:rFonts w:ascii="Arial" w:hAnsi="Arial" w:cs="Arial"/>
          <w:sz w:val="20"/>
          <w:szCs w:val="20"/>
        </w:rPr>
      </w:pPr>
      <w:r w:rsidRPr="00FE0E58">
        <w:rPr>
          <w:rFonts w:ascii="Arial" w:hAnsi="Arial" w:cs="Arial"/>
          <w:sz w:val="20"/>
          <w:szCs w:val="20"/>
        </w:rPr>
        <w:t xml:space="preserve">We have not been able to host these meetings in 2019 and here we are at the end of 2020 and we do not want to delay them any longer.  We are going virtual!  We hope that at least one representative from each agency </w:t>
      </w:r>
      <w:proofErr w:type="gramStart"/>
      <w:r w:rsidRPr="00FE0E58">
        <w:rPr>
          <w:rFonts w:ascii="Arial" w:hAnsi="Arial" w:cs="Arial"/>
          <w:sz w:val="20"/>
          <w:szCs w:val="20"/>
        </w:rPr>
        <w:t>is able to</w:t>
      </w:r>
      <w:proofErr w:type="gramEnd"/>
      <w:r w:rsidRPr="00FE0E58">
        <w:rPr>
          <w:rFonts w:ascii="Arial" w:hAnsi="Arial" w:cs="Arial"/>
          <w:sz w:val="20"/>
          <w:szCs w:val="20"/>
        </w:rPr>
        <w:t xml:space="preserve"> attend!</w:t>
      </w:r>
    </w:p>
    <w:p w14:paraId="280AEB7A" w14:textId="77777777" w:rsidR="00FE0E58" w:rsidRPr="00FE0E58" w:rsidRDefault="00FE0E58" w:rsidP="00FE0E58">
      <w:pPr>
        <w:rPr>
          <w:rFonts w:ascii="Arial" w:hAnsi="Arial" w:cs="Arial"/>
          <w:sz w:val="20"/>
          <w:szCs w:val="20"/>
        </w:rPr>
      </w:pPr>
      <w:r w:rsidRPr="00FE0E58">
        <w:rPr>
          <w:rFonts w:ascii="Arial" w:hAnsi="Arial" w:cs="Arial"/>
          <w:sz w:val="20"/>
          <w:szCs w:val="20"/>
        </w:rPr>
        <w:t> </w:t>
      </w:r>
    </w:p>
    <w:p w14:paraId="45F86C7B" w14:textId="3D6F9195" w:rsidR="00FE0E58" w:rsidRPr="00351163" w:rsidRDefault="00FE0E58" w:rsidP="00FE0E58">
      <w:pPr>
        <w:rPr>
          <w:rFonts w:ascii="Arial" w:hAnsi="Arial" w:cs="Arial"/>
          <w:sz w:val="20"/>
          <w:szCs w:val="20"/>
        </w:rPr>
      </w:pPr>
      <w:r w:rsidRPr="00FE0E58">
        <w:rPr>
          <w:rFonts w:ascii="Arial" w:hAnsi="Arial" w:cs="Arial"/>
          <w:sz w:val="20"/>
          <w:szCs w:val="20"/>
        </w:rPr>
        <w:t xml:space="preserve">We will be holding </w:t>
      </w:r>
      <w:r w:rsidR="00A329AF">
        <w:rPr>
          <w:rFonts w:ascii="Arial" w:hAnsi="Arial" w:cs="Arial"/>
          <w:b/>
          <w:bCs/>
          <w:sz w:val="20"/>
          <w:szCs w:val="20"/>
        </w:rPr>
        <w:t>ONE</w:t>
      </w:r>
      <w:r w:rsidRPr="00351163">
        <w:rPr>
          <w:rFonts w:ascii="Arial" w:hAnsi="Arial" w:cs="Arial"/>
          <w:b/>
          <w:bCs/>
          <w:sz w:val="20"/>
          <w:szCs w:val="20"/>
        </w:rPr>
        <w:t xml:space="preserve"> virtual ETO User Group for Case Management Users</w:t>
      </w:r>
      <w:r w:rsidRPr="00351163">
        <w:rPr>
          <w:rFonts w:ascii="Arial" w:hAnsi="Arial" w:cs="Arial"/>
          <w:sz w:val="20"/>
          <w:szCs w:val="20"/>
        </w:rPr>
        <w:t xml:space="preserve">.  </w:t>
      </w:r>
      <w:r w:rsidRPr="00FE0E58">
        <w:rPr>
          <w:rFonts w:ascii="Arial" w:hAnsi="Arial" w:cs="Arial"/>
          <w:sz w:val="20"/>
          <w:szCs w:val="20"/>
        </w:rPr>
        <w:t xml:space="preserve">And for the first time ever, we will be holding </w:t>
      </w:r>
      <w:r w:rsidRPr="00351163">
        <w:rPr>
          <w:rFonts w:ascii="Arial" w:hAnsi="Arial" w:cs="Arial"/>
          <w:b/>
          <w:bCs/>
          <w:sz w:val="20"/>
          <w:szCs w:val="20"/>
        </w:rPr>
        <w:t>ONE</w:t>
      </w:r>
      <w:r w:rsidRPr="00351163">
        <w:rPr>
          <w:rFonts w:ascii="Arial" w:hAnsi="Arial" w:cs="Arial"/>
          <w:sz w:val="20"/>
          <w:szCs w:val="20"/>
        </w:rPr>
        <w:t xml:space="preserve"> </w:t>
      </w:r>
      <w:r w:rsidRPr="00351163">
        <w:rPr>
          <w:rFonts w:ascii="Arial" w:hAnsi="Arial" w:cs="Arial"/>
          <w:b/>
          <w:bCs/>
          <w:sz w:val="20"/>
          <w:szCs w:val="20"/>
        </w:rPr>
        <w:t>Virtual User Group for AGGREGATE Users</w:t>
      </w:r>
      <w:r w:rsidRPr="00351163">
        <w:rPr>
          <w:rFonts w:ascii="Arial" w:hAnsi="Arial" w:cs="Arial"/>
          <w:sz w:val="20"/>
          <w:szCs w:val="20"/>
        </w:rPr>
        <w:t xml:space="preserve">!  Please choose one of these meetings to attend.  Be sure to select the correct meeting – Case Management or Aggregate. </w:t>
      </w:r>
    </w:p>
    <w:p w14:paraId="66667742" w14:textId="77777777" w:rsidR="00FE0E58" w:rsidRPr="00FE0E58" w:rsidRDefault="00FE0E58" w:rsidP="00FE0E58">
      <w:pPr>
        <w:rPr>
          <w:rFonts w:ascii="Arial" w:hAnsi="Arial" w:cs="Arial"/>
          <w:sz w:val="20"/>
          <w:szCs w:val="20"/>
        </w:rPr>
      </w:pPr>
      <w:r w:rsidRPr="00FE0E58">
        <w:rPr>
          <w:rFonts w:ascii="Arial" w:hAnsi="Arial" w:cs="Arial"/>
          <w:sz w:val="20"/>
          <w:szCs w:val="20"/>
        </w:rPr>
        <w:t> </w:t>
      </w:r>
    </w:p>
    <w:p w14:paraId="7FC7FDFD" w14:textId="77777777" w:rsidR="00FE0E58" w:rsidRPr="00FE0E58" w:rsidRDefault="00FE0E58" w:rsidP="00FE0E58">
      <w:pPr>
        <w:rPr>
          <w:rFonts w:ascii="Arial" w:hAnsi="Arial" w:cs="Arial"/>
          <w:sz w:val="20"/>
          <w:szCs w:val="20"/>
        </w:rPr>
      </w:pPr>
      <w:r w:rsidRPr="00FE0E58">
        <w:rPr>
          <w:rFonts w:ascii="Arial" w:hAnsi="Arial" w:cs="Arial"/>
          <w:sz w:val="20"/>
          <w:szCs w:val="20"/>
        </w:rPr>
        <w:t> </w:t>
      </w:r>
    </w:p>
    <w:p w14:paraId="3667D702" w14:textId="77777777" w:rsidR="00FE0E58" w:rsidRPr="00351163" w:rsidRDefault="00FE0E58" w:rsidP="00FE0E58">
      <w:pPr>
        <w:rPr>
          <w:rFonts w:ascii="Arial" w:hAnsi="Arial" w:cs="Arial"/>
          <w:sz w:val="20"/>
          <w:szCs w:val="20"/>
        </w:rPr>
      </w:pPr>
      <w:r w:rsidRPr="00FE0E58">
        <w:rPr>
          <w:rFonts w:ascii="Arial" w:hAnsi="Arial" w:cs="Arial"/>
          <w:b/>
          <w:bCs/>
          <w:sz w:val="20"/>
          <w:szCs w:val="20"/>
          <w:u w:val="single"/>
        </w:rPr>
        <w:t xml:space="preserve">ETO User Group </w:t>
      </w:r>
      <w:r w:rsidRPr="00351163">
        <w:rPr>
          <w:rFonts w:ascii="Arial" w:hAnsi="Arial" w:cs="Arial"/>
          <w:b/>
          <w:bCs/>
          <w:sz w:val="20"/>
          <w:szCs w:val="20"/>
          <w:u w:val="single"/>
        </w:rPr>
        <w:t>(Aggregate Users)</w:t>
      </w:r>
    </w:p>
    <w:p w14:paraId="48B04A8F" w14:textId="77777777" w:rsidR="00FE0E58" w:rsidRPr="00FE0E58" w:rsidRDefault="00FE0E58" w:rsidP="00FE0E58">
      <w:pPr>
        <w:rPr>
          <w:rFonts w:ascii="Arial" w:hAnsi="Arial" w:cs="Arial"/>
          <w:sz w:val="20"/>
          <w:szCs w:val="20"/>
        </w:rPr>
      </w:pPr>
      <w:r w:rsidRPr="00FE0E58">
        <w:rPr>
          <w:rFonts w:ascii="Arial" w:hAnsi="Arial" w:cs="Arial"/>
          <w:b/>
          <w:bCs/>
          <w:sz w:val="20"/>
          <w:szCs w:val="20"/>
        </w:rPr>
        <w:t>Thursday, December 3, 2020</w:t>
      </w:r>
    </w:p>
    <w:p w14:paraId="2E2919D4" w14:textId="77777777" w:rsidR="00FE0E58" w:rsidRPr="00FE0E58" w:rsidRDefault="00FE0E58" w:rsidP="00FE0E58">
      <w:pPr>
        <w:rPr>
          <w:rFonts w:ascii="Arial" w:hAnsi="Arial" w:cs="Arial"/>
          <w:sz w:val="20"/>
          <w:szCs w:val="20"/>
        </w:rPr>
      </w:pPr>
      <w:r w:rsidRPr="00FE0E58">
        <w:rPr>
          <w:rFonts w:ascii="Arial" w:hAnsi="Arial" w:cs="Arial"/>
          <w:b/>
          <w:bCs/>
          <w:sz w:val="20"/>
          <w:szCs w:val="20"/>
        </w:rPr>
        <w:t>2:00 p.m. – 3:00 p.m.</w:t>
      </w:r>
    </w:p>
    <w:p w14:paraId="79D0B799" w14:textId="77777777" w:rsidR="00FE0E58" w:rsidRPr="00FE0E58" w:rsidRDefault="00FE0E58" w:rsidP="00FE0E58">
      <w:pPr>
        <w:rPr>
          <w:rFonts w:ascii="Arial" w:hAnsi="Arial" w:cs="Arial"/>
          <w:sz w:val="20"/>
          <w:szCs w:val="20"/>
        </w:rPr>
      </w:pPr>
      <w:r w:rsidRPr="00FE0E58">
        <w:rPr>
          <w:rFonts w:ascii="Arial" w:hAnsi="Arial" w:cs="Arial"/>
          <w:b/>
          <w:bCs/>
          <w:sz w:val="20"/>
          <w:szCs w:val="20"/>
        </w:rPr>
        <w:t xml:space="preserve">Zoom Link to Connect:  </w:t>
      </w:r>
      <w:hyperlink r:id="rId47" w:history="1">
        <w:r w:rsidRPr="00FE0E58">
          <w:rPr>
            <w:rStyle w:val="Hyperlink"/>
            <w:rFonts w:ascii="Arial" w:hAnsi="Arial" w:cs="Arial"/>
            <w:b/>
            <w:bCs/>
            <w:sz w:val="20"/>
            <w:szCs w:val="20"/>
          </w:rPr>
          <w:t>https://pcadv.zoom.us/j/98705196410?pwd=dVROL2pWTnZPVWpJWU5mUUxVaFBxUT09&amp;from=addon</w:t>
        </w:r>
      </w:hyperlink>
    </w:p>
    <w:p w14:paraId="572063C3" w14:textId="77777777" w:rsidR="00FE0E58" w:rsidRPr="00FE0E58" w:rsidRDefault="00FE0E58" w:rsidP="00FE0E58">
      <w:pPr>
        <w:rPr>
          <w:rFonts w:ascii="Arial" w:hAnsi="Arial" w:cs="Arial"/>
          <w:sz w:val="20"/>
          <w:szCs w:val="20"/>
        </w:rPr>
      </w:pPr>
      <w:r w:rsidRPr="00FE0E58">
        <w:rPr>
          <w:rFonts w:ascii="Arial" w:hAnsi="Arial" w:cs="Arial"/>
          <w:b/>
          <w:bCs/>
          <w:sz w:val="20"/>
          <w:szCs w:val="20"/>
        </w:rPr>
        <w:t> </w:t>
      </w:r>
    </w:p>
    <w:p w14:paraId="10A0215C" w14:textId="77777777" w:rsidR="00FE0E58" w:rsidRPr="00FE0E58" w:rsidRDefault="00FE0E58" w:rsidP="00FE0E58">
      <w:pPr>
        <w:rPr>
          <w:rFonts w:ascii="Arial" w:hAnsi="Arial" w:cs="Arial"/>
          <w:sz w:val="20"/>
          <w:szCs w:val="20"/>
        </w:rPr>
      </w:pPr>
      <w:r w:rsidRPr="00FE0E58">
        <w:rPr>
          <w:rFonts w:ascii="Arial" w:hAnsi="Arial" w:cs="Arial"/>
          <w:b/>
          <w:bCs/>
          <w:sz w:val="20"/>
          <w:szCs w:val="20"/>
        </w:rPr>
        <w:t> </w:t>
      </w:r>
    </w:p>
    <w:p w14:paraId="6A2C8103" w14:textId="77777777" w:rsidR="00FE0E58" w:rsidRPr="00FE0E58" w:rsidRDefault="00FE0E58" w:rsidP="00FE0E58">
      <w:pPr>
        <w:rPr>
          <w:rFonts w:ascii="Arial" w:hAnsi="Arial" w:cs="Arial"/>
          <w:sz w:val="20"/>
          <w:szCs w:val="20"/>
        </w:rPr>
      </w:pPr>
      <w:r w:rsidRPr="00FE0E58">
        <w:rPr>
          <w:rFonts w:ascii="Arial" w:hAnsi="Arial" w:cs="Arial"/>
          <w:b/>
          <w:bCs/>
          <w:sz w:val="20"/>
          <w:szCs w:val="20"/>
          <w:u w:val="single"/>
        </w:rPr>
        <w:t xml:space="preserve">ETO User Group </w:t>
      </w:r>
      <w:r w:rsidRPr="00BD758F">
        <w:rPr>
          <w:rFonts w:ascii="Arial" w:hAnsi="Arial" w:cs="Arial"/>
          <w:b/>
          <w:bCs/>
          <w:sz w:val="20"/>
          <w:szCs w:val="20"/>
          <w:u w:val="single"/>
        </w:rPr>
        <w:t>(Case Management Users)</w:t>
      </w:r>
    </w:p>
    <w:p w14:paraId="485E51F1" w14:textId="77777777" w:rsidR="00FE0E58" w:rsidRPr="00FE0E58" w:rsidRDefault="00FE0E58" w:rsidP="00FE0E58">
      <w:pPr>
        <w:rPr>
          <w:rFonts w:ascii="Arial" w:hAnsi="Arial" w:cs="Arial"/>
          <w:sz w:val="20"/>
          <w:szCs w:val="20"/>
        </w:rPr>
      </w:pPr>
      <w:r w:rsidRPr="00FE0E58">
        <w:rPr>
          <w:rFonts w:ascii="Arial" w:hAnsi="Arial" w:cs="Arial"/>
          <w:b/>
          <w:bCs/>
          <w:sz w:val="20"/>
          <w:szCs w:val="20"/>
        </w:rPr>
        <w:t>Tuesday, December 8, 2020</w:t>
      </w:r>
    </w:p>
    <w:p w14:paraId="657A5C12" w14:textId="77777777" w:rsidR="00FE0E58" w:rsidRPr="00FE0E58" w:rsidRDefault="00FE0E58" w:rsidP="00FE0E58">
      <w:pPr>
        <w:rPr>
          <w:rFonts w:ascii="Arial" w:hAnsi="Arial" w:cs="Arial"/>
          <w:sz w:val="20"/>
          <w:szCs w:val="20"/>
        </w:rPr>
      </w:pPr>
      <w:r w:rsidRPr="00FE0E58">
        <w:rPr>
          <w:rFonts w:ascii="Arial" w:hAnsi="Arial" w:cs="Arial"/>
          <w:b/>
          <w:bCs/>
          <w:sz w:val="20"/>
          <w:szCs w:val="20"/>
        </w:rPr>
        <w:t>1:30 p.m. – 3:30 p.m.</w:t>
      </w:r>
    </w:p>
    <w:p w14:paraId="222B105B" w14:textId="77777777" w:rsidR="00FE0E58" w:rsidRPr="00FE0E58" w:rsidRDefault="00FE0E58" w:rsidP="00FE0E58">
      <w:pPr>
        <w:rPr>
          <w:rFonts w:ascii="Arial" w:hAnsi="Arial" w:cs="Arial"/>
          <w:sz w:val="20"/>
          <w:szCs w:val="20"/>
        </w:rPr>
      </w:pPr>
      <w:r w:rsidRPr="00FE0E58">
        <w:rPr>
          <w:rFonts w:ascii="Arial" w:hAnsi="Arial" w:cs="Arial"/>
          <w:b/>
          <w:bCs/>
          <w:sz w:val="20"/>
          <w:szCs w:val="20"/>
        </w:rPr>
        <w:t xml:space="preserve">Zoom Link to Connect: </w:t>
      </w:r>
      <w:hyperlink r:id="rId48" w:history="1">
        <w:r w:rsidRPr="00FE0E58">
          <w:rPr>
            <w:rStyle w:val="Hyperlink"/>
            <w:rFonts w:ascii="Arial" w:hAnsi="Arial" w:cs="Arial"/>
            <w:b/>
            <w:bCs/>
            <w:sz w:val="20"/>
            <w:szCs w:val="20"/>
          </w:rPr>
          <w:t>https://pcadv.zoom.us/j/96265049537?pwd=QTBMalNyTENLOG1mWFZ6TUwwd0lKdz09&amp;from=addon</w:t>
        </w:r>
      </w:hyperlink>
    </w:p>
    <w:p w14:paraId="0C4537BB" w14:textId="5677BDC6" w:rsidR="00FE0E58" w:rsidRPr="00FE0E58" w:rsidRDefault="00FE0E58" w:rsidP="00FE0E58">
      <w:pPr>
        <w:rPr>
          <w:rFonts w:ascii="Arial" w:hAnsi="Arial" w:cs="Arial"/>
          <w:sz w:val="20"/>
          <w:szCs w:val="20"/>
        </w:rPr>
      </w:pPr>
    </w:p>
    <w:p w14:paraId="00E51382" w14:textId="222E75F3" w:rsidR="00FE0E58" w:rsidRDefault="00BC62E6" w:rsidP="00FE0E58">
      <w:pPr>
        <w:pStyle w:val="ReturntoTop"/>
        <w:tabs>
          <w:tab w:val="left" w:pos="22410"/>
        </w:tabs>
        <w:rPr>
          <w:rStyle w:val="Hyperlink"/>
          <w:rFonts w:cs="Arial"/>
        </w:rPr>
      </w:pPr>
      <w:hyperlink w:anchor="_top" w:history="1">
        <w:r w:rsidR="00FE0E58" w:rsidRPr="00842DD0">
          <w:rPr>
            <w:rStyle w:val="Hyperlink"/>
            <w:rFonts w:cs="Arial"/>
          </w:rPr>
          <w:t>Return to top</w:t>
        </w:r>
      </w:hyperlink>
    </w:p>
    <w:p w14:paraId="15627FC8" w14:textId="77777777" w:rsidR="00047E7A" w:rsidRDefault="00047E7A" w:rsidP="00047E7A">
      <w:pPr>
        <w:pStyle w:val="Heading1"/>
        <w:spacing w:before="0"/>
        <w:rPr>
          <w:rStyle w:val="Hyperlink"/>
          <w:rFonts w:cs="Arial"/>
          <w:color w:val="auto"/>
          <w:u w:val="none"/>
        </w:rPr>
      </w:pPr>
      <w:bookmarkStart w:id="314" w:name="_New!_We_End"/>
      <w:bookmarkStart w:id="315" w:name="_Pennsylvania_Victim_Services_7"/>
      <w:bookmarkStart w:id="316" w:name="_Pennsylvania_Victim_Services"/>
      <w:bookmarkStart w:id="317" w:name="_GoBack"/>
      <w:bookmarkEnd w:id="314"/>
      <w:bookmarkEnd w:id="315"/>
      <w:bookmarkEnd w:id="316"/>
      <w:bookmarkEnd w:id="317"/>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B4A9027" w:rsidR="000B19D9" w:rsidRDefault="000B19D9" w:rsidP="000B19D9">
      <w:pPr>
        <w:pStyle w:val="Text10"/>
      </w:pPr>
      <w:r w:rsidRPr="00047E7A">
        <w:t xml:space="preserve">To </w:t>
      </w:r>
      <w:r>
        <w:t>a</w:t>
      </w:r>
      <w:r w:rsidRPr="00047E7A">
        <w:t xml:space="preserve">ccess the PVST, </w:t>
      </w:r>
      <w:r>
        <w:t xml:space="preserve">please click </w:t>
      </w:r>
      <w:hyperlink r:id="rId49" w:history="1">
        <w:r w:rsidRPr="00A160D1">
          <w:rPr>
            <w:rStyle w:val="Hyperlink"/>
            <w:rFonts w:cs="Arial"/>
          </w:rPr>
          <w:t>here</w:t>
        </w:r>
      </w:hyperlink>
      <w:r>
        <w:t>.</w:t>
      </w:r>
      <w:r w:rsidRPr="00047E7A">
        <w:t> The registration code is 7223.</w:t>
      </w:r>
    </w:p>
    <w:p w14:paraId="7689138A" w14:textId="3008EB59" w:rsidR="00E01BC9" w:rsidRPr="00E01BC9" w:rsidRDefault="00E01BC9" w:rsidP="000B19D9">
      <w:pPr>
        <w:pStyle w:val="Text10"/>
      </w:pPr>
      <w:r w:rsidRPr="00E01BC9">
        <w:rPr>
          <w:b/>
          <w:bCs/>
          <w:color w:val="333333"/>
        </w:rPr>
        <w:t>A new training module is available on the Pennsylvania Victim Services Training web site!</w:t>
      </w:r>
      <w:r w:rsidRPr="00E01BC9">
        <w:rPr>
          <w:color w:val="333333"/>
        </w:rPr>
        <w:br/>
      </w:r>
      <w:r w:rsidRPr="00E01BC9">
        <w:rPr>
          <w:color w:val="333333"/>
        </w:rPr>
        <w:br/>
      </w:r>
      <w:r>
        <w:rPr>
          <w:b/>
          <w:bCs/>
          <w:color w:val="333333"/>
        </w:rPr>
        <w:t xml:space="preserve">On November 4, 2020 the </w:t>
      </w:r>
      <w:r w:rsidRPr="00E01BC9">
        <w:rPr>
          <w:b/>
          <w:bCs/>
          <w:color w:val="333333"/>
        </w:rPr>
        <w:t>ACT205: Working with Victims of Sexual Assault and Violence</w:t>
      </w:r>
      <w:r>
        <w:rPr>
          <w:b/>
          <w:bCs/>
          <w:color w:val="333333"/>
        </w:rPr>
        <w:t xml:space="preserve"> Course was added. </w:t>
      </w:r>
      <w:r w:rsidRPr="00E01BC9">
        <w:rPr>
          <w:b/>
          <w:bCs/>
          <w:color w:val="333333"/>
        </w:rPr>
        <w:t>The focus of this training is to provide an increased awareness of what sexual violence is and the people who are affected.</w:t>
      </w:r>
      <w:r w:rsidRPr="00E01BC9">
        <w:rPr>
          <w:b/>
          <w:bCs/>
          <w:color w:val="333333"/>
        </w:rPr>
        <w:br/>
      </w:r>
      <w:r w:rsidRPr="00E01BC9">
        <w:rPr>
          <w:b/>
          <w:bCs/>
          <w:color w:val="333333"/>
        </w:rPr>
        <w:br/>
        <w:t xml:space="preserve">The course will discuss the short- and long-term impacts of sexual violence, consent and the dynamics of power, signs of sexual violence, the crisis response intervention model as it relates to sexual violence, systems victims often encounter, and skills and knowledge needed to more effectively assist victims of sexual assault. </w:t>
      </w:r>
    </w:p>
    <w:bookmarkStart w:id="318" w:name="_Hlk57644898"/>
    <w:p w14:paraId="1458C1B0" w14:textId="716AF6C5"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589ABA6F" w14:textId="77777777" w:rsidR="008F4BEF" w:rsidRDefault="008F4BEF" w:rsidP="008F4BEF">
      <w:pPr>
        <w:pStyle w:val="Heading1"/>
        <w:spacing w:before="0"/>
        <w:rPr>
          <w:rStyle w:val="Hyperlink"/>
          <w:rFonts w:cs="Arial"/>
          <w:color w:val="auto"/>
          <w:u w:val="none"/>
        </w:rPr>
      </w:pPr>
      <w:bookmarkStart w:id="319" w:name="_Meeting_The_Needs_1"/>
      <w:bookmarkStart w:id="320" w:name="_NEW!_Evidence_Is"/>
      <w:bookmarkStart w:id="321" w:name="_Evidence_Is_Power"/>
      <w:bookmarkStart w:id="322" w:name="_Medicaid_–_What"/>
      <w:bookmarkStart w:id="323" w:name="_Internet_Safety_Back"/>
      <w:bookmarkStart w:id="324" w:name="_NEW!_OJJDP_Announces"/>
      <w:bookmarkStart w:id="325" w:name="_NEW!_Suicide_Prevention"/>
      <w:bookmarkStart w:id="326" w:name="_NEW!_Victim_Services"/>
      <w:bookmarkStart w:id="327" w:name="_Victim_Services_For"/>
      <w:bookmarkStart w:id="328" w:name="_NEW!_When_Home"/>
      <w:bookmarkStart w:id="329" w:name="_When_Home_Hurts"/>
      <w:bookmarkStart w:id="330" w:name="_National_Prevention_Town"/>
      <w:bookmarkStart w:id="331" w:name="_NEW!_Identifying,_Investigating,"/>
      <w:bookmarkStart w:id="332" w:name="_Identifying,_Investigating,_And"/>
      <w:bookmarkStart w:id="333" w:name="_NEW!_HAVIN_Presents:_1"/>
      <w:bookmarkStart w:id="334" w:name="_HAVIN_Presents:_Lt."/>
      <w:bookmarkStart w:id="335" w:name="_Increasing_Access_To"/>
      <w:bookmarkStart w:id="336" w:name="_NOVA’s_Virtual_46th"/>
      <w:bookmarkStart w:id="337" w:name="_The_Safety_Net"/>
      <w:bookmarkStart w:id="338" w:name="_UPDATE:_Topical_Training"/>
      <w:bookmarkStart w:id="339" w:name="_Training_Announcement:_Generational_1"/>
      <w:bookmarkStart w:id="340" w:name="_Online_CLE_Training:_1"/>
      <w:bookmarkStart w:id="341" w:name="_SAVE_THE_DATE:_8"/>
      <w:bookmarkStart w:id="342" w:name="_Fifth_Annual_Southeastern"/>
      <w:bookmarkStart w:id="343" w:name="_2020_Freedom_Network_1"/>
      <w:bookmarkStart w:id="344" w:name="_Important_Information_For_1"/>
      <w:bookmarkStart w:id="345" w:name="_2020_Foundational_Academies"/>
      <w:bookmarkStart w:id="346" w:name="_SAVE_THE_DATE:_24"/>
      <w:bookmarkStart w:id="347" w:name="_UPDATED!_SAVE_THE"/>
      <w:bookmarkStart w:id="348" w:name="_SAVE_THE_DATE:_23"/>
      <w:bookmarkStart w:id="349" w:name="_Upcoming_Webinars_From"/>
      <w:bookmarkStart w:id="350" w:name="_2020_National_Training"/>
      <w:bookmarkStart w:id="351" w:name="_SAVE_THE_DATE:_20"/>
      <w:bookmarkStart w:id="352" w:name="_Safe_Schools_Conference"/>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18"/>
      <w:r w:rsidRPr="002F67BB">
        <w:rPr>
          <w:rStyle w:val="Hyperlink"/>
          <w:rFonts w:cs="Arial"/>
          <w:color w:val="auto"/>
          <w:u w:val="none"/>
        </w:rPr>
        <w:t>Safe Schools Conference Registration Now Open</w:t>
      </w:r>
    </w:p>
    <w:p w14:paraId="42EF0BD7" w14:textId="77777777" w:rsidR="008F4BEF" w:rsidRDefault="008F4BEF" w:rsidP="008F4BEF">
      <w:pPr>
        <w:pStyle w:val="Text10"/>
        <w:spacing w:before="0"/>
      </w:pPr>
    </w:p>
    <w:p w14:paraId="67A616F0" w14:textId="77777777" w:rsidR="008F4BEF" w:rsidRPr="004A1C85" w:rsidRDefault="008F4BEF" w:rsidP="008F4BEF">
      <w:pPr>
        <w:pStyle w:val="Text10"/>
        <w:spacing w:before="0"/>
      </w:pPr>
      <w:r w:rsidRPr="004A1C85">
        <w:rPr>
          <w:u w:val="single"/>
        </w:rPr>
        <w:t>Tuesday, December 8 – Thursday, December 10, 2020</w:t>
      </w:r>
    </w:p>
    <w:p w14:paraId="69CADB3D" w14:textId="77777777" w:rsidR="008F4BEF" w:rsidRDefault="008F4BEF" w:rsidP="008F4BEF"/>
    <w:p w14:paraId="26499C23" w14:textId="77777777" w:rsidR="008F4BEF" w:rsidRDefault="008F4BEF" w:rsidP="008F4BEF">
      <w:pPr>
        <w:pStyle w:val="Text10"/>
        <w:spacing w:before="0"/>
        <w:rPr>
          <w:rFonts w:ascii="Segoe UI" w:hAnsi="Segoe UI" w:cs="Segoe UI"/>
          <w:color w:val="000000"/>
          <w:sz w:val="27"/>
          <w:szCs w:val="27"/>
        </w:rPr>
      </w:pPr>
      <w:r>
        <w:t>This virtual event will focus on school safety, cyber security and relationships, bullying prevention, emergency and crisis response, and other relevant topics. Hear state and national experts present the latest research and trends in school safety, youth violence prevention, evidenced-based program models, promising practices and more.</w:t>
      </w:r>
      <w:r>
        <w:br/>
      </w:r>
      <w:r>
        <w:br/>
        <w:t>The conference is an exceptional professional development opportunity for school administrators, student support personnel, teachers, school nurses, SAP team members, mental health professionals, school resource officers, local law enforcement and other community partners.</w:t>
      </w:r>
      <w:r>
        <w:br/>
        <w:t> </w:t>
      </w:r>
      <w:r>
        <w:br/>
      </w:r>
      <w:hyperlink r:id="rId50" w:tgtFrame="_blank" w:history="1">
        <w:r>
          <w:t>Please</w:t>
        </w:r>
      </w:hyperlink>
      <w:r>
        <w:t xml:space="preserve"> click </w:t>
      </w:r>
      <w:hyperlink r:id="rId51" w:history="1">
        <w:r w:rsidRPr="002F67BB">
          <w:rPr>
            <w:rStyle w:val="Hyperlink"/>
            <w:rFonts w:cs="Arial"/>
          </w:rPr>
          <w:t>here</w:t>
        </w:r>
      </w:hyperlink>
      <w:r>
        <w:t xml:space="preserve"> to register. </w:t>
      </w:r>
    </w:p>
    <w:p w14:paraId="70F7B08C" w14:textId="3D2FC5D1" w:rsidR="008F4BEF" w:rsidRPr="002F67BB" w:rsidRDefault="008F4BEF" w:rsidP="008F4BEF">
      <w:pPr>
        <w:pStyle w:val="Text10"/>
        <w:rPr>
          <w:rFonts w:ascii="Segoe UI" w:hAnsi="Segoe UI" w:cs="Segoe UI"/>
          <w:b/>
          <w:bCs/>
        </w:rPr>
      </w:pPr>
      <w:r w:rsidRPr="002F67BB">
        <w:rPr>
          <w:b/>
          <w:bCs/>
        </w:rPr>
        <w:t>EARLY BIRD RATE is $225 through November 30. After November 30, conference rate will be $250.</w:t>
      </w:r>
    </w:p>
    <w:p w14:paraId="693CCFC9" w14:textId="77777777" w:rsidR="008F4BEF" w:rsidRDefault="00BC62E6" w:rsidP="008F4BEF">
      <w:pPr>
        <w:pStyle w:val="ReturntoTop"/>
        <w:tabs>
          <w:tab w:val="center" w:pos="13820"/>
          <w:tab w:val="left" w:pos="15990"/>
          <w:tab w:val="left" w:pos="22410"/>
        </w:tabs>
        <w:rPr>
          <w:rStyle w:val="Hyperlink"/>
        </w:rPr>
      </w:pPr>
      <w:hyperlink w:anchor="_top" w:history="1">
        <w:r w:rsidR="008F4BEF">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52"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7E19351C" w:rsidR="00F83065" w:rsidRPr="00842DD0" w:rsidRDefault="0058774E" w:rsidP="005006DF">
      <w:pPr>
        <w:pStyle w:val="Text10"/>
        <w:tabs>
          <w:tab w:val="left" w:pos="22410"/>
        </w:tabs>
        <w:spacing w:before="0"/>
        <w:rPr>
          <w:color w:val="00B050"/>
        </w:rPr>
      </w:pPr>
      <w:bookmarkStart w:id="353" w:name="_PCADV_Launches_New"/>
      <w:bookmarkStart w:id="354" w:name="_Congratulations_and_Best"/>
      <w:bookmarkStart w:id="355" w:name="_Victim_Witness_Advocate"/>
      <w:bookmarkStart w:id="356" w:name="_Social_Worker_2"/>
      <w:bookmarkStart w:id="357" w:name="_The_Healing_Power"/>
      <w:bookmarkStart w:id="358" w:name="_Apply_Now:_Promoting"/>
      <w:bookmarkStart w:id="359" w:name="_Reaching_Victims_Monthly"/>
      <w:bookmarkStart w:id="360" w:name="_Victim_Services_Coordinator"/>
      <w:bookmarkStart w:id="361" w:name="_OVC_Grant_Funds"/>
      <w:bookmarkStart w:id="362" w:name="_Center_for_Victims"/>
      <w:bookmarkStart w:id="363" w:name="_2018_National_Crime_1"/>
      <w:bookmarkStart w:id="364" w:name="_KCIT’s_Community_Crisis_1"/>
      <w:bookmarkStart w:id="365" w:name="_Combating_Witness_Intimidation_1"/>
      <w:bookmarkStart w:id="366" w:name="_Scholarships_Available_For_4"/>
      <w:bookmarkStart w:id="367" w:name="_Save_The_Date:"/>
      <w:bookmarkStart w:id="368" w:name="_Save_The_Date:_1"/>
      <w:bookmarkStart w:id="369" w:name="_Save_The_Date:_3"/>
      <w:bookmarkStart w:id="370" w:name="_Landmark_Report_By"/>
      <w:bookmarkStart w:id="371" w:name="_FBI:_Hate_Crime"/>
      <w:bookmarkStart w:id="372" w:name="_“Changing_Minds”:_A"/>
      <w:bookmarkStart w:id="373" w:name="_A_Healing_Journey"/>
      <w:bookmarkStart w:id="374" w:name="_#NotSilentBecause:_BSU_Students"/>
      <w:bookmarkStart w:id="375" w:name="_Panel:_Human_Trafficking"/>
      <w:bookmarkStart w:id="376" w:name="_December_Webinars_Hosted"/>
      <w:bookmarkStart w:id="377" w:name="_Amelia_Smulktis_Presents"/>
      <w:bookmarkStart w:id="378" w:name="_Special_Topics_In"/>
      <w:bookmarkStart w:id="379" w:name="_Webinars_From_The_1"/>
      <w:bookmarkStart w:id="380" w:name="_National_Census_Of_2"/>
      <w:bookmarkStart w:id="381" w:name="_Human_Trafficking_Survivors_1"/>
      <w:bookmarkStart w:id="382" w:name="_My_Husband_Never_1"/>
      <w:bookmarkStart w:id="383" w:name="_Impossible_Choices:_Teens_1"/>
      <w:bookmarkStart w:id="384" w:name="_Compensation_Corner_–"/>
      <w:bookmarkStart w:id="385" w:name="_The_Darker_Side_2"/>
      <w:bookmarkStart w:id="386" w:name="_Domestic_Violence_Evidence"/>
      <w:bookmarkStart w:id="387" w:name="_Training_Announcement:_Pennsylvania_2"/>
      <w:bookmarkStart w:id="388" w:name="_National_Campus_Safety"/>
      <w:bookmarkStart w:id="389" w:name="_New_Mass_Violence"/>
      <w:bookmarkStart w:id="390" w:name="_Exciting_New_Trainings"/>
      <w:bookmarkStart w:id="391" w:name="_Keystone_Crisis_Intervention_3"/>
      <w:bookmarkStart w:id="392" w:name="_Violence_Reduction_Clearinghouse:"/>
      <w:bookmarkStart w:id="393" w:name="_Human_Trafficking_–"/>
      <w:bookmarkStart w:id="394" w:name="_In_Bid_To"/>
      <w:bookmarkStart w:id="395" w:name="_Understanding_The_Intersection"/>
      <w:bookmarkStart w:id="396" w:name="_Webinars_From_The"/>
      <w:bookmarkStart w:id="397" w:name="_National_Census_Of_1"/>
      <w:bookmarkStart w:id="398" w:name="_Human_Trafficking_Survivors"/>
      <w:bookmarkStart w:id="399" w:name="_My_Husband_Never"/>
      <w:bookmarkStart w:id="400" w:name="_Impossible_Choices:_Teens"/>
      <w:bookmarkStart w:id="401" w:name="_Bureau_Of_Justice"/>
      <w:bookmarkStart w:id="402" w:name="_Preventing_Domestic_Violence"/>
      <w:bookmarkStart w:id="403" w:name="_New_Pew_Survey_1"/>
      <w:bookmarkStart w:id="404" w:name="_Pretrial_Policy:_What"/>
      <w:bookmarkStart w:id="405" w:name="_Scholarships_Available_for"/>
      <w:bookmarkStart w:id="406" w:name="_The_Center_for"/>
      <w:bookmarkStart w:id="407" w:name="_Discretionary_Grant_Opportunities_1"/>
      <w:bookmarkStart w:id="408" w:name="_The_Crime_Victims_1"/>
      <w:bookmarkStart w:id="409" w:name="_Regional_ETO_User"/>
      <w:bookmarkStart w:id="410" w:name="_Human_Trafficking_Training_1"/>
      <w:bookmarkStart w:id="411" w:name="_VCAP_Update_Webinar"/>
      <w:bookmarkStart w:id="412" w:name="_Reviewers_Needed_For"/>
      <w:bookmarkStart w:id="413" w:name="_VOCA_16-19_Competitive"/>
      <w:bookmarkStart w:id="414" w:name="_Submissions_are_now"/>
      <w:bookmarkStart w:id="415" w:name="_VOCA_Funding"/>
      <w:bookmarkStart w:id="416" w:name="_VCAP_Updates_–"/>
      <w:bookmarkStart w:id="417" w:name="_Message_from_Lynn"/>
      <w:bookmarkStart w:id="418" w:name="_Release_of_VOCA"/>
      <w:bookmarkStart w:id="419" w:name="_2016_Pathways_Conference_1"/>
      <w:bookmarkStart w:id="420" w:name="_2016_Pathways_Conference"/>
      <w:bookmarkStart w:id="421" w:name="_COMPENSATION_CORNER:__1"/>
      <w:bookmarkStart w:id="422" w:name="_REMINDER:__Reporting"/>
      <w:bookmarkStart w:id="423" w:name="_Reminder_to_all"/>
      <w:bookmarkStart w:id="424" w:name="_DAVE_Access_for"/>
      <w:bookmarkStart w:id="425" w:name="_VOCA_Funding_Process"/>
      <w:bookmarkStart w:id="426" w:name="_Victims_Compensation_Assistance"/>
      <w:bookmarkStart w:id="427" w:name="_STOP_Grant_Annual"/>
      <w:bookmarkStart w:id="428" w:name="_2016_Pennsylvania_District_1"/>
      <w:bookmarkStart w:id="429" w:name="_PDAI_Victim_Services"/>
      <w:bookmarkStart w:id="430" w:name="_24th_Annual_Crime"/>
      <w:bookmarkStart w:id="431" w:name="_OVA_Crime_Victims'"/>
      <w:bookmarkStart w:id="432" w:name="_OVS_Releases_2016_1"/>
      <w:bookmarkStart w:id="433" w:name="_VCAP_Updates_–_1"/>
      <w:bookmarkStart w:id="434" w:name="_Victims_Compensation_Assistance_1"/>
      <w:bookmarkStart w:id="435" w:name="_Compensation_Corner"/>
      <w:bookmarkStart w:id="436" w:name="_PDAI_Victim_Services_3"/>
      <w:bookmarkStart w:id="437" w:name="_PCADV:_40th_Anniversary"/>
      <w:bookmarkStart w:id="438" w:name="_The_Darker_Side_1"/>
      <w:bookmarkStart w:id="439" w:name="_The_Darker_Side"/>
      <w:bookmarkStart w:id="440" w:name="_Registration_Open_For"/>
      <w:bookmarkStart w:id="441" w:name="_Keystone_Crisis_Intervention_2"/>
      <w:bookmarkStart w:id="442" w:name="_Keystone_Crisis_Intervention"/>
      <w:bookmarkStart w:id="443" w:name="_New_Pew_Survey"/>
      <w:bookmarkStart w:id="444" w:name="_Introducing_The_New"/>
      <w:bookmarkStart w:id="445" w:name="_Recognizing_Sheriffs’_Offices_2"/>
      <w:bookmarkStart w:id="446" w:name="_Pretrial_Police:_What"/>
      <w:bookmarkStart w:id="447" w:name="_Understanding_Cyber​bullying:_Devel"/>
      <w:bookmarkStart w:id="448" w:name="_OVC_Training_and"/>
      <w:bookmarkStart w:id="449" w:name="_Reimagining_Workplace_Safety"/>
      <w:bookmarkStart w:id="450" w:name="_7_Ways_To"/>
      <w:bookmarkStart w:id="451" w:name="_National_Census_of"/>
      <w:bookmarkStart w:id="452" w:name="_Scholarships_Available_for_3"/>
      <w:bookmarkStart w:id="453" w:name="_Building_Emotional_Intelligence:"/>
      <w:bookmarkStart w:id="454" w:name="_Reporting_On_Sexual"/>
      <w:bookmarkStart w:id="455" w:name="_Youth_Involvement_In"/>
      <w:bookmarkStart w:id="456" w:name="_Sexual_Violence_Against"/>
      <w:bookmarkStart w:id="457" w:name="_The_Office_For"/>
      <w:bookmarkStart w:id="458" w:name="_Are_You_The"/>
      <w:bookmarkStart w:id="459" w:name="_“Red_Zone”_Awareness"/>
      <w:bookmarkStart w:id="460" w:name="_The_next_OVS_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842DD0">
        <w:t xml:space="preserve">The next OVS Newsletter will be published on Wednesday, </w:t>
      </w:r>
      <w:r w:rsidR="00AD63DA">
        <w:rPr>
          <w:b/>
        </w:rPr>
        <w:t xml:space="preserve">December </w:t>
      </w:r>
      <w:r w:rsidR="00A65870">
        <w:rPr>
          <w:b/>
        </w:rPr>
        <w:t>16</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A23782">
        <w:t xml:space="preserve">Lea Dorsey at </w:t>
      </w:r>
      <w:hyperlink r:id="rId53"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A65870">
        <w:rPr>
          <w:b/>
          <w:bCs/>
        </w:rPr>
        <w:t>December 9</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61" w:name="_Hlk3189336"/>
      <w:bookmarkStart w:id="462"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63"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63"/>
      <w:r w:rsidRPr="00842DD0">
        <w:rPr>
          <w:rStyle w:val="Hyperlink"/>
          <w:rFonts w:cs="Arial"/>
        </w:rPr>
        <w:t xml:space="preserve"> </w:t>
      </w:r>
      <w:bookmarkEnd w:id="461"/>
      <w:bookmarkEnd w:id="462"/>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4"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BC62E6" w:rsidP="005006DF">
      <w:pPr>
        <w:pStyle w:val="ContactInfo"/>
        <w:tabs>
          <w:tab w:val="left" w:pos="22410"/>
        </w:tabs>
        <w:spacing w:before="0"/>
        <w:ind w:left="0"/>
        <w:rPr>
          <w:sz w:val="20"/>
          <w:szCs w:val="20"/>
        </w:rPr>
      </w:pPr>
      <w:hyperlink r:id="rId55"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BC62E6" w:rsidP="005006DF">
      <w:pPr>
        <w:pStyle w:val="ContactInfo"/>
        <w:tabs>
          <w:tab w:val="left" w:pos="22410"/>
        </w:tabs>
        <w:spacing w:before="0"/>
        <w:ind w:left="0"/>
        <w:rPr>
          <w:sz w:val="20"/>
          <w:szCs w:val="20"/>
        </w:rPr>
      </w:pPr>
      <w:hyperlink r:id="rId56"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57" w:history="1">
        <w:r w:rsidR="00FF6E88" w:rsidRPr="00FF6E88">
          <w:rPr>
            <w:rStyle w:val="Hyperlink"/>
            <w:rFonts w:cs="Arial"/>
            <w:sz w:val="20"/>
            <w:szCs w:val="20"/>
          </w:rPr>
          <w:t>@</w:t>
        </w:r>
        <w:proofErr w:type="spellStart"/>
        <w:r w:rsidR="00FF6E88" w:rsidRPr="00FF6E88">
          <w:rPr>
            <w:rStyle w:val="Hyperlink"/>
            <w:rFonts w:cs="Arial"/>
            <w:sz w:val="20"/>
            <w:szCs w:val="20"/>
          </w:rPr>
          <w:t>PaCrimeCom</w:t>
        </w:r>
      </w:hyperlink>
      <w:r w:rsidR="00FF6E88" w:rsidRPr="00FF6E88">
        <w:rPr>
          <w:rStyle w:val="Hyperlink"/>
          <w:rFonts w:cs="Arial"/>
          <w:sz w:val="20"/>
          <w:szCs w:val="20"/>
        </w:rPr>
        <w:t>m</w:t>
      </w:r>
      <w:proofErr w:type="spellEnd"/>
      <w:r w:rsidR="00FF6E88" w:rsidRPr="00FF6E88">
        <w:rPr>
          <w:rStyle w:val="Hyperlink"/>
          <w:rFonts w:cs="Arial"/>
          <w:sz w:val="20"/>
          <w:szCs w:val="20"/>
        </w:rPr>
        <w:t>.</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141E3"/>
    <w:multiLevelType w:val="hybridMultilevel"/>
    <w:tmpl w:val="A3E63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01EBF"/>
    <w:multiLevelType w:val="multilevel"/>
    <w:tmpl w:val="79427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F69DD"/>
    <w:multiLevelType w:val="hybridMultilevel"/>
    <w:tmpl w:val="1158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77F81"/>
    <w:multiLevelType w:val="multilevel"/>
    <w:tmpl w:val="A9B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2"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34B61"/>
    <w:multiLevelType w:val="hybridMultilevel"/>
    <w:tmpl w:val="72D6DCE6"/>
    <w:lvl w:ilvl="0" w:tplc="0BF07C00">
      <w:start w:val="16"/>
      <w:numFmt w:val="bullet"/>
      <w:lvlText w:val="•"/>
      <w:lvlJc w:val="left"/>
      <w:pPr>
        <w:ind w:left="2520" w:hanging="360"/>
      </w:pPr>
      <w:rPr>
        <w:rFonts w:ascii="Century Gothic" w:eastAsia="Calibri" w:hAnsi="Century Gothic" w:cs="Times New Roman" w:hint="default"/>
        <w:i w:val="0"/>
        <w:color w:val="00206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443520"/>
    <w:multiLevelType w:val="multilevel"/>
    <w:tmpl w:val="B4E2B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FC252C"/>
    <w:multiLevelType w:val="hybridMultilevel"/>
    <w:tmpl w:val="8646A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8391D"/>
    <w:multiLevelType w:val="multilevel"/>
    <w:tmpl w:val="BBD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C40A0B"/>
    <w:multiLevelType w:val="multilevel"/>
    <w:tmpl w:val="F616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D3A0C"/>
    <w:multiLevelType w:val="multilevel"/>
    <w:tmpl w:val="612AE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897CFA"/>
    <w:multiLevelType w:val="multilevel"/>
    <w:tmpl w:val="9BE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037559"/>
    <w:multiLevelType w:val="multilevel"/>
    <w:tmpl w:val="2FF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C80A03"/>
    <w:multiLevelType w:val="hybridMultilevel"/>
    <w:tmpl w:val="A2B23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27"/>
  </w:num>
  <w:num w:numId="4">
    <w:abstractNumId w:val="8"/>
  </w:num>
  <w:num w:numId="5">
    <w:abstractNumId w:val="42"/>
  </w:num>
  <w:num w:numId="6">
    <w:abstractNumId w:val="31"/>
  </w:num>
  <w:num w:numId="7">
    <w:abstractNumId w:val="13"/>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1"/>
  </w:num>
  <w:num w:numId="16">
    <w:abstractNumId w:val="7"/>
  </w:num>
  <w:num w:numId="17">
    <w:abstractNumId w:val="26"/>
  </w:num>
  <w:num w:numId="18">
    <w:abstractNumId w:val="15"/>
  </w:num>
  <w:num w:numId="19">
    <w:abstractNumId w:val="35"/>
  </w:num>
  <w:num w:numId="20">
    <w:abstractNumId w:val="19"/>
  </w:num>
  <w:num w:numId="21">
    <w:abstractNumId w:val="34"/>
  </w:num>
  <w:num w:numId="22">
    <w:abstractNumId w:val="16"/>
  </w:num>
  <w:num w:numId="23">
    <w:abstractNumId w:val="33"/>
  </w:num>
  <w:num w:numId="24">
    <w:abstractNumId w:val="9"/>
  </w:num>
  <w:num w:numId="25">
    <w:abstractNumId w:val="40"/>
  </w:num>
  <w:num w:numId="26">
    <w:abstractNumId w:val="25"/>
  </w:num>
  <w:num w:numId="27">
    <w:abstractNumId w:val="18"/>
  </w:num>
  <w:num w:numId="28">
    <w:abstractNumId w:val="0"/>
  </w:num>
  <w:num w:numId="29">
    <w:abstractNumId w:val="39"/>
  </w:num>
  <w:num w:numId="30">
    <w:abstractNumId w:val="37"/>
  </w:num>
  <w:num w:numId="3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2"/>
  </w:num>
  <w:num w:numId="34">
    <w:abstractNumId w:val="30"/>
  </w:num>
  <w:num w:numId="35">
    <w:abstractNumId w:val="4"/>
  </w:num>
  <w:num w:numId="36">
    <w:abstractNumId w:val="41"/>
  </w:num>
  <w:num w:numId="37">
    <w:abstractNumId w:val="29"/>
  </w:num>
  <w:num w:numId="38">
    <w:abstractNumId w:val="14"/>
  </w:num>
  <w:num w:numId="39">
    <w:abstractNumId w:val="23"/>
  </w:num>
  <w:num w:numId="40">
    <w:abstractNumId w:val="43"/>
  </w:num>
  <w:num w:numId="41">
    <w:abstractNumId w:val="11"/>
  </w:num>
  <w:num w:numId="42">
    <w:abstractNumId w:val="2"/>
  </w:num>
  <w:num w:numId="43">
    <w:abstractNumId w:val="24"/>
  </w:num>
  <w:num w:numId="44">
    <w:abstractNumId w:val="20"/>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C7A7F"/>
    <w:rsid w:val="000D17EB"/>
    <w:rsid w:val="000D260A"/>
    <w:rsid w:val="000D5760"/>
    <w:rsid w:val="000D7847"/>
    <w:rsid w:val="000E0A8F"/>
    <w:rsid w:val="000E1519"/>
    <w:rsid w:val="000E2E17"/>
    <w:rsid w:val="000E3182"/>
    <w:rsid w:val="000E3336"/>
    <w:rsid w:val="000E7873"/>
    <w:rsid w:val="000F1316"/>
    <w:rsid w:val="000F1CDF"/>
    <w:rsid w:val="000F21CA"/>
    <w:rsid w:val="000F5DCC"/>
    <w:rsid w:val="000F7576"/>
    <w:rsid w:val="00100ABE"/>
    <w:rsid w:val="00102660"/>
    <w:rsid w:val="00103296"/>
    <w:rsid w:val="00103991"/>
    <w:rsid w:val="0011173A"/>
    <w:rsid w:val="0011459D"/>
    <w:rsid w:val="001220B8"/>
    <w:rsid w:val="00126F42"/>
    <w:rsid w:val="00127C91"/>
    <w:rsid w:val="0013083D"/>
    <w:rsid w:val="00130856"/>
    <w:rsid w:val="00136C38"/>
    <w:rsid w:val="001414D3"/>
    <w:rsid w:val="001419B3"/>
    <w:rsid w:val="001446BC"/>
    <w:rsid w:val="0014693B"/>
    <w:rsid w:val="00147482"/>
    <w:rsid w:val="00147B27"/>
    <w:rsid w:val="00147D77"/>
    <w:rsid w:val="00150ABA"/>
    <w:rsid w:val="00150E94"/>
    <w:rsid w:val="00152EC2"/>
    <w:rsid w:val="0015325E"/>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B27B4"/>
    <w:rsid w:val="001B4690"/>
    <w:rsid w:val="001B7790"/>
    <w:rsid w:val="001C068F"/>
    <w:rsid w:val="001C42C0"/>
    <w:rsid w:val="001D09B8"/>
    <w:rsid w:val="001D339F"/>
    <w:rsid w:val="001D72EE"/>
    <w:rsid w:val="001E1E31"/>
    <w:rsid w:val="001E2986"/>
    <w:rsid w:val="001E3DC0"/>
    <w:rsid w:val="001E4382"/>
    <w:rsid w:val="001E6A00"/>
    <w:rsid w:val="001F006A"/>
    <w:rsid w:val="001F134C"/>
    <w:rsid w:val="001F1D52"/>
    <w:rsid w:val="001F28B3"/>
    <w:rsid w:val="001F4181"/>
    <w:rsid w:val="001F5056"/>
    <w:rsid w:val="001F6F8D"/>
    <w:rsid w:val="001F7523"/>
    <w:rsid w:val="001F7BBC"/>
    <w:rsid w:val="00201443"/>
    <w:rsid w:val="0020335B"/>
    <w:rsid w:val="002040F3"/>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A43"/>
    <w:rsid w:val="00246883"/>
    <w:rsid w:val="00250688"/>
    <w:rsid w:val="00252A71"/>
    <w:rsid w:val="00252CF6"/>
    <w:rsid w:val="00252D42"/>
    <w:rsid w:val="00257726"/>
    <w:rsid w:val="0026061B"/>
    <w:rsid w:val="00266432"/>
    <w:rsid w:val="00267945"/>
    <w:rsid w:val="002723B9"/>
    <w:rsid w:val="00272F11"/>
    <w:rsid w:val="00273B72"/>
    <w:rsid w:val="00274297"/>
    <w:rsid w:val="002762FB"/>
    <w:rsid w:val="00277256"/>
    <w:rsid w:val="0028166A"/>
    <w:rsid w:val="00282D0D"/>
    <w:rsid w:val="0028588D"/>
    <w:rsid w:val="00286418"/>
    <w:rsid w:val="00286C9F"/>
    <w:rsid w:val="00290C90"/>
    <w:rsid w:val="00294526"/>
    <w:rsid w:val="002975D3"/>
    <w:rsid w:val="002A3402"/>
    <w:rsid w:val="002A4468"/>
    <w:rsid w:val="002A446D"/>
    <w:rsid w:val="002A532F"/>
    <w:rsid w:val="002A65B4"/>
    <w:rsid w:val="002B2AEE"/>
    <w:rsid w:val="002B3DA4"/>
    <w:rsid w:val="002B7B19"/>
    <w:rsid w:val="002C04FC"/>
    <w:rsid w:val="002C5389"/>
    <w:rsid w:val="002C671F"/>
    <w:rsid w:val="002D29FA"/>
    <w:rsid w:val="002D2D36"/>
    <w:rsid w:val="002D3232"/>
    <w:rsid w:val="002D5821"/>
    <w:rsid w:val="002D5BBC"/>
    <w:rsid w:val="002D7EE1"/>
    <w:rsid w:val="002E139B"/>
    <w:rsid w:val="002E13B5"/>
    <w:rsid w:val="002E20A4"/>
    <w:rsid w:val="002E2D95"/>
    <w:rsid w:val="002E35A8"/>
    <w:rsid w:val="002E4AB0"/>
    <w:rsid w:val="002E67C3"/>
    <w:rsid w:val="002F35DF"/>
    <w:rsid w:val="002F3E2A"/>
    <w:rsid w:val="002F4F8B"/>
    <w:rsid w:val="002F62BC"/>
    <w:rsid w:val="002F67BB"/>
    <w:rsid w:val="00300E41"/>
    <w:rsid w:val="003011FD"/>
    <w:rsid w:val="003030AF"/>
    <w:rsid w:val="0030507F"/>
    <w:rsid w:val="00306C19"/>
    <w:rsid w:val="0031024A"/>
    <w:rsid w:val="00310EAF"/>
    <w:rsid w:val="00314B8A"/>
    <w:rsid w:val="003153D1"/>
    <w:rsid w:val="00315A36"/>
    <w:rsid w:val="00324560"/>
    <w:rsid w:val="00324605"/>
    <w:rsid w:val="0032702D"/>
    <w:rsid w:val="003318F7"/>
    <w:rsid w:val="00341653"/>
    <w:rsid w:val="003424BA"/>
    <w:rsid w:val="003424F2"/>
    <w:rsid w:val="00343478"/>
    <w:rsid w:val="003436DF"/>
    <w:rsid w:val="003453F8"/>
    <w:rsid w:val="003468EC"/>
    <w:rsid w:val="003505FB"/>
    <w:rsid w:val="00351163"/>
    <w:rsid w:val="00354903"/>
    <w:rsid w:val="00357CCC"/>
    <w:rsid w:val="00360792"/>
    <w:rsid w:val="00362180"/>
    <w:rsid w:val="0036502B"/>
    <w:rsid w:val="00366996"/>
    <w:rsid w:val="00372A24"/>
    <w:rsid w:val="0037693E"/>
    <w:rsid w:val="003774E8"/>
    <w:rsid w:val="00391D0F"/>
    <w:rsid w:val="003961E1"/>
    <w:rsid w:val="003A0293"/>
    <w:rsid w:val="003A04BA"/>
    <w:rsid w:val="003A04CD"/>
    <w:rsid w:val="003A0761"/>
    <w:rsid w:val="003A1E8B"/>
    <w:rsid w:val="003A2B98"/>
    <w:rsid w:val="003A2C2E"/>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43F6"/>
    <w:rsid w:val="00404D85"/>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50098"/>
    <w:rsid w:val="00451078"/>
    <w:rsid w:val="0045150E"/>
    <w:rsid w:val="00451955"/>
    <w:rsid w:val="0045217B"/>
    <w:rsid w:val="0045270C"/>
    <w:rsid w:val="004540C1"/>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2E69"/>
    <w:rsid w:val="004A3F3B"/>
    <w:rsid w:val="004B37E6"/>
    <w:rsid w:val="004B5606"/>
    <w:rsid w:val="004B5B09"/>
    <w:rsid w:val="004C11C9"/>
    <w:rsid w:val="004C3783"/>
    <w:rsid w:val="004C65BD"/>
    <w:rsid w:val="004C79B1"/>
    <w:rsid w:val="004D1F6B"/>
    <w:rsid w:val="004D283A"/>
    <w:rsid w:val="004D312A"/>
    <w:rsid w:val="004D3AE1"/>
    <w:rsid w:val="004D46DB"/>
    <w:rsid w:val="004E0F3E"/>
    <w:rsid w:val="004E47CA"/>
    <w:rsid w:val="004F0951"/>
    <w:rsid w:val="004F1B61"/>
    <w:rsid w:val="004F22A1"/>
    <w:rsid w:val="004F2ECC"/>
    <w:rsid w:val="004F2FCC"/>
    <w:rsid w:val="004F3135"/>
    <w:rsid w:val="004F4F4F"/>
    <w:rsid w:val="004F5118"/>
    <w:rsid w:val="004F5CF4"/>
    <w:rsid w:val="004F5FB4"/>
    <w:rsid w:val="005006DF"/>
    <w:rsid w:val="00500C71"/>
    <w:rsid w:val="005020D3"/>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6390"/>
    <w:rsid w:val="005676E2"/>
    <w:rsid w:val="00567971"/>
    <w:rsid w:val="005709D2"/>
    <w:rsid w:val="00571AE8"/>
    <w:rsid w:val="00577FD4"/>
    <w:rsid w:val="0058038C"/>
    <w:rsid w:val="00581BD9"/>
    <w:rsid w:val="00584474"/>
    <w:rsid w:val="0058504E"/>
    <w:rsid w:val="00586CFA"/>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F08"/>
    <w:rsid w:val="005F6927"/>
    <w:rsid w:val="005F70DA"/>
    <w:rsid w:val="00601CE4"/>
    <w:rsid w:val="006037E4"/>
    <w:rsid w:val="00603ECA"/>
    <w:rsid w:val="006044B8"/>
    <w:rsid w:val="00606122"/>
    <w:rsid w:val="00610AAA"/>
    <w:rsid w:val="006132C1"/>
    <w:rsid w:val="0062336B"/>
    <w:rsid w:val="00623564"/>
    <w:rsid w:val="00630117"/>
    <w:rsid w:val="00631188"/>
    <w:rsid w:val="006322C7"/>
    <w:rsid w:val="00633111"/>
    <w:rsid w:val="00635BCE"/>
    <w:rsid w:val="0064036B"/>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27D"/>
    <w:rsid w:val="00672DC3"/>
    <w:rsid w:val="00674D60"/>
    <w:rsid w:val="00680B1D"/>
    <w:rsid w:val="0068335C"/>
    <w:rsid w:val="00683E9F"/>
    <w:rsid w:val="006903C4"/>
    <w:rsid w:val="006908DD"/>
    <w:rsid w:val="00691E64"/>
    <w:rsid w:val="0069503F"/>
    <w:rsid w:val="00696A4A"/>
    <w:rsid w:val="006A52CF"/>
    <w:rsid w:val="006A5FB0"/>
    <w:rsid w:val="006A6B8C"/>
    <w:rsid w:val="006B20CA"/>
    <w:rsid w:val="006B2B8D"/>
    <w:rsid w:val="006B6D20"/>
    <w:rsid w:val="006B7A97"/>
    <w:rsid w:val="006B7F1E"/>
    <w:rsid w:val="006C0E83"/>
    <w:rsid w:val="006C2007"/>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7020FC"/>
    <w:rsid w:val="00703215"/>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4A7"/>
    <w:rsid w:val="00784E1F"/>
    <w:rsid w:val="00785AE9"/>
    <w:rsid w:val="007870EC"/>
    <w:rsid w:val="00790F97"/>
    <w:rsid w:val="00792D2A"/>
    <w:rsid w:val="00793824"/>
    <w:rsid w:val="007958E3"/>
    <w:rsid w:val="00797987"/>
    <w:rsid w:val="007A1746"/>
    <w:rsid w:val="007A6160"/>
    <w:rsid w:val="007A631E"/>
    <w:rsid w:val="007A6CE7"/>
    <w:rsid w:val="007B0F1F"/>
    <w:rsid w:val="007B343D"/>
    <w:rsid w:val="007B5E44"/>
    <w:rsid w:val="007C3FF8"/>
    <w:rsid w:val="007C4053"/>
    <w:rsid w:val="007C45EE"/>
    <w:rsid w:val="007C52B2"/>
    <w:rsid w:val="007C70A6"/>
    <w:rsid w:val="007D16A9"/>
    <w:rsid w:val="007D259E"/>
    <w:rsid w:val="007D460B"/>
    <w:rsid w:val="007E11D7"/>
    <w:rsid w:val="007E5ABF"/>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C7D"/>
    <w:rsid w:val="00875180"/>
    <w:rsid w:val="0088589F"/>
    <w:rsid w:val="00885FD4"/>
    <w:rsid w:val="00890CF8"/>
    <w:rsid w:val="0089386F"/>
    <w:rsid w:val="008952E7"/>
    <w:rsid w:val="00895D9D"/>
    <w:rsid w:val="00895E88"/>
    <w:rsid w:val="00897FEE"/>
    <w:rsid w:val="008A64C2"/>
    <w:rsid w:val="008B10F1"/>
    <w:rsid w:val="008B3D70"/>
    <w:rsid w:val="008B4289"/>
    <w:rsid w:val="008B7F0E"/>
    <w:rsid w:val="008C17C0"/>
    <w:rsid w:val="008C26BD"/>
    <w:rsid w:val="008C30E0"/>
    <w:rsid w:val="008C3825"/>
    <w:rsid w:val="008C56D7"/>
    <w:rsid w:val="008C57E0"/>
    <w:rsid w:val="008C6654"/>
    <w:rsid w:val="008D00D8"/>
    <w:rsid w:val="008D778A"/>
    <w:rsid w:val="008E00AB"/>
    <w:rsid w:val="008E1A40"/>
    <w:rsid w:val="008E690B"/>
    <w:rsid w:val="008E75E5"/>
    <w:rsid w:val="008F3A27"/>
    <w:rsid w:val="008F43E9"/>
    <w:rsid w:val="008F4BEF"/>
    <w:rsid w:val="008F7AAF"/>
    <w:rsid w:val="00911D97"/>
    <w:rsid w:val="00912F63"/>
    <w:rsid w:val="0091403A"/>
    <w:rsid w:val="00914172"/>
    <w:rsid w:val="00921E9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62CC6"/>
    <w:rsid w:val="0096399B"/>
    <w:rsid w:val="00963F7E"/>
    <w:rsid w:val="009657C0"/>
    <w:rsid w:val="00966DEF"/>
    <w:rsid w:val="00970D30"/>
    <w:rsid w:val="00970DF2"/>
    <w:rsid w:val="00971932"/>
    <w:rsid w:val="009721CA"/>
    <w:rsid w:val="00972AF3"/>
    <w:rsid w:val="009730DF"/>
    <w:rsid w:val="00973A8D"/>
    <w:rsid w:val="00974503"/>
    <w:rsid w:val="00976B20"/>
    <w:rsid w:val="0098071D"/>
    <w:rsid w:val="00983993"/>
    <w:rsid w:val="00983A5F"/>
    <w:rsid w:val="0099182C"/>
    <w:rsid w:val="00993364"/>
    <w:rsid w:val="0099487B"/>
    <w:rsid w:val="00995B82"/>
    <w:rsid w:val="009A231C"/>
    <w:rsid w:val="009A27BA"/>
    <w:rsid w:val="009A70EA"/>
    <w:rsid w:val="009B03D4"/>
    <w:rsid w:val="009B199E"/>
    <w:rsid w:val="009B1DB5"/>
    <w:rsid w:val="009B685B"/>
    <w:rsid w:val="009C1D70"/>
    <w:rsid w:val="009C2952"/>
    <w:rsid w:val="009C3085"/>
    <w:rsid w:val="009C36F5"/>
    <w:rsid w:val="009C6C8F"/>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51AE"/>
    <w:rsid w:val="00A3631F"/>
    <w:rsid w:val="00A408AB"/>
    <w:rsid w:val="00A41BB2"/>
    <w:rsid w:val="00A4316A"/>
    <w:rsid w:val="00A469DC"/>
    <w:rsid w:val="00A63FB0"/>
    <w:rsid w:val="00A65249"/>
    <w:rsid w:val="00A65870"/>
    <w:rsid w:val="00A66943"/>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28F7"/>
    <w:rsid w:val="00AD531B"/>
    <w:rsid w:val="00AD59DA"/>
    <w:rsid w:val="00AD5EA5"/>
    <w:rsid w:val="00AD63DA"/>
    <w:rsid w:val="00AD684A"/>
    <w:rsid w:val="00AE05E5"/>
    <w:rsid w:val="00AE25F6"/>
    <w:rsid w:val="00AE4EE1"/>
    <w:rsid w:val="00AE74D9"/>
    <w:rsid w:val="00AF16BC"/>
    <w:rsid w:val="00AF22AF"/>
    <w:rsid w:val="00AF2CFC"/>
    <w:rsid w:val="00AF7A1A"/>
    <w:rsid w:val="00AF7C92"/>
    <w:rsid w:val="00B00ADD"/>
    <w:rsid w:val="00B012D9"/>
    <w:rsid w:val="00B03EB3"/>
    <w:rsid w:val="00B10D57"/>
    <w:rsid w:val="00B1292E"/>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60079"/>
    <w:rsid w:val="00B64878"/>
    <w:rsid w:val="00B71EDC"/>
    <w:rsid w:val="00B7265C"/>
    <w:rsid w:val="00B73E8D"/>
    <w:rsid w:val="00B8648D"/>
    <w:rsid w:val="00B86776"/>
    <w:rsid w:val="00B87708"/>
    <w:rsid w:val="00B9320D"/>
    <w:rsid w:val="00BA39D9"/>
    <w:rsid w:val="00BA7FAD"/>
    <w:rsid w:val="00BB29FA"/>
    <w:rsid w:val="00BB2F86"/>
    <w:rsid w:val="00BB6E6B"/>
    <w:rsid w:val="00BC62E6"/>
    <w:rsid w:val="00BC6FB5"/>
    <w:rsid w:val="00BC7DE2"/>
    <w:rsid w:val="00BC7DFA"/>
    <w:rsid w:val="00BD04C2"/>
    <w:rsid w:val="00BD08C3"/>
    <w:rsid w:val="00BD0D27"/>
    <w:rsid w:val="00BD10C1"/>
    <w:rsid w:val="00BD2650"/>
    <w:rsid w:val="00BD4EBB"/>
    <w:rsid w:val="00BD666C"/>
    <w:rsid w:val="00BD758F"/>
    <w:rsid w:val="00BD7E46"/>
    <w:rsid w:val="00BE7396"/>
    <w:rsid w:val="00BF0DDE"/>
    <w:rsid w:val="00BF1CBE"/>
    <w:rsid w:val="00BF404A"/>
    <w:rsid w:val="00BF511A"/>
    <w:rsid w:val="00BF62B1"/>
    <w:rsid w:val="00BF761D"/>
    <w:rsid w:val="00C0071C"/>
    <w:rsid w:val="00C03704"/>
    <w:rsid w:val="00C0370B"/>
    <w:rsid w:val="00C03A77"/>
    <w:rsid w:val="00C0682F"/>
    <w:rsid w:val="00C07603"/>
    <w:rsid w:val="00C102E2"/>
    <w:rsid w:val="00C164C6"/>
    <w:rsid w:val="00C20E66"/>
    <w:rsid w:val="00C30746"/>
    <w:rsid w:val="00C30C95"/>
    <w:rsid w:val="00C31B53"/>
    <w:rsid w:val="00C31BBC"/>
    <w:rsid w:val="00C341E5"/>
    <w:rsid w:val="00C3447F"/>
    <w:rsid w:val="00C3544F"/>
    <w:rsid w:val="00C35834"/>
    <w:rsid w:val="00C41DBF"/>
    <w:rsid w:val="00C460A4"/>
    <w:rsid w:val="00C52231"/>
    <w:rsid w:val="00C52EB4"/>
    <w:rsid w:val="00C5316F"/>
    <w:rsid w:val="00C54188"/>
    <w:rsid w:val="00C54FEF"/>
    <w:rsid w:val="00C55AF1"/>
    <w:rsid w:val="00C56357"/>
    <w:rsid w:val="00C57E8E"/>
    <w:rsid w:val="00C61015"/>
    <w:rsid w:val="00C67B48"/>
    <w:rsid w:val="00C67D11"/>
    <w:rsid w:val="00C71DA8"/>
    <w:rsid w:val="00C76A44"/>
    <w:rsid w:val="00C82496"/>
    <w:rsid w:val="00C866D4"/>
    <w:rsid w:val="00C87E75"/>
    <w:rsid w:val="00C92711"/>
    <w:rsid w:val="00C92893"/>
    <w:rsid w:val="00C9587C"/>
    <w:rsid w:val="00CA220B"/>
    <w:rsid w:val="00CA4B0C"/>
    <w:rsid w:val="00CA547C"/>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5D43"/>
    <w:rsid w:val="00D377DC"/>
    <w:rsid w:val="00D429AA"/>
    <w:rsid w:val="00D4437C"/>
    <w:rsid w:val="00D451BB"/>
    <w:rsid w:val="00D504F5"/>
    <w:rsid w:val="00D52B7D"/>
    <w:rsid w:val="00D56616"/>
    <w:rsid w:val="00D57AF9"/>
    <w:rsid w:val="00D64F4A"/>
    <w:rsid w:val="00D65803"/>
    <w:rsid w:val="00D72D5D"/>
    <w:rsid w:val="00D77AFE"/>
    <w:rsid w:val="00D80E92"/>
    <w:rsid w:val="00D81D61"/>
    <w:rsid w:val="00D91DEB"/>
    <w:rsid w:val="00D94B75"/>
    <w:rsid w:val="00D966F7"/>
    <w:rsid w:val="00D96AF4"/>
    <w:rsid w:val="00D9766B"/>
    <w:rsid w:val="00DA0F08"/>
    <w:rsid w:val="00DA17E3"/>
    <w:rsid w:val="00DA21C9"/>
    <w:rsid w:val="00DA25FB"/>
    <w:rsid w:val="00DB0080"/>
    <w:rsid w:val="00DB0C72"/>
    <w:rsid w:val="00DB265B"/>
    <w:rsid w:val="00DB303E"/>
    <w:rsid w:val="00DC3BCA"/>
    <w:rsid w:val="00DC42DE"/>
    <w:rsid w:val="00DC48F4"/>
    <w:rsid w:val="00DC6EDC"/>
    <w:rsid w:val="00DC6EE9"/>
    <w:rsid w:val="00DD056E"/>
    <w:rsid w:val="00DD4D04"/>
    <w:rsid w:val="00DD6F88"/>
    <w:rsid w:val="00DE2233"/>
    <w:rsid w:val="00DE3C2F"/>
    <w:rsid w:val="00DE738F"/>
    <w:rsid w:val="00DF0461"/>
    <w:rsid w:val="00DF1276"/>
    <w:rsid w:val="00DF3141"/>
    <w:rsid w:val="00DF619A"/>
    <w:rsid w:val="00DF76A7"/>
    <w:rsid w:val="00E0106C"/>
    <w:rsid w:val="00E01AB5"/>
    <w:rsid w:val="00E01BC9"/>
    <w:rsid w:val="00E035B4"/>
    <w:rsid w:val="00E06226"/>
    <w:rsid w:val="00E105D7"/>
    <w:rsid w:val="00E1377D"/>
    <w:rsid w:val="00E17DCB"/>
    <w:rsid w:val="00E220D6"/>
    <w:rsid w:val="00E26B65"/>
    <w:rsid w:val="00E274F3"/>
    <w:rsid w:val="00E279D7"/>
    <w:rsid w:val="00E305C6"/>
    <w:rsid w:val="00E325DA"/>
    <w:rsid w:val="00E351EC"/>
    <w:rsid w:val="00E35E9A"/>
    <w:rsid w:val="00E40C3E"/>
    <w:rsid w:val="00E4200C"/>
    <w:rsid w:val="00E4221F"/>
    <w:rsid w:val="00E43B1C"/>
    <w:rsid w:val="00E50C07"/>
    <w:rsid w:val="00E51C3A"/>
    <w:rsid w:val="00E53986"/>
    <w:rsid w:val="00E54A7F"/>
    <w:rsid w:val="00E54C25"/>
    <w:rsid w:val="00E564AB"/>
    <w:rsid w:val="00E60F6B"/>
    <w:rsid w:val="00E626AE"/>
    <w:rsid w:val="00E62903"/>
    <w:rsid w:val="00E63416"/>
    <w:rsid w:val="00E63B4D"/>
    <w:rsid w:val="00E6559F"/>
    <w:rsid w:val="00E66C84"/>
    <w:rsid w:val="00E6738E"/>
    <w:rsid w:val="00E70DB9"/>
    <w:rsid w:val="00E72F35"/>
    <w:rsid w:val="00E757CB"/>
    <w:rsid w:val="00E81381"/>
    <w:rsid w:val="00E83F0E"/>
    <w:rsid w:val="00E85F97"/>
    <w:rsid w:val="00E86600"/>
    <w:rsid w:val="00E94187"/>
    <w:rsid w:val="00E94921"/>
    <w:rsid w:val="00E954F0"/>
    <w:rsid w:val="00E96BC2"/>
    <w:rsid w:val="00EA0AB4"/>
    <w:rsid w:val="00EA41E7"/>
    <w:rsid w:val="00EA42B7"/>
    <w:rsid w:val="00EA435A"/>
    <w:rsid w:val="00EA5F06"/>
    <w:rsid w:val="00EA6923"/>
    <w:rsid w:val="00EB0E4B"/>
    <w:rsid w:val="00EB2638"/>
    <w:rsid w:val="00EC10EA"/>
    <w:rsid w:val="00EC1231"/>
    <w:rsid w:val="00EC2041"/>
    <w:rsid w:val="00EC2F52"/>
    <w:rsid w:val="00EC430B"/>
    <w:rsid w:val="00EC6B47"/>
    <w:rsid w:val="00EE037A"/>
    <w:rsid w:val="00EE0D53"/>
    <w:rsid w:val="00EE0E05"/>
    <w:rsid w:val="00EE106B"/>
    <w:rsid w:val="00EE2A49"/>
    <w:rsid w:val="00EF08F3"/>
    <w:rsid w:val="00EF1C01"/>
    <w:rsid w:val="00EF2310"/>
    <w:rsid w:val="00EF7F1E"/>
    <w:rsid w:val="00F021AA"/>
    <w:rsid w:val="00F02DFE"/>
    <w:rsid w:val="00F06C10"/>
    <w:rsid w:val="00F071CF"/>
    <w:rsid w:val="00F12D13"/>
    <w:rsid w:val="00F143A1"/>
    <w:rsid w:val="00F14D5D"/>
    <w:rsid w:val="00F16747"/>
    <w:rsid w:val="00F2045A"/>
    <w:rsid w:val="00F225ED"/>
    <w:rsid w:val="00F22A7E"/>
    <w:rsid w:val="00F2336C"/>
    <w:rsid w:val="00F233D2"/>
    <w:rsid w:val="00F246BC"/>
    <w:rsid w:val="00F2684A"/>
    <w:rsid w:val="00F26E9E"/>
    <w:rsid w:val="00F274C7"/>
    <w:rsid w:val="00F3262A"/>
    <w:rsid w:val="00F32F3C"/>
    <w:rsid w:val="00F355FA"/>
    <w:rsid w:val="00F37841"/>
    <w:rsid w:val="00F37B5C"/>
    <w:rsid w:val="00F409BE"/>
    <w:rsid w:val="00F42074"/>
    <w:rsid w:val="00F443B6"/>
    <w:rsid w:val="00F4610C"/>
    <w:rsid w:val="00F47D38"/>
    <w:rsid w:val="00F51DB8"/>
    <w:rsid w:val="00F523FB"/>
    <w:rsid w:val="00F52ACD"/>
    <w:rsid w:val="00F55233"/>
    <w:rsid w:val="00F55399"/>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3D3A"/>
    <w:rsid w:val="00FA4043"/>
    <w:rsid w:val="00FA4C3B"/>
    <w:rsid w:val="00FA555D"/>
    <w:rsid w:val="00FB10D8"/>
    <w:rsid w:val="00FB48BB"/>
    <w:rsid w:val="00FB4991"/>
    <w:rsid w:val="00FB5C5A"/>
    <w:rsid w:val="00FC0BE5"/>
    <w:rsid w:val="00FC201D"/>
    <w:rsid w:val="00FC2D50"/>
    <w:rsid w:val="00FC56B8"/>
    <w:rsid w:val="00FC7E5E"/>
    <w:rsid w:val="00FD058F"/>
    <w:rsid w:val="00FD3783"/>
    <w:rsid w:val="00FD579E"/>
    <w:rsid w:val="00FE053D"/>
    <w:rsid w:val="00FE0E58"/>
    <w:rsid w:val="00FE1033"/>
    <w:rsid w:val="00FE4244"/>
    <w:rsid w:val="00FE6321"/>
    <w:rsid w:val="00FE7E8D"/>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gbtqipv.org/" TargetMode="External"/><Relationship Id="rId18" Type="http://schemas.openxmlformats.org/officeDocument/2006/relationships/hyperlink" Target="https://pennstate.qualtrics.com/jfe/form/SV_42yZzyRRhJEVITr" TargetMode="External"/><Relationship Id="rId26" Type="http://schemas.openxmlformats.org/officeDocument/2006/relationships/hyperlink" Target="mailto:hr@turningpointlv.org" TargetMode="External"/><Relationship Id="rId39" Type="http://schemas.openxmlformats.org/officeDocument/2006/relationships/hyperlink" Target="http://www.winservices.org/" TargetMode="External"/><Relationship Id="rId21" Type="http://schemas.openxmlformats.org/officeDocument/2006/relationships/hyperlink" Target="https://www.governmentjobs.com/careers/pabureau" TargetMode="External"/><Relationship Id="rId34" Type="http://schemas.openxmlformats.org/officeDocument/2006/relationships/hyperlink" Target="http://www.pccd.pa.gov/Victim-Services/Documents/OVS%20Newsletter/Human%20Trafficking%20Task%20Force%20Organizer.pdf" TargetMode="External"/><Relationship Id="rId42" Type="http://schemas.openxmlformats.org/officeDocument/2006/relationships/hyperlink" Target="https://www.ciclt.net/sn/events/e_signup.aspx?ClientCode=pdaa&amp;E_ID=500271&amp;RegType=ATT" TargetMode="External"/><Relationship Id="rId47" Type="http://schemas.openxmlformats.org/officeDocument/2006/relationships/hyperlink" Target="https://gcc02.safelinks.protection.outlook.com/?url=https%3A%2F%2Fpcadv.zoom.us%2Fj%2F98705196410%3Fpwd%3DdVROL2pWTnZPVWpJWU5mUUxVaFBxUT09%26from%3Daddon&amp;data=04%7C01%7Cjseigler%40pa.gov%7C229b2328c2d148918ae408d88d61784e%7C418e284101284dd59b6c47fc5a9a1bde%7C0%7C0%7C637414797062018297%7CUnknown%7CTWFpbGZsb3d8eyJWIjoiMC4wLjAwMDAiLCJQIjoiV2luMzIiLCJBTiI6Ik1haWwiLCJXVCI6Mn0%3D%7C1000&amp;sdata=YYjsMsTVlz3qJEjrPRpDDyj5VEsKp5DIQVxgK7q1nAE%3D&amp;reserved=0" TargetMode="External"/><Relationship Id="rId50" Type="http://schemas.openxmlformats.org/officeDocument/2006/relationships/hyperlink" Target="https://gcc01.safelinks.protection.outlook.com/?url=https%3A%2F%2Fcenter-school.us19.list-manage.com%2Ftrack%2Fclick%3Fu%3D728b8701b808031262c81b83f%26id%3Dd4213af8db%26e%3Db2a3588335&amp;data=02%7C01%7Chhewitt%40pa.gov%7Cef6a692ca5b24d3dbbf808d8615434d3%7C418e284101284dd59b6c47fc5a9a1bde%7C0%7C0%7C637366361585778345&amp;sdata=jp8vRbcuiW%2BterbjyB3qe%2BVXFWE%2Bz4dZndYNV3Vpl9g%3D&amp;reserved=0" TargetMode="External"/><Relationship Id="rId55" Type="http://schemas.openxmlformats.org/officeDocument/2006/relationships/hyperlink" Target="http://www.pccd.pa.gov" TargetMode="External"/><Relationship Id="rId7" Type="http://schemas.openxmlformats.org/officeDocument/2006/relationships/hyperlink" Target="file://CDHBGPRFPFIL001.pa.lcl/PCCD/OrgUnit/OVS/OVS%20Info/Information%20for%20Clerical%20Staff/OVS%20Newsletter/2020/The_Batterer" TargetMode="External"/><Relationship Id="rId2" Type="http://schemas.openxmlformats.org/officeDocument/2006/relationships/numbering" Target="numbering.xml"/><Relationship Id="rId16" Type="http://schemas.openxmlformats.org/officeDocument/2006/relationships/hyperlink" Target="https://efsgv.org/wp-content/uploads/PublicHealthApproachToGVP-EFSGV.pdf" TargetMode="External"/><Relationship Id="rId29" Type="http://schemas.openxmlformats.org/officeDocument/2006/relationships/hyperlink" Target="mailto:jobs@missionkidscac.org" TargetMode="External"/><Relationship Id="rId11" Type="http://schemas.openxmlformats.org/officeDocument/2006/relationships/hyperlink" Target="https://www.nrcdv.org/" TargetMode="External"/><Relationship Id="rId24" Type="http://schemas.openxmlformats.org/officeDocument/2006/relationships/hyperlink" Target="http://www.pccd.pa.gov/Victim-Services/Documents/OVS%20Newsletter/TPLV%20Community%20Advocate%2010232020.pdf" TargetMode="External"/><Relationship Id="rId32" Type="http://schemas.openxmlformats.org/officeDocument/2006/relationships/hyperlink" Target="http://www.pccd.pa.gov/Victim-Services/Documents/OVS%20Newsletter/Data%20Management%20and%20Quality%20Assurance.pdf" TargetMode="External"/><Relationship Id="rId37" Type="http://schemas.openxmlformats.org/officeDocument/2006/relationships/hyperlink" Target="http://www.pccd.pa.gov/Victim-Services/Documents/OVS%20Newsletter/Director%20of%20the%20Bucks%20County%20CAC.pdf" TargetMode="External"/><Relationship Id="rId40" Type="http://schemas.openxmlformats.org/officeDocument/2006/relationships/hyperlink" Target="https://reachingvictims.org/resource/shaking-the-table-supporting-inclusive-leadership/" TargetMode="External"/><Relationship Id="rId45" Type="http://schemas.openxmlformats.org/officeDocument/2006/relationships/image" Target="media/image2.jpeg"/><Relationship Id="rId53" Type="http://schemas.openxmlformats.org/officeDocument/2006/relationships/hyperlink" Target="mailto:ledorsey@pa.gov"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mailto:ges5098@psu.edu" TargetMode="External"/><Relationship Id="rId14" Type="http://schemas.openxmlformats.org/officeDocument/2006/relationships/hyperlink" Target="https://csaj.org/library/view/recommendations-for-practice-policy-supporting-lgbtq-immigrant-communities" TargetMode="External"/><Relationship Id="rId22" Type="http://schemas.openxmlformats.org/officeDocument/2006/relationships/hyperlink" Target="https://gcc01.safelinks.protection.outlook.com/?url=https%3A%2F%2Fnscphila.org%2Fabout-us%2Fcareers&amp;data=04%7C01%7Csbrendling%40pa.gov%7C36511156e8dc4d6c656308d87b3290f3%7C418e284101284dd59b6c47fc5a9a1bde%7C0%7C0%7C637394804690632816%7CUnknown%7CTWFpbGZsb3d8eyJWIjoiMC4wLjAwMDAiLCJQIjoiV2luMzIiLCJBTiI6Ik1haWwiLCJXVCI6Mn0%3D%7C3000&amp;sdata=PHz7VzznLwEVNAGQ2kd4vbEaSQzhfKlJnhwg%2FHVnlTE%3D&amp;reserved=0" TargetMode="External"/><Relationship Id="rId27" Type="http://schemas.openxmlformats.org/officeDocument/2006/relationships/hyperlink" Target="mailto:skremski@dvsclc.org" TargetMode="External"/><Relationship Id="rId30" Type="http://schemas.openxmlformats.org/officeDocument/2006/relationships/hyperlink" Target="https://missionkidscac.org/" TargetMode="External"/><Relationship Id="rId35" Type="http://schemas.openxmlformats.org/officeDocument/2006/relationships/hyperlink" Target="http://www.pccd.pa.gov/Victim-Services/Documents/OVS%20Newsletter/THRIFT%20SHOP%20SALES%20ASSOCIATE.pdf" TargetMode="External"/><Relationship Id="rId43" Type="http://schemas.openxmlformats.org/officeDocument/2006/relationships/hyperlink" Target="https://pccd.webex.com/mw3300/mywebex/default.do?siteurl=pccd&amp;service=6" TargetMode="External"/><Relationship Id="rId48" Type="http://schemas.openxmlformats.org/officeDocument/2006/relationships/hyperlink" Target="https://gcc02.safelinks.protection.outlook.com/?url=https%3A%2F%2Fpcadv.zoom.us%2Fj%2F96265049537%3Fpwd%3DQTBMalNyTENLOG1mWFZ6TUwwd0lKdz09%26from%3Daddon&amp;data=04%7C01%7Cjseigler%40pa.gov%7C229b2328c2d148918ae408d88d61784e%7C418e284101284dd59b6c47fc5a9a1bde%7C0%7C0%7C637414797062028252%7CUnknown%7CTWFpbGZsb3d8eyJWIjoiMC4wLjAwMDAiLCJQIjoiV2luMzIiLCJBTiI6Ik1haWwiLCJXVCI6Mn0%3D%7C1000&amp;sdata=YurEK6QqQVXbpGJ0aiG7MGNaIXMJzQKDqKkwDBl%2FU6U%3D&amp;reserved=0" TargetMode="External"/><Relationship Id="rId56" Type="http://schemas.openxmlformats.org/officeDocument/2006/relationships/hyperlink" Target="http://www.pcv.pccd.pa.gov" TargetMode="External"/><Relationship Id="rId8" Type="http://schemas.openxmlformats.org/officeDocument/2006/relationships/hyperlink" Target="The_Batterer_As" TargetMode="External"/><Relationship Id="rId51" Type="http://schemas.openxmlformats.org/officeDocument/2006/relationships/hyperlink" Target="https://conference.safeschools.info/registration-information/" TargetMode="External"/><Relationship Id="rId3" Type="http://schemas.openxmlformats.org/officeDocument/2006/relationships/styles" Target="styles.xml"/><Relationship Id="rId12" Type="http://schemas.openxmlformats.org/officeDocument/2006/relationships/hyperlink" Target="https://lgbtqipv.org/" TargetMode="External"/><Relationship Id="rId17" Type="http://schemas.openxmlformats.org/officeDocument/2006/relationships/hyperlink" Target="https://www.freefrom.org/news/2020/11/18/freefrom-and-metoo-partner-on-research-re-covids-impact-on-survivors" TargetMode="External"/><Relationship Id="rId25" Type="http://schemas.openxmlformats.org/officeDocument/2006/relationships/hyperlink" Target="http://www.pccd.pa.gov/Victim-Services/Documents/OVS%20Newsletter/TPLV%20Legal%20Advocate%2010232020.pdf" TargetMode="External"/><Relationship Id="rId33" Type="http://schemas.openxmlformats.org/officeDocument/2006/relationships/hyperlink" Target="http://www.pccd.pa.gov/Victim-Services/Documents/OVS%20Newsletter/FNE%20(Contracted)%20Job%20Announcement%20-%20Final.pdf" TargetMode="External"/><Relationship Id="rId38" Type="http://schemas.openxmlformats.org/officeDocument/2006/relationships/hyperlink" Target="mailto:Careers@novabucks.org" TargetMode="External"/><Relationship Id="rId46" Type="http://schemas.openxmlformats.org/officeDocument/2006/relationships/image" Target="cid:image001.jpg@01D6BE61.B9BF1060" TargetMode="External"/><Relationship Id="rId59" Type="http://schemas.openxmlformats.org/officeDocument/2006/relationships/theme" Target="theme/theme1.xml"/><Relationship Id="rId20" Type="http://schemas.openxmlformats.org/officeDocument/2006/relationships/hyperlink" Target="mailto:RA-CD-OVS-ETO@pa.gov" TargetMode="External"/><Relationship Id="rId41" Type="http://schemas.openxmlformats.org/officeDocument/2006/relationships/hyperlink" Target="https://www.youtube.com/watch?v=BDRiDiE9M_s&amp;feature=youtu.be" TargetMode="External"/><Relationship Id="rId54" Type="http://schemas.openxmlformats.org/officeDocument/2006/relationships/hyperlink" Target="http://www.pccd.pa.gov/Victim-Services/Pages/default.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tandfonline.com/doi/full/10.1080/08946566.2020.1845271" TargetMode="External"/><Relationship Id="rId23" Type="http://schemas.openxmlformats.org/officeDocument/2006/relationships/hyperlink" Target="http://www.pccd.pa.gov/Victim-Services/Documents/OVS%20Newsletter/TPLV%20Client%20Advocate%20102020.pdf" TargetMode="External"/><Relationship Id="rId28" Type="http://schemas.openxmlformats.org/officeDocument/2006/relationships/hyperlink" Target="http://www.pccd.pa.gov/Victim-Services/Documents/OVS%20Newsletter/Mission%20KidsFI2020.pdf" TargetMode="External"/><Relationship Id="rId36" Type="http://schemas.openxmlformats.org/officeDocument/2006/relationships/hyperlink" Target="http://www.pccd.pa.gov/Victim-Services/Documents/OVS%20Newsletter/Training%20Coordinator.pdf" TargetMode="External"/><Relationship Id="rId49" Type="http://schemas.openxmlformats.org/officeDocument/2006/relationships/hyperlink" Target="https://pavictimservicestraining.org/" TargetMode="External"/><Relationship Id="rId57" Type="http://schemas.openxmlformats.org/officeDocument/2006/relationships/hyperlink" Target="https://twitter.com/PaCrimeComm" TargetMode="External"/><Relationship Id="rId10" Type="http://schemas.openxmlformats.org/officeDocument/2006/relationships/hyperlink" Target="https://secure.icohere.com/registration/register.cfm?reg=7668&amp;evt=CVR-LEGAL&amp;t=658230053" TargetMode="External"/><Relationship Id="rId31"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4" Type="http://schemas.openxmlformats.org/officeDocument/2006/relationships/hyperlink" Target="https://prdpccd.pwpca.pa.gov/Victim-Services/Pages/Compliance.aspx" TargetMode="External"/><Relationship Id="rId52" Type="http://schemas.openxmlformats.org/officeDocument/2006/relationships/hyperlink" Target="mailto:ledorsey@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cd.pa.gov/Victim-Services/Pages/RASA-VOCA-VOJO-Train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FA50D-8B15-40B8-84A0-F9076C5C6CAD}">
  <ds:schemaRefs>
    <ds:schemaRef ds:uri="http://schemas.openxmlformats.org/officeDocument/2006/bibliography"/>
  </ds:schemaRefs>
</ds:datastoreItem>
</file>

<file path=customXml/itemProps2.xml><?xml version="1.0" encoding="utf-8"?>
<ds:datastoreItem xmlns:ds="http://schemas.openxmlformats.org/officeDocument/2006/customXml" ds:itemID="{37B2813E-F8A4-4393-9E46-AAA31F91FE67}"/>
</file>

<file path=customXml/itemProps3.xml><?xml version="1.0" encoding="utf-8"?>
<ds:datastoreItem xmlns:ds="http://schemas.openxmlformats.org/officeDocument/2006/customXml" ds:itemID="{D1457164-3C5B-44A4-AEB6-BF17BF59C03D}"/>
</file>

<file path=customXml/itemProps4.xml><?xml version="1.0" encoding="utf-8"?>
<ds:datastoreItem xmlns:ds="http://schemas.openxmlformats.org/officeDocument/2006/customXml" ds:itemID="{AD54DE8F-0590-4AF9-A311-90BBF71C0DDA}"/>
</file>

<file path=docProps/app.xml><?xml version="1.0" encoding="utf-8"?>
<Properties xmlns="http://schemas.openxmlformats.org/officeDocument/2006/extended-properties" xmlns:vt="http://schemas.openxmlformats.org/officeDocument/2006/docPropsVTypes">
  <Template>Normal</Template>
  <TotalTime>359</TotalTime>
  <Pages>1</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17</cp:revision>
  <cp:lastPrinted>2019-10-04T15:32:00Z</cp:lastPrinted>
  <dcterms:created xsi:type="dcterms:W3CDTF">2020-11-24T14:53:00Z</dcterms:created>
  <dcterms:modified xsi:type="dcterms:W3CDTF">2020-12-02T18:17:00Z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