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2662E8F"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8"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1A39B6BC" w:rsidR="002723B9" w:rsidRDefault="00431C26" w:rsidP="005006DF">
      <w:pPr>
        <w:pStyle w:val="Issue"/>
        <w:tabs>
          <w:tab w:val="left" w:pos="22410"/>
        </w:tabs>
        <w:rPr>
          <w:rFonts w:cs="Arial"/>
        </w:rPr>
      </w:pPr>
      <w:r>
        <w:rPr>
          <w:rFonts w:cs="Arial"/>
        </w:rPr>
        <w:t>April 7</w:t>
      </w:r>
      <w:r w:rsidR="001814E3">
        <w:rPr>
          <w:rFonts w:cs="Arial"/>
        </w:rPr>
        <w:t>,</w:t>
      </w:r>
      <w:r w:rsidR="002F501C">
        <w:rPr>
          <w:rFonts w:cs="Arial"/>
        </w:rPr>
        <w:t xml:space="preserve"> 2021</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49E765E6" w14:textId="42935256" w:rsidR="00782F41" w:rsidRPr="00782F41" w:rsidRDefault="008848FD" w:rsidP="007840C7">
      <w:pPr>
        <w:pStyle w:val="ListParagraph"/>
        <w:numPr>
          <w:ilvl w:val="0"/>
          <w:numId w:val="2"/>
        </w:numPr>
        <w:tabs>
          <w:tab w:val="left" w:pos="22410"/>
        </w:tabs>
        <w:rPr>
          <w:rFonts w:ascii="Arial" w:hAnsi="Arial" w:cs="Arial"/>
          <w:bCs/>
          <w:sz w:val="20"/>
          <w:szCs w:val="20"/>
          <w:u w:val="single"/>
        </w:rPr>
      </w:pPr>
      <w:hyperlink w:anchor="_Next_STOP_Competitive" w:history="1">
        <w:r w:rsidR="00782F41" w:rsidRPr="00782F41">
          <w:rPr>
            <w:rStyle w:val="Hyperlink"/>
            <w:rFonts w:ascii="Arial" w:hAnsi="Arial" w:cs="Arial"/>
            <w:bCs/>
            <w:sz w:val="20"/>
            <w:szCs w:val="20"/>
          </w:rPr>
          <w:t>Next STOP Competitive Solicitation Will Occur In 2021</w:t>
        </w:r>
      </w:hyperlink>
    </w:p>
    <w:p w14:paraId="7C4E846A" w14:textId="74C4EB1B" w:rsidR="00782F41" w:rsidRDefault="008848FD" w:rsidP="007840C7">
      <w:pPr>
        <w:pStyle w:val="ListParagraph"/>
        <w:numPr>
          <w:ilvl w:val="0"/>
          <w:numId w:val="2"/>
        </w:numPr>
        <w:tabs>
          <w:tab w:val="left" w:pos="22410"/>
        </w:tabs>
        <w:rPr>
          <w:rStyle w:val="Hyperlink"/>
          <w:rFonts w:ascii="Arial" w:hAnsi="Arial" w:cs="Arial"/>
          <w:bCs/>
          <w:color w:val="auto"/>
          <w:sz w:val="20"/>
          <w:szCs w:val="20"/>
        </w:rPr>
      </w:pPr>
      <w:hyperlink w:anchor="_DocuSAFE" w:history="1">
        <w:r w:rsidR="00782F41" w:rsidRPr="00782F41">
          <w:rPr>
            <w:rStyle w:val="Hyperlink"/>
            <w:rFonts w:ascii="Arial" w:hAnsi="Arial" w:cs="Arial"/>
            <w:bCs/>
            <w:sz w:val="20"/>
            <w:szCs w:val="20"/>
          </w:rPr>
          <w:t>Child Abuse Reports Down Sharply During Pandemic</w:t>
        </w:r>
      </w:hyperlink>
    </w:p>
    <w:p w14:paraId="417C73B4" w14:textId="29242B17" w:rsidR="00782F41" w:rsidRDefault="008848FD" w:rsidP="007840C7">
      <w:pPr>
        <w:pStyle w:val="ListParagraph"/>
        <w:numPr>
          <w:ilvl w:val="0"/>
          <w:numId w:val="2"/>
        </w:numPr>
        <w:tabs>
          <w:tab w:val="left" w:pos="22410"/>
        </w:tabs>
        <w:rPr>
          <w:rStyle w:val="Hyperlink"/>
          <w:rFonts w:ascii="Arial" w:hAnsi="Arial" w:cs="Arial"/>
          <w:bCs/>
          <w:color w:val="auto"/>
          <w:sz w:val="20"/>
          <w:szCs w:val="20"/>
        </w:rPr>
      </w:pPr>
      <w:hyperlink w:anchor="_Court_Proceedings_Can" w:history="1">
        <w:r w:rsidR="00782F41" w:rsidRPr="00782F41">
          <w:rPr>
            <w:rStyle w:val="Hyperlink"/>
            <w:rFonts w:ascii="Arial" w:hAnsi="Arial" w:cs="Arial"/>
            <w:bCs/>
            <w:sz w:val="20"/>
            <w:szCs w:val="20"/>
          </w:rPr>
          <w:t xml:space="preserve">Court Proceedings Can Take Years </w:t>
        </w:r>
        <w:proofErr w:type="gramStart"/>
        <w:r w:rsidR="00782F41" w:rsidRPr="00782F41">
          <w:rPr>
            <w:rStyle w:val="Hyperlink"/>
            <w:rFonts w:ascii="Arial" w:hAnsi="Arial" w:cs="Arial"/>
            <w:bCs/>
            <w:sz w:val="20"/>
            <w:szCs w:val="20"/>
          </w:rPr>
          <w:t>In</w:t>
        </w:r>
        <w:proofErr w:type="gramEnd"/>
        <w:r w:rsidR="00782F41" w:rsidRPr="00782F41">
          <w:rPr>
            <w:rStyle w:val="Hyperlink"/>
            <w:rFonts w:ascii="Arial" w:hAnsi="Arial" w:cs="Arial"/>
            <w:bCs/>
            <w:sz w:val="20"/>
            <w:szCs w:val="20"/>
          </w:rPr>
          <w:t xml:space="preserve"> Mass Shootings</w:t>
        </w:r>
      </w:hyperlink>
    </w:p>
    <w:p w14:paraId="6B95DB9B" w14:textId="1B3280FC" w:rsidR="00782F41" w:rsidRDefault="008848FD" w:rsidP="007840C7">
      <w:pPr>
        <w:pStyle w:val="ListParagraph"/>
        <w:numPr>
          <w:ilvl w:val="0"/>
          <w:numId w:val="2"/>
        </w:numPr>
        <w:tabs>
          <w:tab w:val="left" w:pos="22410"/>
        </w:tabs>
        <w:rPr>
          <w:rStyle w:val="Hyperlink"/>
          <w:rFonts w:ascii="Arial" w:hAnsi="Arial" w:cs="Arial"/>
          <w:bCs/>
          <w:color w:val="auto"/>
          <w:sz w:val="20"/>
          <w:szCs w:val="20"/>
        </w:rPr>
      </w:pPr>
      <w:hyperlink w:anchor="_National_Domestic_Violence" w:history="1">
        <w:r w:rsidR="00782F41" w:rsidRPr="00782F41">
          <w:rPr>
            <w:rStyle w:val="Hyperlink"/>
            <w:rFonts w:ascii="Arial" w:hAnsi="Arial" w:cs="Arial"/>
            <w:bCs/>
            <w:sz w:val="20"/>
            <w:szCs w:val="20"/>
          </w:rPr>
          <w:t>National Domestic Violence Hotline Survey</w:t>
        </w:r>
      </w:hyperlink>
    </w:p>
    <w:p w14:paraId="7B8B15D1" w14:textId="1C2DBD4C" w:rsidR="00782F41" w:rsidRDefault="008848FD" w:rsidP="007840C7">
      <w:pPr>
        <w:pStyle w:val="ListParagraph"/>
        <w:numPr>
          <w:ilvl w:val="0"/>
          <w:numId w:val="2"/>
        </w:numPr>
        <w:tabs>
          <w:tab w:val="left" w:pos="22410"/>
        </w:tabs>
        <w:rPr>
          <w:rStyle w:val="Hyperlink"/>
          <w:rFonts w:ascii="Arial" w:hAnsi="Arial" w:cs="Arial"/>
          <w:bCs/>
          <w:color w:val="auto"/>
          <w:sz w:val="20"/>
          <w:szCs w:val="20"/>
        </w:rPr>
      </w:pPr>
      <w:hyperlink w:anchor="_Independent_Review_Commission" w:history="1">
        <w:r w:rsidR="00782F41" w:rsidRPr="00782F41">
          <w:rPr>
            <w:rStyle w:val="Hyperlink"/>
            <w:rFonts w:ascii="Arial" w:hAnsi="Arial" w:cs="Arial"/>
            <w:bCs/>
            <w:sz w:val="20"/>
            <w:szCs w:val="20"/>
          </w:rPr>
          <w:t xml:space="preserve">Independent Review Commission </w:t>
        </w:r>
        <w:proofErr w:type="gramStart"/>
        <w:r w:rsidR="00782F41" w:rsidRPr="00782F41">
          <w:rPr>
            <w:rStyle w:val="Hyperlink"/>
            <w:rFonts w:ascii="Arial" w:hAnsi="Arial" w:cs="Arial"/>
            <w:bCs/>
            <w:sz w:val="20"/>
            <w:szCs w:val="20"/>
          </w:rPr>
          <w:t>On</w:t>
        </w:r>
        <w:proofErr w:type="gramEnd"/>
        <w:r w:rsidR="00782F41" w:rsidRPr="00782F41">
          <w:rPr>
            <w:rStyle w:val="Hyperlink"/>
            <w:rFonts w:ascii="Arial" w:hAnsi="Arial" w:cs="Arial"/>
            <w:bCs/>
            <w:sz w:val="20"/>
            <w:szCs w:val="20"/>
          </w:rPr>
          <w:t xml:space="preserve"> Sexual Assault In The Military</w:t>
        </w:r>
      </w:hyperlink>
    </w:p>
    <w:p w14:paraId="21C3DDE9" w14:textId="5613E97C" w:rsidR="00782F41" w:rsidRDefault="008848FD" w:rsidP="007840C7">
      <w:pPr>
        <w:pStyle w:val="ListParagraph"/>
        <w:numPr>
          <w:ilvl w:val="0"/>
          <w:numId w:val="2"/>
        </w:numPr>
        <w:tabs>
          <w:tab w:val="left" w:pos="22410"/>
        </w:tabs>
        <w:rPr>
          <w:rStyle w:val="Hyperlink"/>
          <w:rFonts w:ascii="Arial" w:hAnsi="Arial" w:cs="Arial"/>
          <w:bCs/>
          <w:color w:val="auto"/>
          <w:sz w:val="20"/>
          <w:szCs w:val="20"/>
        </w:rPr>
      </w:pPr>
      <w:hyperlink w:anchor="_History_Of_Sexual" w:history="1">
        <w:r w:rsidR="00782F41" w:rsidRPr="00782F41">
          <w:rPr>
            <w:rStyle w:val="Hyperlink"/>
            <w:rFonts w:ascii="Arial" w:hAnsi="Arial" w:cs="Arial"/>
            <w:bCs/>
            <w:sz w:val="20"/>
            <w:szCs w:val="20"/>
          </w:rPr>
          <w:t xml:space="preserve">History </w:t>
        </w:r>
        <w:proofErr w:type="gramStart"/>
        <w:r w:rsidR="00782F41" w:rsidRPr="00782F41">
          <w:rPr>
            <w:rStyle w:val="Hyperlink"/>
            <w:rFonts w:ascii="Arial" w:hAnsi="Arial" w:cs="Arial"/>
            <w:bCs/>
            <w:sz w:val="20"/>
            <w:szCs w:val="20"/>
          </w:rPr>
          <w:t>Of</w:t>
        </w:r>
        <w:proofErr w:type="gramEnd"/>
        <w:r w:rsidR="00782F41" w:rsidRPr="00782F41">
          <w:rPr>
            <w:rStyle w:val="Hyperlink"/>
            <w:rFonts w:ascii="Arial" w:hAnsi="Arial" w:cs="Arial"/>
            <w:bCs/>
            <w:sz w:val="20"/>
            <w:szCs w:val="20"/>
          </w:rPr>
          <w:t xml:space="preserve"> Sexual Assault Awareness Month</w:t>
        </w:r>
      </w:hyperlink>
    </w:p>
    <w:p w14:paraId="54F11409" w14:textId="23ECCF57" w:rsidR="00782F41" w:rsidRPr="0062583E" w:rsidRDefault="008848FD" w:rsidP="007840C7">
      <w:pPr>
        <w:pStyle w:val="ListParagraph"/>
        <w:numPr>
          <w:ilvl w:val="0"/>
          <w:numId w:val="2"/>
        </w:numPr>
        <w:tabs>
          <w:tab w:val="left" w:pos="22410"/>
        </w:tabs>
        <w:rPr>
          <w:rStyle w:val="Hyperlink"/>
          <w:rFonts w:ascii="Arial" w:hAnsi="Arial" w:cs="Arial"/>
          <w:bCs/>
          <w:color w:val="auto"/>
          <w:sz w:val="20"/>
          <w:szCs w:val="20"/>
        </w:rPr>
      </w:pPr>
      <w:hyperlink w:anchor="_Biden_Infrastructure_Plan" w:history="1">
        <w:r w:rsidR="00782F41" w:rsidRPr="00782F41">
          <w:rPr>
            <w:rStyle w:val="Hyperlink"/>
            <w:rFonts w:ascii="Arial" w:hAnsi="Arial" w:cs="Arial"/>
            <w:bCs/>
            <w:sz w:val="20"/>
            <w:szCs w:val="20"/>
          </w:rPr>
          <w:t>Biden Infrastructure Plan Includes $5 Billion for Violence Prevention</w:t>
        </w:r>
      </w:hyperlink>
    </w:p>
    <w:p w14:paraId="4EDB146C" w14:textId="54AEE8C4" w:rsidR="0062583E" w:rsidRPr="009C1EC5" w:rsidRDefault="008848FD" w:rsidP="007840C7">
      <w:pPr>
        <w:pStyle w:val="ListParagraph"/>
        <w:numPr>
          <w:ilvl w:val="0"/>
          <w:numId w:val="2"/>
        </w:numPr>
        <w:tabs>
          <w:tab w:val="left" w:pos="22410"/>
        </w:tabs>
        <w:rPr>
          <w:rStyle w:val="Hyperlink"/>
          <w:rFonts w:ascii="Arial" w:hAnsi="Arial" w:cs="Arial"/>
          <w:bCs/>
          <w:color w:val="auto"/>
          <w:sz w:val="20"/>
          <w:szCs w:val="20"/>
        </w:rPr>
      </w:pPr>
      <w:hyperlink w:anchor="_How_Can_Mainstream" w:history="1">
        <w:r w:rsidR="0062583E" w:rsidRPr="0062583E">
          <w:rPr>
            <w:rStyle w:val="Hyperlink"/>
            <w:rFonts w:ascii="Arial" w:hAnsi="Arial" w:cs="Arial"/>
            <w:bCs/>
            <w:sz w:val="20"/>
            <w:szCs w:val="20"/>
          </w:rPr>
          <w:t xml:space="preserve">How Can Mainstream Advocates </w:t>
        </w:r>
        <w:proofErr w:type="gramStart"/>
        <w:r w:rsidR="0062583E" w:rsidRPr="0062583E">
          <w:rPr>
            <w:rStyle w:val="Hyperlink"/>
            <w:rFonts w:ascii="Arial" w:hAnsi="Arial" w:cs="Arial"/>
            <w:bCs/>
            <w:sz w:val="20"/>
            <w:szCs w:val="20"/>
          </w:rPr>
          <w:t>And</w:t>
        </w:r>
        <w:proofErr w:type="gramEnd"/>
        <w:r w:rsidR="0062583E" w:rsidRPr="0062583E">
          <w:rPr>
            <w:rStyle w:val="Hyperlink"/>
            <w:rFonts w:ascii="Arial" w:hAnsi="Arial" w:cs="Arial"/>
            <w:bCs/>
            <w:sz w:val="20"/>
            <w:szCs w:val="20"/>
          </w:rPr>
          <w:t xml:space="preserve"> Domestic Violence Programs Enhance Services and Supports To Older African American Survivors?</w:t>
        </w:r>
      </w:hyperlink>
    </w:p>
    <w:p w14:paraId="552493FF" w14:textId="6A54C7A5" w:rsidR="009C1EC5" w:rsidRPr="003A1ED4" w:rsidRDefault="009C1EC5" w:rsidP="007840C7">
      <w:pPr>
        <w:pStyle w:val="ListParagraph"/>
        <w:numPr>
          <w:ilvl w:val="0"/>
          <w:numId w:val="2"/>
        </w:numPr>
        <w:tabs>
          <w:tab w:val="left" w:pos="22410"/>
        </w:tabs>
        <w:rPr>
          <w:rStyle w:val="Hyperlink"/>
          <w:rFonts w:ascii="Arial" w:hAnsi="Arial" w:cs="Arial"/>
          <w:bCs/>
          <w:color w:val="auto"/>
          <w:sz w:val="20"/>
          <w:szCs w:val="20"/>
        </w:rPr>
      </w:pPr>
      <w:hyperlink w:anchor="_NAPABA_Hate_Crimes" w:history="1">
        <w:r w:rsidRPr="009C1EC5">
          <w:rPr>
            <w:rStyle w:val="Hyperlink"/>
            <w:rFonts w:ascii="Arial" w:hAnsi="Arial" w:cs="Arial"/>
            <w:bCs/>
            <w:sz w:val="20"/>
            <w:szCs w:val="20"/>
          </w:rPr>
          <w:t xml:space="preserve">NAPABA Hate Crimes Task Force </w:t>
        </w:r>
        <w:proofErr w:type="gramStart"/>
        <w:r w:rsidRPr="009C1EC5">
          <w:rPr>
            <w:rStyle w:val="Hyperlink"/>
            <w:rFonts w:ascii="Arial" w:hAnsi="Arial" w:cs="Arial"/>
            <w:bCs/>
            <w:sz w:val="20"/>
            <w:szCs w:val="20"/>
          </w:rPr>
          <w:t>And</w:t>
        </w:r>
        <w:proofErr w:type="gramEnd"/>
        <w:r w:rsidRPr="009C1EC5">
          <w:rPr>
            <w:rStyle w:val="Hyperlink"/>
            <w:rFonts w:ascii="Arial" w:hAnsi="Arial" w:cs="Arial"/>
            <w:bCs/>
            <w:sz w:val="20"/>
            <w:szCs w:val="20"/>
          </w:rPr>
          <w:t xml:space="preserve"> Pro Bono Legal Resources</w:t>
        </w:r>
      </w:hyperlink>
    </w:p>
    <w:p w14:paraId="11139876" w14:textId="3AF20243" w:rsidR="005E2B33" w:rsidRPr="007D460B" w:rsidRDefault="005E2B33" w:rsidP="004C2622">
      <w:pPr>
        <w:pStyle w:val="ListParagraph"/>
        <w:tabs>
          <w:tab w:val="left" w:pos="22410"/>
        </w:tabs>
        <w:rPr>
          <w:rFonts w:ascii="Arial" w:hAnsi="Arial" w:cs="Arial"/>
          <w:bCs/>
          <w:sz w:val="20"/>
          <w:szCs w:val="20"/>
          <w:u w:val="single"/>
        </w:rPr>
      </w:pPr>
    </w:p>
    <w:p w14:paraId="1FC25146" w14:textId="4903E1EE"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7EDE7769" w14:textId="380F90CF" w:rsidR="003A1ED4" w:rsidRDefault="008848FD" w:rsidP="009610F7">
      <w:pPr>
        <w:pStyle w:val="IntroHeading"/>
        <w:numPr>
          <w:ilvl w:val="0"/>
          <w:numId w:val="3"/>
        </w:numPr>
        <w:tabs>
          <w:tab w:val="left" w:pos="22410"/>
        </w:tabs>
        <w:spacing w:before="0"/>
        <w:rPr>
          <w:b w:val="0"/>
          <w:bCs w:val="0"/>
          <w:iCs/>
          <w:sz w:val="20"/>
          <w:szCs w:val="20"/>
        </w:rPr>
      </w:pPr>
      <w:hyperlink w:anchor="_Addressing_Post-Pandemic_Case" w:history="1">
        <w:r w:rsidR="003A1ED4" w:rsidRPr="003A1ED4">
          <w:rPr>
            <w:rStyle w:val="Hyperlink"/>
            <w:rFonts w:cs="Arial"/>
            <w:b w:val="0"/>
            <w:bCs w:val="0"/>
            <w:iCs/>
            <w:sz w:val="20"/>
            <w:szCs w:val="20"/>
          </w:rPr>
          <w:t>Addressing Post-Pandemic Case Backlogs</w:t>
        </w:r>
      </w:hyperlink>
    </w:p>
    <w:p w14:paraId="1A873C6F" w14:textId="11E5EDBC" w:rsidR="003A1ED4" w:rsidRDefault="008848FD" w:rsidP="009610F7">
      <w:pPr>
        <w:pStyle w:val="IntroHeading"/>
        <w:numPr>
          <w:ilvl w:val="0"/>
          <w:numId w:val="3"/>
        </w:numPr>
        <w:tabs>
          <w:tab w:val="left" w:pos="22410"/>
        </w:tabs>
        <w:spacing w:before="0"/>
        <w:rPr>
          <w:b w:val="0"/>
          <w:bCs w:val="0"/>
          <w:iCs/>
          <w:sz w:val="20"/>
          <w:szCs w:val="20"/>
        </w:rPr>
      </w:pPr>
      <w:hyperlink w:anchor="_Handling_Disclosures_In" w:history="1">
        <w:r w:rsidR="00782F41" w:rsidRPr="00782F41">
          <w:rPr>
            <w:rStyle w:val="Hyperlink"/>
            <w:rFonts w:cs="Arial"/>
            <w:b w:val="0"/>
            <w:bCs w:val="0"/>
            <w:iCs/>
            <w:sz w:val="20"/>
            <w:szCs w:val="20"/>
          </w:rPr>
          <w:t xml:space="preserve">Handling Disclosures </w:t>
        </w:r>
        <w:proofErr w:type="gramStart"/>
        <w:r w:rsidR="00782F41" w:rsidRPr="00782F41">
          <w:rPr>
            <w:rStyle w:val="Hyperlink"/>
            <w:rFonts w:cs="Arial"/>
            <w:b w:val="0"/>
            <w:bCs w:val="0"/>
            <w:iCs/>
            <w:sz w:val="20"/>
            <w:szCs w:val="20"/>
          </w:rPr>
          <w:t>In</w:t>
        </w:r>
        <w:proofErr w:type="gramEnd"/>
        <w:r w:rsidR="00782F41" w:rsidRPr="00782F41">
          <w:rPr>
            <w:rStyle w:val="Hyperlink"/>
            <w:rFonts w:cs="Arial"/>
            <w:b w:val="0"/>
            <w:bCs w:val="0"/>
            <w:iCs/>
            <w:sz w:val="20"/>
            <w:szCs w:val="20"/>
          </w:rPr>
          <w:t xml:space="preserve"> A Trauma-Informed Way In Online Sexual Violence Prevention Environments During Covid-19</w:t>
        </w:r>
      </w:hyperlink>
    </w:p>
    <w:p w14:paraId="3CDDF986" w14:textId="55AA793A" w:rsidR="00782F41" w:rsidRDefault="008848FD" w:rsidP="009610F7">
      <w:pPr>
        <w:pStyle w:val="IntroHeading"/>
        <w:numPr>
          <w:ilvl w:val="0"/>
          <w:numId w:val="3"/>
        </w:numPr>
        <w:tabs>
          <w:tab w:val="left" w:pos="22410"/>
        </w:tabs>
        <w:spacing w:before="0"/>
        <w:rPr>
          <w:b w:val="0"/>
          <w:bCs w:val="0"/>
          <w:iCs/>
          <w:sz w:val="20"/>
          <w:szCs w:val="20"/>
        </w:rPr>
      </w:pPr>
      <w:hyperlink w:anchor="_Crime_Victim_Law" w:history="1">
        <w:r w:rsidR="00782F41" w:rsidRPr="00782F41">
          <w:rPr>
            <w:rStyle w:val="Hyperlink"/>
            <w:rFonts w:cs="Arial"/>
            <w:b w:val="0"/>
            <w:bCs w:val="0"/>
            <w:iCs/>
            <w:sz w:val="20"/>
            <w:szCs w:val="20"/>
          </w:rPr>
          <w:t>Crime Victim Law Conference</w:t>
        </w:r>
      </w:hyperlink>
    </w:p>
    <w:p w14:paraId="07F982AF" w14:textId="4CAEA4DF" w:rsidR="00782F41" w:rsidRDefault="008848FD" w:rsidP="009610F7">
      <w:pPr>
        <w:pStyle w:val="IntroHeading"/>
        <w:numPr>
          <w:ilvl w:val="0"/>
          <w:numId w:val="3"/>
        </w:numPr>
        <w:tabs>
          <w:tab w:val="left" w:pos="22410"/>
        </w:tabs>
        <w:spacing w:before="0"/>
        <w:rPr>
          <w:b w:val="0"/>
          <w:bCs w:val="0"/>
          <w:iCs/>
          <w:sz w:val="20"/>
          <w:szCs w:val="20"/>
        </w:rPr>
      </w:pPr>
      <w:hyperlink w:anchor="_PIRC_Ensuring_Language" w:history="1">
        <w:r w:rsidR="000C445B" w:rsidRPr="000C445B">
          <w:rPr>
            <w:rStyle w:val="Hyperlink"/>
            <w:rFonts w:cs="Arial"/>
            <w:b w:val="0"/>
            <w:bCs w:val="0"/>
            <w:iCs/>
            <w:sz w:val="20"/>
            <w:szCs w:val="20"/>
          </w:rPr>
          <w:t xml:space="preserve">PIRC Ensuring Language Access </w:t>
        </w:r>
        <w:proofErr w:type="gramStart"/>
        <w:r w:rsidR="000C445B" w:rsidRPr="000C445B">
          <w:rPr>
            <w:rStyle w:val="Hyperlink"/>
            <w:rFonts w:cs="Arial"/>
            <w:b w:val="0"/>
            <w:bCs w:val="0"/>
            <w:iCs/>
            <w:sz w:val="20"/>
            <w:szCs w:val="20"/>
          </w:rPr>
          <w:t>For</w:t>
        </w:r>
        <w:proofErr w:type="gramEnd"/>
        <w:r w:rsidR="000C445B" w:rsidRPr="000C445B">
          <w:rPr>
            <w:rStyle w:val="Hyperlink"/>
            <w:rFonts w:cs="Arial"/>
            <w:b w:val="0"/>
            <w:bCs w:val="0"/>
            <w:iCs/>
            <w:sz w:val="20"/>
            <w:szCs w:val="20"/>
          </w:rPr>
          <w:t xml:space="preserve"> Survivors Of Domestic Violence, Sexual Assault, And Human Trafficking</w:t>
        </w:r>
      </w:hyperlink>
    </w:p>
    <w:p w14:paraId="62F7E3F0" w14:textId="10F821F8" w:rsidR="000C445B" w:rsidRDefault="008848FD" w:rsidP="009610F7">
      <w:pPr>
        <w:pStyle w:val="IntroHeading"/>
        <w:numPr>
          <w:ilvl w:val="0"/>
          <w:numId w:val="3"/>
        </w:numPr>
        <w:tabs>
          <w:tab w:val="left" w:pos="22410"/>
        </w:tabs>
        <w:spacing w:before="0"/>
        <w:rPr>
          <w:b w:val="0"/>
          <w:bCs w:val="0"/>
          <w:iCs/>
          <w:sz w:val="20"/>
          <w:szCs w:val="20"/>
        </w:rPr>
      </w:pPr>
      <w:hyperlink w:anchor="_Survivors_Speak_2021" w:history="1">
        <w:r w:rsidR="000C445B" w:rsidRPr="000C445B">
          <w:rPr>
            <w:rStyle w:val="Hyperlink"/>
            <w:rFonts w:cs="Arial"/>
            <w:b w:val="0"/>
            <w:bCs w:val="0"/>
            <w:iCs/>
            <w:sz w:val="20"/>
            <w:szCs w:val="20"/>
          </w:rPr>
          <w:t>Survivors Speak 2021 Virtual Conference</w:t>
        </w:r>
      </w:hyperlink>
    </w:p>
    <w:p w14:paraId="1A3BEFDA" w14:textId="20578C45" w:rsidR="000C445B" w:rsidRDefault="008848FD" w:rsidP="009610F7">
      <w:pPr>
        <w:pStyle w:val="IntroHeading"/>
        <w:numPr>
          <w:ilvl w:val="0"/>
          <w:numId w:val="3"/>
        </w:numPr>
        <w:tabs>
          <w:tab w:val="left" w:pos="22410"/>
        </w:tabs>
        <w:spacing w:before="0"/>
        <w:rPr>
          <w:b w:val="0"/>
          <w:bCs w:val="0"/>
          <w:iCs/>
          <w:sz w:val="20"/>
          <w:szCs w:val="20"/>
        </w:rPr>
      </w:pPr>
      <w:hyperlink w:anchor="_New_Online_Training" w:history="1">
        <w:r w:rsidR="000C445B" w:rsidRPr="000C445B">
          <w:rPr>
            <w:rStyle w:val="Hyperlink"/>
            <w:rFonts w:cs="Arial"/>
            <w:b w:val="0"/>
            <w:bCs w:val="0"/>
            <w:iCs/>
            <w:sz w:val="20"/>
            <w:szCs w:val="20"/>
          </w:rPr>
          <w:t xml:space="preserve">New Online Training </w:t>
        </w:r>
        <w:proofErr w:type="gramStart"/>
        <w:r w:rsidR="000C445B" w:rsidRPr="000C445B">
          <w:rPr>
            <w:rStyle w:val="Hyperlink"/>
            <w:rFonts w:cs="Arial"/>
            <w:b w:val="0"/>
            <w:bCs w:val="0"/>
            <w:iCs/>
            <w:sz w:val="20"/>
            <w:szCs w:val="20"/>
          </w:rPr>
          <w:t>On</w:t>
        </w:r>
        <w:proofErr w:type="gramEnd"/>
        <w:r w:rsidR="000C445B" w:rsidRPr="000C445B">
          <w:rPr>
            <w:rStyle w:val="Hyperlink"/>
            <w:rFonts w:cs="Arial"/>
            <w:b w:val="0"/>
            <w:bCs w:val="0"/>
            <w:iCs/>
            <w:sz w:val="20"/>
            <w:szCs w:val="20"/>
          </w:rPr>
          <w:t xml:space="preserve"> Working With Young Men And Boys Of Color</w:t>
        </w:r>
      </w:hyperlink>
    </w:p>
    <w:p w14:paraId="59ACE917" w14:textId="1543A85C" w:rsidR="000C445B" w:rsidRDefault="008848FD" w:rsidP="009610F7">
      <w:pPr>
        <w:pStyle w:val="IntroHeading"/>
        <w:numPr>
          <w:ilvl w:val="0"/>
          <w:numId w:val="3"/>
        </w:numPr>
        <w:tabs>
          <w:tab w:val="left" w:pos="22410"/>
        </w:tabs>
        <w:spacing w:before="0"/>
        <w:rPr>
          <w:b w:val="0"/>
          <w:bCs w:val="0"/>
          <w:iCs/>
          <w:sz w:val="20"/>
          <w:szCs w:val="20"/>
        </w:rPr>
      </w:pPr>
      <w:hyperlink w:anchor="_National_Crime_Victims’_2" w:history="1">
        <w:r w:rsidR="000C445B" w:rsidRPr="000C445B">
          <w:rPr>
            <w:rStyle w:val="Hyperlink"/>
            <w:rFonts w:cs="Arial"/>
            <w:b w:val="0"/>
            <w:bCs w:val="0"/>
            <w:iCs/>
            <w:sz w:val="20"/>
            <w:szCs w:val="20"/>
          </w:rPr>
          <w:t>National Crime Victims’ Rights Week</w:t>
        </w:r>
      </w:hyperlink>
    </w:p>
    <w:p w14:paraId="5F9E850C" w14:textId="57EE5C4A" w:rsidR="000C445B" w:rsidRDefault="008848FD" w:rsidP="009610F7">
      <w:pPr>
        <w:pStyle w:val="IntroHeading"/>
        <w:numPr>
          <w:ilvl w:val="0"/>
          <w:numId w:val="3"/>
        </w:numPr>
        <w:tabs>
          <w:tab w:val="left" w:pos="22410"/>
        </w:tabs>
        <w:spacing w:before="0"/>
        <w:rPr>
          <w:b w:val="0"/>
          <w:bCs w:val="0"/>
          <w:iCs/>
          <w:sz w:val="20"/>
          <w:szCs w:val="20"/>
        </w:rPr>
      </w:pPr>
      <w:hyperlink w:anchor="_National_Crime_Victims’_1" w:history="1">
        <w:r w:rsidR="000C445B" w:rsidRPr="000C445B">
          <w:rPr>
            <w:rStyle w:val="Hyperlink"/>
            <w:rFonts w:cs="Arial"/>
            <w:b w:val="0"/>
            <w:bCs w:val="0"/>
            <w:iCs/>
            <w:sz w:val="20"/>
            <w:szCs w:val="20"/>
          </w:rPr>
          <w:t>National Crime Victims’ Service Awards Ceremony</w:t>
        </w:r>
      </w:hyperlink>
    </w:p>
    <w:p w14:paraId="6E576C15" w14:textId="76381205" w:rsidR="000C445B" w:rsidRDefault="008848FD" w:rsidP="009610F7">
      <w:pPr>
        <w:pStyle w:val="IntroHeading"/>
        <w:numPr>
          <w:ilvl w:val="0"/>
          <w:numId w:val="3"/>
        </w:numPr>
        <w:tabs>
          <w:tab w:val="left" w:pos="22410"/>
        </w:tabs>
        <w:spacing w:before="0"/>
        <w:rPr>
          <w:b w:val="0"/>
          <w:bCs w:val="0"/>
          <w:iCs/>
          <w:sz w:val="20"/>
          <w:szCs w:val="20"/>
        </w:rPr>
      </w:pPr>
      <w:hyperlink w:anchor="_Sustaining_Your_Program's" w:history="1">
        <w:r w:rsidR="000C445B" w:rsidRPr="000C445B">
          <w:rPr>
            <w:rStyle w:val="Hyperlink"/>
            <w:rFonts w:cs="Arial"/>
            <w:b w:val="0"/>
            <w:bCs w:val="0"/>
            <w:iCs/>
            <w:sz w:val="20"/>
            <w:szCs w:val="20"/>
          </w:rPr>
          <w:t>Victims Compensation Assistance Program Online Trainings</w:t>
        </w:r>
      </w:hyperlink>
    </w:p>
    <w:p w14:paraId="6018449F" w14:textId="43AD5C2B" w:rsidR="000C445B" w:rsidRDefault="008848FD" w:rsidP="009610F7">
      <w:pPr>
        <w:pStyle w:val="IntroHeading"/>
        <w:numPr>
          <w:ilvl w:val="0"/>
          <w:numId w:val="3"/>
        </w:numPr>
        <w:tabs>
          <w:tab w:val="left" w:pos="22410"/>
        </w:tabs>
        <w:spacing w:before="0"/>
        <w:rPr>
          <w:b w:val="0"/>
          <w:bCs w:val="0"/>
          <w:iCs/>
          <w:sz w:val="20"/>
          <w:szCs w:val="20"/>
        </w:rPr>
      </w:pPr>
      <w:hyperlink w:anchor="_Shaking_The_Table:_1" w:history="1">
        <w:r w:rsidR="000C445B" w:rsidRPr="000C445B">
          <w:rPr>
            <w:rStyle w:val="Hyperlink"/>
            <w:rFonts w:cs="Arial"/>
            <w:b w:val="0"/>
            <w:bCs w:val="0"/>
            <w:iCs/>
            <w:sz w:val="20"/>
            <w:szCs w:val="20"/>
          </w:rPr>
          <w:t>Pennsylvania Victim Services Training (PVST) Online Learning Management System</w:t>
        </w:r>
      </w:hyperlink>
    </w:p>
    <w:p w14:paraId="46848245" w14:textId="77777777" w:rsidR="003A1ED4" w:rsidRPr="003A1ED4" w:rsidRDefault="003A1ED4" w:rsidP="003A1ED4">
      <w:pPr>
        <w:pStyle w:val="IntroHeading"/>
        <w:tabs>
          <w:tab w:val="left" w:pos="22410"/>
        </w:tabs>
        <w:spacing w:before="0"/>
        <w:rPr>
          <w:b w:val="0"/>
          <w:bCs w:val="0"/>
          <w:iCs/>
          <w:sz w:val="20"/>
          <w:szCs w:val="20"/>
        </w:rPr>
      </w:pPr>
    </w:p>
    <w:p w14:paraId="408E5212" w14:textId="7D85DAAB" w:rsidR="004564B0" w:rsidRDefault="004564B0" w:rsidP="004564B0">
      <w:pPr>
        <w:pStyle w:val="IntroHeading"/>
        <w:tabs>
          <w:tab w:val="left" w:pos="22410"/>
        </w:tabs>
        <w:spacing w:before="0"/>
        <w:rPr>
          <w:rStyle w:val="Hyperlink"/>
          <w:rFonts w:cs="Arial"/>
          <w:iCs/>
          <w:color w:val="auto"/>
          <w:sz w:val="24"/>
          <w:szCs w:val="24"/>
          <w:u w:val="none"/>
        </w:rPr>
      </w:pPr>
      <w:r w:rsidRPr="004564B0">
        <w:rPr>
          <w:rStyle w:val="Hyperlink"/>
          <w:rFonts w:cs="Arial"/>
          <w:iCs/>
          <w:color w:val="auto"/>
          <w:sz w:val="24"/>
          <w:szCs w:val="24"/>
          <w:u w:val="none"/>
        </w:rPr>
        <w:t>Employment Opportunities</w:t>
      </w:r>
    </w:p>
    <w:p w14:paraId="782EF28D" w14:textId="0F4C44F6" w:rsidR="00057EDB" w:rsidRDefault="008848FD" w:rsidP="002C630D">
      <w:pPr>
        <w:pStyle w:val="IntroHeading"/>
        <w:numPr>
          <w:ilvl w:val="0"/>
          <w:numId w:val="4"/>
        </w:numPr>
        <w:tabs>
          <w:tab w:val="left" w:pos="22410"/>
        </w:tabs>
        <w:spacing w:before="0"/>
        <w:rPr>
          <w:b w:val="0"/>
          <w:bCs w:val="0"/>
          <w:iCs/>
          <w:sz w:val="20"/>
          <w:szCs w:val="20"/>
        </w:rPr>
      </w:pPr>
      <w:hyperlink w:anchor="_Havin_–_Employment_1" w:history="1">
        <w:r w:rsidR="00057EDB" w:rsidRPr="00057EDB">
          <w:rPr>
            <w:rStyle w:val="Hyperlink"/>
            <w:rFonts w:cs="Arial"/>
            <w:b w:val="0"/>
            <w:bCs w:val="0"/>
            <w:iCs/>
            <w:sz w:val="20"/>
            <w:szCs w:val="20"/>
          </w:rPr>
          <w:t>Havin – Employment Opportunities</w:t>
        </w:r>
      </w:hyperlink>
    </w:p>
    <w:p w14:paraId="7BFE48BC" w14:textId="11946C49" w:rsidR="00057EDB" w:rsidRDefault="008848FD" w:rsidP="002C630D">
      <w:pPr>
        <w:pStyle w:val="IntroHeading"/>
        <w:numPr>
          <w:ilvl w:val="0"/>
          <w:numId w:val="4"/>
        </w:numPr>
        <w:tabs>
          <w:tab w:val="left" w:pos="22410"/>
        </w:tabs>
        <w:spacing w:before="0"/>
        <w:rPr>
          <w:b w:val="0"/>
          <w:bCs w:val="0"/>
          <w:iCs/>
          <w:sz w:val="20"/>
          <w:szCs w:val="20"/>
        </w:rPr>
      </w:pPr>
      <w:hyperlink w:anchor="_Pike_County_–" w:history="1">
        <w:r w:rsidR="00057EDB" w:rsidRPr="00057EDB">
          <w:rPr>
            <w:rStyle w:val="Hyperlink"/>
            <w:rFonts w:cs="Arial"/>
            <w:b w:val="0"/>
            <w:bCs w:val="0"/>
            <w:iCs/>
            <w:sz w:val="20"/>
            <w:szCs w:val="20"/>
          </w:rPr>
          <w:t>Crisis Shelter – Employment Opportunities</w:t>
        </w:r>
      </w:hyperlink>
    </w:p>
    <w:p w14:paraId="060AE086" w14:textId="25C56948" w:rsidR="00057EDB" w:rsidRDefault="008848FD" w:rsidP="002C630D">
      <w:pPr>
        <w:pStyle w:val="IntroHeading"/>
        <w:numPr>
          <w:ilvl w:val="0"/>
          <w:numId w:val="4"/>
        </w:numPr>
        <w:tabs>
          <w:tab w:val="left" w:pos="22410"/>
        </w:tabs>
        <w:spacing w:before="0"/>
        <w:rPr>
          <w:b w:val="0"/>
          <w:bCs w:val="0"/>
          <w:iCs/>
          <w:sz w:val="20"/>
          <w:szCs w:val="20"/>
        </w:rPr>
      </w:pPr>
      <w:hyperlink w:anchor="_Safe_Berks_–" w:history="1">
        <w:r w:rsidR="00057EDB" w:rsidRPr="00057EDB">
          <w:rPr>
            <w:rStyle w:val="Hyperlink"/>
            <w:rFonts w:cs="Arial"/>
            <w:b w:val="0"/>
            <w:bCs w:val="0"/>
            <w:iCs/>
            <w:sz w:val="20"/>
            <w:szCs w:val="20"/>
          </w:rPr>
          <w:t>The Crime Victims' Center of Chester County – Employment Opportunities</w:t>
        </w:r>
      </w:hyperlink>
    </w:p>
    <w:p w14:paraId="2164B4FE" w14:textId="310FD522" w:rsidR="00057EDB" w:rsidRPr="00057EDB" w:rsidRDefault="008848FD" w:rsidP="002C630D">
      <w:pPr>
        <w:pStyle w:val="IntroHeading"/>
        <w:numPr>
          <w:ilvl w:val="0"/>
          <w:numId w:val="4"/>
        </w:numPr>
        <w:tabs>
          <w:tab w:val="left" w:pos="22410"/>
        </w:tabs>
        <w:spacing w:before="0"/>
        <w:rPr>
          <w:b w:val="0"/>
          <w:bCs w:val="0"/>
          <w:iCs/>
          <w:sz w:val="20"/>
          <w:szCs w:val="20"/>
        </w:rPr>
      </w:pPr>
      <w:hyperlink w:anchor="_Job_Openings_In_1" w:history="1">
        <w:r w:rsidR="00057EDB" w:rsidRPr="00057EDB">
          <w:rPr>
            <w:rStyle w:val="Hyperlink"/>
            <w:rFonts w:cs="Arial"/>
            <w:b w:val="0"/>
            <w:bCs w:val="0"/>
            <w:iCs/>
            <w:sz w:val="20"/>
            <w:szCs w:val="20"/>
          </w:rPr>
          <w:t>Crisis Center North – Employment Opportunities</w:t>
        </w:r>
      </w:hyperlink>
    </w:p>
    <w:p w14:paraId="3922F26C" w14:textId="77777777" w:rsidR="00057EDB" w:rsidRDefault="00057ED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5" w:name="_Hlk67387747"/>
    <w:bookmarkStart w:id="6" w:name="_Hlk65680051"/>
    <w:bookmarkStart w:id="7" w:name="_Hlk62220449"/>
    <w:p w14:paraId="03DF6D75" w14:textId="3C5E51D0" w:rsidR="00640B1B" w:rsidRDefault="00F07C70" w:rsidP="00640B1B">
      <w:pPr>
        <w:pStyle w:val="ReturntoTop"/>
        <w:tabs>
          <w:tab w:val="left" w:pos="22410"/>
        </w:tabs>
        <w:ind w:left="360"/>
        <w:rPr>
          <w:rStyle w:val="Hyperlink"/>
          <w:rFonts w:cs="Arial"/>
        </w:rPr>
      </w:pPr>
      <w:r>
        <w:fldChar w:fldCharType="begin"/>
      </w:r>
      <w:r>
        <w:instrText xml:space="preserve"> HYPERLINK \l "_top" </w:instrText>
      </w:r>
      <w:r>
        <w:fldChar w:fldCharType="separate"/>
      </w:r>
      <w:r w:rsidR="00640B1B" w:rsidRPr="00842DD0">
        <w:rPr>
          <w:rStyle w:val="Hyperlink"/>
          <w:rFonts w:cs="Arial"/>
        </w:rPr>
        <w:t>Return to top</w:t>
      </w:r>
      <w:r>
        <w:rPr>
          <w:rStyle w:val="Hyperlink"/>
          <w:rFonts w:cs="Arial"/>
        </w:rPr>
        <w:fldChar w:fldCharType="end"/>
      </w:r>
      <w:r w:rsidR="00640B1B" w:rsidRPr="00842DD0">
        <w:rPr>
          <w:rStyle w:val="Hyperlink"/>
          <w:rFonts w:cs="Arial"/>
        </w:rPr>
        <w:t xml:space="preserve"> </w:t>
      </w:r>
    </w:p>
    <w:p w14:paraId="3A4F4BB7" w14:textId="4EAA2C82" w:rsidR="009335A2" w:rsidRDefault="00782F41" w:rsidP="00782F41">
      <w:pPr>
        <w:pStyle w:val="Heading1"/>
        <w:spacing w:before="0"/>
        <w:rPr>
          <w:rStyle w:val="Hyperlink"/>
          <w:rFonts w:cs="Arial"/>
          <w:color w:val="auto"/>
          <w:u w:val="none"/>
        </w:rPr>
      </w:pPr>
      <w:bookmarkStart w:id="8" w:name="_Attention_RASA/VOJO_Programs:"/>
      <w:bookmarkStart w:id="9" w:name="_Next_STOP_Competitive"/>
      <w:bookmarkStart w:id="10" w:name="_Hlk67058270"/>
      <w:bookmarkEnd w:id="5"/>
      <w:bookmarkEnd w:id="6"/>
      <w:bookmarkEnd w:id="8"/>
      <w:bookmarkEnd w:id="9"/>
      <w:r w:rsidRPr="00782F41">
        <w:rPr>
          <w:rStyle w:val="Hyperlink"/>
          <w:rFonts w:cs="Arial"/>
          <w:color w:val="auto"/>
          <w:u w:val="none"/>
        </w:rPr>
        <w:t>Next STOP Competitive Solicitation Will Occur In 2021</w:t>
      </w:r>
    </w:p>
    <w:p w14:paraId="717A4C1E" w14:textId="77777777" w:rsidR="00782F41" w:rsidRPr="00782F41" w:rsidRDefault="00782F41" w:rsidP="00782F41"/>
    <w:p w14:paraId="3E4840DC" w14:textId="77777777" w:rsidR="00782F41" w:rsidRPr="00782F41" w:rsidRDefault="00782F41" w:rsidP="00782F41">
      <w:pPr>
        <w:spacing w:after="160" w:line="259" w:lineRule="auto"/>
        <w:rPr>
          <w:rFonts w:ascii="Arial" w:hAnsi="Arial" w:cs="Arial"/>
          <w:sz w:val="20"/>
          <w:szCs w:val="20"/>
        </w:rPr>
      </w:pPr>
      <w:r w:rsidRPr="00782F41">
        <w:rPr>
          <w:rFonts w:ascii="Arial" w:hAnsi="Arial" w:cs="Arial"/>
          <w:sz w:val="20"/>
          <w:szCs w:val="20"/>
        </w:rPr>
        <w:t xml:space="preserve">As you may be aware, over the last year, PCCD’s Office of Victims’ Services has worked with a statewide planning committee to draft a new four-year funding strategy for STOP Formula Grant funding. Pennsylvania’s STOP Implementation Plan 2021-2024 will be released in June 2021, along with new competitive STOP solicitations reflecting the priorities and objectives outlined in the new plan.  </w:t>
      </w:r>
    </w:p>
    <w:p w14:paraId="74ED0698" w14:textId="77777777" w:rsidR="00782F41" w:rsidRPr="00782F41" w:rsidRDefault="00782F41" w:rsidP="00782F41">
      <w:pPr>
        <w:spacing w:after="160" w:line="259" w:lineRule="auto"/>
        <w:rPr>
          <w:rFonts w:ascii="Arial" w:hAnsi="Arial" w:cs="Arial"/>
          <w:sz w:val="20"/>
          <w:szCs w:val="20"/>
        </w:rPr>
      </w:pPr>
      <w:r w:rsidRPr="00782F41">
        <w:rPr>
          <w:rFonts w:ascii="Arial" w:hAnsi="Arial" w:cs="Arial"/>
          <w:sz w:val="20"/>
          <w:szCs w:val="20"/>
        </w:rPr>
        <w:t xml:space="preserve">If you currently are receiving STOP Formula Grant or STOP Rural Capacity Building Grant funding, your projects will end on December 31, 2021.  Your county must reapply during the next competitive funding cycle to compete for STOP Formula Funding, which will be released in June 2021 as stated above.   </w:t>
      </w:r>
    </w:p>
    <w:p w14:paraId="4422EAC8" w14:textId="77777777" w:rsidR="00782F41" w:rsidRPr="00782F41" w:rsidRDefault="00782F41" w:rsidP="00782F41">
      <w:pPr>
        <w:spacing w:after="160" w:line="259" w:lineRule="auto"/>
        <w:rPr>
          <w:rFonts w:ascii="Arial" w:hAnsi="Arial" w:cs="Arial"/>
          <w:b/>
          <w:bCs/>
          <w:color w:val="000000"/>
          <w:sz w:val="20"/>
          <w:szCs w:val="20"/>
        </w:rPr>
      </w:pPr>
      <w:r w:rsidRPr="00782F41">
        <w:rPr>
          <w:rFonts w:ascii="Arial" w:hAnsi="Arial" w:cs="Arial"/>
          <w:color w:val="000000"/>
          <w:sz w:val="20"/>
          <w:szCs w:val="20"/>
        </w:rPr>
        <w:t>Please contact PCCD if there are any questions concerning this upcoming announcement or mandatory requirements before the current grant period ends.</w:t>
      </w:r>
      <w:r w:rsidRPr="00782F41">
        <w:rPr>
          <w:rFonts w:ascii="Arial" w:hAnsi="Arial" w:cs="Arial"/>
          <w:b/>
          <w:bCs/>
          <w:color w:val="000000"/>
          <w:sz w:val="20"/>
          <w:szCs w:val="20"/>
        </w:rPr>
        <w:t> </w:t>
      </w:r>
    </w:p>
    <w:p w14:paraId="0A95D459" w14:textId="284243A9" w:rsidR="00782F41" w:rsidRPr="00782F41" w:rsidRDefault="00782F41" w:rsidP="00782F41">
      <w:pPr>
        <w:spacing w:after="160" w:line="259" w:lineRule="auto"/>
        <w:rPr>
          <w:rFonts w:ascii="Arial" w:hAnsi="Arial" w:cs="Arial"/>
          <w:sz w:val="20"/>
          <w:szCs w:val="20"/>
        </w:rPr>
      </w:pPr>
      <w:r w:rsidRPr="00782F41">
        <w:rPr>
          <w:rFonts w:ascii="Arial" w:hAnsi="Arial" w:cs="Arial"/>
          <w:color w:val="000000"/>
          <w:sz w:val="20"/>
          <w:szCs w:val="20"/>
        </w:rPr>
        <w:t>Program-related questions should be directed to</w:t>
      </w:r>
      <w:r w:rsidRPr="00782F41">
        <w:rPr>
          <w:rFonts w:ascii="Arial" w:hAnsi="Arial" w:cs="Arial"/>
          <w:sz w:val="20"/>
          <w:szCs w:val="20"/>
        </w:rPr>
        <w:t xml:space="preserve"> Tanya Bower at (717) 265-8736 or</w:t>
      </w:r>
      <w:r>
        <w:rPr>
          <w:rFonts w:ascii="Arial" w:hAnsi="Arial" w:cs="Arial"/>
          <w:sz w:val="20"/>
          <w:szCs w:val="20"/>
        </w:rPr>
        <w:t xml:space="preserve"> </w:t>
      </w:r>
      <w:hyperlink r:id="rId9" w:history="1">
        <w:r w:rsidRPr="00782F41">
          <w:rPr>
            <w:rStyle w:val="Hyperlink"/>
            <w:rFonts w:ascii="Arial" w:hAnsi="Arial" w:cs="Arial"/>
            <w:sz w:val="20"/>
            <w:szCs w:val="20"/>
          </w:rPr>
          <w:t>tabower@pa.gov</w:t>
        </w:r>
      </w:hyperlink>
      <w:r w:rsidRPr="00782F41">
        <w:rPr>
          <w:rFonts w:ascii="Arial" w:hAnsi="Arial" w:cs="Arial"/>
          <w:sz w:val="20"/>
          <w:szCs w:val="20"/>
        </w:rPr>
        <w:t>, or John Polheber</w:t>
      </w:r>
      <w:r w:rsidRPr="00782F41">
        <w:rPr>
          <w:rFonts w:ascii="Arial" w:hAnsi="Arial" w:cs="Arial"/>
          <w:color w:val="000000"/>
          <w:sz w:val="20"/>
          <w:szCs w:val="20"/>
        </w:rPr>
        <w:t xml:space="preserve"> at (717) 265-</w:t>
      </w:r>
      <w:r w:rsidRPr="00782F41">
        <w:rPr>
          <w:rFonts w:ascii="Arial" w:hAnsi="Arial" w:cs="Arial"/>
          <w:sz w:val="20"/>
          <w:szCs w:val="20"/>
        </w:rPr>
        <w:t xml:space="preserve">8716 or  </w:t>
      </w:r>
      <w:hyperlink r:id="rId10" w:history="1">
        <w:r w:rsidRPr="00782F41">
          <w:rPr>
            <w:rStyle w:val="Hyperlink"/>
            <w:rFonts w:ascii="Arial" w:hAnsi="Arial" w:cs="Arial"/>
            <w:sz w:val="20"/>
            <w:szCs w:val="20"/>
          </w:rPr>
          <w:t>jpolheber@pa.gov</w:t>
        </w:r>
      </w:hyperlink>
    </w:p>
    <w:p w14:paraId="31001E12" w14:textId="605AEC66" w:rsidR="00782F41" w:rsidRPr="00782F41" w:rsidRDefault="00782F41" w:rsidP="00782F41">
      <w:pPr>
        <w:spacing w:after="160" w:line="259" w:lineRule="auto"/>
        <w:rPr>
          <w:rFonts w:ascii="Arial" w:hAnsi="Arial" w:cs="Arial"/>
          <w:color w:val="000000"/>
          <w:sz w:val="20"/>
          <w:szCs w:val="20"/>
        </w:rPr>
      </w:pPr>
      <w:r w:rsidRPr="00782F41">
        <w:rPr>
          <w:rFonts w:ascii="Arial" w:hAnsi="Arial" w:cs="Arial"/>
          <w:sz w:val="20"/>
          <w:szCs w:val="20"/>
        </w:rPr>
        <w:t>Fiscal</w:t>
      </w:r>
      <w:r w:rsidRPr="00782F41">
        <w:rPr>
          <w:rFonts w:ascii="Arial" w:hAnsi="Arial" w:cs="Arial"/>
          <w:color w:val="000000"/>
          <w:sz w:val="20"/>
          <w:szCs w:val="20"/>
        </w:rPr>
        <w:t xml:space="preserve"> or budgetary questions should be directed to Lynn Fidler at (717)265-8490 or</w:t>
      </w:r>
      <w:r>
        <w:rPr>
          <w:rFonts w:ascii="Arial" w:hAnsi="Arial" w:cs="Arial"/>
          <w:color w:val="000000"/>
          <w:sz w:val="20"/>
          <w:szCs w:val="20"/>
        </w:rPr>
        <w:t xml:space="preserve"> </w:t>
      </w:r>
      <w:hyperlink r:id="rId11" w:history="1">
        <w:r w:rsidR="0062583E" w:rsidRPr="0062583E">
          <w:rPr>
            <w:rStyle w:val="Hyperlink"/>
            <w:rFonts w:ascii="Arial" w:hAnsi="Arial" w:cs="Arial"/>
            <w:sz w:val="20"/>
            <w:szCs w:val="20"/>
          </w:rPr>
          <w:t>lyfidler@pa.gov</w:t>
        </w:r>
      </w:hyperlink>
      <w:r w:rsidRPr="00782F41">
        <w:rPr>
          <w:rFonts w:ascii="Arial" w:hAnsi="Arial" w:cs="Arial"/>
          <w:color w:val="000000"/>
          <w:sz w:val="20"/>
          <w:szCs w:val="20"/>
        </w:rPr>
        <w:t xml:space="preserve">. Questions concerning the </w:t>
      </w:r>
      <w:proofErr w:type="spellStart"/>
      <w:r w:rsidRPr="00782F41">
        <w:rPr>
          <w:rFonts w:ascii="Arial" w:hAnsi="Arial" w:cs="Arial"/>
          <w:color w:val="000000"/>
          <w:sz w:val="20"/>
          <w:szCs w:val="20"/>
        </w:rPr>
        <w:t>Egrants</w:t>
      </w:r>
      <w:proofErr w:type="spellEnd"/>
      <w:r w:rsidRPr="00782F41">
        <w:rPr>
          <w:rFonts w:ascii="Arial" w:hAnsi="Arial" w:cs="Arial"/>
          <w:color w:val="000000"/>
          <w:sz w:val="20"/>
          <w:szCs w:val="20"/>
        </w:rPr>
        <w:t xml:space="preserve"> system should be made directly to the </w:t>
      </w:r>
      <w:proofErr w:type="spellStart"/>
      <w:r w:rsidRPr="00782F41">
        <w:rPr>
          <w:rFonts w:ascii="Arial" w:hAnsi="Arial" w:cs="Arial"/>
          <w:color w:val="000000"/>
          <w:sz w:val="20"/>
          <w:szCs w:val="20"/>
        </w:rPr>
        <w:t>Egrants</w:t>
      </w:r>
      <w:proofErr w:type="spellEnd"/>
      <w:r w:rsidRPr="00782F41">
        <w:rPr>
          <w:rFonts w:ascii="Arial" w:hAnsi="Arial" w:cs="Arial"/>
          <w:color w:val="000000"/>
          <w:sz w:val="20"/>
          <w:szCs w:val="20"/>
        </w:rPr>
        <w:t xml:space="preserve"> Help Desk by calling (717)787-5887.  </w:t>
      </w:r>
    </w:p>
    <w:p w14:paraId="67E8A937" w14:textId="0644DEB1" w:rsidR="00782F41" w:rsidRDefault="00782F41" w:rsidP="00782F41"/>
    <w:p w14:paraId="1DAE290D" w14:textId="77777777" w:rsidR="00782F41" w:rsidRDefault="008848FD" w:rsidP="00782F41">
      <w:pPr>
        <w:pStyle w:val="ReturntoTop"/>
        <w:tabs>
          <w:tab w:val="left" w:pos="22410"/>
        </w:tabs>
        <w:ind w:left="360"/>
        <w:rPr>
          <w:rStyle w:val="Hyperlink"/>
          <w:rFonts w:cs="Arial"/>
        </w:rPr>
      </w:pPr>
      <w:hyperlink w:anchor="_top" w:history="1">
        <w:r w:rsidR="00782F41" w:rsidRPr="00842DD0">
          <w:rPr>
            <w:rStyle w:val="Hyperlink"/>
            <w:rFonts w:cs="Arial"/>
          </w:rPr>
          <w:t>Return to top</w:t>
        </w:r>
      </w:hyperlink>
      <w:r w:rsidR="00782F41" w:rsidRPr="00842DD0">
        <w:rPr>
          <w:rStyle w:val="Hyperlink"/>
          <w:rFonts w:cs="Arial"/>
        </w:rPr>
        <w:t xml:space="preserve"> </w:t>
      </w:r>
    </w:p>
    <w:p w14:paraId="5DFBA188" w14:textId="58852247" w:rsidR="008D595B" w:rsidRDefault="00B93C22" w:rsidP="00D112BC">
      <w:pPr>
        <w:pStyle w:val="Heading1"/>
        <w:spacing w:before="0"/>
      </w:pPr>
      <w:bookmarkStart w:id="11" w:name="_DocuSAFE"/>
      <w:bookmarkStart w:id="12" w:name="_Ongoing_Commitment_To"/>
      <w:bookmarkStart w:id="13" w:name="_Child_Abuse_Reports"/>
      <w:bookmarkEnd w:id="10"/>
      <w:bookmarkEnd w:id="11"/>
      <w:bookmarkEnd w:id="12"/>
      <w:bookmarkEnd w:id="13"/>
      <w:r>
        <w:t>Child Abuse Reports Down Sharply During Pandemic</w:t>
      </w:r>
    </w:p>
    <w:p w14:paraId="0680D457" w14:textId="175EB937" w:rsidR="00D112BC" w:rsidRDefault="00D112BC" w:rsidP="00D112BC"/>
    <w:p w14:paraId="27F441E2" w14:textId="385A2AB4" w:rsidR="00D112BC" w:rsidRPr="00756848" w:rsidRDefault="00756848" w:rsidP="00D112BC">
      <w:pPr>
        <w:rPr>
          <w:rFonts w:ascii="Arial" w:hAnsi="Arial" w:cs="Arial"/>
          <w:sz w:val="20"/>
          <w:szCs w:val="20"/>
        </w:rPr>
      </w:pPr>
      <w:r w:rsidRPr="00756848">
        <w:rPr>
          <w:rFonts w:ascii="Arial" w:hAnsi="Arial" w:cs="Arial"/>
          <w:sz w:val="20"/>
          <w:szCs w:val="20"/>
        </w:rPr>
        <w:t>An Associated Press analysis of state data found that during the coronavirus pandemic, child abuse reports, investigations, substantiated allegations and interventions have dropped at a staggering rate, increasing risks for the most vulnerable of families.</w:t>
      </w:r>
    </w:p>
    <w:p w14:paraId="7624FD06" w14:textId="040BD3E2" w:rsidR="00756848" w:rsidRPr="00756848" w:rsidRDefault="00756848" w:rsidP="00D112BC">
      <w:pPr>
        <w:rPr>
          <w:rFonts w:ascii="Arial" w:hAnsi="Arial" w:cs="Arial"/>
          <w:sz w:val="20"/>
          <w:szCs w:val="20"/>
        </w:rPr>
      </w:pPr>
    </w:p>
    <w:p w14:paraId="54CC2C96" w14:textId="0F911F71" w:rsidR="00756848" w:rsidRPr="00756848" w:rsidRDefault="00756848" w:rsidP="00D112BC">
      <w:pPr>
        <w:rPr>
          <w:rFonts w:ascii="Arial" w:hAnsi="Arial" w:cs="Arial"/>
          <w:sz w:val="20"/>
          <w:szCs w:val="20"/>
        </w:rPr>
      </w:pPr>
      <w:r w:rsidRPr="00756848">
        <w:rPr>
          <w:rFonts w:ascii="Arial" w:hAnsi="Arial" w:cs="Arial"/>
          <w:sz w:val="20"/>
          <w:szCs w:val="20"/>
        </w:rPr>
        <w:t xml:space="preserve">Please click </w:t>
      </w:r>
      <w:hyperlink r:id="rId12" w:history="1">
        <w:r w:rsidRPr="00756848">
          <w:rPr>
            <w:rStyle w:val="Hyperlink"/>
            <w:rFonts w:ascii="Arial" w:hAnsi="Arial" w:cs="Arial"/>
            <w:sz w:val="20"/>
            <w:szCs w:val="20"/>
          </w:rPr>
          <w:t>here</w:t>
        </w:r>
      </w:hyperlink>
      <w:r w:rsidRPr="00756848">
        <w:rPr>
          <w:rFonts w:ascii="Arial" w:hAnsi="Arial" w:cs="Arial"/>
          <w:sz w:val="20"/>
          <w:szCs w:val="20"/>
        </w:rPr>
        <w:t xml:space="preserve"> to read.</w:t>
      </w:r>
    </w:p>
    <w:p w14:paraId="17E183B9" w14:textId="77777777" w:rsidR="00D112BC" w:rsidRPr="00D112BC" w:rsidRDefault="00D112BC" w:rsidP="00D112BC">
      <w:pPr>
        <w:jc w:val="center"/>
      </w:pPr>
    </w:p>
    <w:p w14:paraId="78E925FD" w14:textId="77777777" w:rsidR="00D112BC" w:rsidRDefault="008848FD" w:rsidP="00D112BC">
      <w:pPr>
        <w:pStyle w:val="ReturntoTop"/>
        <w:tabs>
          <w:tab w:val="left" w:pos="22410"/>
        </w:tabs>
        <w:ind w:left="360"/>
        <w:rPr>
          <w:rStyle w:val="Hyperlink"/>
          <w:rFonts w:cs="Arial"/>
        </w:rPr>
      </w:pPr>
      <w:hyperlink w:anchor="_top" w:history="1">
        <w:r w:rsidR="00D112BC" w:rsidRPr="00842DD0">
          <w:rPr>
            <w:rStyle w:val="Hyperlink"/>
            <w:rFonts w:cs="Arial"/>
          </w:rPr>
          <w:t>Return to top</w:t>
        </w:r>
      </w:hyperlink>
      <w:r w:rsidR="00D112BC" w:rsidRPr="00842DD0">
        <w:rPr>
          <w:rStyle w:val="Hyperlink"/>
          <w:rFonts w:cs="Arial"/>
        </w:rPr>
        <w:t xml:space="preserve"> </w:t>
      </w:r>
    </w:p>
    <w:p w14:paraId="4D0B4873" w14:textId="486252E6" w:rsidR="00756848" w:rsidRDefault="00756848" w:rsidP="006A37A1">
      <w:pPr>
        <w:pStyle w:val="Heading1"/>
        <w:spacing w:before="0"/>
      </w:pPr>
      <w:bookmarkStart w:id="14" w:name="_Court_Proceedings_Can"/>
      <w:bookmarkEnd w:id="14"/>
      <w:r>
        <w:t>Court Proceedi</w:t>
      </w:r>
      <w:r w:rsidR="006A37A1">
        <w:t xml:space="preserve">ngs Can Take Years </w:t>
      </w:r>
      <w:proofErr w:type="gramStart"/>
      <w:r w:rsidR="006A37A1">
        <w:t>In</w:t>
      </w:r>
      <w:proofErr w:type="gramEnd"/>
      <w:r w:rsidR="006A37A1">
        <w:t xml:space="preserve"> Mass Shootings</w:t>
      </w:r>
    </w:p>
    <w:p w14:paraId="7F131C11" w14:textId="1B28A234" w:rsidR="006A37A1" w:rsidRDefault="006A37A1" w:rsidP="006A37A1"/>
    <w:p w14:paraId="00E35945" w14:textId="6A89002D" w:rsidR="006A37A1" w:rsidRPr="006633F2" w:rsidRDefault="006633F2" w:rsidP="006A37A1">
      <w:pPr>
        <w:rPr>
          <w:rFonts w:ascii="Arial" w:hAnsi="Arial" w:cs="Arial"/>
          <w:sz w:val="20"/>
          <w:szCs w:val="20"/>
        </w:rPr>
      </w:pPr>
      <w:r w:rsidRPr="006633F2">
        <w:rPr>
          <w:rFonts w:ascii="Arial" w:hAnsi="Arial" w:cs="Arial"/>
          <w:sz w:val="20"/>
          <w:szCs w:val="20"/>
        </w:rPr>
        <w:t>This article highlights the length of court processes that survivors endure following mass violence incidents.</w:t>
      </w:r>
    </w:p>
    <w:p w14:paraId="50014B5E" w14:textId="5CB5335F" w:rsidR="006A37A1" w:rsidRDefault="006A37A1" w:rsidP="006A37A1"/>
    <w:p w14:paraId="2E8099FB" w14:textId="79BA4BE6" w:rsidR="006A37A1" w:rsidRPr="006A37A1" w:rsidRDefault="006A37A1" w:rsidP="006A37A1">
      <w:pPr>
        <w:rPr>
          <w:rFonts w:ascii="Arial" w:hAnsi="Arial" w:cs="Arial"/>
          <w:sz w:val="20"/>
          <w:szCs w:val="20"/>
        </w:rPr>
      </w:pPr>
      <w:r w:rsidRPr="006A37A1">
        <w:rPr>
          <w:rFonts w:ascii="Arial" w:hAnsi="Arial" w:cs="Arial"/>
          <w:sz w:val="20"/>
          <w:szCs w:val="20"/>
        </w:rPr>
        <w:t xml:space="preserve">Please click </w:t>
      </w:r>
      <w:hyperlink r:id="rId13" w:history="1">
        <w:r w:rsidRPr="006A37A1">
          <w:rPr>
            <w:rStyle w:val="Hyperlink"/>
            <w:rFonts w:ascii="Arial" w:hAnsi="Arial" w:cs="Arial"/>
            <w:sz w:val="20"/>
            <w:szCs w:val="20"/>
          </w:rPr>
          <w:t>here</w:t>
        </w:r>
      </w:hyperlink>
      <w:r w:rsidRPr="006A37A1">
        <w:rPr>
          <w:rFonts w:ascii="Arial" w:hAnsi="Arial" w:cs="Arial"/>
          <w:sz w:val="20"/>
          <w:szCs w:val="20"/>
        </w:rPr>
        <w:t xml:space="preserve"> to read.</w:t>
      </w:r>
    </w:p>
    <w:p w14:paraId="7A950E39" w14:textId="3D66174F" w:rsidR="006A37A1" w:rsidRDefault="008848FD" w:rsidP="006A37A1">
      <w:pPr>
        <w:pStyle w:val="ReturntoTop"/>
        <w:tabs>
          <w:tab w:val="left" w:pos="22410"/>
        </w:tabs>
        <w:ind w:left="360"/>
        <w:rPr>
          <w:rStyle w:val="Hyperlink"/>
          <w:rFonts w:cs="Arial"/>
        </w:rPr>
      </w:pPr>
      <w:hyperlink w:anchor="_top" w:history="1">
        <w:r w:rsidR="006A37A1" w:rsidRPr="00842DD0">
          <w:rPr>
            <w:rStyle w:val="Hyperlink"/>
            <w:rFonts w:cs="Arial"/>
          </w:rPr>
          <w:t>Return to top</w:t>
        </w:r>
      </w:hyperlink>
      <w:r w:rsidR="006A37A1" w:rsidRPr="00842DD0">
        <w:rPr>
          <w:rStyle w:val="Hyperlink"/>
          <w:rFonts w:cs="Arial"/>
        </w:rPr>
        <w:t xml:space="preserve"> </w:t>
      </w:r>
    </w:p>
    <w:p w14:paraId="109901A7" w14:textId="5397CF6E" w:rsidR="006A37A1" w:rsidRDefault="006A37A1" w:rsidP="006A37A1">
      <w:pPr>
        <w:pStyle w:val="Heading1"/>
        <w:spacing w:before="0"/>
        <w:rPr>
          <w:rStyle w:val="Hyperlink"/>
          <w:rFonts w:cs="Arial"/>
          <w:color w:val="auto"/>
          <w:u w:val="none"/>
        </w:rPr>
      </w:pPr>
      <w:bookmarkStart w:id="15" w:name="_National_Domestic_Violence"/>
      <w:bookmarkEnd w:id="15"/>
      <w:r w:rsidRPr="006A37A1">
        <w:rPr>
          <w:rStyle w:val="Hyperlink"/>
          <w:rFonts w:cs="Arial"/>
          <w:color w:val="auto"/>
          <w:u w:val="none"/>
        </w:rPr>
        <w:t>National Domestic Violence Hotline Survey</w:t>
      </w:r>
    </w:p>
    <w:p w14:paraId="01FD85A8" w14:textId="19C6A905" w:rsidR="006A37A1" w:rsidRDefault="006A37A1" w:rsidP="006A37A1"/>
    <w:p w14:paraId="754EEF38" w14:textId="2D200F71" w:rsidR="006A37A1" w:rsidRPr="006A37A1" w:rsidRDefault="008848FD" w:rsidP="006A37A1">
      <w:pPr>
        <w:rPr>
          <w:rFonts w:ascii="Arial" w:hAnsi="Arial" w:cs="Arial"/>
          <w:sz w:val="20"/>
          <w:szCs w:val="20"/>
        </w:rPr>
      </w:pPr>
      <w:hyperlink r:id="rId14" w:history="1">
        <w:r w:rsidR="006A37A1" w:rsidRPr="006A37A1">
          <w:rPr>
            <w:rStyle w:val="Hyperlink"/>
            <w:rFonts w:ascii="Arial" w:hAnsi="Arial" w:cs="Arial"/>
            <w:sz w:val="20"/>
            <w:szCs w:val="20"/>
          </w:rPr>
          <w:t>The National Domestic Violence Hotline</w:t>
        </w:r>
      </w:hyperlink>
      <w:r w:rsidR="006A37A1">
        <w:rPr>
          <w:rFonts w:ascii="Arial" w:hAnsi="Arial" w:cs="Arial"/>
          <w:sz w:val="20"/>
          <w:szCs w:val="20"/>
        </w:rPr>
        <w:t xml:space="preserve"> </w:t>
      </w:r>
      <w:r w:rsidR="006A37A1" w:rsidRPr="006A37A1">
        <w:rPr>
          <w:rFonts w:ascii="Arial" w:hAnsi="Arial" w:cs="Arial"/>
          <w:sz w:val="20"/>
          <w:szCs w:val="20"/>
        </w:rPr>
        <w:t xml:space="preserve">is sponsoring a confidential survey for intimate partner violence survivors about their interactions with law enforcement.  </w:t>
      </w:r>
    </w:p>
    <w:p w14:paraId="4D8B514E" w14:textId="77777777" w:rsidR="006A37A1" w:rsidRDefault="006A37A1" w:rsidP="006A37A1"/>
    <w:p w14:paraId="0E49EF6E" w14:textId="77777777" w:rsidR="006A37A1" w:rsidRPr="006A37A1" w:rsidRDefault="006A37A1" w:rsidP="006A37A1"/>
    <w:p w14:paraId="749E1F91" w14:textId="27DA3578" w:rsidR="006A37A1" w:rsidRPr="006A37A1" w:rsidRDefault="006A37A1" w:rsidP="006A37A1">
      <w:pPr>
        <w:rPr>
          <w:rFonts w:ascii="Arial" w:hAnsi="Arial" w:cs="Arial"/>
          <w:sz w:val="20"/>
          <w:szCs w:val="20"/>
        </w:rPr>
      </w:pPr>
      <w:r w:rsidRPr="006A37A1">
        <w:rPr>
          <w:rFonts w:ascii="Arial" w:hAnsi="Arial" w:cs="Arial"/>
          <w:sz w:val="20"/>
          <w:szCs w:val="20"/>
        </w:rPr>
        <w:t xml:space="preserve">Please click </w:t>
      </w:r>
      <w:hyperlink r:id="rId15" w:history="1">
        <w:r w:rsidRPr="006A37A1">
          <w:rPr>
            <w:rStyle w:val="Hyperlink"/>
            <w:rFonts w:ascii="Arial" w:hAnsi="Arial" w:cs="Arial"/>
            <w:sz w:val="20"/>
            <w:szCs w:val="20"/>
          </w:rPr>
          <w:t>here</w:t>
        </w:r>
      </w:hyperlink>
      <w:r w:rsidRPr="006A37A1">
        <w:rPr>
          <w:rFonts w:ascii="Arial" w:hAnsi="Arial" w:cs="Arial"/>
          <w:sz w:val="20"/>
          <w:szCs w:val="20"/>
        </w:rPr>
        <w:t xml:space="preserve"> to access.</w:t>
      </w:r>
    </w:p>
    <w:p w14:paraId="29CE9123" w14:textId="41FD3692" w:rsidR="006A37A1" w:rsidRDefault="008848FD" w:rsidP="006A37A1">
      <w:pPr>
        <w:pStyle w:val="ReturntoTop"/>
        <w:tabs>
          <w:tab w:val="left" w:pos="22410"/>
        </w:tabs>
        <w:ind w:left="360"/>
        <w:rPr>
          <w:rStyle w:val="Hyperlink"/>
          <w:rFonts w:cs="Arial"/>
        </w:rPr>
      </w:pPr>
      <w:hyperlink w:anchor="_top" w:history="1">
        <w:r w:rsidR="006A37A1" w:rsidRPr="00842DD0">
          <w:rPr>
            <w:rStyle w:val="Hyperlink"/>
            <w:rFonts w:cs="Arial"/>
          </w:rPr>
          <w:t>Return to top</w:t>
        </w:r>
      </w:hyperlink>
      <w:r w:rsidR="006A37A1" w:rsidRPr="00842DD0">
        <w:rPr>
          <w:rStyle w:val="Hyperlink"/>
          <w:rFonts w:cs="Arial"/>
        </w:rPr>
        <w:t xml:space="preserve"> </w:t>
      </w:r>
    </w:p>
    <w:p w14:paraId="19AB48A9" w14:textId="1E9BCDE8" w:rsidR="006A37A1" w:rsidRDefault="006A37A1" w:rsidP="00A8201E">
      <w:pPr>
        <w:pStyle w:val="Heading1"/>
        <w:spacing w:before="0"/>
        <w:rPr>
          <w:rStyle w:val="Hyperlink"/>
          <w:rFonts w:cs="Arial"/>
          <w:color w:val="auto"/>
          <w:u w:val="none"/>
        </w:rPr>
      </w:pPr>
      <w:bookmarkStart w:id="16" w:name="_Independent_Review_Commission"/>
      <w:bookmarkEnd w:id="16"/>
      <w:r w:rsidRPr="00A8201E">
        <w:rPr>
          <w:rStyle w:val="Hyperlink"/>
          <w:rFonts w:cs="Arial"/>
          <w:color w:val="auto"/>
          <w:u w:val="none"/>
        </w:rPr>
        <w:t xml:space="preserve">Independent Review Commission </w:t>
      </w:r>
      <w:proofErr w:type="gramStart"/>
      <w:r w:rsidRPr="00A8201E">
        <w:rPr>
          <w:rStyle w:val="Hyperlink"/>
          <w:rFonts w:cs="Arial"/>
          <w:color w:val="auto"/>
          <w:u w:val="none"/>
        </w:rPr>
        <w:t>On</w:t>
      </w:r>
      <w:proofErr w:type="gramEnd"/>
      <w:r w:rsidRPr="00A8201E">
        <w:rPr>
          <w:rStyle w:val="Hyperlink"/>
          <w:rFonts w:cs="Arial"/>
          <w:color w:val="auto"/>
          <w:u w:val="none"/>
        </w:rPr>
        <w:t xml:space="preserve"> Sexual Assault In The Military</w:t>
      </w:r>
    </w:p>
    <w:p w14:paraId="5A36F3D4" w14:textId="0934EEDA" w:rsidR="00A8201E" w:rsidRDefault="00A8201E" w:rsidP="00A8201E"/>
    <w:p w14:paraId="4EBBC4B6" w14:textId="5D0DCF43" w:rsidR="00A8201E" w:rsidRPr="00A8201E" w:rsidRDefault="00A8201E" w:rsidP="00A8201E">
      <w:pPr>
        <w:rPr>
          <w:rFonts w:ascii="Arial" w:hAnsi="Arial" w:cs="Arial"/>
          <w:sz w:val="20"/>
          <w:szCs w:val="20"/>
        </w:rPr>
      </w:pPr>
      <w:r w:rsidRPr="00A8201E">
        <w:rPr>
          <w:rFonts w:ascii="Arial" w:hAnsi="Arial" w:cs="Arial"/>
          <w:sz w:val="20"/>
          <w:szCs w:val="20"/>
        </w:rPr>
        <w:t xml:space="preserve">At the direction of President Biden, Secretary of Defense Lloyd J. Austin III ordered a 90-Day Independent Review Commission (IRC) on Sexual Assault in the Military to take bold action to address sexual assault and harassment in the force. The IRC will make recommendations related </w:t>
      </w:r>
      <w:proofErr w:type="gramStart"/>
      <w:r w:rsidRPr="00A8201E">
        <w:rPr>
          <w:rFonts w:ascii="Arial" w:hAnsi="Arial" w:cs="Arial"/>
          <w:sz w:val="20"/>
          <w:szCs w:val="20"/>
        </w:rPr>
        <w:t>to:</w:t>
      </w:r>
      <w:proofErr w:type="gramEnd"/>
      <w:r w:rsidRPr="00A8201E">
        <w:rPr>
          <w:rFonts w:ascii="Arial" w:hAnsi="Arial" w:cs="Arial"/>
          <w:sz w:val="20"/>
          <w:szCs w:val="20"/>
        </w:rPr>
        <w:t xml:space="preserve"> accountability; prevention; climate and culture; and victim care and support.</w:t>
      </w:r>
    </w:p>
    <w:p w14:paraId="1B0F6936" w14:textId="394407C5" w:rsidR="00A8201E" w:rsidRDefault="00A8201E" w:rsidP="00A8201E"/>
    <w:p w14:paraId="01EAF187" w14:textId="72340102" w:rsidR="00A8201E" w:rsidRPr="00A8201E" w:rsidRDefault="00A8201E" w:rsidP="00A8201E">
      <w:pPr>
        <w:rPr>
          <w:rFonts w:ascii="Arial" w:hAnsi="Arial" w:cs="Arial"/>
          <w:sz w:val="20"/>
          <w:szCs w:val="20"/>
        </w:rPr>
      </w:pPr>
      <w:r w:rsidRPr="00A8201E">
        <w:rPr>
          <w:rFonts w:ascii="Arial" w:hAnsi="Arial" w:cs="Arial"/>
          <w:sz w:val="20"/>
          <w:szCs w:val="20"/>
        </w:rPr>
        <w:t xml:space="preserve">Please click </w:t>
      </w:r>
      <w:hyperlink r:id="rId16" w:history="1">
        <w:r w:rsidRPr="00A8201E">
          <w:rPr>
            <w:rStyle w:val="Hyperlink"/>
            <w:rFonts w:ascii="Arial" w:hAnsi="Arial" w:cs="Arial"/>
            <w:sz w:val="20"/>
            <w:szCs w:val="20"/>
          </w:rPr>
          <w:t>here</w:t>
        </w:r>
      </w:hyperlink>
      <w:r w:rsidRPr="00A8201E">
        <w:rPr>
          <w:rFonts w:ascii="Arial" w:hAnsi="Arial" w:cs="Arial"/>
          <w:sz w:val="20"/>
          <w:szCs w:val="20"/>
        </w:rPr>
        <w:t xml:space="preserve"> to read.</w:t>
      </w:r>
    </w:p>
    <w:p w14:paraId="3B5AC53B" w14:textId="77777777" w:rsidR="00A8201E" w:rsidRDefault="008848FD" w:rsidP="00A8201E">
      <w:pPr>
        <w:pStyle w:val="ReturntoTop"/>
        <w:tabs>
          <w:tab w:val="left" w:pos="22410"/>
        </w:tabs>
        <w:ind w:left="360"/>
        <w:rPr>
          <w:rStyle w:val="Hyperlink"/>
          <w:rFonts w:cs="Arial"/>
        </w:rPr>
      </w:pPr>
      <w:hyperlink w:anchor="_top" w:history="1">
        <w:r w:rsidR="00A8201E" w:rsidRPr="00842DD0">
          <w:rPr>
            <w:rStyle w:val="Hyperlink"/>
            <w:rFonts w:cs="Arial"/>
          </w:rPr>
          <w:t>Return to top</w:t>
        </w:r>
      </w:hyperlink>
      <w:r w:rsidR="00A8201E" w:rsidRPr="00842DD0">
        <w:rPr>
          <w:rStyle w:val="Hyperlink"/>
          <w:rFonts w:cs="Arial"/>
        </w:rPr>
        <w:t xml:space="preserve"> </w:t>
      </w:r>
    </w:p>
    <w:p w14:paraId="4E5B3C1E" w14:textId="6F531ECA" w:rsidR="00A8201E" w:rsidRDefault="00A8201E" w:rsidP="00A8201E">
      <w:pPr>
        <w:pStyle w:val="Heading1"/>
        <w:spacing w:before="0"/>
      </w:pPr>
      <w:bookmarkStart w:id="17" w:name="_History_Of_Sexual"/>
      <w:bookmarkEnd w:id="17"/>
      <w:r>
        <w:t xml:space="preserve">History </w:t>
      </w:r>
      <w:proofErr w:type="gramStart"/>
      <w:r>
        <w:t>Of</w:t>
      </w:r>
      <w:proofErr w:type="gramEnd"/>
      <w:r>
        <w:t xml:space="preserve"> Sexual Assault Awareness Month</w:t>
      </w:r>
    </w:p>
    <w:p w14:paraId="62D111E2" w14:textId="09A7F787" w:rsidR="00A8201E" w:rsidRDefault="00A8201E" w:rsidP="00A8201E"/>
    <w:p w14:paraId="0BCFA327" w14:textId="641EEEBE" w:rsidR="00A8201E" w:rsidRPr="00A8201E" w:rsidRDefault="00A8201E" w:rsidP="00A8201E">
      <w:pPr>
        <w:rPr>
          <w:rFonts w:ascii="Arial" w:hAnsi="Arial" w:cs="Arial"/>
          <w:sz w:val="20"/>
          <w:szCs w:val="20"/>
        </w:rPr>
      </w:pPr>
      <w:r w:rsidRPr="00A8201E">
        <w:rPr>
          <w:rFonts w:ascii="Arial" w:hAnsi="Arial" w:cs="Arial"/>
          <w:sz w:val="20"/>
          <w:szCs w:val="20"/>
        </w:rPr>
        <w:t>Sexual Assault Awareness Month</w:t>
      </w:r>
      <w:r>
        <w:rPr>
          <w:rFonts w:ascii="Arial" w:hAnsi="Arial" w:cs="Arial"/>
          <w:sz w:val="20"/>
          <w:szCs w:val="20"/>
        </w:rPr>
        <w:t xml:space="preserve"> (SAAM)</w:t>
      </w:r>
      <w:r w:rsidRPr="00A8201E">
        <w:rPr>
          <w:rFonts w:ascii="Arial" w:hAnsi="Arial" w:cs="Arial"/>
          <w:sz w:val="20"/>
          <w:szCs w:val="20"/>
        </w:rPr>
        <w:t xml:space="preserve"> begins this Thursday, and the National Sexual Violence Resource Center published an article about the history of SAAM</w:t>
      </w:r>
      <w:r>
        <w:rPr>
          <w:rFonts w:ascii="Arial" w:hAnsi="Arial" w:cs="Arial"/>
          <w:sz w:val="20"/>
          <w:szCs w:val="20"/>
        </w:rPr>
        <w:t>.</w:t>
      </w:r>
    </w:p>
    <w:p w14:paraId="61E1AE97" w14:textId="29F3D1F7" w:rsidR="00A8201E" w:rsidRDefault="00A8201E" w:rsidP="00A8201E"/>
    <w:p w14:paraId="09CAB4EB" w14:textId="6234A610" w:rsidR="00A8201E" w:rsidRPr="00A8201E" w:rsidRDefault="00A8201E" w:rsidP="00A8201E">
      <w:pPr>
        <w:rPr>
          <w:rFonts w:ascii="Arial" w:hAnsi="Arial" w:cs="Arial"/>
          <w:sz w:val="20"/>
          <w:szCs w:val="20"/>
        </w:rPr>
      </w:pPr>
      <w:r w:rsidRPr="00A8201E">
        <w:rPr>
          <w:rFonts w:ascii="Arial" w:hAnsi="Arial" w:cs="Arial"/>
          <w:sz w:val="20"/>
          <w:szCs w:val="20"/>
        </w:rPr>
        <w:t xml:space="preserve">Please click </w:t>
      </w:r>
      <w:hyperlink r:id="rId17" w:history="1">
        <w:r w:rsidRPr="00A8201E">
          <w:rPr>
            <w:rStyle w:val="Hyperlink"/>
            <w:rFonts w:ascii="Arial" w:hAnsi="Arial" w:cs="Arial"/>
            <w:sz w:val="20"/>
            <w:szCs w:val="20"/>
          </w:rPr>
          <w:t>here</w:t>
        </w:r>
      </w:hyperlink>
      <w:r w:rsidRPr="00A8201E">
        <w:rPr>
          <w:rFonts w:ascii="Arial" w:hAnsi="Arial" w:cs="Arial"/>
          <w:sz w:val="20"/>
          <w:szCs w:val="20"/>
        </w:rPr>
        <w:t xml:space="preserve"> to read.</w:t>
      </w:r>
    </w:p>
    <w:bookmarkStart w:id="18" w:name="_Hlk68007182"/>
    <w:p w14:paraId="4B61EEAC" w14:textId="1B9AAC39" w:rsidR="00A8201E" w:rsidRDefault="00A8201E" w:rsidP="00A8201E">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bookmarkEnd w:id="18"/>
      <w:r w:rsidRPr="00842DD0">
        <w:rPr>
          <w:rStyle w:val="Hyperlink"/>
          <w:rFonts w:cs="Arial"/>
        </w:rPr>
        <w:t xml:space="preserve"> </w:t>
      </w:r>
    </w:p>
    <w:p w14:paraId="17CDCB45" w14:textId="395685B7" w:rsidR="003A1ED4" w:rsidRDefault="003A1ED4" w:rsidP="003A1ED4">
      <w:pPr>
        <w:pStyle w:val="Heading1"/>
        <w:spacing w:before="0"/>
        <w:rPr>
          <w:rStyle w:val="Hyperlink"/>
          <w:rFonts w:cs="Arial"/>
          <w:color w:val="auto"/>
          <w:u w:val="none"/>
        </w:rPr>
      </w:pPr>
      <w:bookmarkStart w:id="19" w:name="_Biden_Infrastructure_Plan"/>
      <w:bookmarkEnd w:id="19"/>
      <w:r w:rsidRPr="003A1ED4">
        <w:rPr>
          <w:rStyle w:val="Hyperlink"/>
          <w:rFonts w:cs="Arial"/>
          <w:color w:val="auto"/>
          <w:u w:val="none"/>
        </w:rPr>
        <w:t>Biden Infrastructure Plan Includes $5 Billion for Violence Prevention</w:t>
      </w:r>
    </w:p>
    <w:p w14:paraId="4754A076" w14:textId="77777777" w:rsidR="003A1ED4" w:rsidRPr="003A1ED4" w:rsidRDefault="003A1ED4" w:rsidP="003A1ED4"/>
    <w:p w14:paraId="0F892DE1" w14:textId="40A3FEC8" w:rsidR="003A1ED4" w:rsidRPr="003A1ED4" w:rsidRDefault="003A1ED4" w:rsidP="003A1ED4">
      <w:pPr>
        <w:rPr>
          <w:sz w:val="20"/>
          <w:szCs w:val="20"/>
        </w:rPr>
      </w:pPr>
      <w:r w:rsidRPr="003A1ED4">
        <w:rPr>
          <w:rFonts w:ascii="Arial" w:eastAsia="Times New Roman" w:hAnsi="Arial" w:cs="Arial"/>
          <w:sz w:val="20"/>
          <w:szCs w:val="20"/>
        </w:rPr>
        <w:t>President Biden's $2 trillion jobs and infrastructure plan proposes pumping $5 billion into community-based violence prevention programs</w:t>
      </w:r>
      <w:r>
        <w:rPr>
          <w:rFonts w:ascii="Arial" w:eastAsia="Times New Roman" w:hAnsi="Arial" w:cs="Arial"/>
          <w:sz w:val="20"/>
          <w:szCs w:val="20"/>
        </w:rPr>
        <w:t xml:space="preserve">. </w:t>
      </w:r>
    </w:p>
    <w:p w14:paraId="6CB28D47" w14:textId="18E2C625" w:rsidR="003A1ED4" w:rsidRDefault="003A1ED4" w:rsidP="003A1ED4"/>
    <w:p w14:paraId="4ED83BE7" w14:textId="435999B0" w:rsidR="003A1ED4" w:rsidRPr="003A1ED4" w:rsidRDefault="003A1ED4" w:rsidP="003A1ED4">
      <w:pPr>
        <w:rPr>
          <w:rFonts w:ascii="Arial" w:hAnsi="Arial" w:cs="Arial"/>
          <w:sz w:val="20"/>
          <w:szCs w:val="20"/>
        </w:rPr>
      </w:pPr>
      <w:r w:rsidRPr="003A1ED4">
        <w:rPr>
          <w:rFonts w:ascii="Arial" w:hAnsi="Arial" w:cs="Arial"/>
          <w:sz w:val="20"/>
          <w:szCs w:val="20"/>
        </w:rPr>
        <w:t xml:space="preserve">Please click </w:t>
      </w:r>
      <w:hyperlink r:id="rId18" w:history="1">
        <w:r w:rsidRPr="003A1ED4">
          <w:rPr>
            <w:rStyle w:val="Hyperlink"/>
            <w:rFonts w:ascii="Arial" w:hAnsi="Arial" w:cs="Arial"/>
            <w:sz w:val="20"/>
            <w:szCs w:val="20"/>
          </w:rPr>
          <w:t>here</w:t>
        </w:r>
      </w:hyperlink>
      <w:r w:rsidRPr="003A1ED4">
        <w:rPr>
          <w:rFonts w:ascii="Arial" w:hAnsi="Arial" w:cs="Arial"/>
          <w:sz w:val="20"/>
          <w:szCs w:val="20"/>
        </w:rPr>
        <w:t xml:space="preserve"> to read.</w:t>
      </w:r>
    </w:p>
    <w:p w14:paraId="2E965174" w14:textId="2A3AACAA" w:rsidR="003A1ED4" w:rsidRDefault="008848FD" w:rsidP="003A1ED4">
      <w:pPr>
        <w:pStyle w:val="ReturntoTop"/>
        <w:tabs>
          <w:tab w:val="left" w:pos="22410"/>
        </w:tabs>
        <w:ind w:left="360"/>
        <w:rPr>
          <w:rStyle w:val="Hyperlink"/>
          <w:rFonts w:cs="Arial"/>
        </w:rPr>
      </w:pPr>
      <w:hyperlink w:anchor="_top" w:history="1">
        <w:r w:rsidR="003A1ED4" w:rsidRPr="00842DD0">
          <w:rPr>
            <w:rStyle w:val="Hyperlink"/>
            <w:rFonts w:cs="Arial"/>
          </w:rPr>
          <w:t>Return to top</w:t>
        </w:r>
      </w:hyperlink>
      <w:r w:rsidR="003A1ED4" w:rsidRPr="00842DD0">
        <w:rPr>
          <w:rStyle w:val="Hyperlink"/>
          <w:rFonts w:cs="Arial"/>
        </w:rPr>
        <w:t xml:space="preserve"> </w:t>
      </w:r>
    </w:p>
    <w:p w14:paraId="27FEC81B" w14:textId="7847A238" w:rsidR="0062583E" w:rsidRDefault="0062583E" w:rsidP="0062583E">
      <w:pPr>
        <w:pStyle w:val="Heading1"/>
        <w:spacing w:before="0"/>
        <w:rPr>
          <w:rStyle w:val="Hyperlink"/>
          <w:rFonts w:cs="Arial"/>
          <w:color w:val="auto"/>
          <w:u w:val="none"/>
        </w:rPr>
      </w:pPr>
      <w:bookmarkStart w:id="20" w:name="_How_Can_Mainstream"/>
      <w:bookmarkEnd w:id="20"/>
      <w:r w:rsidRPr="0062583E">
        <w:rPr>
          <w:rStyle w:val="Hyperlink"/>
          <w:rFonts w:cs="Arial"/>
          <w:color w:val="auto"/>
          <w:u w:val="none"/>
        </w:rPr>
        <w:t xml:space="preserve">How Can Mainstream Advocates </w:t>
      </w:r>
      <w:proofErr w:type="gramStart"/>
      <w:r w:rsidRPr="0062583E">
        <w:rPr>
          <w:rStyle w:val="Hyperlink"/>
          <w:rFonts w:cs="Arial"/>
          <w:color w:val="auto"/>
          <w:u w:val="none"/>
        </w:rPr>
        <w:t>And</w:t>
      </w:r>
      <w:proofErr w:type="gramEnd"/>
      <w:r w:rsidRPr="0062583E">
        <w:rPr>
          <w:rStyle w:val="Hyperlink"/>
          <w:rFonts w:cs="Arial"/>
          <w:color w:val="auto"/>
          <w:u w:val="none"/>
        </w:rPr>
        <w:t xml:space="preserve"> Domestic Violence Programs Enhance Services and Supports To Older African American Survivors?</w:t>
      </w:r>
    </w:p>
    <w:p w14:paraId="6F272C7C" w14:textId="4CE291D9" w:rsidR="0062583E" w:rsidRDefault="0062583E" w:rsidP="0062583E"/>
    <w:p w14:paraId="2B0214F7" w14:textId="208A5339" w:rsidR="0062583E" w:rsidRPr="0062583E" w:rsidRDefault="0062583E" w:rsidP="0062583E">
      <w:pPr>
        <w:rPr>
          <w:sz w:val="20"/>
          <w:szCs w:val="20"/>
        </w:rPr>
      </w:pPr>
      <w:r w:rsidRPr="0062583E">
        <w:rPr>
          <w:rFonts w:ascii="Arial" w:hAnsi="Arial" w:cs="Arial"/>
          <w:color w:val="050505"/>
          <w:sz w:val="20"/>
          <w:szCs w:val="20"/>
          <w:shd w:val="clear" w:color="auto" w:fill="FFFFFF"/>
        </w:rPr>
        <w:t>Older African Americans experience crime and violence at the intersection of race, age, class and other identities.</w:t>
      </w:r>
      <w:r>
        <w:rPr>
          <w:rFonts w:ascii="Arial" w:hAnsi="Arial" w:cs="Arial"/>
          <w:color w:val="050505"/>
          <w:sz w:val="20"/>
          <w:szCs w:val="20"/>
          <w:shd w:val="clear" w:color="auto" w:fill="FFFFFF"/>
        </w:rPr>
        <w:t xml:space="preserve">  S</w:t>
      </w:r>
      <w:r w:rsidRPr="0062583E">
        <w:rPr>
          <w:rFonts w:ascii="Arial" w:hAnsi="Arial" w:cs="Arial"/>
          <w:color w:val="050505"/>
          <w:sz w:val="20"/>
          <w:szCs w:val="20"/>
          <w:shd w:val="clear" w:color="auto" w:fill="FFFFFF"/>
        </w:rPr>
        <w:t>ystemic and institutional challenges leave older African American survivors vulnerable to future harms and without adequate access to the supports they need to deal with the violence they experience.</w:t>
      </w:r>
      <w:r>
        <w:rPr>
          <w:rFonts w:ascii="Arial" w:hAnsi="Arial" w:cs="Arial"/>
          <w:color w:val="050505"/>
          <w:sz w:val="20"/>
          <w:szCs w:val="20"/>
          <w:shd w:val="clear" w:color="auto" w:fill="FFFFFF"/>
        </w:rPr>
        <w:t xml:space="preserve">  </w:t>
      </w:r>
      <w:r w:rsidRPr="0062583E">
        <w:rPr>
          <w:rFonts w:ascii="Arial" w:hAnsi="Arial" w:cs="Arial"/>
          <w:color w:val="050505"/>
          <w:sz w:val="20"/>
          <w:szCs w:val="20"/>
          <w:shd w:val="clear" w:color="auto" w:fill="FFFFFF"/>
        </w:rPr>
        <w:t>To address these challenges and increase access to healing services, mainstream advocates and programs must do the vital work of building literacy about the history of privilege, the impact of racism on the lived experiences of African Americans and the impact of intersecting oppressions in the context of domestic violence. </w:t>
      </w:r>
    </w:p>
    <w:p w14:paraId="187CFD5E" w14:textId="0E10AF1B" w:rsidR="0062583E" w:rsidRDefault="0062583E" w:rsidP="0062583E"/>
    <w:p w14:paraId="311A5BE0" w14:textId="5E34A00C" w:rsidR="0062583E" w:rsidRPr="0062583E" w:rsidRDefault="0062583E" w:rsidP="0062583E">
      <w:pPr>
        <w:rPr>
          <w:rFonts w:ascii="Arial" w:hAnsi="Arial" w:cs="Arial"/>
          <w:sz w:val="20"/>
          <w:szCs w:val="20"/>
        </w:rPr>
      </w:pPr>
      <w:r w:rsidRPr="0062583E">
        <w:rPr>
          <w:rFonts w:ascii="Arial" w:hAnsi="Arial" w:cs="Arial"/>
          <w:sz w:val="20"/>
          <w:szCs w:val="20"/>
        </w:rPr>
        <w:t xml:space="preserve">Please click </w:t>
      </w:r>
      <w:hyperlink r:id="rId19" w:history="1">
        <w:r w:rsidRPr="0062583E">
          <w:rPr>
            <w:rStyle w:val="Hyperlink"/>
            <w:rFonts w:ascii="Arial" w:hAnsi="Arial" w:cs="Arial"/>
            <w:sz w:val="20"/>
            <w:szCs w:val="20"/>
          </w:rPr>
          <w:t>here</w:t>
        </w:r>
      </w:hyperlink>
      <w:r w:rsidRPr="0062583E">
        <w:rPr>
          <w:rFonts w:ascii="Arial" w:hAnsi="Arial" w:cs="Arial"/>
          <w:sz w:val="20"/>
          <w:szCs w:val="20"/>
        </w:rPr>
        <w:t xml:space="preserve"> to read more.</w:t>
      </w:r>
    </w:p>
    <w:p w14:paraId="46EAFF32" w14:textId="404CF8FB" w:rsidR="0062583E" w:rsidRDefault="0062583E" w:rsidP="0062583E"/>
    <w:p w14:paraId="63F88A86" w14:textId="6BA5CE14" w:rsidR="0062583E" w:rsidRPr="0062583E" w:rsidRDefault="008848FD" w:rsidP="0062583E">
      <w:pPr>
        <w:jc w:val="center"/>
        <w:rPr>
          <w:rFonts w:ascii="Arial" w:hAnsi="Arial" w:cs="Arial"/>
          <w:sz w:val="16"/>
          <w:szCs w:val="16"/>
        </w:rPr>
      </w:pPr>
      <w:hyperlink w:anchor="_top" w:history="1">
        <w:r w:rsidR="0062583E" w:rsidRPr="0062583E">
          <w:rPr>
            <w:rStyle w:val="Hyperlink"/>
            <w:rFonts w:ascii="Arial" w:hAnsi="Arial" w:cs="Arial"/>
            <w:sz w:val="16"/>
            <w:szCs w:val="16"/>
          </w:rPr>
          <w:t>Return to top</w:t>
        </w:r>
      </w:hyperlink>
    </w:p>
    <w:p w14:paraId="508D7525" w14:textId="65923FC5" w:rsidR="0062583E" w:rsidRDefault="009C1EC5" w:rsidP="009C1EC5">
      <w:pPr>
        <w:pStyle w:val="Heading1"/>
        <w:spacing w:before="0"/>
      </w:pPr>
      <w:bookmarkStart w:id="21" w:name="_NAPABA_Hate_Crimes"/>
      <w:bookmarkEnd w:id="21"/>
      <w:r>
        <w:t xml:space="preserve">NAPABA Hate Crimes Task Force </w:t>
      </w:r>
      <w:proofErr w:type="gramStart"/>
      <w:r>
        <w:t>And</w:t>
      </w:r>
      <w:proofErr w:type="gramEnd"/>
      <w:r>
        <w:t xml:space="preserve"> Pro Bono Legal Resources</w:t>
      </w:r>
    </w:p>
    <w:p w14:paraId="36A54D45" w14:textId="28F515B7" w:rsidR="009C1EC5" w:rsidRDefault="009C1EC5" w:rsidP="009C1EC5"/>
    <w:p w14:paraId="5D4EE0A6" w14:textId="3D9693BF" w:rsidR="009C1EC5" w:rsidRPr="009C1EC5" w:rsidRDefault="009C1EC5" w:rsidP="009C1EC5">
      <w:pPr>
        <w:rPr>
          <w:rFonts w:ascii="Arial" w:hAnsi="Arial" w:cs="Arial"/>
          <w:sz w:val="20"/>
          <w:szCs w:val="20"/>
        </w:rPr>
      </w:pPr>
      <w:r w:rsidRPr="009C1EC5">
        <w:rPr>
          <w:rFonts w:ascii="Arial" w:hAnsi="Arial" w:cs="Arial"/>
          <w:b/>
          <w:bCs/>
          <w:sz w:val="20"/>
          <w:szCs w:val="20"/>
        </w:rPr>
        <w:t xml:space="preserve">The National Voice of the Asian Pacific American Legal Community (NAPABA) Hat Crimes Task Force and Pro Bono Legal Resources </w:t>
      </w:r>
      <w:r w:rsidRPr="009C1EC5">
        <w:rPr>
          <w:rFonts w:ascii="Arial" w:hAnsi="Arial" w:cs="Arial"/>
          <w:color w:val="000000"/>
          <w:sz w:val="20"/>
          <w:szCs w:val="20"/>
          <w:shd w:val="clear" w:color="auto" w:fill="FFFFFF"/>
        </w:rPr>
        <w:t>NAPABA has established pro bono legal resources to ensure that local communities have legal resources to address the most egregious hate-fueled attacks against their community.</w:t>
      </w:r>
      <w:r w:rsidRPr="009C1EC5">
        <w:rPr>
          <w:rFonts w:ascii="Arial" w:hAnsi="Arial" w:cs="Arial"/>
          <w:sz w:val="20"/>
          <w:szCs w:val="20"/>
        </w:rPr>
        <w:t xml:space="preserve"> </w:t>
      </w:r>
      <w:r w:rsidRPr="009C1EC5">
        <w:rPr>
          <w:rFonts w:ascii="Arial" w:hAnsi="Arial" w:cs="Arial"/>
          <w:color w:val="000000"/>
          <w:sz w:val="20"/>
          <w:szCs w:val="20"/>
          <w:shd w:val="clear" w:color="auto" w:fill="FFFFFF"/>
        </w:rPr>
        <w:t>Led by their Hate Crimes Task Force, NAPABA’s pro bono legal resources build upon our expanded</w:t>
      </w:r>
      <w:r w:rsidRPr="009C1EC5">
        <w:rPr>
          <w:rFonts w:ascii="Arial" w:hAnsi="Arial" w:cs="Arial"/>
          <w:sz w:val="20"/>
          <w:szCs w:val="20"/>
          <w:shd w:val="clear" w:color="auto" w:fill="FFFFFF"/>
        </w:rPr>
        <w:t> </w:t>
      </w:r>
      <w:hyperlink r:id="rId20" w:history="1">
        <w:r w:rsidRPr="009C1EC5">
          <w:rPr>
            <w:rStyle w:val="Hyperlink"/>
            <w:rFonts w:ascii="Arial" w:hAnsi="Arial" w:cs="Arial"/>
            <w:sz w:val="20"/>
            <w:szCs w:val="20"/>
            <w:shd w:val="clear" w:color="auto" w:fill="FFFFFF"/>
          </w:rPr>
          <w:t>Hate Crimes Resource Center</w:t>
        </w:r>
      </w:hyperlink>
      <w:r w:rsidRPr="009C1EC5">
        <w:rPr>
          <w:rFonts w:ascii="Arial" w:hAnsi="Arial" w:cs="Arial"/>
          <w:sz w:val="20"/>
          <w:szCs w:val="20"/>
          <w:shd w:val="clear" w:color="auto" w:fill="FFFFFF"/>
        </w:rPr>
        <w:t>.</w:t>
      </w:r>
    </w:p>
    <w:p w14:paraId="3342E5FD" w14:textId="77777777" w:rsidR="009C1EC5" w:rsidRDefault="009C1EC5" w:rsidP="009C1EC5"/>
    <w:p w14:paraId="491672AD" w14:textId="7D3A352E" w:rsidR="009C1EC5" w:rsidRDefault="009C1EC5" w:rsidP="009C1EC5"/>
    <w:p w14:paraId="3D1719DA" w14:textId="3A4788A7" w:rsidR="009C1EC5" w:rsidRDefault="009C1EC5" w:rsidP="009C1EC5"/>
    <w:p w14:paraId="4E2C96BC" w14:textId="77777777" w:rsidR="009C1EC5" w:rsidRPr="0062583E" w:rsidRDefault="008848FD" w:rsidP="009C1EC5">
      <w:pPr>
        <w:jc w:val="center"/>
        <w:rPr>
          <w:rFonts w:ascii="Arial" w:hAnsi="Arial" w:cs="Arial"/>
          <w:sz w:val="16"/>
          <w:szCs w:val="16"/>
        </w:rPr>
      </w:pPr>
      <w:hyperlink w:anchor="_top" w:history="1">
        <w:r w:rsidR="009C1EC5" w:rsidRPr="0062583E">
          <w:rPr>
            <w:rStyle w:val="Hyperlink"/>
            <w:rFonts w:ascii="Arial" w:hAnsi="Arial" w:cs="Arial"/>
            <w:sz w:val="16"/>
            <w:szCs w:val="16"/>
          </w:rPr>
          <w:t>Return to top</w:t>
        </w:r>
      </w:hyperlink>
    </w:p>
    <w:p w14:paraId="426B8BC5" w14:textId="2679801A" w:rsidR="00A8201E" w:rsidRDefault="00057EDB" w:rsidP="00057EDB">
      <w:pPr>
        <w:pStyle w:val="Heading1"/>
        <w:spacing w:before="0"/>
        <w:rPr>
          <w:rStyle w:val="Hyperlink"/>
          <w:rFonts w:cs="Arial"/>
          <w:color w:val="auto"/>
          <w:u w:val="none"/>
        </w:rPr>
      </w:pPr>
      <w:bookmarkStart w:id="22" w:name="_Addressing_Post-Pandemic_Case"/>
      <w:bookmarkEnd w:id="22"/>
      <w:r w:rsidRPr="00057EDB">
        <w:rPr>
          <w:rStyle w:val="Hyperlink"/>
          <w:rFonts w:cs="Arial"/>
          <w:color w:val="auto"/>
          <w:u w:val="none"/>
        </w:rPr>
        <w:t>Addressing Post-Pandemic Case Backlogs</w:t>
      </w:r>
    </w:p>
    <w:p w14:paraId="1E342BA8" w14:textId="527B8713" w:rsidR="00057EDB" w:rsidRDefault="00057EDB" w:rsidP="00057EDB"/>
    <w:p w14:paraId="67F9C2D6" w14:textId="2D1E5611" w:rsidR="00057EDB" w:rsidRPr="00057EDB" w:rsidRDefault="00057EDB" w:rsidP="00057EDB">
      <w:pPr>
        <w:rPr>
          <w:rFonts w:ascii="Arial" w:hAnsi="Arial" w:cs="Arial"/>
          <w:sz w:val="20"/>
          <w:szCs w:val="20"/>
        </w:rPr>
      </w:pPr>
      <w:r w:rsidRPr="00057EDB">
        <w:rPr>
          <w:rFonts w:ascii="Arial" w:hAnsi="Arial" w:cs="Arial"/>
          <w:color w:val="000000"/>
          <w:sz w:val="20"/>
          <w:szCs w:val="20"/>
        </w:rPr>
        <w:t xml:space="preserve">The COVID-19 pandemic has placed a considerable strain on the American criminal justice system. As courts plan to re-open, some jurisdictions around the country are struggling to address their substantial case backlogs.  Join CNA, NDAA, the National Association of Criminal Defense Lawyers (NACDL), and the National Judicial College on </w:t>
      </w:r>
      <w:r w:rsidRPr="00057EDB">
        <w:rPr>
          <w:rFonts w:ascii="Arial" w:hAnsi="Arial" w:cs="Arial"/>
          <w:b/>
          <w:bCs/>
          <w:color w:val="000000"/>
          <w:sz w:val="20"/>
          <w:szCs w:val="20"/>
        </w:rPr>
        <w:t>Tuesday, April 27, 2020 from 2 - 3:15 pm EST</w:t>
      </w:r>
      <w:r w:rsidRPr="00057EDB">
        <w:rPr>
          <w:rFonts w:ascii="Arial" w:hAnsi="Arial" w:cs="Arial"/>
          <w:color w:val="000000"/>
          <w:sz w:val="20"/>
          <w:szCs w:val="20"/>
        </w:rPr>
        <w:t xml:space="preserve"> for a webinar discussing this important topic. </w:t>
      </w:r>
    </w:p>
    <w:p w14:paraId="6B75ED9E" w14:textId="3F35A288" w:rsidR="00057EDB" w:rsidRDefault="00057EDB" w:rsidP="00057EDB"/>
    <w:p w14:paraId="07A90896" w14:textId="4DAD04C2" w:rsidR="00057EDB" w:rsidRPr="00057EDB" w:rsidRDefault="00057EDB" w:rsidP="00057EDB">
      <w:pPr>
        <w:rPr>
          <w:rFonts w:ascii="Arial" w:hAnsi="Arial" w:cs="Arial"/>
          <w:sz w:val="20"/>
          <w:szCs w:val="20"/>
        </w:rPr>
      </w:pPr>
      <w:r w:rsidRPr="00057EDB">
        <w:rPr>
          <w:rFonts w:ascii="Arial" w:hAnsi="Arial" w:cs="Arial"/>
          <w:sz w:val="20"/>
          <w:szCs w:val="20"/>
        </w:rPr>
        <w:t xml:space="preserve">Please click </w:t>
      </w:r>
      <w:hyperlink r:id="rId21" w:history="1">
        <w:r w:rsidRPr="00057EDB">
          <w:rPr>
            <w:rStyle w:val="Hyperlink"/>
            <w:rFonts w:ascii="Arial" w:hAnsi="Arial" w:cs="Arial"/>
            <w:sz w:val="20"/>
            <w:szCs w:val="20"/>
          </w:rPr>
          <w:t>here</w:t>
        </w:r>
      </w:hyperlink>
      <w:r w:rsidRPr="00057EDB">
        <w:rPr>
          <w:rFonts w:ascii="Arial" w:hAnsi="Arial" w:cs="Arial"/>
          <w:sz w:val="20"/>
          <w:szCs w:val="20"/>
        </w:rPr>
        <w:t xml:space="preserve"> to register.</w:t>
      </w:r>
    </w:p>
    <w:bookmarkStart w:id="23" w:name="_Hlk68007394"/>
    <w:p w14:paraId="280BBDDB" w14:textId="1A8F13FB" w:rsidR="00057EDB" w:rsidRDefault="00057EDB" w:rsidP="00057EDB">
      <w:pPr>
        <w:jc w:val="center"/>
        <w:rPr>
          <w:rStyle w:val="Hyperlink"/>
          <w:rFonts w:ascii="Arial" w:hAnsi="Arial" w:cs="Arial"/>
          <w:sz w:val="16"/>
          <w:szCs w:val="16"/>
        </w:rPr>
      </w:pPr>
      <w:r w:rsidRPr="00057EDB">
        <w:fldChar w:fldCharType="begin"/>
      </w:r>
      <w:r w:rsidRPr="00057EDB">
        <w:rPr>
          <w:rFonts w:ascii="Arial" w:hAnsi="Arial" w:cs="Arial"/>
          <w:sz w:val="16"/>
          <w:szCs w:val="16"/>
        </w:rPr>
        <w:instrText xml:space="preserve"> HYPERLINK \l "_top" </w:instrText>
      </w:r>
      <w:r w:rsidRPr="00057EDB">
        <w:fldChar w:fldCharType="separate"/>
      </w:r>
      <w:r w:rsidRPr="00057EDB">
        <w:rPr>
          <w:rStyle w:val="Hyperlink"/>
          <w:rFonts w:ascii="Arial" w:hAnsi="Arial" w:cs="Arial"/>
          <w:sz w:val="16"/>
          <w:szCs w:val="16"/>
        </w:rPr>
        <w:t>Return to top</w:t>
      </w:r>
      <w:r w:rsidRPr="00057EDB">
        <w:rPr>
          <w:rStyle w:val="Hyperlink"/>
          <w:rFonts w:ascii="Arial" w:hAnsi="Arial" w:cs="Arial"/>
          <w:sz w:val="16"/>
          <w:szCs w:val="16"/>
        </w:rPr>
        <w:fldChar w:fldCharType="end"/>
      </w:r>
    </w:p>
    <w:p w14:paraId="7DFE4D63" w14:textId="6918B7AD" w:rsidR="006633F2" w:rsidRDefault="006633F2" w:rsidP="00057EDB">
      <w:pPr>
        <w:jc w:val="center"/>
        <w:rPr>
          <w:rStyle w:val="Hyperlink"/>
          <w:rFonts w:ascii="Arial" w:hAnsi="Arial" w:cs="Arial"/>
          <w:sz w:val="16"/>
          <w:szCs w:val="16"/>
        </w:rPr>
      </w:pPr>
    </w:p>
    <w:p w14:paraId="69BCF75A" w14:textId="31CBFA09" w:rsidR="00057EDB" w:rsidRDefault="00057EDB" w:rsidP="00057EDB">
      <w:pPr>
        <w:pStyle w:val="Heading1"/>
        <w:spacing w:before="0"/>
      </w:pPr>
      <w:bookmarkStart w:id="24" w:name="_Handling_Disclosures_In"/>
      <w:bookmarkEnd w:id="23"/>
      <w:bookmarkEnd w:id="24"/>
      <w:r w:rsidRPr="00057EDB">
        <w:t xml:space="preserve">Handling Disclosures </w:t>
      </w:r>
      <w:proofErr w:type="gramStart"/>
      <w:r w:rsidRPr="00057EDB">
        <w:t>In</w:t>
      </w:r>
      <w:proofErr w:type="gramEnd"/>
      <w:r w:rsidRPr="00057EDB">
        <w:t xml:space="preserve"> A Trauma-Informed Way In Online Sexual Violence Prevention Environments During Covid-19</w:t>
      </w:r>
    </w:p>
    <w:p w14:paraId="7943FCA3" w14:textId="44FE8401" w:rsidR="00057EDB" w:rsidRDefault="00057EDB" w:rsidP="00057EDB"/>
    <w:p w14:paraId="731AE417" w14:textId="225E7B40" w:rsidR="00057EDB" w:rsidRDefault="00057EDB" w:rsidP="00057EDB">
      <w:pPr>
        <w:rPr>
          <w:rFonts w:ascii="Arial" w:hAnsi="Arial" w:cs="Arial"/>
          <w:color w:val="000000"/>
          <w:sz w:val="20"/>
          <w:szCs w:val="20"/>
        </w:rPr>
      </w:pPr>
      <w:r w:rsidRPr="00057EDB">
        <w:rPr>
          <w:rFonts w:ascii="Arial" w:hAnsi="Arial" w:cs="Arial"/>
          <w:color w:val="000000"/>
          <w:sz w:val="20"/>
          <w:szCs w:val="20"/>
        </w:rPr>
        <w:t xml:space="preserve">Concerns about participant safety persist after one-year and climbing of the COVID-19 pandemic. Sexual violence preventionists often face participants and youth disclosing their own experiences with violence in prevention spaces. Responding in a trauma-informed way is </w:t>
      </w:r>
      <w:proofErr w:type="gramStart"/>
      <w:r w:rsidRPr="00057EDB">
        <w:rPr>
          <w:rFonts w:ascii="Arial" w:hAnsi="Arial" w:cs="Arial"/>
          <w:color w:val="000000"/>
          <w:sz w:val="20"/>
          <w:szCs w:val="20"/>
        </w:rPr>
        <w:t>essential, and</w:t>
      </w:r>
      <w:proofErr w:type="gramEnd"/>
      <w:r w:rsidRPr="00057EDB">
        <w:rPr>
          <w:rFonts w:ascii="Arial" w:hAnsi="Arial" w:cs="Arial"/>
          <w:color w:val="000000"/>
          <w:sz w:val="20"/>
          <w:szCs w:val="20"/>
        </w:rPr>
        <w:t xml:space="preserve"> doing so in online and remote environments can pose additional challenges. It’s also critical for preventionists to understand both their roles as mandated reporters of youth violence and/or responsible employees of college and university students, and how these laws and policies have a disproportionate harmful impact on marginalized communities. Join </w:t>
      </w:r>
      <w:proofErr w:type="spellStart"/>
      <w:r w:rsidRPr="00057EDB">
        <w:rPr>
          <w:rFonts w:ascii="Arial" w:hAnsi="Arial" w:cs="Arial"/>
          <w:color w:val="000000"/>
          <w:sz w:val="20"/>
          <w:szCs w:val="20"/>
        </w:rPr>
        <w:t>PreventConnect</w:t>
      </w:r>
      <w:proofErr w:type="spellEnd"/>
      <w:r w:rsidRPr="00057EDB">
        <w:rPr>
          <w:rFonts w:ascii="Arial" w:hAnsi="Arial" w:cs="Arial"/>
          <w:color w:val="000000"/>
          <w:sz w:val="20"/>
          <w:szCs w:val="20"/>
        </w:rPr>
        <w:t xml:space="preserve"> and the National Sexual Violence Resource Center for a conversation about handing disclosures in a trauma-informed way that replicates the least harm possible</w:t>
      </w:r>
      <w:r>
        <w:rPr>
          <w:rFonts w:ascii="Arial" w:hAnsi="Arial" w:cs="Arial"/>
          <w:color w:val="000000"/>
          <w:sz w:val="20"/>
          <w:szCs w:val="20"/>
        </w:rPr>
        <w:t>.</w:t>
      </w:r>
    </w:p>
    <w:p w14:paraId="1DAB197F" w14:textId="77777777" w:rsidR="00057EDB" w:rsidRDefault="00057EDB" w:rsidP="00057EDB">
      <w:pPr>
        <w:rPr>
          <w:rFonts w:ascii="Arial" w:hAnsi="Arial" w:cs="Arial"/>
          <w:color w:val="000000"/>
          <w:sz w:val="20"/>
          <w:szCs w:val="20"/>
        </w:rPr>
      </w:pPr>
    </w:p>
    <w:p w14:paraId="78CC6CCB" w14:textId="13CD2ED8" w:rsidR="00057EDB" w:rsidRPr="00057EDB" w:rsidRDefault="00057EDB" w:rsidP="00057EDB">
      <w:pPr>
        <w:rPr>
          <w:rFonts w:ascii="Arial" w:hAnsi="Arial" w:cs="Arial"/>
          <w:sz w:val="20"/>
          <w:szCs w:val="20"/>
        </w:rPr>
      </w:pPr>
      <w:r w:rsidRPr="00057EDB">
        <w:rPr>
          <w:rFonts w:ascii="Arial" w:hAnsi="Arial" w:cs="Arial"/>
          <w:sz w:val="20"/>
          <w:szCs w:val="20"/>
        </w:rPr>
        <w:t>Handling Disclosures in a Trauma-Informed Way in Online Sexual Violence Prevention Environments During COVID-19</w:t>
      </w:r>
      <w:r>
        <w:rPr>
          <w:sz w:val="24"/>
          <w:szCs w:val="24"/>
        </w:rPr>
        <w:t xml:space="preserve"> </w:t>
      </w:r>
      <w:r w:rsidRPr="00057EDB">
        <w:rPr>
          <w:rFonts w:ascii="Arial" w:hAnsi="Arial" w:cs="Arial"/>
          <w:sz w:val="20"/>
          <w:szCs w:val="20"/>
        </w:rPr>
        <w:t>will take place on</w:t>
      </w:r>
      <w:r>
        <w:rPr>
          <w:sz w:val="24"/>
          <w:szCs w:val="24"/>
        </w:rPr>
        <w:t xml:space="preserve"> </w:t>
      </w:r>
      <w:r w:rsidRPr="00057EDB">
        <w:rPr>
          <w:rFonts w:ascii="Arial" w:hAnsi="Arial" w:cs="Arial"/>
          <w:b/>
          <w:bCs/>
          <w:sz w:val="20"/>
          <w:szCs w:val="20"/>
        </w:rPr>
        <w:t>Tuesday, April 13 at 2:00 pm EST</w:t>
      </w:r>
    </w:p>
    <w:p w14:paraId="72D17E49" w14:textId="69E6AE1A" w:rsidR="00057EDB" w:rsidRPr="00057EDB" w:rsidRDefault="00057EDB" w:rsidP="00057EDB">
      <w:pPr>
        <w:rPr>
          <w:rFonts w:ascii="Arial" w:hAnsi="Arial" w:cs="Arial"/>
          <w:sz w:val="20"/>
          <w:szCs w:val="20"/>
        </w:rPr>
      </w:pPr>
    </w:p>
    <w:p w14:paraId="51B217C0" w14:textId="5191C0E3" w:rsidR="00057EDB" w:rsidRPr="00057EDB" w:rsidRDefault="00057EDB" w:rsidP="00057EDB">
      <w:pPr>
        <w:rPr>
          <w:rFonts w:ascii="Arial" w:hAnsi="Arial" w:cs="Arial"/>
          <w:sz w:val="20"/>
          <w:szCs w:val="20"/>
        </w:rPr>
      </w:pPr>
      <w:r w:rsidRPr="00057EDB">
        <w:rPr>
          <w:rFonts w:ascii="Arial" w:hAnsi="Arial" w:cs="Arial"/>
          <w:sz w:val="20"/>
          <w:szCs w:val="20"/>
        </w:rPr>
        <w:t xml:space="preserve">Please click </w:t>
      </w:r>
      <w:hyperlink r:id="rId22" w:history="1">
        <w:r w:rsidRPr="00057EDB">
          <w:rPr>
            <w:rStyle w:val="Hyperlink"/>
            <w:rFonts w:ascii="Arial" w:hAnsi="Arial" w:cs="Arial"/>
            <w:sz w:val="20"/>
            <w:szCs w:val="20"/>
          </w:rPr>
          <w:t>here</w:t>
        </w:r>
      </w:hyperlink>
      <w:r w:rsidRPr="00057EDB">
        <w:rPr>
          <w:rFonts w:ascii="Arial" w:hAnsi="Arial" w:cs="Arial"/>
          <w:sz w:val="20"/>
          <w:szCs w:val="20"/>
        </w:rPr>
        <w:t xml:space="preserve"> to register.</w:t>
      </w:r>
    </w:p>
    <w:p w14:paraId="61BA593E" w14:textId="20E50FFB" w:rsidR="00057EDB" w:rsidRDefault="008848FD" w:rsidP="00057EDB">
      <w:pPr>
        <w:jc w:val="center"/>
        <w:rPr>
          <w:rStyle w:val="Hyperlink"/>
          <w:rFonts w:ascii="Arial" w:hAnsi="Arial" w:cs="Arial"/>
          <w:sz w:val="16"/>
          <w:szCs w:val="16"/>
        </w:rPr>
      </w:pPr>
      <w:hyperlink w:anchor="_top" w:history="1">
        <w:r w:rsidR="00057EDB" w:rsidRPr="00057EDB">
          <w:rPr>
            <w:rStyle w:val="Hyperlink"/>
            <w:rFonts w:ascii="Arial" w:hAnsi="Arial" w:cs="Arial"/>
            <w:sz w:val="16"/>
            <w:szCs w:val="16"/>
          </w:rPr>
          <w:t>Return to top</w:t>
        </w:r>
      </w:hyperlink>
    </w:p>
    <w:p w14:paraId="0EA2D2B9" w14:textId="77777777" w:rsidR="003A1ED4" w:rsidRPr="00057EDB" w:rsidRDefault="003A1ED4" w:rsidP="00057EDB">
      <w:pPr>
        <w:jc w:val="center"/>
        <w:rPr>
          <w:rFonts w:ascii="Arial" w:hAnsi="Arial" w:cs="Arial"/>
          <w:sz w:val="16"/>
          <w:szCs w:val="16"/>
        </w:rPr>
      </w:pPr>
    </w:p>
    <w:p w14:paraId="799CB7A5" w14:textId="6997DF2A" w:rsidR="003327B7" w:rsidRDefault="00F10912" w:rsidP="00F10912">
      <w:pPr>
        <w:pStyle w:val="Heading1"/>
        <w:spacing w:before="0"/>
        <w:rPr>
          <w:rStyle w:val="Hyperlink"/>
          <w:rFonts w:cs="Arial"/>
          <w:color w:val="auto"/>
          <w:u w:val="none"/>
        </w:rPr>
      </w:pPr>
      <w:bookmarkStart w:id="25" w:name="_Crime_Victim_Law"/>
      <w:bookmarkEnd w:id="25"/>
      <w:r w:rsidRPr="00F10912">
        <w:rPr>
          <w:rStyle w:val="Hyperlink"/>
          <w:rFonts w:cs="Arial"/>
          <w:color w:val="auto"/>
          <w:u w:val="none"/>
        </w:rPr>
        <w:t>Crime Victim Law Conference</w:t>
      </w:r>
      <w:r w:rsidR="003327B7" w:rsidRPr="00F10912">
        <w:rPr>
          <w:rStyle w:val="Hyperlink"/>
          <w:rFonts w:cs="Arial"/>
          <w:color w:val="auto"/>
          <w:u w:val="none"/>
        </w:rPr>
        <w:t xml:space="preserve"> </w:t>
      </w:r>
    </w:p>
    <w:p w14:paraId="02593F07" w14:textId="34D3B12E" w:rsidR="00F10912" w:rsidRDefault="00F10912" w:rsidP="00F10912"/>
    <w:p w14:paraId="7E620D84" w14:textId="77777777" w:rsidR="00F10912" w:rsidRPr="00F10912" w:rsidRDefault="00F10912" w:rsidP="00F10912">
      <w:pPr>
        <w:pStyle w:val="NormalWeb"/>
        <w:spacing w:before="0" w:beforeAutospacing="0" w:after="240" w:afterAutospacing="0"/>
        <w:rPr>
          <w:rFonts w:ascii="Arial" w:hAnsi="Arial" w:cs="Arial"/>
          <w:sz w:val="20"/>
          <w:szCs w:val="20"/>
        </w:rPr>
      </w:pPr>
      <w:r w:rsidRPr="00F10912">
        <w:rPr>
          <w:rFonts w:ascii="Arial" w:hAnsi="Arial" w:cs="Arial"/>
          <w:sz w:val="20"/>
          <w:szCs w:val="20"/>
        </w:rPr>
        <w:t>NCVLI’s Crime Victim Law Conference continues to be the only national conference focused on rights enforcement in Victim Law, including rights enforcement in criminal cases. Professionals serving victims gather to learn, share best practices, and plan the future of victims’ rights.</w:t>
      </w:r>
    </w:p>
    <w:p w14:paraId="12AD735F" w14:textId="7E6CE99E" w:rsidR="00F10912" w:rsidRPr="00F10912" w:rsidRDefault="00F10912" w:rsidP="00F10912">
      <w:pPr>
        <w:pStyle w:val="NormalWeb"/>
        <w:spacing w:before="0" w:beforeAutospacing="0" w:after="240" w:afterAutospacing="0"/>
        <w:rPr>
          <w:rFonts w:ascii="Arial" w:hAnsi="Arial" w:cs="Arial"/>
          <w:sz w:val="20"/>
          <w:szCs w:val="20"/>
        </w:rPr>
      </w:pPr>
      <w:r w:rsidRPr="00F10912">
        <w:rPr>
          <w:rFonts w:ascii="Arial" w:hAnsi="Arial" w:cs="Arial"/>
          <w:sz w:val="20"/>
          <w:szCs w:val="20"/>
        </w:rPr>
        <w:t>This year NCVLI’s annual</w:t>
      </w:r>
      <w:r w:rsidRPr="00F10912">
        <w:rPr>
          <w:rStyle w:val="apple-converted-space"/>
          <w:rFonts w:ascii="Arial" w:hAnsi="Arial" w:cs="Arial"/>
          <w:sz w:val="20"/>
          <w:szCs w:val="20"/>
        </w:rPr>
        <w:t> </w:t>
      </w:r>
      <w:r w:rsidRPr="00F10912">
        <w:rPr>
          <w:rStyle w:val="Strong"/>
          <w:rFonts w:ascii="Arial" w:hAnsi="Arial" w:cs="Arial"/>
          <w:sz w:val="20"/>
          <w:szCs w:val="20"/>
        </w:rPr>
        <w:t>Crime Victim Law Conference will be held November 11-13</w:t>
      </w:r>
      <w:r w:rsidRPr="00F10912">
        <w:rPr>
          <w:rFonts w:ascii="Arial" w:hAnsi="Arial" w:cs="Arial"/>
          <w:sz w:val="20"/>
          <w:szCs w:val="20"/>
        </w:rPr>
        <w:t>. The Conference is planned to be a hybrid event held in-person at the</w:t>
      </w:r>
      <w:r w:rsidRPr="00F10912">
        <w:rPr>
          <w:rStyle w:val="apple-converted-space"/>
          <w:rFonts w:ascii="Arial" w:hAnsi="Arial" w:cs="Arial"/>
          <w:sz w:val="20"/>
          <w:szCs w:val="20"/>
        </w:rPr>
        <w:t> </w:t>
      </w:r>
      <w:hyperlink r:id="rId23" w:history="1">
        <w:r w:rsidRPr="00F10912">
          <w:rPr>
            <w:rStyle w:val="Hyperlink"/>
            <w:rFonts w:ascii="Arial" w:hAnsi="Arial" w:cs="Arial"/>
            <w:b/>
            <w:bCs/>
            <w:sz w:val="20"/>
            <w:szCs w:val="20"/>
          </w:rPr>
          <w:t>Oregon Convention Center</w:t>
        </w:r>
        <w:r w:rsidRPr="00F10912">
          <w:rPr>
            <w:rStyle w:val="Hyperlink"/>
            <w:rFonts w:ascii="Arial" w:hAnsi="Arial" w:cs="Arial"/>
            <w:sz w:val="20"/>
            <w:szCs w:val="20"/>
          </w:rPr>
          <w:t> </w:t>
        </w:r>
      </w:hyperlink>
      <w:r w:rsidRPr="00F10912">
        <w:rPr>
          <w:rFonts w:ascii="Arial" w:hAnsi="Arial" w:cs="Arial"/>
          <w:sz w:val="20"/>
          <w:szCs w:val="20"/>
        </w:rPr>
        <w:t>and virtually.</w:t>
      </w:r>
    </w:p>
    <w:p w14:paraId="232FC513" w14:textId="77777777" w:rsidR="00F10912" w:rsidRPr="00F10912" w:rsidRDefault="00F10912" w:rsidP="00F10912">
      <w:pPr>
        <w:pStyle w:val="NormalWeb"/>
        <w:spacing w:before="0" w:beforeAutospacing="0" w:after="240" w:afterAutospacing="0"/>
        <w:rPr>
          <w:rFonts w:ascii="Arial" w:hAnsi="Arial" w:cs="Arial"/>
          <w:sz w:val="20"/>
          <w:szCs w:val="20"/>
        </w:rPr>
      </w:pPr>
      <w:r w:rsidRPr="00F10912">
        <w:rPr>
          <w:rFonts w:ascii="Arial" w:hAnsi="Arial" w:cs="Arial"/>
          <w:sz w:val="20"/>
          <w:szCs w:val="20"/>
        </w:rPr>
        <w:t>NCVLI will continue to monitor and track COVID-19 leading up to the Conference. Please continue to check the website for any updates.</w:t>
      </w:r>
    </w:p>
    <w:p w14:paraId="7AA84144" w14:textId="77777777" w:rsidR="00F10912" w:rsidRPr="00F10912" w:rsidRDefault="008848FD" w:rsidP="00F10912">
      <w:pPr>
        <w:jc w:val="center"/>
        <w:rPr>
          <w:rFonts w:ascii="Arial" w:eastAsia="Times New Roman" w:hAnsi="Arial" w:cs="Arial"/>
          <w:sz w:val="20"/>
          <w:szCs w:val="20"/>
        </w:rPr>
      </w:pPr>
      <w:r>
        <w:rPr>
          <w:rFonts w:ascii="Arial" w:eastAsia="Times New Roman" w:hAnsi="Arial" w:cs="Arial"/>
          <w:sz w:val="20"/>
          <w:szCs w:val="20"/>
        </w:rPr>
        <w:pict w14:anchorId="26CC1583">
          <v:rect id="_x0000_i1025" style="width:293pt;height:.5pt" o:hrpct="0" o:hralign="center" o:hrstd="t" o:hrnoshade="t" o:hr="t" fillcolor="#555" stroked="f"/>
        </w:pict>
      </w:r>
    </w:p>
    <w:p w14:paraId="23DCC5F7" w14:textId="19342FA8" w:rsidR="00F10912" w:rsidRPr="00F10912" w:rsidRDefault="00F10912" w:rsidP="00F10912">
      <w:pPr>
        <w:pStyle w:val="NormalWeb"/>
        <w:spacing w:before="0" w:beforeAutospacing="0" w:after="240" w:afterAutospacing="0"/>
        <w:rPr>
          <w:rFonts w:ascii="Arial" w:hAnsi="Arial" w:cs="Arial"/>
          <w:sz w:val="20"/>
          <w:szCs w:val="20"/>
        </w:rPr>
      </w:pPr>
      <w:r w:rsidRPr="00F10912">
        <w:rPr>
          <w:rStyle w:val="Strong"/>
          <w:rFonts w:ascii="Arial" w:hAnsi="Arial" w:cs="Arial"/>
          <w:sz w:val="20"/>
          <w:szCs w:val="20"/>
        </w:rPr>
        <w:t>Interested in presenting at the 2021 Conference?</w:t>
      </w:r>
      <w:r w:rsidRPr="00F10912">
        <w:rPr>
          <w:rStyle w:val="apple-converted-space"/>
          <w:rFonts w:ascii="Arial" w:hAnsi="Arial" w:cs="Arial"/>
          <w:sz w:val="20"/>
          <w:szCs w:val="20"/>
        </w:rPr>
        <w:t> </w:t>
      </w:r>
      <w:r w:rsidRPr="00F10912">
        <w:rPr>
          <w:rFonts w:ascii="Arial" w:hAnsi="Arial" w:cs="Arial"/>
          <w:sz w:val="20"/>
          <w:szCs w:val="20"/>
        </w:rPr>
        <w:t>Please</w:t>
      </w:r>
      <w:r w:rsidRPr="00F10912">
        <w:rPr>
          <w:rStyle w:val="apple-converted-space"/>
          <w:rFonts w:ascii="Arial" w:hAnsi="Arial" w:cs="Arial"/>
          <w:sz w:val="20"/>
          <w:szCs w:val="20"/>
        </w:rPr>
        <w:t> </w:t>
      </w:r>
      <w:hyperlink r:id="rId24" w:history="1">
        <w:r w:rsidRPr="00F10912">
          <w:rPr>
            <w:rStyle w:val="Hyperlink"/>
            <w:rFonts w:ascii="Arial" w:hAnsi="Arial" w:cs="Arial"/>
            <w:b/>
            <w:bCs/>
            <w:sz w:val="20"/>
            <w:szCs w:val="20"/>
          </w:rPr>
          <w:t>click here</w:t>
        </w:r>
        <w:r w:rsidRPr="00F10912">
          <w:rPr>
            <w:rStyle w:val="Hyperlink"/>
            <w:rFonts w:ascii="Arial" w:hAnsi="Arial" w:cs="Arial"/>
            <w:sz w:val="20"/>
            <w:szCs w:val="20"/>
          </w:rPr>
          <w:t> </w:t>
        </w:r>
      </w:hyperlink>
      <w:r w:rsidRPr="00F10912">
        <w:rPr>
          <w:rFonts w:ascii="Arial" w:hAnsi="Arial" w:cs="Arial"/>
          <w:sz w:val="20"/>
          <w:szCs w:val="20"/>
        </w:rPr>
        <w:t>for information or the box below to complete the Session Proposal Form. Completed proposals should be submitted no later than</w:t>
      </w:r>
      <w:r w:rsidRPr="00F10912">
        <w:rPr>
          <w:rStyle w:val="apple-converted-space"/>
          <w:rFonts w:ascii="Arial" w:hAnsi="Arial" w:cs="Arial"/>
          <w:sz w:val="20"/>
          <w:szCs w:val="20"/>
        </w:rPr>
        <w:t> </w:t>
      </w:r>
      <w:r w:rsidRPr="00F10912">
        <w:rPr>
          <w:rStyle w:val="Strong"/>
          <w:rFonts w:ascii="Arial" w:hAnsi="Arial" w:cs="Arial"/>
          <w:sz w:val="20"/>
          <w:szCs w:val="20"/>
        </w:rPr>
        <w:t>5pm PT on Monday, May 31, 2021.</w:t>
      </w:r>
    </w:p>
    <w:p w14:paraId="67A35CBC" w14:textId="77777777" w:rsidR="00F10912" w:rsidRDefault="00F10912" w:rsidP="00F10912">
      <w:pPr>
        <w:pStyle w:val="NormalWeb"/>
        <w:spacing w:before="0" w:beforeAutospacing="0" w:after="0" w:afterAutospacing="0"/>
        <w:jc w:val="center"/>
        <w:rPr>
          <w:rFonts w:ascii="Arial" w:hAnsi="Arial" w:cs="Arial"/>
          <w:color w:val="555555"/>
          <w:sz w:val="27"/>
          <w:szCs w:val="27"/>
        </w:rPr>
      </w:pPr>
      <w:r>
        <w:rPr>
          <w:rFonts w:ascii="Arial" w:hAnsi="Arial" w:cs="Arial"/>
          <w:color w:val="555555"/>
          <w:sz w:val="27"/>
          <w:szCs w:val="27"/>
        </w:rPr>
        <w:t> </w:t>
      </w:r>
      <w:hyperlink r:id="rId25" w:tgtFrame="_blank" w:history="1">
        <w:r>
          <w:rPr>
            <w:rStyle w:val="Hyperlink"/>
            <w:b/>
            <w:bCs/>
            <w:color w:val="393430"/>
            <w:sz w:val="27"/>
            <w:szCs w:val="27"/>
            <w:bdr w:val="single" w:sz="12" w:space="8" w:color="CD511C" w:frame="1"/>
            <w:shd w:val="clear" w:color="auto" w:fill="FFFFFF"/>
          </w:rPr>
          <w:t>Session Proposal Form</w:t>
        </w:r>
      </w:hyperlink>
    </w:p>
    <w:p w14:paraId="3841100C" w14:textId="660365F4" w:rsidR="00F10912" w:rsidRDefault="00F10912" w:rsidP="00F10912"/>
    <w:p w14:paraId="2B6B2034" w14:textId="16E599C8" w:rsidR="00F10912" w:rsidRDefault="00F10912" w:rsidP="00F10912"/>
    <w:p w14:paraId="22AC4AE5" w14:textId="77777777" w:rsidR="009E12B8" w:rsidRDefault="008848FD" w:rsidP="009E12B8">
      <w:pPr>
        <w:pStyle w:val="ReturntoTop"/>
        <w:tabs>
          <w:tab w:val="left" w:pos="22410"/>
        </w:tabs>
        <w:ind w:left="360"/>
        <w:rPr>
          <w:rStyle w:val="Hyperlink"/>
          <w:rFonts w:cs="Arial"/>
        </w:rPr>
      </w:pPr>
      <w:hyperlink w:anchor="_top" w:history="1">
        <w:r w:rsidR="009E12B8" w:rsidRPr="00842DD0">
          <w:rPr>
            <w:rStyle w:val="Hyperlink"/>
            <w:rFonts w:cs="Arial"/>
          </w:rPr>
          <w:t>Return to top</w:t>
        </w:r>
      </w:hyperlink>
      <w:r w:rsidR="009E12B8" w:rsidRPr="00842DD0">
        <w:rPr>
          <w:rStyle w:val="Hyperlink"/>
          <w:rFonts w:cs="Arial"/>
        </w:rPr>
        <w:t xml:space="preserve"> </w:t>
      </w:r>
    </w:p>
    <w:p w14:paraId="0EF10E21" w14:textId="563DF400" w:rsidR="00F10912" w:rsidRDefault="009E12B8" w:rsidP="009E12B8">
      <w:pPr>
        <w:pStyle w:val="Heading1"/>
        <w:spacing w:before="0"/>
      </w:pPr>
      <w:bookmarkStart w:id="26" w:name="_PIRC_Ensuring_Language"/>
      <w:bookmarkEnd w:id="26"/>
      <w:r>
        <w:t xml:space="preserve">PIRC Ensuring Language Access </w:t>
      </w:r>
      <w:proofErr w:type="gramStart"/>
      <w:r>
        <w:t>For</w:t>
      </w:r>
      <w:proofErr w:type="gramEnd"/>
      <w:r>
        <w:t xml:space="preserve"> Survivors Of Domestic Violence, Sexual Assault, And Human Trafficking</w:t>
      </w:r>
    </w:p>
    <w:p w14:paraId="21C67E84" w14:textId="56F0519D" w:rsidR="009E12B8" w:rsidRDefault="009E12B8" w:rsidP="009E12B8"/>
    <w:p w14:paraId="6CEA2526" w14:textId="77777777" w:rsidR="009E12B8" w:rsidRPr="009E12B8" w:rsidRDefault="009E12B8" w:rsidP="009E12B8">
      <w:pPr>
        <w:rPr>
          <w:rFonts w:ascii="Arial" w:eastAsia="Times New Roman" w:hAnsi="Arial" w:cs="Arial"/>
          <w:color w:val="000000"/>
          <w:sz w:val="20"/>
          <w:szCs w:val="20"/>
        </w:rPr>
      </w:pPr>
      <w:r w:rsidRPr="009E12B8">
        <w:rPr>
          <w:rFonts w:ascii="Arial" w:eastAsia="Times New Roman" w:hAnsi="Arial" w:cs="Arial"/>
          <w:color w:val="000000"/>
          <w:sz w:val="20"/>
          <w:szCs w:val="20"/>
        </w:rPr>
        <w:t>The Pennsylvania Immigration Resource Center (PIRC) is pleased to announce that it has expanded its services to survivors of domestic violence, sexual assault, and human trafficking by supporting video interpretation services, effective January 2021, to members of the Immigrant Survivors Advocate Network (ISAN). ISAN is an alliance of domestic and sexual violence victim service agencies coordinated by PIRC. The network aims to make immigration legal services available throughout Pennsylvania and equip victim service agencies to better serve immigrant and limited English proficient survivors. ISAN has provided telephonic interpretation services to program members since November 2018 and currently has 36 members across Pennsylvania. </w:t>
      </w:r>
    </w:p>
    <w:p w14:paraId="6DA017D7" w14:textId="77777777" w:rsidR="009E12B8" w:rsidRPr="009E12B8" w:rsidRDefault="009E12B8" w:rsidP="009E12B8">
      <w:pPr>
        <w:rPr>
          <w:rFonts w:ascii="Arial" w:eastAsia="Times New Roman" w:hAnsi="Arial" w:cs="Arial"/>
          <w:color w:val="000000"/>
          <w:sz w:val="20"/>
          <w:szCs w:val="20"/>
        </w:rPr>
      </w:pPr>
    </w:p>
    <w:p w14:paraId="31BF88D2" w14:textId="77777777" w:rsidR="009E12B8" w:rsidRPr="009E12B8" w:rsidRDefault="009E12B8" w:rsidP="009E12B8">
      <w:pPr>
        <w:rPr>
          <w:rFonts w:ascii="Arial" w:eastAsia="Times New Roman" w:hAnsi="Arial" w:cs="Arial"/>
          <w:color w:val="000000"/>
          <w:sz w:val="20"/>
          <w:szCs w:val="20"/>
        </w:rPr>
      </w:pPr>
      <w:r w:rsidRPr="009E12B8">
        <w:rPr>
          <w:rFonts w:ascii="Arial" w:eastAsia="Times New Roman" w:hAnsi="Arial" w:cs="Arial"/>
          <w:color w:val="000000"/>
          <w:sz w:val="20"/>
          <w:szCs w:val="20"/>
        </w:rPr>
        <w:t>The initiative, funded by the Victims of Crime Act (VOCA), helps programs increase responsiveness to the needs of immigrant survivors. This has become especially important as violence has spiked during the pandemic. In addition to PIRC’s three offices (York, Pittsburgh, Allentown), 31 ISAN members have signed up to participate in video interpretation. Each ISAN member received an iPad, tabletop stand, speaker enclosure, iPad case, Apple pencil, keyboard, and case. Once devices are activated, programs will have access to video and audio interpretation with just 2 clicks. Video interpretation is available for American Sign Language, British Sign Language, and the top 38 languages spoken in the U.S. Audio interpretation is available in more than 240 languages, 24/7.</w:t>
      </w:r>
    </w:p>
    <w:p w14:paraId="1BF0A18E" w14:textId="77777777" w:rsidR="009E12B8" w:rsidRPr="009E12B8" w:rsidRDefault="009E12B8" w:rsidP="009E12B8">
      <w:pPr>
        <w:rPr>
          <w:rFonts w:ascii="Arial" w:eastAsia="Times New Roman" w:hAnsi="Arial" w:cs="Arial"/>
          <w:color w:val="000000"/>
          <w:sz w:val="20"/>
          <w:szCs w:val="20"/>
        </w:rPr>
      </w:pPr>
    </w:p>
    <w:p w14:paraId="79728013" w14:textId="77777777" w:rsidR="009E12B8" w:rsidRPr="009E12B8" w:rsidRDefault="009E12B8" w:rsidP="009E12B8">
      <w:pPr>
        <w:rPr>
          <w:rFonts w:ascii="Arial" w:eastAsia="Times New Roman" w:hAnsi="Arial" w:cs="Arial"/>
          <w:color w:val="000000"/>
          <w:sz w:val="20"/>
          <w:szCs w:val="20"/>
        </w:rPr>
      </w:pPr>
      <w:r w:rsidRPr="009E12B8">
        <w:rPr>
          <w:rFonts w:ascii="Arial" w:eastAsia="Times New Roman" w:hAnsi="Arial" w:cs="Arial"/>
          <w:color w:val="000000"/>
          <w:sz w:val="20"/>
          <w:szCs w:val="20"/>
        </w:rPr>
        <w:t>ISAN members are praising this initiative: </w:t>
      </w:r>
    </w:p>
    <w:p w14:paraId="38A861A6" w14:textId="77777777" w:rsidR="009E12B8" w:rsidRPr="009E12B8" w:rsidRDefault="009E12B8" w:rsidP="009E12B8">
      <w:pPr>
        <w:rPr>
          <w:rFonts w:ascii="Arial" w:eastAsia="Times New Roman" w:hAnsi="Arial" w:cs="Arial"/>
          <w:color w:val="000000"/>
          <w:sz w:val="20"/>
          <w:szCs w:val="20"/>
        </w:rPr>
      </w:pPr>
    </w:p>
    <w:p w14:paraId="2EB6E3D0" w14:textId="77777777" w:rsidR="009E12B8" w:rsidRPr="009E12B8" w:rsidRDefault="009E12B8" w:rsidP="009E12B8">
      <w:pPr>
        <w:rPr>
          <w:rFonts w:ascii="Arial" w:eastAsia="Times New Roman" w:hAnsi="Arial" w:cs="Arial"/>
          <w:color w:val="000000"/>
          <w:sz w:val="20"/>
          <w:szCs w:val="20"/>
        </w:rPr>
      </w:pPr>
      <w:r w:rsidRPr="009E12B8">
        <w:rPr>
          <w:rFonts w:ascii="Arial" w:eastAsia="Times New Roman" w:hAnsi="Arial" w:cs="Arial"/>
          <w:color w:val="000000"/>
          <w:sz w:val="20"/>
          <w:szCs w:val="20"/>
        </w:rPr>
        <w:t>"Having the ability to use video interpretation enhances our services to victims of crime tremendously. Clients can now have face to face connection with a crisis counselor, their victim advocate, or counselor. This service is meaningful in so many ways. It helps us with building quality connection, developing trust and rapport, and clients feeling validated and heard. It is often difficult enough for clients to connect or trust after a profound trauma, we are so glad that being able to see and understand each other is not an added barrier." </w:t>
      </w:r>
    </w:p>
    <w:p w14:paraId="394E797B" w14:textId="77777777" w:rsidR="009E12B8" w:rsidRPr="009E12B8" w:rsidRDefault="009E12B8" w:rsidP="009E12B8">
      <w:pPr>
        <w:rPr>
          <w:rFonts w:ascii="Arial" w:eastAsia="Times New Roman" w:hAnsi="Arial" w:cs="Arial"/>
          <w:color w:val="000000"/>
          <w:sz w:val="20"/>
          <w:szCs w:val="20"/>
        </w:rPr>
      </w:pPr>
      <w:r w:rsidRPr="009E12B8">
        <w:rPr>
          <w:rFonts w:ascii="Arial" w:eastAsia="Times New Roman" w:hAnsi="Arial" w:cs="Arial"/>
          <w:color w:val="000000"/>
          <w:sz w:val="20"/>
          <w:szCs w:val="20"/>
        </w:rPr>
        <w:t>- Erin Milbourne, Direct Services Supervisor, Victims Service Center of Montgomery County, Inc. </w:t>
      </w:r>
    </w:p>
    <w:p w14:paraId="12973223" w14:textId="77777777" w:rsidR="009E12B8" w:rsidRPr="009E12B8" w:rsidRDefault="009E12B8" w:rsidP="009E12B8">
      <w:pPr>
        <w:rPr>
          <w:rFonts w:ascii="Arial" w:eastAsia="Times New Roman" w:hAnsi="Arial" w:cs="Arial"/>
          <w:color w:val="000000"/>
          <w:sz w:val="20"/>
          <w:szCs w:val="20"/>
        </w:rPr>
      </w:pPr>
    </w:p>
    <w:p w14:paraId="4D6B2302" w14:textId="4DA207FF" w:rsidR="009E12B8" w:rsidRPr="009E12B8" w:rsidRDefault="009E12B8" w:rsidP="009E12B8">
      <w:pPr>
        <w:rPr>
          <w:rFonts w:ascii="Arial" w:eastAsia="Times New Roman" w:hAnsi="Arial" w:cs="Arial"/>
          <w:color w:val="000000"/>
          <w:sz w:val="20"/>
          <w:szCs w:val="20"/>
        </w:rPr>
      </w:pPr>
      <w:r w:rsidRPr="009E12B8">
        <w:rPr>
          <w:rFonts w:ascii="Arial" w:eastAsia="Times New Roman" w:hAnsi="Arial" w:cs="Arial"/>
          <w:color w:val="000000"/>
          <w:sz w:val="20"/>
          <w:szCs w:val="20"/>
        </w:rPr>
        <w:t>"This year Turning Point of Lehigh Valley has seen more demand for services for survivors fleeing domestic and intimate partner abuse, along with the challenge of doing this in the isolating pandemic environment. Not only is there greater need, but the issues facing survivors are increasingly complex. That is why the partnership with PIRC's ISAN project is more critical than ever and having tools like the video interpretation service is vital. In the first 9 months of 2020, PIRC's staff have helped 15 new survivors with their immigration issues so they can remain free from abusive partners. We have had over 80 calls from people who only spoke one of several different languages other than English - Spanish, Swahili, Cantonese, Mandarin, Portuguese, Karen and Russian. The new video service will not only ensure we can communicate, but help someone who's trust has been violated and who is indescribably isolated by abuse and cultural barriers see our advocates and hopefully gain a better sense of connection with us so they can receive the support they desperately need." </w:t>
      </w:r>
    </w:p>
    <w:p w14:paraId="222AE9B5" w14:textId="77777777" w:rsidR="009E12B8" w:rsidRPr="009E12B8" w:rsidRDefault="009E12B8" w:rsidP="009E12B8">
      <w:pPr>
        <w:rPr>
          <w:rFonts w:ascii="Arial" w:eastAsia="Times New Roman" w:hAnsi="Arial" w:cs="Arial"/>
          <w:color w:val="000000"/>
          <w:sz w:val="20"/>
          <w:szCs w:val="20"/>
        </w:rPr>
      </w:pPr>
      <w:r w:rsidRPr="009E12B8">
        <w:rPr>
          <w:rFonts w:ascii="Arial" w:eastAsia="Times New Roman" w:hAnsi="Arial" w:cs="Arial"/>
          <w:color w:val="000000"/>
          <w:sz w:val="20"/>
          <w:szCs w:val="20"/>
        </w:rPr>
        <w:t>- Lori Sywensky, Executive Director, Turning Point of Lehigh Valley </w:t>
      </w:r>
    </w:p>
    <w:p w14:paraId="63548065" w14:textId="77777777" w:rsidR="009E12B8" w:rsidRPr="009E12B8" w:rsidRDefault="009E12B8" w:rsidP="009E12B8">
      <w:pPr>
        <w:rPr>
          <w:rFonts w:ascii="Arial" w:eastAsia="Times New Roman" w:hAnsi="Arial" w:cs="Arial"/>
          <w:color w:val="000000"/>
          <w:sz w:val="20"/>
          <w:szCs w:val="20"/>
        </w:rPr>
      </w:pPr>
    </w:p>
    <w:p w14:paraId="3BCE9302" w14:textId="77777777" w:rsidR="009E12B8" w:rsidRPr="009E12B8" w:rsidRDefault="009E12B8" w:rsidP="009E12B8">
      <w:pPr>
        <w:rPr>
          <w:rFonts w:ascii="Arial" w:eastAsia="Times New Roman" w:hAnsi="Arial" w:cs="Arial"/>
          <w:color w:val="000000"/>
          <w:sz w:val="20"/>
          <w:szCs w:val="20"/>
        </w:rPr>
      </w:pPr>
      <w:r w:rsidRPr="009E12B8">
        <w:rPr>
          <w:rFonts w:ascii="Arial" w:eastAsia="Times New Roman" w:hAnsi="Arial" w:cs="Arial"/>
          <w:color w:val="000000"/>
          <w:sz w:val="20"/>
          <w:szCs w:val="20"/>
        </w:rPr>
        <w:t xml:space="preserve">PIRC is a non-profit organization founded on the belief of equal access to justice. PIRC works to protect immigrants’ rights to freedom and opportunity in the United States and save the lives of the most vulnerable immigrants and their families. PIRC provides free, effective legal representation, legal counsel, education, and advocacy to help immigrants obtain or protect their legal status. For more information about ISAN, please contact ISP State Liaison, Sarah Martin-Torres at </w:t>
      </w:r>
      <w:hyperlink r:id="rId26" w:history="1">
        <w:r w:rsidRPr="009E12B8">
          <w:rPr>
            <w:rStyle w:val="Hyperlink"/>
            <w:rFonts w:ascii="Arial" w:eastAsia="Times New Roman" w:hAnsi="Arial" w:cs="Arial"/>
            <w:sz w:val="20"/>
            <w:szCs w:val="20"/>
          </w:rPr>
          <w:t>smartin-torres@pirclaw.org</w:t>
        </w:r>
      </w:hyperlink>
      <w:r w:rsidRPr="009E12B8">
        <w:rPr>
          <w:rFonts w:ascii="Arial" w:eastAsia="Times New Roman" w:hAnsi="Arial" w:cs="Arial"/>
          <w:color w:val="000000"/>
          <w:sz w:val="20"/>
          <w:szCs w:val="20"/>
        </w:rPr>
        <w:t xml:space="preserve"> or 717-600-8099, ext. 209.</w:t>
      </w:r>
    </w:p>
    <w:p w14:paraId="46E1C3A2" w14:textId="71F89EEF" w:rsidR="009E12B8" w:rsidRDefault="009E12B8" w:rsidP="009E12B8"/>
    <w:p w14:paraId="3008B6FF" w14:textId="77777777" w:rsidR="009E12B8" w:rsidRPr="009E12B8" w:rsidRDefault="009E12B8" w:rsidP="009E12B8"/>
    <w:bookmarkStart w:id="27" w:name="_Traumatic_Brain_Injury_1"/>
    <w:bookmarkStart w:id="28" w:name="_National_Advisory_Committee"/>
    <w:bookmarkStart w:id="29" w:name="_Just_Exits:_Achieving"/>
    <w:bookmarkStart w:id="30" w:name="_Accessing_Victims_Of"/>
    <w:bookmarkStart w:id="31" w:name="_NEW!!!_Special_Announcement:"/>
    <w:bookmarkStart w:id="32" w:name="_Special_Announcement:_LGBTQ"/>
    <w:bookmarkStart w:id="33" w:name="_NEW!!!_Recommendations_For"/>
    <w:bookmarkStart w:id="34" w:name="_Recommendations_For_Practice"/>
    <w:bookmarkStart w:id="35" w:name="_NEW!!!_Adult_Protective"/>
    <w:bookmarkStart w:id="36" w:name="_Adult_Protective_Services"/>
    <w:bookmarkStart w:id="37" w:name="_The_Public_Health"/>
    <w:bookmarkStart w:id="38" w:name="_NEW!!!_Measuring_The"/>
    <w:bookmarkStart w:id="39" w:name="_Measuring_The_Economic"/>
    <w:bookmarkStart w:id="40" w:name="_Study_On_Impact"/>
    <w:bookmarkStart w:id="41" w:name="_NEW!!!_Study_On"/>
    <w:bookmarkStart w:id="42" w:name="_2021_OVS_Monitoring"/>
    <w:bookmarkStart w:id="43" w:name="_NEW!!!_ETO:_"/>
    <w:bookmarkStart w:id="44" w:name="_NEW!_ETO:_"/>
    <w:bookmarkStart w:id="45" w:name="_ETO:__Agency"/>
    <w:bookmarkStart w:id="46" w:name="_Job_Openings_In"/>
    <w:bookmarkStart w:id="47" w:name="_NEW!_PIRC_–"/>
    <w:bookmarkStart w:id="48" w:name="_PIRC_–_Employment"/>
    <w:bookmarkStart w:id="49" w:name="_NEW!_Transitions_of"/>
    <w:bookmarkStart w:id="50" w:name="_Transitions_of_PA"/>
    <w:bookmarkStart w:id="51" w:name="_NEW!_Mission_Kids"/>
    <w:bookmarkStart w:id="52" w:name="_Mission_Kids_–"/>
    <w:bookmarkStart w:id="53" w:name="_Crisis_Center_of"/>
    <w:bookmarkStart w:id="54" w:name="_NEW!_Crisis_Center"/>
    <w:bookmarkStart w:id="55" w:name="_OVA_COVID-19_Guidance"/>
    <w:bookmarkStart w:id="56" w:name="_Office_Of_Victim"/>
    <w:bookmarkStart w:id="57" w:name="_PLAN_2020_VOCA"/>
    <w:bookmarkStart w:id="58" w:name="_VOCA_And_RASA/VOJO_1"/>
    <w:bookmarkStart w:id="59" w:name="_ATTENTION_VOJO_PROGRAMS"/>
    <w:bookmarkStart w:id="60" w:name="_Funding_Opportunity:_Preventing"/>
    <w:bookmarkStart w:id="61" w:name="_Developing_A_Rigorous,"/>
    <w:bookmarkStart w:id="62" w:name="_Changes_In_Victimization"/>
    <w:bookmarkStart w:id="63" w:name="_Special_Release:_Just"/>
    <w:bookmarkStart w:id="64" w:name="_How_Can_Advocates"/>
    <w:bookmarkStart w:id="65" w:name="_Preparing_For_Fallout:"/>
    <w:bookmarkStart w:id="66" w:name="_The_Institute_To"/>
    <w:bookmarkStart w:id="67" w:name="_How_History’s_Great"/>
    <w:bookmarkStart w:id="68" w:name="_A_Double_Pandemic:"/>
    <w:bookmarkStart w:id="69" w:name="_Here’s_The_Full"/>
    <w:bookmarkStart w:id="70" w:name="_During_The_Pandemic,"/>
    <w:bookmarkStart w:id="71" w:name="_The_Heart_Of"/>
    <w:bookmarkStart w:id="72" w:name="_5_Powerful_Self-Care"/>
    <w:bookmarkStart w:id="73" w:name="_ADL’s_Audit_Of"/>
    <w:bookmarkStart w:id="74" w:name="_Why_Women_Dying"/>
    <w:bookmarkStart w:id="75" w:name="_She_Tried_To"/>
    <w:bookmarkStart w:id="76" w:name="_Interactive_Guide_To"/>
    <w:bookmarkStart w:id="77" w:name="_National_Organization_For"/>
    <w:bookmarkStart w:id="78" w:name="_COVID-19_Crisis_Putting"/>
    <w:bookmarkStart w:id="79" w:name="_Impact_Of_The"/>
    <w:bookmarkStart w:id="80" w:name="_Enduring_The_Unexpected:"/>
    <w:bookmarkStart w:id="81" w:name="_$3.9_Million_Awarded"/>
    <w:bookmarkStart w:id="82" w:name="_COVID-19_Survey_Of"/>
    <w:bookmarkStart w:id="83" w:name="_FUTURES_On_The"/>
    <w:bookmarkStart w:id="84" w:name="_Mothering_&amp;_Advocacy"/>
    <w:bookmarkStart w:id="85" w:name="_Information_and_Resources"/>
    <w:bookmarkStart w:id="86" w:name="_COVID-19_Updates:_What"/>
    <w:bookmarkStart w:id="87" w:name="_VOCA_And_RASA/VOJO"/>
    <w:bookmarkStart w:id="88" w:name="_Alliance_For_Safety"/>
    <w:bookmarkStart w:id="89" w:name="_A_Woman’s_Place"/>
    <w:bookmarkStart w:id="90" w:name="_Developing_Effective_CCR"/>
    <w:bookmarkStart w:id="91" w:name="_NEW!__Developing"/>
    <w:bookmarkStart w:id="92" w:name="_NEW!_Trauma-Informed_Witness"/>
    <w:bookmarkStart w:id="93" w:name="_Human_Trafficking_Awareness"/>
    <w:bookmarkStart w:id="94" w:name="_How_Local_Police"/>
    <w:bookmarkStart w:id="95" w:name="_National_Stalking_Awareness_1"/>
    <w:bookmarkStart w:id="96" w:name="_NEW!_Asserting_Victims’"/>
    <w:bookmarkStart w:id="97" w:name="_HAVIN_Trainings"/>
    <w:bookmarkStart w:id="98" w:name="_Clery_Center_Trainings"/>
    <w:bookmarkStart w:id="99" w:name="_Hlk50101449"/>
    <w:bookmarkStart w:id="100" w:name="_Hlk44078368"/>
    <w:bookmarkEnd w:id="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14:paraId="442D70CE" w14:textId="544FEF3F" w:rsidR="009E12B8" w:rsidRDefault="009E12B8" w:rsidP="009E12B8">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4AA6C639" w14:textId="4CDCD428" w:rsidR="0059248A" w:rsidRDefault="0059248A" w:rsidP="0059248A">
      <w:pPr>
        <w:pStyle w:val="Heading1"/>
        <w:spacing w:before="0"/>
        <w:rPr>
          <w:rStyle w:val="Hyperlink"/>
          <w:rFonts w:cs="Arial"/>
          <w:color w:val="auto"/>
          <w:u w:val="none"/>
        </w:rPr>
      </w:pPr>
      <w:bookmarkStart w:id="101" w:name="_Survivors_Speak_2021"/>
      <w:bookmarkEnd w:id="101"/>
      <w:r w:rsidRPr="0059248A">
        <w:rPr>
          <w:rStyle w:val="Hyperlink"/>
          <w:rFonts w:cs="Arial"/>
          <w:color w:val="auto"/>
          <w:u w:val="none"/>
        </w:rPr>
        <w:t>Survivors Speak 2021 Virtual Conference</w:t>
      </w:r>
    </w:p>
    <w:p w14:paraId="4EC3DB65" w14:textId="4B2B37CA" w:rsidR="0059248A" w:rsidRDefault="0059248A" w:rsidP="0059248A"/>
    <w:p w14:paraId="540815E0" w14:textId="2E8F8D82" w:rsidR="0059248A" w:rsidRPr="0059248A" w:rsidRDefault="0059248A" w:rsidP="0059248A">
      <w:pPr>
        <w:rPr>
          <w:rFonts w:ascii="Arial" w:hAnsi="Arial" w:cs="Arial"/>
          <w:sz w:val="20"/>
          <w:szCs w:val="20"/>
        </w:rPr>
      </w:pPr>
      <w:r w:rsidRPr="0059248A">
        <w:rPr>
          <w:rFonts w:ascii="Arial" w:hAnsi="Arial" w:cs="Arial"/>
          <w:sz w:val="20"/>
          <w:szCs w:val="20"/>
        </w:rPr>
        <w:t xml:space="preserve">Crime Survivors for Safety and Justice are hosting their virtual </w:t>
      </w:r>
      <w:r w:rsidRPr="0059248A">
        <w:rPr>
          <w:rFonts w:ascii="Arial" w:hAnsi="Arial" w:cs="Arial"/>
          <w:b/>
          <w:bCs/>
          <w:sz w:val="20"/>
          <w:szCs w:val="20"/>
        </w:rPr>
        <w:t>#</w:t>
      </w:r>
      <w:proofErr w:type="spellStart"/>
      <w:r w:rsidRPr="0059248A">
        <w:rPr>
          <w:rFonts w:ascii="Arial" w:hAnsi="Arial" w:cs="Arial"/>
          <w:b/>
          <w:bCs/>
          <w:sz w:val="20"/>
          <w:szCs w:val="20"/>
        </w:rPr>
        <w:t>SurvivorsSpeak</w:t>
      </w:r>
      <w:proofErr w:type="spellEnd"/>
      <w:r w:rsidRPr="0059248A">
        <w:rPr>
          <w:rFonts w:ascii="Arial" w:hAnsi="Arial" w:cs="Arial"/>
          <w:b/>
          <w:bCs/>
          <w:sz w:val="20"/>
          <w:szCs w:val="20"/>
        </w:rPr>
        <w:t xml:space="preserve"> 2021</w:t>
      </w:r>
      <w:r w:rsidRPr="0059248A">
        <w:rPr>
          <w:rFonts w:ascii="Arial" w:hAnsi="Arial" w:cs="Arial"/>
          <w:sz w:val="20"/>
          <w:szCs w:val="20"/>
        </w:rPr>
        <w:t xml:space="preserve"> on </w:t>
      </w:r>
      <w:r w:rsidRPr="0059248A">
        <w:rPr>
          <w:rStyle w:val="Strong"/>
          <w:rFonts w:ascii="Arial" w:hAnsi="Arial" w:cs="Arial"/>
          <w:sz w:val="20"/>
          <w:szCs w:val="20"/>
        </w:rPr>
        <w:t xml:space="preserve">Saturday, April 24, 2021 </w:t>
      </w:r>
      <w:r w:rsidRPr="0059248A">
        <w:rPr>
          <w:rStyle w:val="Strong"/>
          <w:rFonts w:ascii="Arial" w:hAnsi="Arial" w:cs="Arial"/>
          <w:b w:val="0"/>
          <w:bCs w:val="0"/>
          <w:sz w:val="20"/>
          <w:szCs w:val="20"/>
        </w:rPr>
        <w:t>during National Crime Victims’ Rights Week (April 18-24).</w:t>
      </w:r>
      <w:r w:rsidRPr="0059248A">
        <w:rPr>
          <w:rStyle w:val="Strong"/>
          <w:rFonts w:ascii="Arial" w:hAnsi="Arial" w:cs="Arial"/>
          <w:sz w:val="20"/>
          <w:szCs w:val="20"/>
        </w:rPr>
        <w:t xml:space="preserve"> </w:t>
      </w:r>
      <w:r w:rsidRPr="0059248A">
        <w:rPr>
          <w:rFonts w:ascii="Arial" w:hAnsi="Arial" w:cs="Arial"/>
          <w:sz w:val="20"/>
          <w:szCs w:val="20"/>
        </w:rPr>
        <w:t xml:space="preserve">There will be healing vigils, wellness spaces, meet &amp; greets, interviews and more as CSSJ honors its growth of </w:t>
      </w:r>
      <w:r>
        <w:rPr>
          <w:rFonts w:ascii="Arial" w:hAnsi="Arial" w:cs="Arial"/>
          <w:sz w:val="20"/>
          <w:szCs w:val="20"/>
        </w:rPr>
        <w:t>its</w:t>
      </w:r>
      <w:r w:rsidRPr="0059248A">
        <w:rPr>
          <w:rFonts w:ascii="Arial" w:hAnsi="Arial" w:cs="Arial"/>
          <w:sz w:val="20"/>
          <w:szCs w:val="20"/>
        </w:rPr>
        <w:t xml:space="preserve"> CSSJ membership to over 46,000 around the country.</w:t>
      </w:r>
    </w:p>
    <w:p w14:paraId="7D203AF7" w14:textId="58831AF4" w:rsidR="0059248A" w:rsidRDefault="0059248A" w:rsidP="0059248A"/>
    <w:p w14:paraId="0FC48178" w14:textId="4E598B09" w:rsidR="0059248A" w:rsidRPr="0059248A" w:rsidRDefault="0059248A" w:rsidP="0059248A">
      <w:pPr>
        <w:pStyle w:val="NormalWeb"/>
        <w:spacing w:before="0" w:beforeAutospacing="0" w:after="0" w:afterAutospacing="0"/>
        <w:rPr>
          <w:rFonts w:ascii="Arial" w:hAnsi="Arial" w:cs="Arial"/>
          <w:color w:val="5C5C5C"/>
          <w:sz w:val="20"/>
          <w:szCs w:val="20"/>
        </w:rPr>
      </w:pPr>
      <w:r w:rsidRPr="0059248A">
        <w:rPr>
          <w:rFonts w:ascii="Arial" w:hAnsi="Arial" w:cs="Arial"/>
          <w:color w:val="5C5C5C"/>
          <w:sz w:val="20"/>
          <w:szCs w:val="20"/>
        </w:rPr>
        <w:t xml:space="preserve">Please click here to </w:t>
      </w:r>
      <w:hyperlink r:id="rId27" w:history="1">
        <w:r w:rsidRPr="0059248A">
          <w:rPr>
            <w:rStyle w:val="Hyperlink"/>
            <w:rFonts w:ascii="Arial" w:hAnsi="Arial" w:cs="Arial"/>
            <w:sz w:val="20"/>
            <w:szCs w:val="20"/>
          </w:rPr>
          <w:t>Register for Survivors Speak 2021 in English</w:t>
        </w:r>
      </w:hyperlink>
    </w:p>
    <w:p w14:paraId="38ADDAFB" w14:textId="1FFF0B38" w:rsidR="0059248A" w:rsidRPr="0059248A" w:rsidRDefault="0059248A" w:rsidP="0059248A">
      <w:pPr>
        <w:rPr>
          <w:rFonts w:ascii="Arial" w:hAnsi="Arial" w:cs="Arial"/>
          <w:sz w:val="20"/>
          <w:szCs w:val="20"/>
        </w:rPr>
      </w:pPr>
      <w:r w:rsidRPr="0059248A">
        <w:rPr>
          <w:rFonts w:ascii="Arial" w:hAnsi="Arial" w:cs="Arial"/>
          <w:color w:val="5C5C5C"/>
          <w:sz w:val="20"/>
          <w:szCs w:val="20"/>
        </w:rPr>
        <w:t xml:space="preserve">Please click here to </w:t>
      </w:r>
      <w:hyperlink r:id="rId28" w:history="1">
        <w:r w:rsidRPr="0059248A">
          <w:rPr>
            <w:rStyle w:val="Hyperlink"/>
            <w:rFonts w:ascii="Arial" w:hAnsi="Arial" w:cs="Arial"/>
            <w:sz w:val="20"/>
            <w:szCs w:val="20"/>
          </w:rPr>
          <w:t>Register for Survivors Speak 2021 in Spanish</w:t>
        </w:r>
      </w:hyperlink>
    </w:p>
    <w:p w14:paraId="7B6232A2" w14:textId="77777777" w:rsidR="0059248A" w:rsidRDefault="0059248A" w:rsidP="0059248A"/>
    <w:p w14:paraId="2A4A0447" w14:textId="0F9D96F2" w:rsidR="0059248A" w:rsidRDefault="008848FD" w:rsidP="0059248A">
      <w:pPr>
        <w:pStyle w:val="ReturntoTop"/>
        <w:tabs>
          <w:tab w:val="left" w:pos="22410"/>
        </w:tabs>
        <w:ind w:left="360"/>
        <w:rPr>
          <w:rStyle w:val="Hyperlink"/>
          <w:rFonts w:cs="Arial"/>
        </w:rPr>
      </w:pPr>
      <w:hyperlink w:anchor="_top" w:history="1">
        <w:r w:rsidR="0059248A" w:rsidRPr="00842DD0">
          <w:rPr>
            <w:rStyle w:val="Hyperlink"/>
            <w:rFonts w:cs="Arial"/>
          </w:rPr>
          <w:t>Return to top</w:t>
        </w:r>
      </w:hyperlink>
      <w:r w:rsidR="0059248A" w:rsidRPr="00842DD0">
        <w:rPr>
          <w:rStyle w:val="Hyperlink"/>
          <w:rFonts w:cs="Arial"/>
        </w:rPr>
        <w:t xml:space="preserve"> </w:t>
      </w:r>
    </w:p>
    <w:p w14:paraId="2DD31770" w14:textId="7A9DACB8" w:rsidR="009E12B8" w:rsidRDefault="009E12B8" w:rsidP="009E12B8">
      <w:pPr>
        <w:pStyle w:val="Heading1"/>
        <w:spacing w:before="0"/>
        <w:rPr>
          <w:rStyle w:val="Hyperlink"/>
          <w:rFonts w:cs="Arial"/>
          <w:color w:val="auto"/>
          <w:u w:val="none"/>
        </w:rPr>
      </w:pPr>
      <w:bookmarkStart w:id="102" w:name="_New_Online_Training"/>
      <w:bookmarkEnd w:id="102"/>
      <w:r w:rsidRPr="009E12B8">
        <w:rPr>
          <w:rStyle w:val="Hyperlink"/>
          <w:rFonts w:cs="Arial"/>
          <w:color w:val="auto"/>
          <w:u w:val="none"/>
        </w:rPr>
        <w:t xml:space="preserve">New Online Training </w:t>
      </w:r>
      <w:proofErr w:type="gramStart"/>
      <w:r w:rsidRPr="009E12B8">
        <w:rPr>
          <w:rStyle w:val="Hyperlink"/>
          <w:rFonts w:cs="Arial"/>
          <w:color w:val="auto"/>
          <w:u w:val="none"/>
        </w:rPr>
        <w:t>On</w:t>
      </w:r>
      <w:proofErr w:type="gramEnd"/>
      <w:r w:rsidRPr="009E12B8">
        <w:rPr>
          <w:rStyle w:val="Hyperlink"/>
          <w:rFonts w:cs="Arial"/>
          <w:color w:val="auto"/>
          <w:u w:val="none"/>
        </w:rPr>
        <w:t xml:space="preserve"> Working With Young Men And Boys Of Color</w:t>
      </w:r>
    </w:p>
    <w:p w14:paraId="0DF80EE6" w14:textId="6701CBE5" w:rsidR="009E12B8" w:rsidRDefault="009E12B8" w:rsidP="009E12B8"/>
    <w:p w14:paraId="732BB2C8" w14:textId="77777777" w:rsidR="009E12B8" w:rsidRPr="009E12B8" w:rsidRDefault="009E12B8" w:rsidP="009E12B8">
      <w:pPr>
        <w:rPr>
          <w:rFonts w:ascii="Arial" w:hAnsi="Arial" w:cs="Arial"/>
          <w:color w:val="1B1B1B"/>
          <w:sz w:val="20"/>
          <w:szCs w:val="20"/>
          <w:lang w:val="en"/>
        </w:rPr>
      </w:pPr>
      <w:r w:rsidRPr="009E12B8">
        <w:rPr>
          <w:rFonts w:ascii="Arial" w:hAnsi="Arial" w:cs="Arial"/>
          <w:color w:val="1B1B1B"/>
          <w:sz w:val="20"/>
          <w:szCs w:val="20"/>
          <w:lang w:val="en"/>
        </w:rPr>
        <w:t>Crime victim service providers consider a range of factors when working with their clients, including mental health, exposure to trauma, and available criminal justice or social services. However, too often age, gender, and race are not considered when providing services.</w:t>
      </w:r>
    </w:p>
    <w:p w14:paraId="6E76A182" w14:textId="77777777" w:rsidR="009E12B8" w:rsidRPr="009E12B8" w:rsidRDefault="009E12B8" w:rsidP="009E12B8">
      <w:pPr>
        <w:rPr>
          <w:rFonts w:ascii="Arial" w:hAnsi="Arial" w:cs="Arial"/>
          <w:color w:val="1B1B1B"/>
          <w:sz w:val="20"/>
          <w:szCs w:val="20"/>
          <w:lang w:val="en"/>
        </w:rPr>
      </w:pPr>
      <w:r w:rsidRPr="009E12B8">
        <w:rPr>
          <w:rFonts w:ascii="Arial" w:hAnsi="Arial" w:cs="Arial"/>
          <w:color w:val="1B1B1B"/>
          <w:sz w:val="20"/>
          <w:szCs w:val="20"/>
          <w:lang w:val="en"/>
        </w:rPr>
        <w:t xml:space="preserve">The OVC Training and Technical Assistance Center recently launched a training to help the field provide effective services to young men and boys of color. This 90-minute </w:t>
      </w:r>
      <w:hyperlink r:id="rId29" w:history="1">
        <w:r w:rsidRPr="009E12B8">
          <w:rPr>
            <w:rStyle w:val="Hyperlink"/>
            <w:rFonts w:ascii="Arial" w:hAnsi="Arial" w:cs="Arial"/>
            <w:sz w:val="20"/>
            <w:szCs w:val="20"/>
            <w:lang w:val="en"/>
          </w:rPr>
          <w:t>Providing Effective Services to Young Men and Boys of Color</w:t>
        </w:r>
      </w:hyperlink>
      <w:r w:rsidRPr="009E12B8">
        <w:rPr>
          <w:rFonts w:ascii="Arial" w:hAnsi="Arial" w:cs="Arial"/>
          <w:color w:val="1B1B1B"/>
          <w:sz w:val="20"/>
          <w:szCs w:val="20"/>
          <w:lang w:val="en"/>
        </w:rPr>
        <w:t xml:space="preserve"> online training will help users—</w:t>
      </w:r>
    </w:p>
    <w:p w14:paraId="581EE5FF" w14:textId="77777777" w:rsidR="009E12B8" w:rsidRPr="009E12B8" w:rsidRDefault="009E12B8" w:rsidP="009E12B8">
      <w:pPr>
        <w:numPr>
          <w:ilvl w:val="0"/>
          <w:numId w:val="10"/>
        </w:numPr>
        <w:spacing w:before="100" w:beforeAutospacing="1" w:after="100" w:afterAutospacing="1"/>
        <w:rPr>
          <w:rFonts w:ascii="Arial" w:eastAsia="Times New Roman" w:hAnsi="Arial" w:cs="Arial"/>
          <w:color w:val="1B1B1B"/>
          <w:sz w:val="20"/>
          <w:szCs w:val="20"/>
          <w:lang w:val="en"/>
        </w:rPr>
      </w:pPr>
      <w:r w:rsidRPr="009E12B8">
        <w:rPr>
          <w:rFonts w:ascii="Arial" w:eastAsia="Times New Roman" w:hAnsi="Arial" w:cs="Arial"/>
          <w:color w:val="1B1B1B"/>
          <w:sz w:val="20"/>
          <w:szCs w:val="20"/>
          <w:lang w:val="en"/>
        </w:rPr>
        <w:t>apply a client-centered approach with young men and boys of color who are victims of crime.</w:t>
      </w:r>
    </w:p>
    <w:p w14:paraId="346A4586" w14:textId="77777777" w:rsidR="009E12B8" w:rsidRPr="009E12B8" w:rsidRDefault="009E12B8" w:rsidP="009E12B8">
      <w:pPr>
        <w:numPr>
          <w:ilvl w:val="0"/>
          <w:numId w:val="10"/>
        </w:numPr>
        <w:spacing w:before="100" w:beforeAutospacing="1" w:after="100" w:afterAutospacing="1"/>
        <w:rPr>
          <w:rFonts w:ascii="Arial" w:eastAsia="Times New Roman" w:hAnsi="Arial" w:cs="Arial"/>
          <w:color w:val="1B1B1B"/>
          <w:sz w:val="20"/>
          <w:szCs w:val="20"/>
          <w:lang w:val="en"/>
        </w:rPr>
      </w:pPr>
      <w:r w:rsidRPr="009E12B8">
        <w:rPr>
          <w:rFonts w:ascii="Arial" w:eastAsia="Times New Roman" w:hAnsi="Arial" w:cs="Arial"/>
          <w:color w:val="1B1B1B"/>
          <w:sz w:val="20"/>
          <w:szCs w:val="20"/>
          <w:lang w:val="en"/>
        </w:rPr>
        <w:t>identify the impact of historical events, racial discrimination, implicit bias, and other socio-ecological factors that impact help-seeking.</w:t>
      </w:r>
    </w:p>
    <w:p w14:paraId="6BF9F002" w14:textId="77777777" w:rsidR="009E12B8" w:rsidRPr="009E12B8" w:rsidRDefault="009E12B8" w:rsidP="009E12B8">
      <w:pPr>
        <w:numPr>
          <w:ilvl w:val="0"/>
          <w:numId w:val="10"/>
        </w:numPr>
        <w:spacing w:before="100" w:beforeAutospacing="1" w:after="100" w:afterAutospacing="1"/>
        <w:rPr>
          <w:rFonts w:ascii="Arial" w:eastAsia="Times New Roman" w:hAnsi="Arial" w:cs="Arial"/>
          <w:color w:val="1B1B1B"/>
          <w:sz w:val="20"/>
          <w:szCs w:val="20"/>
          <w:lang w:val="en"/>
        </w:rPr>
      </w:pPr>
      <w:r w:rsidRPr="009E12B8">
        <w:rPr>
          <w:rFonts w:ascii="Arial" w:eastAsia="Times New Roman" w:hAnsi="Arial" w:cs="Arial"/>
          <w:color w:val="1B1B1B"/>
          <w:sz w:val="20"/>
          <w:szCs w:val="20"/>
          <w:lang w:val="en"/>
        </w:rPr>
        <w:t>assess various types of risks, including psychological, physical, and social safety.</w:t>
      </w:r>
    </w:p>
    <w:p w14:paraId="6E795DC2" w14:textId="77777777" w:rsidR="009E12B8" w:rsidRPr="009E12B8" w:rsidRDefault="009E12B8" w:rsidP="009E12B8">
      <w:pPr>
        <w:numPr>
          <w:ilvl w:val="0"/>
          <w:numId w:val="10"/>
        </w:numPr>
        <w:spacing w:before="100" w:beforeAutospacing="1" w:after="100" w:afterAutospacing="1"/>
        <w:rPr>
          <w:rFonts w:ascii="Arial" w:eastAsia="Times New Roman" w:hAnsi="Arial" w:cs="Arial"/>
          <w:color w:val="1B1B1B"/>
          <w:sz w:val="20"/>
          <w:szCs w:val="20"/>
          <w:lang w:val="en"/>
        </w:rPr>
      </w:pPr>
      <w:r w:rsidRPr="009E12B8">
        <w:rPr>
          <w:rFonts w:ascii="Arial" w:eastAsia="Times New Roman" w:hAnsi="Arial" w:cs="Arial"/>
          <w:color w:val="1B1B1B"/>
          <w:sz w:val="20"/>
          <w:szCs w:val="20"/>
          <w:lang w:val="en"/>
        </w:rPr>
        <w:t>develop effective safety plans with each victim.</w:t>
      </w:r>
    </w:p>
    <w:p w14:paraId="4AF7FD83" w14:textId="410EBE02" w:rsidR="009E12B8" w:rsidRPr="009E12B8" w:rsidRDefault="009E12B8" w:rsidP="009E12B8">
      <w:pPr>
        <w:rPr>
          <w:rFonts w:ascii="Arial" w:hAnsi="Arial" w:cs="Arial"/>
          <w:sz w:val="20"/>
          <w:szCs w:val="20"/>
        </w:rPr>
      </w:pPr>
      <w:r w:rsidRPr="009E12B8">
        <w:rPr>
          <w:rFonts w:ascii="Arial" w:hAnsi="Arial" w:cs="Arial"/>
          <w:color w:val="1B1B1B"/>
          <w:sz w:val="20"/>
          <w:szCs w:val="20"/>
          <w:lang w:val="en"/>
        </w:rPr>
        <w:t xml:space="preserve">Learn more and take the </w:t>
      </w:r>
      <w:hyperlink r:id="rId30" w:history="1">
        <w:r w:rsidRPr="009E12B8">
          <w:rPr>
            <w:rStyle w:val="Hyperlink"/>
            <w:rFonts w:ascii="Arial" w:hAnsi="Arial" w:cs="Arial"/>
            <w:sz w:val="20"/>
            <w:szCs w:val="20"/>
            <w:lang w:val="en"/>
          </w:rPr>
          <w:t>Providing Effective Services to Young Men and Boys of Color</w:t>
        </w:r>
      </w:hyperlink>
      <w:r w:rsidRPr="009E12B8">
        <w:rPr>
          <w:rFonts w:ascii="Arial" w:hAnsi="Arial" w:cs="Arial"/>
          <w:color w:val="1B1B1B"/>
          <w:sz w:val="20"/>
          <w:szCs w:val="20"/>
          <w:lang w:val="en"/>
        </w:rPr>
        <w:t xml:space="preserve"> online training.</w:t>
      </w:r>
    </w:p>
    <w:p w14:paraId="0A1E4563" w14:textId="30C92AA3" w:rsidR="009E12B8" w:rsidRDefault="009E12B8" w:rsidP="009E12B8"/>
    <w:p w14:paraId="6E50E75F" w14:textId="53AFE0F3" w:rsidR="009E12B8" w:rsidRDefault="008848FD" w:rsidP="009E12B8">
      <w:pPr>
        <w:pStyle w:val="ReturntoTop"/>
        <w:tabs>
          <w:tab w:val="left" w:pos="22410"/>
        </w:tabs>
        <w:ind w:left="360"/>
        <w:rPr>
          <w:rStyle w:val="Hyperlink"/>
          <w:rFonts w:cs="Arial"/>
        </w:rPr>
      </w:pPr>
      <w:hyperlink w:anchor="_top" w:history="1">
        <w:r w:rsidR="009E12B8" w:rsidRPr="00842DD0">
          <w:rPr>
            <w:rStyle w:val="Hyperlink"/>
            <w:rFonts w:cs="Arial"/>
          </w:rPr>
          <w:t>Return to top</w:t>
        </w:r>
      </w:hyperlink>
      <w:r w:rsidR="009E12B8" w:rsidRPr="00842DD0">
        <w:rPr>
          <w:rStyle w:val="Hyperlink"/>
          <w:rFonts w:cs="Arial"/>
        </w:rPr>
        <w:t xml:space="preserve"> </w:t>
      </w:r>
    </w:p>
    <w:p w14:paraId="341FEB7F" w14:textId="3614745D" w:rsidR="00782F41" w:rsidRDefault="00782F41" w:rsidP="00782F41">
      <w:pPr>
        <w:pStyle w:val="Heading1"/>
        <w:spacing w:before="0"/>
        <w:rPr>
          <w:rStyle w:val="Hyperlink"/>
          <w:rFonts w:cs="Arial"/>
          <w:color w:val="auto"/>
          <w:u w:val="none"/>
        </w:rPr>
      </w:pPr>
      <w:bookmarkStart w:id="103" w:name="_National_Crime_Victims’_2"/>
      <w:bookmarkEnd w:id="103"/>
      <w:r w:rsidRPr="00782F41">
        <w:rPr>
          <w:rStyle w:val="Hyperlink"/>
          <w:rFonts w:cs="Arial"/>
          <w:color w:val="auto"/>
          <w:u w:val="none"/>
        </w:rPr>
        <w:t>National Crime Victims’ Rights Week</w:t>
      </w:r>
    </w:p>
    <w:p w14:paraId="49C0F21F" w14:textId="0A155D0A" w:rsidR="00782F41" w:rsidRDefault="00782F41" w:rsidP="00782F41"/>
    <w:tbl>
      <w:tblPr>
        <w:tblW w:w="5000" w:type="pct"/>
        <w:tblCellMar>
          <w:left w:w="0" w:type="dxa"/>
          <w:right w:w="0" w:type="dxa"/>
        </w:tblCellMar>
        <w:tblLook w:val="04A0" w:firstRow="1" w:lastRow="0" w:firstColumn="1" w:lastColumn="0" w:noHBand="0" w:noVBand="1"/>
      </w:tblPr>
      <w:tblGrid>
        <w:gridCol w:w="9360"/>
      </w:tblGrid>
      <w:tr w:rsidR="00782F41" w14:paraId="4B75E1BE" w14:textId="77777777" w:rsidTr="00782F41">
        <w:trPr>
          <w:hidden/>
        </w:trPr>
        <w:tc>
          <w:tcPr>
            <w:tcW w:w="0" w:type="auto"/>
            <w:vAlign w:val="center"/>
            <w:hideMark/>
          </w:tcPr>
          <w:p w14:paraId="58FBB14C" w14:textId="77777777" w:rsidR="00782F41" w:rsidRDefault="00782F41">
            <w:pPr>
              <w:spacing w:line="15" w:lineRule="atLeast"/>
              <w:jc w:val="center"/>
              <w:rPr>
                <w:rFonts w:eastAsia="Times New Roman"/>
                <w:vanish/>
                <w:sz w:val="2"/>
                <w:szCs w:val="2"/>
              </w:rPr>
            </w:pPr>
            <w:r>
              <w:rPr>
                <w:rFonts w:eastAsia="Times New Roman"/>
                <w:vanish/>
                <w:sz w:val="2"/>
                <w:szCs w:val="2"/>
              </w:rPr>
              <w:t xml:space="preserve">Join Us and Earn Up to 7.75 CEUs! </w:t>
            </w:r>
          </w:p>
          <w:p w14:paraId="4ACD9264" w14:textId="2AA8C29F" w:rsidR="00782F41" w:rsidRDefault="00782F41">
            <w:pPr>
              <w:spacing w:line="15" w:lineRule="atLeast"/>
              <w:jc w:val="center"/>
              <w:rPr>
                <w:rFonts w:eastAsia="Times New Roman"/>
                <w:vanish/>
                <w:sz w:val="2"/>
                <w:szCs w:val="2"/>
              </w:rPr>
            </w:pPr>
            <w:r>
              <w:rPr>
                <w:rFonts w:eastAsia="Times New Roman"/>
                <w:noProof/>
                <w:vanish/>
                <w:sz w:val="2"/>
                <w:szCs w:val="2"/>
              </w:rPr>
              <w:drawing>
                <wp:inline distT="0" distB="0" distL="0" distR="0" wp14:anchorId="72788081" wp14:editId="04E0444C">
                  <wp:extent cx="6350" cy="6350"/>
                  <wp:effectExtent l="0" t="0" r="0" b="0"/>
                  <wp:docPr id="14" name="Picture 14" descr="http://r20.rs6.net/on.jsp?ca=75471ecd-84a1-44b3-aad6-59aa2948d4e7&amp;a=1130687585693&amp;c=ad1d6416-1ab3-11eb-a6fd-fa163e8150d4&amp;ch=ad1ef560-1ab3-11eb-a6fd-fa163e8150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20.rs6.net/on.jsp?ca=75471ecd-84a1-44b3-aad6-59aa2948d4e7&amp;a=1130687585693&amp;c=ad1d6416-1ab3-11eb-a6fd-fa163e8150d4&amp;ch=ad1ef560-1ab3-11eb-a6fd-fa163e8150d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782F41" w14:paraId="78616979" w14:textId="77777777" w:rsidTr="00782F41">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782F41" w14:paraId="6DB211EE" w14:textId="77777777">
              <w:trPr>
                <w:jc w:val="center"/>
              </w:trPr>
              <w:tc>
                <w:tcPr>
                  <w:tcW w:w="0" w:type="auto"/>
                  <w:shd w:val="clear" w:color="auto" w:fill="E6E6E6"/>
                  <w:vAlign w:val="center"/>
                  <w:hideMark/>
                </w:tcPr>
                <w:tbl>
                  <w:tblPr>
                    <w:tblW w:w="12150" w:type="dxa"/>
                    <w:jc w:val="center"/>
                    <w:tblCellMar>
                      <w:left w:w="0" w:type="dxa"/>
                      <w:right w:w="0" w:type="dxa"/>
                    </w:tblCellMar>
                    <w:tblLook w:val="04A0" w:firstRow="1" w:lastRow="0" w:firstColumn="1" w:lastColumn="0" w:noHBand="0" w:noVBand="1"/>
                  </w:tblPr>
                  <w:tblGrid>
                    <w:gridCol w:w="12150"/>
                  </w:tblGrid>
                  <w:tr w:rsidR="00782F41" w14:paraId="1DC79E84"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12000"/>
                        </w:tblGrid>
                        <w:tr w:rsidR="00782F41" w14:paraId="0C40CBD9" w14:textId="77777777">
                          <w:trPr>
                            <w:jc w:val="center"/>
                          </w:trPr>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12000"/>
                              </w:tblGrid>
                              <w:tr w:rsidR="00782F41" w14:paraId="1B818670"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12000"/>
                                    </w:tblGrid>
                                    <w:tr w:rsidR="00782F41" w14:paraId="23839FB1" w14:textId="77777777">
                                      <w:trPr>
                                        <w:jc w:val="center"/>
                                      </w:trPr>
                                      <w:tc>
                                        <w:tcPr>
                                          <w:tcW w:w="5000" w:type="pct"/>
                                          <w:shd w:val="clear" w:color="auto" w:fill="2B5B81"/>
                                          <w:hideMark/>
                                        </w:tcPr>
                                        <w:tbl>
                                          <w:tblPr>
                                            <w:tblW w:w="5000" w:type="pct"/>
                                            <w:tblCellMar>
                                              <w:left w:w="0" w:type="dxa"/>
                                              <w:right w:w="0" w:type="dxa"/>
                                            </w:tblCellMar>
                                            <w:tblLook w:val="04A0" w:firstRow="1" w:lastRow="0" w:firstColumn="1" w:lastColumn="0" w:noHBand="0" w:noVBand="1"/>
                                          </w:tblPr>
                                          <w:tblGrid>
                                            <w:gridCol w:w="12000"/>
                                          </w:tblGrid>
                                          <w:tr w:rsidR="00782F41" w14:paraId="56D3498D" w14:textId="77777777">
                                            <w:tc>
                                              <w:tcPr>
                                                <w:tcW w:w="0" w:type="auto"/>
                                                <w:tcMar>
                                                  <w:top w:w="150" w:type="dxa"/>
                                                  <w:left w:w="300" w:type="dxa"/>
                                                  <w:bottom w:w="150" w:type="dxa"/>
                                                  <w:right w:w="300" w:type="dxa"/>
                                                </w:tcMar>
                                                <w:hideMark/>
                                              </w:tcPr>
                                              <w:p w14:paraId="04620095" w14:textId="77777777" w:rsidR="00782F41" w:rsidRDefault="00782F41">
                                                <w:pPr>
                                                  <w:jc w:val="center"/>
                                                  <w:rPr>
                                                    <w:rFonts w:ascii="Arial" w:eastAsia="Times New Roman" w:hAnsi="Arial" w:cs="Arial"/>
                                                    <w:b/>
                                                    <w:bCs/>
                                                    <w:color w:val="FFFFFF"/>
                                                    <w:sz w:val="36"/>
                                                    <w:szCs w:val="36"/>
                                                  </w:rPr>
                                                </w:pPr>
                                                <w:r>
                                                  <w:rPr>
                                                    <w:rFonts w:ascii="Arial" w:eastAsia="Times New Roman" w:hAnsi="Arial" w:cs="Arial"/>
                                                    <w:b/>
                                                    <w:bCs/>
                                                    <w:color w:val="FFFFFF"/>
                                                    <w:sz w:val="42"/>
                                                    <w:szCs w:val="42"/>
                                                  </w:rPr>
                                                  <w:t xml:space="preserve">Celebrate the 40th Annual </w:t>
                                                </w:r>
                                              </w:p>
                                              <w:p w14:paraId="3EBCFD57" w14:textId="77777777" w:rsidR="00782F41" w:rsidRDefault="00782F41">
                                                <w:pPr>
                                                  <w:jc w:val="center"/>
                                                  <w:rPr>
                                                    <w:rFonts w:ascii="Arial" w:eastAsia="Times New Roman" w:hAnsi="Arial" w:cs="Arial"/>
                                                    <w:b/>
                                                    <w:bCs/>
                                                    <w:color w:val="FFFFFF"/>
                                                    <w:sz w:val="36"/>
                                                    <w:szCs w:val="36"/>
                                                  </w:rPr>
                                                </w:pPr>
                                                <w:r>
                                                  <w:rPr>
                                                    <w:rFonts w:ascii="Tahoma" w:eastAsia="Times New Roman" w:hAnsi="Tahoma" w:cs="Tahoma"/>
                                                    <w:b/>
                                                    <w:bCs/>
                                                    <w:color w:val="FFFFFF"/>
                                                    <w:sz w:val="42"/>
                                                    <w:szCs w:val="42"/>
                                                  </w:rPr>
                                                  <w:t>﻿</w:t>
                                                </w:r>
                                                <w:r>
                                                  <w:rPr>
                                                    <w:rFonts w:ascii="Arial" w:eastAsia="Times New Roman" w:hAnsi="Arial" w:cs="Arial"/>
                                                    <w:b/>
                                                    <w:bCs/>
                                                    <w:color w:val="FFFFFF"/>
                                                    <w:sz w:val="42"/>
                                                    <w:szCs w:val="42"/>
                                                  </w:rPr>
                                                  <w:t>National Crime Victims' Rights Week with NOVA</w:t>
                                                </w:r>
                                              </w:p>
                                              <w:p w14:paraId="734FC8B2" w14:textId="77777777" w:rsidR="00782F41" w:rsidRDefault="00782F41">
                                                <w:pPr>
                                                  <w:jc w:val="center"/>
                                                  <w:rPr>
                                                    <w:rFonts w:ascii="Arial" w:eastAsia="Times New Roman" w:hAnsi="Arial" w:cs="Arial"/>
                                                    <w:b/>
                                                    <w:bCs/>
                                                    <w:color w:val="FFFFFF"/>
                                                    <w:sz w:val="36"/>
                                                    <w:szCs w:val="36"/>
                                                  </w:rPr>
                                                </w:pPr>
                                                <w:r>
                                                  <w:rPr>
                                                    <w:rFonts w:ascii="Arial" w:eastAsia="Times New Roman" w:hAnsi="Arial" w:cs="Arial"/>
                                                    <w:b/>
                                                    <w:bCs/>
                                                    <w:color w:val="FFFFFF"/>
                                                    <w:sz w:val="36"/>
                                                    <w:szCs w:val="36"/>
                                                  </w:rPr>
                                                  <w:t>April 18-24, 2021</w:t>
                                                </w:r>
                                              </w:p>
                                            </w:tc>
                                          </w:tr>
                                        </w:tbl>
                                        <w:p w14:paraId="02B98DDA" w14:textId="77777777" w:rsidR="00782F41" w:rsidRDefault="00782F41">
                                          <w:pPr>
                                            <w:rPr>
                                              <w:rFonts w:ascii="Times New Roman" w:eastAsia="Times New Roman" w:hAnsi="Times New Roman" w:cs="Times New Roman"/>
                                              <w:sz w:val="20"/>
                                              <w:szCs w:val="20"/>
                                            </w:rPr>
                                          </w:pPr>
                                        </w:p>
                                      </w:tc>
                                    </w:tr>
                                  </w:tbl>
                                  <w:p w14:paraId="0B920553"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50E1803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7A5795B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2000"/>
                                                </w:tblGrid>
                                                <w:tr w:rsidR="00782F41" w14:paraId="5BC19438"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2000"/>
                                                      </w:tblGrid>
                                                      <w:tr w:rsidR="00782F41" w14:paraId="4D598FF4" w14:textId="77777777">
                                                        <w:trPr>
                                                          <w:trHeight w:val="15"/>
                                                          <w:jc w:val="center"/>
                                                        </w:trPr>
                                                        <w:tc>
                                                          <w:tcPr>
                                                            <w:tcW w:w="0" w:type="auto"/>
                                                            <w:shd w:val="clear" w:color="auto" w:fill="368A9C"/>
                                                            <w:tcMar>
                                                              <w:top w:w="0" w:type="dxa"/>
                                                              <w:left w:w="0" w:type="dxa"/>
                                                              <w:bottom w:w="30" w:type="dxa"/>
                                                              <w:right w:w="0" w:type="dxa"/>
                                                            </w:tcMar>
                                                            <w:vAlign w:val="center"/>
                                                            <w:hideMark/>
                                                          </w:tcPr>
                                                          <w:p w14:paraId="7BE2F839" w14:textId="046B9184" w:rsidR="00782F41" w:rsidRDefault="00782F41">
                                                            <w:pPr>
                                                              <w:spacing w:line="15" w:lineRule="atLeast"/>
                                                              <w:jc w:val="center"/>
                                                              <w:rPr>
                                                                <w:rFonts w:eastAsia="Times New Roman"/>
                                                              </w:rPr>
                                                            </w:pPr>
                                                            <w:r>
                                                              <w:rPr>
                                                                <w:rFonts w:eastAsia="Times New Roman"/>
                                                                <w:noProof/>
                                                              </w:rPr>
                                                              <w:drawing>
                                                                <wp:inline distT="0" distB="0" distL="0" distR="0" wp14:anchorId="13E6D8D1" wp14:editId="1D348F56">
                                                                  <wp:extent cx="44450" cy="6350"/>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FF4572F" w14:textId="77777777" w:rsidR="00782F41" w:rsidRDefault="00782F41">
                                                      <w:pPr>
                                                        <w:jc w:val="center"/>
                                                        <w:rPr>
                                                          <w:rFonts w:ascii="Times New Roman" w:eastAsia="Times New Roman" w:hAnsi="Times New Roman" w:cs="Times New Roman"/>
                                                          <w:sz w:val="20"/>
                                                          <w:szCs w:val="20"/>
                                                        </w:rPr>
                                                      </w:pPr>
                                                    </w:p>
                                                  </w:tc>
                                                </w:tr>
                                              </w:tbl>
                                              <w:p w14:paraId="2C6002C9" w14:textId="77777777" w:rsidR="00782F41" w:rsidRDefault="00782F41">
                                                <w:pPr>
                                                  <w:jc w:val="center"/>
                                                  <w:rPr>
                                                    <w:rFonts w:ascii="Times New Roman" w:eastAsia="Times New Roman" w:hAnsi="Times New Roman" w:cs="Times New Roman"/>
                                                    <w:sz w:val="20"/>
                                                    <w:szCs w:val="20"/>
                                                  </w:rPr>
                                                </w:pPr>
                                              </w:p>
                                            </w:tc>
                                          </w:tr>
                                        </w:tbl>
                                        <w:p w14:paraId="0D1745E8" w14:textId="77777777" w:rsidR="00782F41" w:rsidRDefault="00782F41">
                                          <w:pPr>
                                            <w:rPr>
                                              <w:rFonts w:ascii="Times New Roman" w:eastAsia="Times New Roman" w:hAnsi="Times New Roman" w:cs="Times New Roman"/>
                                              <w:sz w:val="20"/>
                                              <w:szCs w:val="20"/>
                                            </w:rPr>
                                          </w:pPr>
                                        </w:p>
                                      </w:tc>
                                    </w:tr>
                                  </w:tbl>
                                  <w:p w14:paraId="76009AE3"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400"/>
                                      <w:gridCol w:w="3600"/>
                                    </w:tblGrid>
                                    <w:tr w:rsidR="00782F41" w14:paraId="077A6B4C" w14:textId="77777777">
                                      <w:trPr>
                                        <w:jc w:val="center"/>
                                      </w:trPr>
                                      <w:tc>
                                        <w:tcPr>
                                          <w:tcW w:w="3500" w:type="pct"/>
                                          <w:shd w:val="clear" w:color="auto" w:fill="FFFFFF"/>
                                        </w:tcPr>
                                        <w:tbl>
                                          <w:tblPr>
                                            <w:tblW w:w="5000" w:type="pct"/>
                                            <w:tblCellMar>
                                              <w:left w:w="0" w:type="dxa"/>
                                              <w:right w:w="0" w:type="dxa"/>
                                            </w:tblCellMar>
                                            <w:tblLook w:val="04A0" w:firstRow="1" w:lastRow="0" w:firstColumn="1" w:lastColumn="0" w:noHBand="0" w:noVBand="1"/>
                                          </w:tblPr>
                                          <w:tblGrid>
                                            <w:gridCol w:w="8400"/>
                                          </w:tblGrid>
                                          <w:tr w:rsidR="00782F41" w14:paraId="7556C059" w14:textId="77777777">
                                            <w:tc>
                                              <w:tcPr>
                                                <w:tcW w:w="0" w:type="auto"/>
                                                <w:tcMar>
                                                  <w:top w:w="150" w:type="dxa"/>
                                                  <w:left w:w="300" w:type="dxa"/>
                                                  <w:bottom w:w="150" w:type="dxa"/>
                                                  <w:right w:w="300" w:type="dxa"/>
                                                </w:tcMar>
                                                <w:hideMark/>
                                              </w:tcPr>
                                              <w:p w14:paraId="1042FFA9" w14:textId="77777777" w:rsidR="00782F41" w:rsidRDefault="00782F41">
                                                <w:pPr>
                                                  <w:jc w:val="center"/>
                                                  <w:rPr>
                                                    <w:rFonts w:ascii="Arial" w:eastAsia="Times New Roman" w:hAnsi="Arial" w:cs="Arial"/>
                                                    <w:b/>
                                                    <w:bCs/>
                                                    <w:color w:val="FFFFFF"/>
                                                    <w:sz w:val="36"/>
                                                    <w:szCs w:val="36"/>
                                                  </w:rPr>
                                                </w:pPr>
                                                <w:r>
                                                  <w:rPr>
                                                    <w:rFonts w:ascii="Arial" w:eastAsia="Times New Roman" w:hAnsi="Arial" w:cs="Arial"/>
                                                    <w:b/>
                                                    <w:bCs/>
                                                    <w:color w:val="FFB014"/>
                                                    <w:sz w:val="39"/>
                                                    <w:szCs w:val="39"/>
                                                  </w:rPr>
                                                  <w:t>National Crime Victims' Rights Week 2021 Event Registration!</w:t>
                                                </w:r>
                                              </w:p>
                                            </w:tc>
                                          </w:tr>
                                          <w:tr w:rsidR="00782F41" w14:paraId="452EA750" w14:textId="77777777">
                                            <w:tc>
                                              <w:tcPr>
                                                <w:tcW w:w="0" w:type="auto"/>
                                                <w:tcMar>
                                                  <w:top w:w="150" w:type="dxa"/>
                                                  <w:left w:w="300" w:type="dxa"/>
                                                  <w:bottom w:w="150" w:type="dxa"/>
                                                  <w:right w:w="300" w:type="dxa"/>
                                                </w:tcMar>
                                                <w:hideMark/>
                                              </w:tcPr>
                                              <w:p w14:paraId="1C1DFAE3" w14:textId="77777777" w:rsidR="00782F41" w:rsidRDefault="00782F41">
                                                <w:pPr>
                                                  <w:rPr>
                                                    <w:rFonts w:ascii="Arial" w:eastAsia="Times New Roman" w:hAnsi="Arial" w:cs="Arial"/>
                                                    <w:color w:val="4C4C4C"/>
                                                    <w:sz w:val="18"/>
                                                    <w:szCs w:val="18"/>
                                                  </w:rPr>
                                                </w:pPr>
                                                <w:r>
                                                  <w:rPr>
                                                    <w:rFonts w:ascii="Arial" w:eastAsia="Times New Roman" w:hAnsi="Arial" w:cs="Arial"/>
                                                    <w:color w:val="8B2D71"/>
                                                    <w:sz w:val="27"/>
                                                    <w:szCs w:val="27"/>
                                                  </w:rPr>
                                                  <w:t xml:space="preserve">NOVA is thrilled to invite you to our observation of </w:t>
                                                </w:r>
                                                <w:hyperlink r:id="rId33" w:tgtFrame="_blank" w:history="1">
                                                  <w:r>
                                                    <w:rPr>
                                                      <w:rStyle w:val="Hyperlink"/>
                                                      <w:rFonts w:eastAsia="Times New Roman"/>
                                                      <w:color w:val="8B2D71"/>
                                                      <w:sz w:val="27"/>
                                                      <w:szCs w:val="27"/>
                                                    </w:rPr>
                                                    <w:t>National Crime Victims' Rights Week</w:t>
                                                  </w:r>
                                                </w:hyperlink>
                                                <w:r>
                                                  <w:rPr>
                                                    <w:rFonts w:ascii="Arial" w:eastAsia="Times New Roman" w:hAnsi="Arial" w:cs="Arial"/>
                                                    <w:color w:val="4C4C4C"/>
                                                    <w:sz w:val="18"/>
                                                    <w:szCs w:val="18"/>
                                                  </w:rPr>
                                                  <w:t xml:space="preserve"> </w:t>
                                                </w:r>
                                                <w:r>
                                                  <w:rPr>
                                                    <w:rFonts w:ascii="Arial" w:eastAsia="Times New Roman" w:hAnsi="Arial" w:cs="Arial"/>
                                                    <w:color w:val="8B2D71"/>
                                                    <w:sz w:val="27"/>
                                                    <w:szCs w:val="27"/>
                                                  </w:rPr>
                                                  <w:t xml:space="preserve">(NCVRW)! </w:t>
                                                </w:r>
                                                <w:proofErr w:type="gramStart"/>
                                                <w:r>
                                                  <w:rPr>
                                                    <w:rFonts w:ascii="Arial" w:eastAsia="Times New Roman" w:hAnsi="Arial" w:cs="Arial"/>
                                                    <w:color w:val="8B2D71"/>
                                                    <w:sz w:val="27"/>
                                                    <w:szCs w:val="27"/>
                                                  </w:rPr>
                                                  <w:t>All of</w:t>
                                                </w:r>
                                                <w:proofErr w:type="gramEnd"/>
                                                <w:r>
                                                  <w:rPr>
                                                    <w:rFonts w:ascii="Arial" w:eastAsia="Times New Roman" w:hAnsi="Arial" w:cs="Arial"/>
                                                    <w:color w:val="8B2D71"/>
                                                    <w:sz w:val="27"/>
                                                    <w:szCs w:val="27"/>
                                                  </w:rPr>
                                                  <w:t xml:space="preserve"> our NCVRW events are free and open to the public (earn up to 7.75 CEUs!) Check out our event lineup below and start registering! </w:t>
                                                </w:r>
                                              </w:p>
                                            </w:tc>
                                          </w:tr>
                                        </w:tbl>
                                        <w:p w14:paraId="29D58187" w14:textId="77777777" w:rsidR="00782F41" w:rsidRDefault="00782F41">
                                          <w:pPr>
                                            <w:rPr>
                                              <w:rFonts w:eastAsia="Times New Roman"/>
                                              <w:vanish/>
                                            </w:rPr>
                                          </w:pPr>
                                        </w:p>
                                        <w:tbl>
                                          <w:tblPr>
                                            <w:tblW w:w="5000" w:type="pct"/>
                                            <w:tblCellMar>
                                              <w:left w:w="0" w:type="dxa"/>
                                              <w:right w:w="0" w:type="dxa"/>
                                            </w:tblCellMar>
                                            <w:tblLook w:val="04A0" w:firstRow="1" w:lastRow="0" w:firstColumn="1" w:lastColumn="0" w:noHBand="0" w:noVBand="1"/>
                                          </w:tblPr>
                                          <w:tblGrid>
                                            <w:gridCol w:w="8400"/>
                                          </w:tblGrid>
                                          <w:tr w:rsidR="00782F41" w14:paraId="16DC3D59" w14:textId="77777777">
                                            <w:tc>
                                              <w:tcPr>
                                                <w:tcW w:w="0" w:type="auto"/>
                                                <w:tcMar>
                                                  <w:top w:w="150" w:type="dxa"/>
                                                  <w:left w:w="300" w:type="dxa"/>
                                                  <w:bottom w:w="150" w:type="dxa"/>
                                                  <w:right w:w="300" w:type="dxa"/>
                                                </w:tcMar>
                                              </w:tcPr>
                                              <w:p w14:paraId="7ED6ED3C"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 xml:space="preserve">Nurturing Resiliency Through Movement &amp; Mindfulness </w:t>
                                                </w:r>
                                              </w:p>
                                              <w:p w14:paraId="165804CB"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2 Parts: April 19th &amp; April 22nd at 11:00am-12:00pm ET</w:t>
                                                </w:r>
                                              </w:p>
                                              <w:p w14:paraId="49BCAC19" w14:textId="77777777" w:rsidR="00782F41" w:rsidRDefault="00782F41">
                                                <w:pPr>
                                                  <w:rPr>
                                                    <w:rFonts w:ascii="Arial" w:eastAsia="Times New Roman" w:hAnsi="Arial" w:cs="Arial"/>
                                                    <w:color w:val="4C4C4C"/>
                                                    <w:sz w:val="18"/>
                                                    <w:szCs w:val="18"/>
                                                  </w:rPr>
                                                </w:pPr>
                                              </w:p>
                                              <w:p w14:paraId="66231871"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 xml:space="preserve">Part 1: </w:t>
                                                </w:r>
                                                <w:r>
                                                  <w:rPr>
                                                    <w:rFonts w:ascii="Arial" w:eastAsia="Times New Roman" w:hAnsi="Arial" w:cs="Arial"/>
                                                    <w:color w:val="2B5B81"/>
                                                    <w:sz w:val="24"/>
                                                    <w:szCs w:val="24"/>
                                                  </w:rPr>
                                                  <w:t>3 Components of Self-Compassion | April 19</w:t>
                                                </w:r>
                                                <w:proofErr w:type="spellStart"/>
                                                <w:r>
                                                  <w:rPr>
                                                    <w:rFonts w:ascii="Arial" w:eastAsia="Times New Roman" w:hAnsi="Arial" w:cs="Arial"/>
                                                    <w:color w:val="2B5B81"/>
                                                    <w:position w:val="5"/>
                                                    <w:sz w:val="15"/>
                                                    <w:szCs w:val="15"/>
                                                    <w:vertAlign w:val="superscript"/>
                                                  </w:rPr>
                                                  <w:t>th</w:t>
                                                </w:r>
                                                <w:proofErr w:type="spellEnd"/>
                                                <w:r>
                                                  <w:rPr>
                                                    <w:rFonts w:ascii="Arial" w:eastAsia="Times New Roman" w:hAnsi="Arial" w:cs="Arial"/>
                                                    <w:color w:val="2B5B81"/>
                                                    <w:position w:val="-2"/>
                                                    <w:sz w:val="15"/>
                                                    <w:szCs w:val="15"/>
                                                    <w:vertAlign w:val="subscript"/>
                                                  </w:rPr>
                                                  <w:t xml:space="preserve"> </w:t>
                                                </w:r>
                                                <w:r>
                                                  <w:rPr>
                                                    <w:rFonts w:ascii="Arial" w:eastAsia="Times New Roman" w:hAnsi="Arial" w:cs="Arial"/>
                                                    <w:color w:val="2B5B81"/>
                                                    <w:sz w:val="24"/>
                                                    <w:szCs w:val="24"/>
                                                  </w:rPr>
                                                  <w:t xml:space="preserve">11:00am - 12:00pm ET </w:t>
                                                </w:r>
                                                <w:r>
                                                  <w:rPr>
                                                    <w:rFonts w:ascii="Arial" w:eastAsia="Times New Roman" w:hAnsi="Arial" w:cs="Arial"/>
                                                    <w:i/>
                                                    <w:iCs/>
                                                    <w:color w:val="2B5B81"/>
                                                    <w:sz w:val="24"/>
                                                    <w:szCs w:val="24"/>
                                                  </w:rPr>
                                                  <w:t>(1 CEU)</w:t>
                                                </w:r>
                                                <w:r>
                                                  <w:rPr>
                                                    <w:rFonts w:ascii="Arial" w:eastAsia="Times New Roman" w:hAnsi="Arial" w:cs="Arial"/>
                                                    <w:color w:val="4C4C4C"/>
                                                    <w:sz w:val="18"/>
                                                    <w:szCs w:val="18"/>
                                                  </w:rPr>
                                                  <w:t xml:space="preserve"> </w:t>
                                                </w:r>
                                              </w:p>
                                              <w:p w14:paraId="6B6D8D53" w14:textId="77777777" w:rsidR="00782F41" w:rsidRDefault="00782F41">
                                                <w:pPr>
                                                  <w:rPr>
                                                    <w:rFonts w:ascii="Arial" w:eastAsia="Times New Roman" w:hAnsi="Arial" w:cs="Arial"/>
                                                    <w:color w:val="4C4C4C"/>
                                                    <w:sz w:val="18"/>
                                                    <w:szCs w:val="18"/>
                                                  </w:rPr>
                                                </w:pPr>
                                              </w:p>
                                              <w:p w14:paraId="64D3A708"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Part 2:</w:t>
                                                </w:r>
                                                <w:r>
                                                  <w:rPr>
                                                    <w:rFonts w:ascii="Arial" w:eastAsia="Times New Roman" w:hAnsi="Arial" w:cs="Arial"/>
                                                    <w:color w:val="2B5B81"/>
                                                    <w:sz w:val="24"/>
                                                    <w:szCs w:val="24"/>
                                                  </w:rPr>
                                                  <w:t xml:space="preserve"> Ground &amp; Release | April 22</w:t>
                                                </w:r>
                                                <w:proofErr w:type="spellStart"/>
                                                <w:r>
                                                  <w:rPr>
                                                    <w:rFonts w:ascii="Arial" w:eastAsia="Times New Roman" w:hAnsi="Arial" w:cs="Arial"/>
                                                    <w:color w:val="2B5B81"/>
                                                    <w:position w:val="5"/>
                                                    <w:sz w:val="15"/>
                                                    <w:szCs w:val="15"/>
                                                    <w:vertAlign w:val="superscript"/>
                                                  </w:rPr>
                                                  <w:t>nd</w:t>
                                                </w:r>
                                                <w:proofErr w:type="spellEnd"/>
                                                <w:r>
                                                  <w:rPr>
                                                    <w:rFonts w:ascii="Arial" w:eastAsia="Times New Roman" w:hAnsi="Arial" w:cs="Arial"/>
                                                    <w:color w:val="2B5B81"/>
                                                    <w:position w:val="-2"/>
                                                    <w:sz w:val="15"/>
                                                    <w:szCs w:val="15"/>
                                                    <w:vertAlign w:val="subscript"/>
                                                  </w:rPr>
                                                  <w:t xml:space="preserve"> </w:t>
                                                </w:r>
                                                <w:r>
                                                  <w:rPr>
                                                    <w:rFonts w:ascii="Arial" w:eastAsia="Times New Roman" w:hAnsi="Arial" w:cs="Arial"/>
                                                    <w:color w:val="2B5B81"/>
                                                    <w:sz w:val="24"/>
                                                    <w:szCs w:val="24"/>
                                                  </w:rPr>
                                                  <w:t xml:space="preserve">11:00am - 12:00pm ET </w:t>
                                                </w:r>
                                                <w:r>
                                                  <w:rPr>
                                                    <w:rFonts w:ascii="Arial" w:eastAsia="Times New Roman" w:hAnsi="Arial" w:cs="Arial"/>
                                                    <w:i/>
                                                    <w:iCs/>
                                                    <w:color w:val="2B5B81"/>
                                                    <w:sz w:val="24"/>
                                                    <w:szCs w:val="24"/>
                                                  </w:rPr>
                                                  <w:t>(1 CEU</w:t>
                                                </w:r>
                                                <w:r>
                                                  <w:rPr>
                                                    <w:rFonts w:ascii="Arial" w:eastAsia="Times New Roman" w:hAnsi="Arial" w:cs="Arial"/>
                                                    <w:i/>
                                                    <w:iCs/>
                                                    <w:color w:val="368A9C"/>
                                                    <w:sz w:val="24"/>
                                                    <w:szCs w:val="24"/>
                                                  </w:rPr>
                                                  <w:t>)</w:t>
                                                </w:r>
                                                <w:r>
                                                  <w:rPr>
                                                    <w:rFonts w:ascii="Arial" w:eastAsia="Times New Roman" w:hAnsi="Arial" w:cs="Arial"/>
                                                    <w:color w:val="4C4C4C"/>
                                                    <w:sz w:val="18"/>
                                                    <w:szCs w:val="18"/>
                                                  </w:rPr>
                                                  <w:t xml:space="preserve"> </w:t>
                                                </w:r>
                                              </w:p>
                                              <w:p w14:paraId="26BBBDBE" w14:textId="77777777" w:rsidR="00782F41" w:rsidRDefault="00782F41">
                                                <w:pPr>
                                                  <w:rPr>
                                                    <w:rFonts w:ascii="Arial" w:eastAsia="Times New Roman" w:hAnsi="Arial" w:cs="Arial"/>
                                                    <w:color w:val="4C4C4C"/>
                                                    <w:sz w:val="18"/>
                                                    <w:szCs w:val="18"/>
                                                  </w:rPr>
                                                </w:pPr>
                                              </w:p>
                                              <w:p w14:paraId="0B6AE1B7" w14:textId="77777777" w:rsidR="00782F41" w:rsidRDefault="00782F41">
                                                <w:pPr>
                                                  <w:rPr>
                                                    <w:rFonts w:ascii="Arial" w:eastAsia="Times New Roman" w:hAnsi="Arial" w:cs="Arial"/>
                                                    <w:color w:val="4C4C4C"/>
                                                    <w:sz w:val="18"/>
                                                    <w:szCs w:val="18"/>
                                                  </w:rPr>
                                                </w:pPr>
                                                <w:r>
                                                  <w:rPr>
                                                    <w:rFonts w:ascii="Arial" w:eastAsia="Times New Roman" w:hAnsi="Arial" w:cs="Arial"/>
                                                    <w:color w:val="4C4C4C"/>
                                                    <w:sz w:val="24"/>
                                                    <w:szCs w:val="24"/>
                                                  </w:rPr>
                                                  <w:t>If this past year has taught us anything, it is that we have a great capacity for resiliency. We are constantly bombarded with stimuli, demands, responsibilities, and challenging relationships—but how often do we take the time to decompress, close the stress loop, and simply be present with our human experience? Through the practice of mindfulness and movement, Madison (</w:t>
                                                </w:r>
                                                <w:hyperlink r:id="rId34" w:tgtFrame="_blank" w:history="1">
                                                  <w:r>
                                                    <w:rPr>
                                                      <w:rStyle w:val="Hyperlink"/>
                                                      <w:rFonts w:eastAsia="Times New Roman"/>
                                                      <w:color w:val="2B5B81"/>
                                                      <w:sz w:val="24"/>
                                                      <w:szCs w:val="24"/>
                                                    </w:rPr>
                                                    <w:t>Sweet Mysteries</w:t>
                                                  </w:r>
                                                </w:hyperlink>
                                                <w:r>
                                                  <w:rPr>
                                                    <w:rFonts w:ascii="Arial" w:eastAsia="Times New Roman" w:hAnsi="Arial" w:cs="Arial"/>
                                                    <w:color w:val="4C4C4C"/>
                                                    <w:sz w:val="24"/>
                                                    <w:szCs w:val="24"/>
                                                  </w:rPr>
                                                  <w:t>) and Lauren (</w:t>
                                                </w:r>
                                                <w:proofErr w:type="spellStart"/>
                                                <w:r>
                                                  <w:rPr>
                                                    <w:rFonts w:ascii="Arial" w:eastAsia="Times New Roman" w:hAnsi="Arial" w:cs="Arial"/>
                                                    <w:color w:val="4C4C4C"/>
                                                    <w:sz w:val="18"/>
                                                    <w:szCs w:val="18"/>
                                                  </w:rPr>
                                                  <w:fldChar w:fldCharType="begin"/>
                                                </w:r>
                                                <w:r>
                                                  <w:rPr>
                                                    <w:rFonts w:ascii="Arial" w:eastAsia="Times New Roman" w:hAnsi="Arial" w:cs="Arial"/>
                                                    <w:color w:val="4C4C4C"/>
                                                    <w:sz w:val="18"/>
                                                    <w:szCs w:val="18"/>
                                                  </w:rPr>
                                                  <w:instrText xml:space="preserve"> HYPERLINK "http://r20.rs6.net/tn.jsp?f=0017g8sD-G50AbJSOqan8Yu3-wqrtLgLVOUMJB-Enscj1BoDgO3lygcxTbBdDYgkVhXDwX4trN5JG-7315UMeodM_cCwLJSzcC518ZsjCfnbavSnsHqyO6_D1vgf95LanSCgmWwlxEsWkZSx1KzX4X3ig==&amp;c=_pDpuUFgNyiIAaBzjkjlUVReg6kP4sdvxiOFW-IaTWVTbnF0_mpnRg==&amp;ch=Z0a5ab9VG5j-aV2dZ_96M2JbPs2_p4IjroktDmO2h7xFMcmx1GSkow==" \t "_blank" </w:instrText>
                                                </w:r>
                                                <w:r>
                                                  <w:rPr>
                                                    <w:rFonts w:ascii="Arial" w:eastAsia="Times New Roman" w:hAnsi="Arial" w:cs="Arial"/>
                                                    <w:color w:val="4C4C4C"/>
                                                    <w:sz w:val="18"/>
                                                    <w:szCs w:val="18"/>
                                                  </w:rPr>
                                                  <w:fldChar w:fldCharType="separate"/>
                                                </w:r>
                                                <w:r>
                                                  <w:rPr>
                                                    <w:rStyle w:val="Hyperlink"/>
                                                    <w:rFonts w:eastAsia="Times New Roman"/>
                                                    <w:color w:val="2B5B81"/>
                                                    <w:sz w:val="24"/>
                                                    <w:szCs w:val="24"/>
                                                  </w:rPr>
                                                  <w:t>Mija</w:t>
                                                </w:r>
                                                <w:proofErr w:type="spellEnd"/>
                                                <w:r>
                                                  <w:rPr>
                                                    <w:rStyle w:val="Hyperlink"/>
                                                    <w:rFonts w:eastAsia="Times New Roman"/>
                                                    <w:color w:val="2B5B81"/>
                                                    <w:sz w:val="24"/>
                                                    <w:szCs w:val="24"/>
                                                  </w:rPr>
                                                  <w:t xml:space="preserve"> Wellness &amp; Healing</w:t>
                                                </w:r>
                                                <w:r>
                                                  <w:rPr>
                                                    <w:rFonts w:ascii="Arial" w:eastAsia="Times New Roman" w:hAnsi="Arial" w:cs="Arial"/>
                                                    <w:color w:val="4C4C4C"/>
                                                    <w:sz w:val="18"/>
                                                    <w:szCs w:val="18"/>
                                                  </w:rPr>
                                                  <w:fldChar w:fldCharType="end"/>
                                                </w:r>
                                                <w:r>
                                                  <w:rPr>
                                                    <w:rFonts w:ascii="Arial" w:eastAsia="Times New Roman" w:hAnsi="Arial" w:cs="Arial"/>
                                                    <w:color w:val="4C4C4C"/>
                                                    <w:sz w:val="24"/>
                                                    <w:szCs w:val="24"/>
                                                  </w:rPr>
                                                  <w:t xml:space="preserve">) will guide you to drop out of your mind and into your body, allowing crucial time for your Whole Self to enter a restorative state. In this two-part yoga and meditation series, you will be guided through a formal practice of making time for yourself, consciously cultivating the feeling of returning home in your body. This practice will empower you to find agency in stressful times, compassion for yourself and others, and autonomy from tension in the mind and body. The goal of these classes is to give you the tools to incorporate bite-sized mindfulness practices throughout your day, so that you may live a more present, empowered, and abundant life. </w:t>
                                                </w:r>
                                              </w:p>
                                              <w:p w14:paraId="1E61EC18" w14:textId="77777777" w:rsidR="00782F41" w:rsidRDefault="00782F41">
                                                <w:pPr>
                                                  <w:rPr>
                                                    <w:rFonts w:ascii="Arial" w:eastAsia="Times New Roman" w:hAnsi="Arial" w:cs="Arial"/>
                                                    <w:color w:val="4C4C4C"/>
                                                    <w:sz w:val="18"/>
                                                    <w:szCs w:val="18"/>
                                                  </w:rPr>
                                                </w:pPr>
                                                <w:r>
                                                  <w:rPr>
                                                    <w:rFonts w:ascii="Tahoma" w:eastAsia="Times New Roman" w:hAnsi="Tahoma" w:cs="Tahoma"/>
                                                    <w:b/>
                                                    <w:bCs/>
                                                    <w:color w:val="8B2D71"/>
                                                    <w:sz w:val="24"/>
                                                    <w:szCs w:val="24"/>
                                                  </w:rPr>
                                                  <w:t>﻿</w:t>
                                                </w:r>
                                                <w:r>
                                                  <w:rPr>
                                                    <w:rFonts w:ascii="Arial" w:eastAsia="Times New Roman" w:hAnsi="Arial" w:cs="Arial"/>
                                                    <w:b/>
                                                    <w:bCs/>
                                                    <w:color w:val="8B2D71"/>
                                                    <w:sz w:val="24"/>
                                                    <w:szCs w:val="24"/>
                                                  </w:rPr>
                                                  <w:t xml:space="preserve">Register for </w:t>
                                                </w:r>
                                                <w:hyperlink r:id="rId35" w:tgtFrame="_blank" w:history="1">
                                                  <w:r>
                                                    <w:rPr>
                                                      <w:rStyle w:val="Hyperlink"/>
                                                      <w:rFonts w:eastAsia="Times New Roman"/>
                                                      <w:b/>
                                                      <w:bCs/>
                                                      <w:color w:val="8B2D71"/>
                                                      <w:sz w:val="24"/>
                                                      <w:szCs w:val="24"/>
                                                    </w:rPr>
                                                    <w:t>Part 1 here</w:t>
                                                  </w:r>
                                                </w:hyperlink>
                                                <w:r>
                                                  <w:rPr>
                                                    <w:rFonts w:ascii="Arial" w:eastAsia="Times New Roman" w:hAnsi="Arial" w:cs="Arial"/>
                                                    <w:b/>
                                                    <w:bCs/>
                                                    <w:color w:val="8B2D71"/>
                                                    <w:sz w:val="24"/>
                                                    <w:szCs w:val="24"/>
                                                  </w:rPr>
                                                  <w:t>.</w:t>
                                                </w:r>
                                                <w:r>
                                                  <w:rPr>
                                                    <w:rFonts w:ascii="Arial" w:eastAsia="Times New Roman" w:hAnsi="Arial" w:cs="Arial"/>
                                                    <w:color w:val="4C4C4C"/>
                                                    <w:sz w:val="18"/>
                                                    <w:szCs w:val="18"/>
                                                  </w:rPr>
                                                  <w:t xml:space="preserve"> </w:t>
                                                </w:r>
                                              </w:p>
                                              <w:p w14:paraId="2DAB1A8E" w14:textId="77777777" w:rsidR="00782F41" w:rsidRDefault="00782F41">
                                                <w:pPr>
                                                  <w:rPr>
                                                    <w:rFonts w:ascii="Arial" w:eastAsia="Times New Roman" w:hAnsi="Arial" w:cs="Arial"/>
                                                    <w:color w:val="4C4C4C"/>
                                                    <w:sz w:val="18"/>
                                                    <w:szCs w:val="18"/>
                                                  </w:rPr>
                                                </w:pPr>
                                              </w:p>
                                              <w:p w14:paraId="18267827" w14:textId="77777777" w:rsidR="00782F41" w:rsidRDefault="00782F41">
                                                <w:pPr>
                                                  <w:rPr>
                                                    <w:rFonts w:ascii="Arial" w:eastAsia="Times New Roman" w:hAnsi="Arial" w:cs="Arial"/>
                                                    <w:color w:val="4C4C4C"/>
                                                    <w:sz w:val="18"/>
                                                    <w:szCs w:val="18"/>
                                                  </w:rPr>
                                                </w:pPr>
                                                <w:r>
                                                  <w:rPr>
                                                    <w:rFonts w:ascii="Arial" w:eastAsia="Times New Roman" w:hAnsi="Arial" w:cs="Arial"/>
                                                    <w:b/>
                                                    <w:bCs/>
                                                    <w:color w:val="8B2D71"/>
                                                    <w:sz w:val="24"/>
                                                    <w:szCs w:val="24"/>
                                                  </w:rPr>
                                                  <w:t xml:space="preserve">Register for </w:t>
                                                </w:r>
                                                <w:hyperlink r:id="rId36" w:tgtFrame="_blank" w:history="1">
                                                  <w:r>
                                                    <w:rPr>
                                                      <w:rStyle w:val="Hyperlink"/>
                                                      <w:rFonts w:eastAsia="Times New Roman"/>
                                                      <w:b/>
                                                      <w:bCs/>
                                                      <w:color w:val="8B2D71"/>
                                                      <w:sz w:val="24"/>
                                                      <w:szCs w:val="24"/>
                                                    </w:rPr>
                                                    <w:t>Part 2 here</w:t>
                                                  </w:r>
                                                </w:hyperlink>
                                                <w:r>
                                                  <w:rPr>
                                                    <w:rFonts w:ascii="Arial" w:eastAsia="Times New Roman" w:hAnsi="Arial" w:cs="Arial"/>
                                                    <w:b/>
                                                    <w:bCs/>
                                                    <w:color w:val="8B2D71"/>
                                                    <w:sz w:val="24"/>
                                                    <w:szCs w:val="24"/>
                                                  </w:rPr>
                                                  <w:t>.</w:t>
                                                </w:r>
                                                <w:r>
                                                  <w:rPr>
                                                    <w:rFonts w:ascii="Arial" w:eastAsia="Times New Roman" w:hAnsi="Arial" w:cs="Arial"/>
                                                    <w:color w:val="4C4C4C"/>
                                                    <w:sz w:val="18"/>
                                                    <w:szCs w:val="18"/>
                                                  </w:rPr>
                                                  <w:t xml:space="preserve"> </w:t>
                                                </w:r>
                                              </w:p>
                                            </w:tc>
                                          </w:tr>
                                        </w:tbl>
                                        <w:p w14:paraId="1A2A3642" w14:textId="77777777" w:rsidR="00782F41" w:rsidRDefault="00782F41">
                                          <w:pPr>
                                            <w:rPr>
                                              <w:rFonts w:ascii="Times New Roman" w:eastAsia="Times New Roman" w:hAnsi="Times New Roman" w:cs="Times New Roman"/>
                                              <w:sz w:val="20"/>
                                              <w:szCs w:val="20"/>
                                            </w:rPr>
                                          </w:pPr>
                                        </w:p>
                                      </w:tc>
                                      <w:tc>
                                        <w:tcPr>
                                          <w:tcW w:w="1500" w:type="pct"/>
                                          <w:shd w:val="clear" w:color="auto" w:fill="FFFFFF"/>
                                        </w:tcPr>
                                        <w:tbl>
                                          <w:tblPr>
                                            <w:tblW w:w="5000" w:type="pct"/>
                                            <w:tblCellMar>
                                              <w:left w:w="0" w:type="dxa"/>
                                              <w:right w:w="0" w:type="dxa"/>
                                            </w:tblCellMar>
                                            <w:tblLook w:val="04A0" w:firstRow="1" w:lastRow="0" w:firstColumn="1" w:lastColumn="0" w:noHBand="0" w:noVBand="1"/>
                                          </w:tblPr>
                                          <w:tblGrid>
                                            <w:gridCol w:w="3600"/>
                                          </w:tblGrid>
                                          <w:tr w:rsidR="00782F41" w14:paraId="4C914B5F" w14:textId="77777777">
                                            <w:tc>
                                              <w:tcPr>
                                                <w:tcW w:w="0" w:type="auto"/>
                                                <w:hideMark/>
                                              </w:tcPr>
                                              <w:p w14:paraId="60703AEC" w14:textId="3C580056" w:rsidR="00782F41" w:rsidRDefault="00782F41">
                                                <w:pPr>
                                                  <w:jc w:val="center"/>
                                                  <w:rPr>
                                                    <w:rFonts w:eastAsia="Times New Roman"/>
                                                  </w:rPr>
                                                </w:pPr>
                                                <w:r>
                                                  <w:rPr>
                                                    <w:rFonts w:eastAsia="Times New Roman"/>
                                                    <w:noProof/>
                                                    <w:color w:val="0000FF"/>
                                                  </w:rPr>
                                                  <w:drawing>
                                                    <wp:inline distT="0" distB="0" distL="0" distR="0" wp14:anchorId="1A187875" wp14:editId="600BB628">
                                                      <wp:extent cx="2286000" cy="2286000"/>
                                                      <wp:effectExtent l="0" t="0" r="0" b="0"/>
                                                      <wp:docPr id="12" name="Picture 12" descr="https://files.constantcontact.com/d9d5b324701/f4b1e3a5-8fe8-4445-a45b-68119f6c0a1d.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d9d5b324701/f4b1e3a5-8fe8-4445-a45b-68119f6c0a1d.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r w:rsidR="00782F41" w14:paraId="517FC5AB" w14:textId="77777777">
                                            <w:tc>
                                              <w:tcPr>
                                                <w:tcW w:w="0" w:type="auto"/>
                                                <w:tcMar>
                                                  <w:top w:w="150" w:type="dxa"/>
                                                  <w:left w:w="300" w:type="dxa"/>
                                                  <w:bottom w:w="150" w:type="dxa"/>
                                                  <w:right w:w="300" w:type="dxa"/>
                                                </w:tcMar>
                                                <w:hideMark/>
                                              </w:tcPr>
                                              <w:p w14:paraId="7D055AF8" w14:textId="77777777" w:rsidR="00782F41" w:rsidRDefault="00782F41">
                                                <w:pPr>
                                                  <w:rPr>
                                                    <w:rFonts w:ascii="Arial" w:eastAsia="Times New Roman" w:hAnsi="Arial" w:cs="Arial"/>
                                                    <w:color w:val="4C4C4C"/>
                                                    <w:sz w:val="18"/>
                                                    <w:szCs w:val="18"/>
                                                  </w:rPr>
                                                </w:pPr>
                                                <w:r>
                                                  <w:rPr>
                                                    <w:rFonts w:ascii="Arial" w:eastAsia="Times New Roman" w:hAnsi="Arial" w:cs="Arial"/>
                                                    <w:color w:val="7A7A7A"/>
                                                    <w:sz w:val="24"/>
                                                    <w:szCs w:val="24"/>
                                                  </w:rPr>
                                                  <w:t xml:space="preserve">Since 1981 NOVA has promoted and advanced awareness of victims’ rights during </w:t>
                                                </w:r>
                                                <w:hyperlink r:id="rId38" w:tgtFrame="_blank" w:history="1">
                                                  <w:r>
                                                    <w:rPr>
                                                      <w:rStyle w:val="Hyperlink"/>
                                                      <w:rFonts w:eastAsia="Times New Roman"/>
                                                      <w:color w:val="7A7A7A"/>
                                                      <w:sz w:val="24"/>
                                                      <w:szCs w:val="24"/>
                                                    </w:rPr>
                                                    <w:t>National Crime Victims’ Rights Week. </w:t>
                                                  </w:r>
                                                </w:hyperlink>
                                                <w:r>
                                                  <w:rPr>
                                                    <w:rFonts w:ascii="Arial" w:eastAsia="Times New Roman" w:hAnsi="Arial" w:cs="Arial"/>
                                                    <w:color w:val="4C4C4C"/>
                                                    <w:sz w:val="18"/>
                                                    <w:szCs w:val="18"/>
                                                  </w:rPr>
                                                  <w:t xml:space="preserve"> </w:t>
                                                </w:r>
                                              </w:p>
                                            </w:tc>
                                          </w:tr>
                                        </w:tbl>
                                        <w:p w14:paraId="2DCF086A" w14:textId="77777777" w:rsidR="00782F41" w:rsidRDefault="00782F41">
                                          <w:pPr>
                                            <w:rPr>
                                              <w:rFonts w:eastAsia="Times New Roman"/>
                                              <w:vanish/>
                                            </w:rPr>
                                          </w:pPr>
                                        </w:p>
                                        <w:tbl>
                                          <w:tblPr>
                                            <w:tblW w:w="5000" w:type="pct"/>
                                            <w:tblCellMar>
                                              <w:left w:w="0" w:type="dxa"/>
                                              <w:right w:w="0" w:type="dxa"/>
                                            </w:tblCellMar>
                                            <w:tblLook w:val="04A0" w:firstRow="1" w:lastRow="0" w:firstColumn="1" w:lastColumn="0" w:noHBand="0" w:noVBand="1"/>
                                          </w:tblPr>
                                          <w:tblGrid>
                                            <w:gridCol w:w="3600"/>
                                          </w:tblGrid>
                                          <w:tr w:rsidR="00782F41" w14:paraId="5C2B80E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3600"/>
                                                </w:tblGrid>
                                                <w:tr w:rsidR="00782F41" w14:paraId="7EABB5BC" w14:textId="77777777">
                                                  <w:trPr>
                                                    <w:trHeight w:val="15"/>
                                                    <w:jc w:val="center"/>
                                                  </w:trPr>
                                                  <w:tc>
                                                    <w:tcPr>
                                                      <w:tcW w:w="5000" w:type="pct"/>
                                                      <w:tcMar>
                                                        <w:top w:w="0" w:type="dxa"/>
                                                        <w:left w:w="0" w:type="dxa"/>
                                                        <w:bottom w:w="330" w:type="dxa"/>
                                                        <w:right w:w="0" w:type="dxa"/>
                                                      </w:tcMar>
                                                      <w:hideMark/>
                                                    </w:tcPr>
                                                    <w:p w14:paraId="7A82956F" w14:textId="2CD6E1D3" w:rsidR="00782F41" w:rsidRDefault="00782F41">
                                                      <w:pPr>
                                                        <w:spacing w:line="15" w:lineRule="atLeast"/>
                                                        <w:jc w:val="center"/>
                                                        <w:rPr>
                                                          <w:rFonts w:eastAsia="Times New Roman"/>
                                                        </w:rPr>
                                                      </w:pPr>
                                                      <w:r>
                                                        <w:rPr>
                                                          <w:rFonts w:eastAsia="Times New Roman"/>
                                                          <w:noProof/>
                                                        </w:rPr>
                                                        <w:drawing>
                                                          <wp:inline distT="0" distB="0" distL="0" distR="0" wp14:anchorId="37D1F2A0" wp14:editId="52374174">
                                                            <wp:extent cx="44450" cy="6350"/>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C67FB97" w14:textId="77777777" w:rsidR="00782F41" w:rsidRDefault="00782F41">
                                                <w:pPr>
                                                  <w:jc w:val="center"/>
                                                  <w:rPr>
                                                    <w:rFonts w:ascii="Times New Roman" w:eastAsia="Times New Roman" w:hAnsi="Times New Roman" w:cs="Times New Roman"/>
                                                    <w:sz w:val="20"/>
                                                    <w:szCs w:val="20"/>
                                                  </w:rPr>
                                                </w:pPr>
                                              </w:p>
                                            </w:tc>
                                          </w:tr>
                                          <w:tr w:rsidR="00782F41" w14:paraId="1B5BC67A"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3000"/>
                                                </w:tblGrid>
                                                <w:tr w:rsidR="00782F41" w14:paraId="1AB6CE49" w14:textId="77777777">
                                                  <w:tc>
                                                    <w:tcPr>
                                                      <w:tcW w:w="0" w:type="auto"/>
                                                      <w:tcMar>
                                                        <w:top w:w="0" w:type="dxa"/>
                                                        <w:left w:w="0" w:type="dxa"/>
                                                        <w:bottom w:w="0" w:type="dxa"/>
                                                        <w:right w:w="0" w:type="dxa"/>
                                                      </w:tcMar>
                                                      <w:hideMark/>
                                                    </w:tcPr>
                                                    <w:tbl>
                                                      <w:tblPr>
                                                        <w:tblW w:w="0" w:type="auto"/>
                                                        <w:jc w:val="center"/>
                                                        <w:shd w:val="clear" w:color="auto" w:fill="8B2D71"/>
                                                        <w:tblCellMar>
                                                          <w:left w:w="0" w:type="dxa"/>
                                                          <w:right w:w="0" w:type="dxa"/>
                                                        </w:tblCellMar>
                                                        <w:tblLook w:val="04A0" w:firstRow="1" w:lastRow="0" w:firstColumn="1" w:lastColumn="0" w:noHBand="0" w:noVBand="1"/>
                                                      </w:tblPr>
                                                      <w:tblGrid>
                                                        <w:gridCol w:w="3000"/>
                                                      </w:tblGrid>
                                                      <w:tr w:rsidR="00782F41" w14:paraId="30922F1D" w14:textId="77777777">
                                                        <w:trPr>
                                                          <w:jc w:val="center"/>
                                                        </w:trPr>
                                                        <w:tc>
                                                          <w:tcPr>
                                                            <w:tcW w:w="0" w:type="auto"/>
                                                            <w:shd w:val="clear" w:color="auto" w:fill="8B2D71"/>
                                                            <w:tcMar>
                                                              <w:top w:w="135" w:type="dxa"/>
                                                              <w:left w:w="225" w:type="dxa"/>
                                                              <w:bottom w:w="150" w:type="dxa"/>
                                                              <w:right w:w="225" w:type="dxa"/>
                                                            </w:tcMar>
                                                            <w:hideMark/>
                                                          </w:tcPr>
                                                          <w:p w14:paraId="0BFE29B1" w14:textId="77777777" w:rsidR="00782F41" w:rsidRDefault="008848FD">
                                                            <w:pPr>
                                                              <w:jc w:val="center"/>
                                                              <w:rPr>
                                                                <w:rFonts w:ascii="Arial" w:eastAsia="Times New Roman" w:hAnsi="Arial" w:cs="Arial"/>
                                                                <w:b/>
                                                                <w:bCs/>
                                                                <w:color w:val="FFFFFF"/>
                                                                <w:sz w:val="18"/>
                                                                <w:szCs w:val="18"/>
                                                              </w:rPr>
                                                            </w:pPr>
                                                            <w:hyperlink r:id="rId40" w:history="1">
                                                              <w:r w:rsidR="00782F41">
                                                                <w:rPr>
                                                                  <w:rStyle w:val="Hyperlink"/>
                                                                  <w:rFonts w:eastAsia="Times New Roman"/>
                                                                  <w:b/>
                                                                  <w:bCs/>
                                                                  <w:color w:val="FFFFFF"/>
                                                                  <w:sz w:val="24"/>
                                                                  <w:szCs w:val="24"/>
                                                                </w:rPr>
                                                                <w:t>Visit NOVA's NCVRW Webpage</w:t>
                                                              </w:r>
                                                            </w:hyperlink>
                                                          </w:p>
                                                        </w:tc>
                                                      </w:tr>
                                                    </w:tbl>
                                                    <w:p w14:paraId="73262DC5" w14:textId="77777777" w:rsidR="00782F41" w:rsidRDefault="00782F41">
                                                      <w:pPr>
                                                        <w:jc w:val="center"/>
                                                        <w:rPr>
                                                          <w:rFonts w:ascii="Times New Roman" w:eastAsia="Times New Roman" w:hAnsi="Times New Roman" w:cs="Times New Roman"/>
                                                          <w:sz w:val="20"/>
                                                          <w:szCs w:val="20"/>
                                                        </w:rPr>
                                                      </w:pPr>
                                                    </w:p>
                                                  </w:tc>
                                                </w:tr>
                                              </w:tbl>
                                              <w:p w14:paraId="721499C3" w14:textId="77777777" w:rsidR="00782F41" w:rsidRDefault="00782F41">
                                                <w:pPr>
                                                  <w:rPr>
                                                    <w:rFonts w:ascii="Times New Roman" w:eastAsia="Times New Roman" w:hAnsi="Times New Roman" w:cs="Times New Roman"/>
                                                    <w:sz w:val="20"/>
                                                    <w:szCs w:val="20"/>
                                                  </w:rPr>
                                                </w:pPr>
                                              </w:p>
                                            </w:tc>
                                          </w:tr>
                                        </w:tbl>
                                        <w:p w14:paraId="2AD9FAE2" w14:textId="77777777" w:rsidR="00782F41" w:rsidRDefault="00782F41">
                                          <w:pPr>
                                            <w:rPr>
                                              <w:rFonts w:ascii="Times New Roman" w:eastAsia="Times New Roman" w:hAnsi="Times New Roman" w:cs="Times New Roman"/>
                                              <w:sz w:val="20"/>
                                              <w:szCs w:val="20"/>
                                            </w:rPr>
                                          </w:pPr>
                                        </w:p>
                                      </w:tc>
                                    </w:tr>
                                  </w:tbl>
                                  <w:p w14:paraId="7E73091D"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650DC7A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49906B68" w14:textId="77777777">
                                            <w:tc>
                                              <w:tcPr>
                                                <w:tcW w:w="0" w:type="auto"/>
                                                <w:hideMark/>
                                              </w:tcPr>
                                              <w:tbl>
                                                <w:tblPr>
                                                  <w:tblW w:w="5000" w:type="pct"/>
                                                  <w:jc w:val="center"/>
                                                  <w:tblLook w:val="04A0" w:firstRow="1" w:lastRow="0" w:firstColumn="1" w:lastColumn="0" w:noHBand="0" w:noVBand="1"/>
                                                </w:tblPr>
                                                <w:tblGrid>
                                                  <w:gridCol w:w="12000"/>
                                                </w:tblGrid>
                                                <w:tr w:rsidR="00782F41" w14:paraId="0E87C089"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1280"/>
                                                      </w:tblGrid>
                                                      <w:tr w:rsidR="00782F41" w14:paraId="700D1260" w14:textId="77777777">
                                                        <w:trPr>
                                                          <w:trHeight w:val="15"/>
                                                          <w:jc w:val="center"/>
                                                        </w:trPr>
                                                        <w:tc>
                                                          <w:tcPr>
                                                            <w:tcW w:w="0" w:type="auto"/>
                                                            <w:shd w:val="clear" w:color="auto" w:fill="869198"/>
                                                            <w:vAlign w:val="center"/>
                                                            <w:hideMark/>
                                                          </w:tcPr>
                                                          <w:p w14:paraId="1E319AD1" w14:textId="609BFE7D" w:rsidR="00782F41" w:rsidRDefault="00782F41">
                                                            <w:pPr>
                                                              <w:spacing w:line="15" w:lineRule="atLeast"/>
                                                              <w:jc w:val="center"/>
                                                              <w:rPr>
                                                                <w:rFonts w:eastAsia="Times New Roman"/>
                                                              </w:rPr>
                                                            </w:pPr>
                                                            <w:r>
                                                              <w:rPr>
                                                                <w:rFonts w:eastAsia="Times New Roman"/>
                                                                <w:noProof/>
                                                              </w:rPr>
                                                              <w:drawing>
                                                                <wp:inline distT="0" distB="0" distL="0" distR="0" wp14:anchorId="0C55C0F7" wp14:editId="334E5EEA">
                                                                  <wp:extent cx="44450" cy="6350"/>
                                                                  <wp:effectExtent l="0" t="0" r="0" b="0"/>
                                                                  <wp:docPr id="10" name="Picture 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086CD88" w14:textId="77777777" w:rsidR="00782F41" w:rsidRDefault="00782F41">
                                                      <w:pPr>
                                                        <w:jc w:val="center"/>
                                                        <w:rPr>
                                                          <w:rFonts w:ascii="Times New Roman" w:eastAsia="Times New Roman" w:hAnsi="Times New Roman" w:cs="Times New Roman"/>
                                                          <w:sz w:val="20"/>
                                                          <w:szCs w:val="20"/>
                                                        </w:rPr>
                                                      </w:pPr>
                                                    </w:p>
                                                  </w:tc>
                                                </w:tr>
                                              </w:tbl>
                                              <w:p w14:paraId="08F2115A" w14:textId="77777777" w:rsidR="00782F41" w:rsidRDefault="00782F41">
                                                <w:pPr>
                                                  <w:jc w:val="center"/>
                                                  <w:rPr>
                                                    <w:rFonts w:ascii="Times New Roman" w:eastAsia="Times New Roman" w:hAnsi="Times New Roman" w:cs="Times New Roman"/>
                                                    <w:sz w:val="20"/>
                                                    <w:szCs w:val="20"/>
                                                  </w:rPr>
                                                </w:pPr>
                                              </w:p>
                                            </w:tc>
                                          </w:tr>
                                        </w:tbl>
                                        <w:p w14:paraId="44755A16" w14:textId="77777777" w:rsidR="00782F41" w:rsidRDefault="00782F41">
                                          <w:pPr>
                                            <w:rPr>
                                              <w:rFonts w:ascii="Times New Roman" w:eastAsia="Times New Roman" w:hAnsi="Times New Roman" w:cs="Times New Roman"/>
                                              <w:sz w:val="20"/>
                                              <w:szCs w:val="20"/>
                                            </w:rPr>
                                          </w:pPr>
                                        </w:p>
                                      </w:tc>
                                    </w:tr>
                                  </w:tbl>
                                  <w:p w14:paraId="5CB0F3FC"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5696959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4C1328D5" w14:textId="77777777">
                                            <w:tc>
                                              <w:tcPr>
                                                <w:tcW w:w="0" w:type="auto"/>
                                                <w:tcMar>
                                                  <w:top w:w="150" w:type="dxa"/>
                                                  <w:left w:w="300" w:type="dxa"/>
                                                  <w:bottom w:w="150" w:type="dxa"/>
                                                  <w:right w:w="300" w:type="dxa"/>
                                                </w:tcMar>
                                              </w:tcPr>
                                              <w:p w14:paraId="0B8CEBBB"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Crime Victims in Indian Country and the Rights They Are Owed</w:t>
                                                </w:r>
                                              </w:p>
                                              <w:p w14:paraId="383C2EF7"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April 19</w:t>
                                                </w:r>
                                                <w:proofErr w:type="spellStart"/>
                                                <w:r>
                                                  <w:rPr>
                                                    <w:rFonts w:ascii="Arial" w:eastAsia="Times New Roman" w:hAnsi="Arial" w:cs="Arial"/>
                                                    <w:b/>
                                                    <w:bCs/>
                                                    <w:color w:val="2B5B81"/>
                                                    <w:position w:val="5"/>
                                                    <w:sz w:val="15"/>
                                                    <w:szCs w:val="15"/>
                                                    <w:vertAlign w:val="superscript"/>
                                                  </w:rPr>
                                                  <w:t>th</w:t>
                                                </w:r>
                                                <w:proofErr w:type="spellEnd"/>
                                                <w:r>
                                                  <w:rPr>
                                                    <w:rFonts w:ascii="Arial" w:eastAsia="Times New Roman" w:hAnsi="Arial" w:cs="Arial"/>
                                                    <w:b/>
                                                    <w:bCs/>
                                                    <w:color w:val="2B5B81"/>
                                                    <w:sz w:val="27"/>
                                                    <w:szCs w:val="27"/>
                                                  </w:rPr>
                                                  <w:t xml:space="preserve"> 1:00 - 2:30pm ET</w:t>
                                                </w:r>
                                                <w:r>
                                                  <w:rPr>
                                                    <w:rFonts w:ascii="Arial" w:eastAsia="Times New Roman" w:hAnsi="Arial" w:cs="Arial"/>
                                                    <w:color w:val="4C4C4C"/>
                                                    <w:sz w:val="18"/>
                                                    <w:szCs w:val="18"/>
                                                  </w:rPr>
                                                  <w:t xml:space="preserve"> </w:t>
                                                </w:r>
                                              </w:p>
                                              <w:p w14:paraId="77E27EE3" w14:textId="77777777" w:rsidR="00782F41" w:rsidRDefault="00782F41">
                                                <w:pPr>
                                                  <w:rPr>
                                                    <w:rFonts w:ascii="Arial" w:eastAsia="Times New Roman" w:hAnsi="Arial" w:cs="Arial"/>
                                                    <w:color w:val="4C4C4C"/>
                                                    <w:sz w:val="18"/>
                                                    <w:szCs w:val="18"/>
                                                  </w:rPr>
                                                </w:pPr>
                                                <w:r>
                                                  <w:rPr>
                                                    <w:rFonts w:ascii="Arial" w:eastAsia="Times New Roman" w:hAnsi="Arial" w:cs="Arial"/>
                                                    <w:color w:val="2B5B81"/>
                                                    <w:sz w:val="27"/>
                                                    <w:szCs w:val="27"/>
                                                  </w:rPr>
                                                  <w:t xml:space="preserve">Speakers: Leslie Hagen, Department of Justice </w:t>
                                                </w:r>
                                              </w:p>
                                              <w:p w14:paraId="472ABD68" w14:textId="77777777" w:rsidR="00782F41" w:rsidRDefault="00782F41">
                                                <w:pPr>
                                                  <w:rPr>
                                                    <w:rFonts w:ascii="Arial" w:eastAsia="Times New Roman" w:hAnsi="Arial" w:cs="Arial"/>
                                                    <w:color w:val="4C4C4C"/>
                                                    <w:sz w:val="18"/>
                                                    <w:szCs w:val="18"/>
                                                  </w:rPr>
                                                </w:pPr>
                                                <w:r>
                                                  <w:rPr>
                                                    <w:rFonts w:ascii="Arial" w:eastAsia="Times New Roman" w:hAnsi="Arial" w:cs="Arial"/>
                                                    <w:color w:val="2B5B81"/>
                                                    <w:sz w:val="27"/>
                                                    <w:szCs w:val="27"/>
                                                  </w:rPr>
                                                  <w:t>With opening remarks from Katherine Darke Schmitt, Acting Director for Office for Victims of Crime</w:t>
                                                </w:r>
                                              </w:p>
                                              <w:p w14:paraId="4DB10AD5" w14:textId="77777777" w:rsidR="00782F41" w:rsidRDefault="00782F41">
                                                <w:pPr>
                                                  <w:rPr>
                                                    <w:rFonts w:ascii="Arial" w:eastAsia="Times New Roman" w:hAnsi="Arial" w:cs="Arial"/>
                                                    <w:color w:val="4C4C4C"/>
                                                    <w:sz w:val="18"/>
                                                    <w:szCs w:val="18"/>
                                                  </w:rPr>
                                                </w:pPr>
                                              </w:p>
                                              <w:p w14:paraId="1BF9753B" w14:textId="77777777" w:rsidR="00782F41" w:rsidRDefault="00782F41">
                                                <w:pPr>
                                                  <w:rPr>
                                                    <w:rFonts w:ascii="Arial" w:eastAsia="Times New Roman" w:hAnsi="Arial" w:cs="Arial"/>
                                                    <w:color w:val="4C4C4C"/>
                                                    <w:sz w:val="18"/>
                                                    <w:szCs w:val="18"/>
                                                  </w:rPr>
                                                </w:pPr>
                                                <w:r>
                                                  <w:rPr>
                                                    <w:rFonts w:ascii="Arial" w:eastAsia="Times New Roman" w:hAnsi="Arial" w:cs="Arial"/>
                                                    <w:color w:val="232333"/>
                                                    <w:sz w:val="24"/>
                                                    <w:szCs w:val="24"/>
                                                  </w:rPr>
                                                  <w:t>This presentation will address the need for advocacy and the necessity of providing victims of crime in tribal communities with the rights they are owed pursuant to federal and tribal law. The speaker will cover the federal Crime Victims’ Rights Act and relevant tribal codes. The session will also include specific examples of where tribal traditions have been included in the court process, for example at sentencing. Finally, the training will cover special protections provided to child victims and witnesses in federal court. The goal of this webinar is to provide examples of laws, programs and initiatives for victims of crime in tribal communities so that similar efforts may be replicated in communities looking to build a comprehensive victims’ rights program.</w:t>
                                                </w:r>
                                                <w:r>
                                                  <w:rPr>
                                                    <w:rFonts w:ascii="Arial" w:eastAsia="Times New Roman" w:hAnsi="Arial" w:cs="Arial"/>
                                                    <w:color w:val="6B6B6B"/>
                                                    <w:sz w:val="24"/>
                                                    <w:szCs w:val="24"/>
                                                  </w:rPr>
                                                  <w:t xml:space="preserve"> </w:t>
                                                </w:r>
                                                <w:hyperlink r:id="rId41" w:tgtFrame="_blank" w:history="1">
                                                  <w:r>
                                                    <w:rPr>
                                                      <w:rStyle w:val="Hyperlink"/>
                                                      <w:rFonts w:eastAsia="Times New Roman"/>
                                                      <w:b/>
                                                      <w:bCs/>
                                                      <w:color w:val="8B2D71"/>
                                                      <w:sz w:val="24"/>
                                                      <w:szCs w:val="24"/>
                                                    </w:rPr>
                                                    <w:t>Register here</w:t>
                                                  </w:r>
                                                </w:hyperlink>
                                                <w:r>
                                                  <w:rPr>
                                                    <w:rFonts w:ascii="Arial" w:eastAsia="Times New Roman" w:hAnsi="Arial" w:cs="Arial"/>
                                                    <w:color w:val="8B2D71"/>
                                                    <w:sz w:val="24"/>
                                                    <w:szCs w:val="24"/>
                                                  </w:rPr>
                                                  <w:t xml:space="preserve">. </w:t>
                                                </w:r>
                                                <w:r>
                                                  <w:rPr>
                                                    <w:rFonts w:ascii="Arial" w:eastAsia="Times New Roman" w:hAnsi="Arial" w:cs="Arial"/>
                                                    <w:i/>
                                                    <w:iCs/>
                                                    <w:color w:val="8B2D71"/>
                                                    <w:sz w:val="24"/>
                                                    <w:szCs w:val="24"/>
                                                  </w:rPr>
                                                  <w:t>1.5 CEUs</w:t>
                                                </w:r>
                                                <w:r>
                                                  <w:rPr>
                                                    <w:rFonts w:ascii="Arial" w:eastAsia="Times New Roman" w:hAnsi="Arial" w:cs="Arial"/>
                                                    <w:color w:val="4C4C4C"/>
                                                    <w:sz w:val="18"/>
                                                    <w:szCs w:val="18"/>
                                                  </w:rPr>
                                                  <w:t xml:space="preserve"> </w:t>
                                                </w:r>
                                              </w:p>
                                            </w:tc>
                                          </w:tr>
                                        </w:tbl>
                                        <w:p w14:paraId="16124966" w14:textId="77777777" w:rsidR="00782F41" w:rsidRDefault="00782F41">
                                          <w:pPr>
                                            <w:rPr>
                                              <w:rFonts w:ascii="Times New Roman" w:eastAsia="Times New Roman" w:hAnsi="Times New Roman" w:cs="Times New Roman"/>
                                              <w:sz w:val="20"/>
                                              <w:szCs w:val="20"/>
                                            </w:rPr>
                                          </w:pPr>
                                        </w:p>
                                      </w:tc>
                                    </w:tr>
                                  </w:tbl>
                                  <w:p w14:paraId="69F66D6B"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49BFAD4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06AACD08" w14:textId="77777777">
                                            <w:tc>
                                              <w:tcPr>
                                                <w:tcW w:w="0" w:type="auto"/>
                                                <w:hideMark/>
                                              </w:tcPr>
                                              <w:tbl>
                                                <w:tblPr>
                                                  <w:tblW w:w="5000" w:type="pct"/>
                                                  <w:jc w:val="center"/>
                                                  <w:tblLook w:val="04A0" w:firstRow="1" w:lastRow="0" w:firstColumn="1" w:lastColumn="0" w:noHBand="0" w:noVBand="1"/>
                                                </w:tblPr>
                                                <w:tblGrid>
                                                  <w:gridCol w:w="12000"/>
                                                </w:tblGrid>
                                                <w:tr w:rsidR="00782F41" w14:paraId="6B4FCAD6"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1280"/>
                                                      </w:tblGrid>
                                                      <w:tr w:rsidR="00782F41" w14:paraId="334BF999" w14:textId="77777777">
                                                        <w:trPr>
                                                          <w:trHeight w:val="15"/>
                                                          <w:jc w:val="center"/>
                                                        </w:trPr>
                                                        <w:tc>
                                                          <w:tcPr>
                                                            <w:tcW w:w="0" w:type="auto"/>
                                                            <w:shd w:val="clear" w:color="auto" w:fill="869198"/>
                                                            <w:vAlign w:val="center"/>
                                                            <w:hideMark/>
                                                          </w:tcPr>
                                                          <w:p w14:paraId="2DD0835B" w14:textId="3A851E03" w:rsidR="00782F41" w:rsidRDefault="00782F41">
                                                            <w:pPr>
                                                              <w:spacing w:line="15" w:lineRule="atLeast"/>
                                                              <w:jc w:val="center"/>
                                                              <w:rPr>
                                                                <w:rFonts w:eastAsia="Times New Roman"/>
                                                              </w:rPr>
                                                            </w:pPr>
                                                            <w:r>
                                                              <w:rPr>
                                                                <w:rFonts w:eastAsia="Times New Roman"/>
                                                                <w:noProof/>
                                                              </w:rPr>
                                                              <w:drawing>
                                                                <wp:inline distT="0" distB="0" distL="0" distR="0" wp14:anchorId="50D8793B" wp14:editId="413F7555">
                                                                  <wp:extent cx="44450" cy="6350"/>
                                                                  <wp:effectExtent l="0" t="0" r="0" b="0"/>
                                                                  <wp:docPr id="9" name="Picture 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4B33DA0" w14:textId="77777777" w:rsidR="00782F41" w:rsidRDefault="00782F41">
                                                      <w:pPr>
                                                        <w:jc w:val="center"/>
                                                        <w:rPr>
                                                          <w:rFonts w:ascii="Times New Roman" w:eastAsia="Times New Roman" w:hAnsi="Times New Roman" w:cs="Times New Roman"/>
                                                          <w:sz w:val="20"/>
                                                          <w:szCs w:val="20"/>
                                                        </w:rPr>
                                                      </w:pPr>
                                                    </w:p>
                                                  </w:tc>
                                                </w:tr>
                                              </w:tbl>
                                              <w:p w14:paraId="6F2557EB" w14:textId="77777777" w:rsidR="00782F41" w:rsidRDefault="00782F41">
                                                <w:pPr>
                                                  <w:jc w:val="center"/>
                                                  <w:rPr>
                                                    <w:rFonts w:ascii="Times New Roman" w:eastAsia="Times New Roman" w:hAnsi="Times New Roman" w:cs="Times New Roman"/>
                                                    <w:sz w:val="20"/>
                                                    <w:szCs w:val="20"/>
                                                  </w:rPr>
                                                </w:pPr>
                                              </w:p>
                                            </w:tc>
                                          </w:tr>
                                        </w:tbl>
                                        <w:p w14:paraId="61886CB8" w14:textId="77777777" w:rsidR="00782F41" w:rsidRDefault="00782F41">
                                          <w:pPr>
                                            <w:rPr>
                                              <w:rFonts w:ascii="Times New Roman" w:eastAsia="Times New Roman" w:hAnsi="Times New Roman" w:cs="Times New Roman"/>
                                              <w:sz w:val="20"/>
                                              <w:szCs w:val="20"/>
                                            </w:rPr>
                                          </w:pPr>
                                        </w:p>
                                      </w:tc>
                                    </w:tr>
                                  </w:tbl>
                                  <w:p w14:paraId="59666B5B"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29E1442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03757AC3" w14:textId="77777777">
                                            <w:tc>
                                              <w:tcPr>
                                                <w:tcW w:w="0" w:type="auto"/>
                                                <w:tcMar>
                                                  <w:top w:w="150" w:type="dxa"/>
                                                  <w:left w:w="300" w:type="dxa"/>
                                                  <w:bottom w:w="150" w:type="dxa"/>
                                                  <w:right w:w="300" w:type="dxa"/>
                                                </w:tcMar>
                                              </w:tcPr>
                                              <w:p w14:paraId="49316C9B"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 xml:space="preserve">Call to Action: </w:t>
                                                </w:r>
                                                <w:r>
                                                  <w:rPr>
                                                    <w:rFonts w:ascii="Arial" w:eastAsia="Times New Roman" w:hAnsi="Arial" w:cs="Arial"/>
                                                    <w:b/>
                                                    <w:bCs/>
                                                    <w:i/>
                                                    <w:iCs/>
                                                    <w:color w:val="2B5B81"/>
                                                    <w:sz w:val="27"/>
                                                    <w:szCs w:val="27"/>
                                                  </w:rPr>
                                                  <w:t>#</w:t>
                                                </w:r>
                                                <w:proofErr w:type="spellStart"/>
                                                <w:r>
                                                  <w:rPr>
                                                    <w:rFonts w:ascii="Arial" w:eastAsia="Times New Roman" w:hAnsi="Arial" w:cs="Arial"/>
                                                    <w:b/>
                                                    <w:bCs/>
                                                    <w:i/>
                                                    <w:iCs/>
                                                    <w:color w:val="2B5B81"/>
                                                    <w:sz w:val="27"/>
                                                    <w:szCs w:val="27"/>
                                                  </w:rPr>
                                                  <w:t>WhyWeAdvocate</w:t>
                                                </w:r>
                                                <w:proofErr w:type="spellEnd"/>
                                                <w:r>
                                                  <w:rPr>
                                                    <w:rFonts w:ascii="Arial" w:eastAsia="Times New Roman" w:hAnsi="Arial" w:cs="Arial"/>
                                                    <w:b/>
                                                    <w:bCs/>
                                                    <w:color w:val="2B5B81"/>
                                                    <w:sz w:val="27"/>
                                                    <w:szCs w:val="27"/>
                                                  </w:rPr>
                                                  <w:t xml:space="preserve"> </w:t>
                                                </w:r>
                                              </w:p>
                                              <w:p w14:paraId="08205B64"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April 20</w:t>
                                                </w:r>
                                                <w:proofErr w:type="spellStart"/>
                                                <w:r>
                                                  <w:rPr>
                                                    <w:rFonts w:ascii="Arial" w:eastAsia="Times New Roman" w:hAnsi="Arial" w:cs="Arial"/>
                                                    <w:b/>
                                                    <w:bCs/>
                                                    <w:color w:val="2B5B81"/>
                                                    <w:position w:val="5"/>
                                                    <w:sz w:val="15"/>
                                                    <w:szCs w:val="15"/>
                                                    <w:vertAlign w:val="superscript"/>
                                                  </w:rPr>
                                                  <w:t>th</w:t>
                                                </w:r>
                                                <w:proofErr w:type="spellEnd"/>
                                                <w:r>
                                                  <w:rPr>
                                                    <w:rFonts w:ascii="Arial" w:eastAsia="Times New Roman" w:hAnsi="Arial" w:cs="Arial"/>
                                                    <w:b/>
                                                    <w:bCs/>
                                                    <w:color w:val="2B5B81"/>
                                                    <w:position w:val="-2"/>
                                                    <w:sz w:val="15"/>
                                                    <w:szCs w:val="15"/>
                                                    <w:vertAlign w:val="subscript"/>
                                                  </w:rPr>
                                                  <w:t xml:space="preserve"> </w:t>
                                                </w:r>
                                                <w:r>
                                                  <w:rPr>
                                                    <w:rFonts w:ascii="Arial" w:eastAsia="Times New Roman" w:hAnsi="Arial" w:cs="Arial"/>
                                                    <w:b/>
                                                    <w:bCs/>
                                                    <w:color w:val="2B5B81"/>
                                                    <w:sz w:val="24"/>
                                                    <w:szCs w:val="24"/>
                                                  </w:rPr>
                                                  <w:t>Engage All Day!</w:t>
                                                </w:r>
                                                <w:r>
                                                  <w:rPr>
                                                    <w:rFonts w:ascii="Arial" w:eastAsia="Times New Roman" w:hAnsi="Arial" w:cs="Arial"/>
                                                    <w:color w:val="4C4C4C"/>
                                                    <w:sz w:val="18"/>
                                                    <w:szCs w:val="18"/>
                                                  </w:rPr>
                                                  <w:t xml:space="preserve"> </w:t>
                                                </w:r>
                                              </w:p>
                                              <w:p w14:paraId="5C5EC014" w14:textId="77777777" w:rsidR="00782F41" w:rsidRDefault="00782F41">
                                                <w:pPr>
                                                  <w:rPr>
                                                    <w:rFonts w:ascii="Arial" w:eastAsia="Times New Roman" w:hAnsi="Arial" w:cs="Arial"/>
                                                    <w:color w:val="4C4C4C"/>
                                                    <w:sz w:val="18"/>
                                                    <w:szCs w:val="18"/>
                                                  </w:rPr>
                                                </w:pPr>
                                              </w:p>
                                              <w:p w14:paraId="39FB944F" w14:textId="77777777" w:rsidR="00782F41" w:rsidRDefault="00782F41">
                                                <w:pPr>
                                                  <w:rPr>
                                                    <w:rFonts w:ascii="Arial" w:eastAsia="Times New Roman" w:hAnsi="Arial" w:cs="Arial"/>
                                                    <w:color w:val="4C4C4C"/>
                                                    <w:sz w:val="18"/>
                                                    <w:szCs w:val="18"/>
                                                  </w:rPr>
                                                </w:pPr>
                                                <w:r>
                                                  <w:rPr>
                                                    <w:rFonts w:ascii="Arial" w:eastAsia="Times New Roman" w:hAnsi="Arial" w:cs="Arial"/>
                                                    <w:color w:val="313131"/>
                                                    <w:sz w:val="24"/>
                                                    <w:szCs w:val="24"/>
                                                  </w:rPr>
                                                  <w:t>Let’s get vocal and celebrate the work you do! Let us know your WHY. We found the #</w:t>
                                                </w:r>
                                                <w:proofErr w:type="spellStart"/>
                                                <w:r>
                                                  <w:rPr>
                                                    <w:rFonts w:ascii="Arial" w:eastAsia="Times New Roman" w:hAnsi="Arial" w:cs="Arial"/>
                                                    <w:color w:val="313131"/>
                                                    <w:sz w:val="24"/>
                                                    <w:szCs w:val="24"/>
                                                  </w:rPr>
                                                  <w:t>WhyWeAdvocate</w:t>
                                                </w:r>
                                                <w:proofErr w:type="spellEnd"/>
                                                <w:r>
                                                  <w:rPr>
                                                    <w:rFonts w:ascii="Arial" w:eastAsia="Times New Roman" w:hAnsi="Arial" w:cs="Arial"/>
                                                    <w:color w:val="313131"/>
                                                    <w:sz w:val="24"/>
                                                    <w:szCs w:val="24"/>
                                                  </w:rPr>
                                                  <w:t xml:space="preserve"> campaign so inspiring last year that we are bringing it back. We can’t wait to hear the reasons that push you forward in your advocacy work. </w:t>
                                                </w:r>
                                                <w:r>
                                                  <w:rPr>
                                                    <w:rFonts w:ascii="Arial" w:eastAsia="Times New Roman" w:hAnsi="Arial" w:cs="Arial"/>
                                                    <w:b/>
                                                    <w:bCs/>
                                                    <w:color w:val="8B2D71"/>
                                                    <w:sz w:val="24"/>
                                                    <w:szCs w:val="24"/>
                                                  </w:rPr>
                                                  <w:t xml:space="preserve">Use the </w:t>
                                                </w:r>
                                                <w:r>
                                                  <w:rPr>
                                                    <w:rFonts w:ascii="Arial" w:eastAsia="Times New Roman" w:hAnsi="Arial" w:cs="Arial"/>
                                                    <w:b/>
                                                    <w:bCs/>
                                                    <w:i/>
                                                    <w:iCs/>
                                                    <w:color w:val="8B2D71"/>
                                                    <w:sz w:val="24"/>
                                                    <w:szCs w:val="24"/>
                                                  </w:rPr>
                                                  <w:t>#</w:t>
                                                </w:r>
                                                <w:proofErr w:type="spellStart"/>
                                                <w:r>
                                                  <w:rPr>
                                                    <w:rFonts w:ascii="Arial" w:eastAsia="Times New Roman" w:hAnsi="Arial" w:cs="Arial"/>
                                                    <w:b/>
                                                    <w:bCs/>
                                                    <w:i/>
                                                    <w:iCs/>
                                                    <w:color w:val="8B2D71"/>
                                                    <w:sz w:val="24"/>
                                                    <w:szCs w:val="24"/>
                                                  </w:rPr>
                                                  <w:t>WhyWeAdvocate</w:t>
                                                </w:r>
                                                <w:proofErr w:type="spellEnd"/>
                                                <w:r>
                                                  <w:rPr>
                                                    <w:rFonts w:ascii="Arial" w:eastAsia="Times New Roman" w:hAnsi="Arial" w:cs="Arial"/>
                                                    <w:b/>
                                                    <w:bCs/>
                                                    <w:color w:val="8B2D71"/>
                                                    <w:sz w:val="24"/>
                                                    <w:szCs w:val="24"/>
                                                  </w:rPr>
                                                  <w:t xml:space="preserve"> hashtag on your social media posts!</w:t>
                                                </w:r>
                                                <w:r>
                                                  <w:rPr>
                                                    <w:rFonts w:ascii="Arial" w:eastAsia="Times New Roman" w:hAnsi="Arial" w:cs="Arial"/>
                                                    <w:color w:val="4C4C4C"/>
                                                    <w:sz w:val="18"/>
                                                    <w:szCs w:val="18"/>
                                                  </w:rPr>
                                                  <w:t xml:space="preserve"> </w:t>
                                                </w:r>
                                              </w:p>
                                            </w:tc>
                                          </w:tr>
                                        </w:tbl>
                                        <w:p w14:paraId="4CF33912" w14:textId="77777777" w:rsidR="00782F41" w:rsidRDefault="00782F41">
                                          <w:pPr>
                                            <w:rPr>
                                              <w:rFonts w:ascii="Times New Roman" w:eastAsia="Times New Roman" w:hAnsi="Times New Roman" w:cs="Times New Roman"/>
                                              <w:sz w:val="20"/>
                                              <w:szCs w:val="20"/>
                                            </w:rPr>
                                          </w:pPr>
                                        </w:p>
                                      </w:tc>
                                    </w:tr>
                                  </w:tbl>
                                  <w:p w14:paraId="42005320"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7F9C66A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5F5B7784" w14:textId="77777777">
                                            <w:tc>
                                              <w:tcPr>
                                                <w:tcW w:w="0" w:type="auto"/>
                                                <w:hideMark/>
                                              </w:tcPr>
                                              <w:tbl>
                                                <w:tblPr>
                                                  <w:tblW w:w="5000" w:type="pct"/>
                                                  <w:jc w:val="center"/>
                                                  <w:tblLook w:val="04A0" w:firstRow="1" w:lastRow="0" w:firstColumn="1" w:lastColumn="0" w:noHBand="0" w:noVBand="1"/>
                                                </w:tblPr>
                                                <w:tblGrid>
                                                  <w:gridCol w:w="12000"/>
                                                </w:tblGrid>
                                                <w:tr w:rsidR="00782F41" w14:paraId="169E6359"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1280"/>
                                                      </w:tblGrid>
                                                      <w:tr w:rsidR="00782F41" w14:paraId="0BA1E200" w14:textId="77777777">
                                                        <w:trPr>
                                                          <w:trHeight w:val="15"/>
                                                          <w:jc w:val="center"/>
                                                        </w:trPr>
                                                        <w:tc>
                                                          <w:tcPr>
                                                            <w:tcW w:w="0" w:type="auto"/>
                                                            <w:shd w:val="clear" w:color="auto" w:fill="869198"/>
                                                            <w:vAlign w:val="center"/>
                                                            <w:hideMark/>
                                                          </w:tcPr>
                                                          <w:p w14:paraId="2181CCFE" w14:textId="4D29E52A" w:rsidR="00782F41" w:rsidRDefault="00782F41">
                                                            <w:pPr>
                                                              <w:spacing w:line="15" w:lineRule="atLeast"/>
                                                              <w:jc w:val="center"/>
                                                              <w:rPr>
                                                                <w:rFonts w:eastAsia="Times New Roman"/>
                                                              </w:rPr>
                                                            </w:pPr>
                                                            <w:r>
                                                              <w:rPr>
                                                                <w:rFonts w:eastAsia="Times New Roman"/>
                                                                <w:noProof/>
                                                              </w:rPr>
                                                              <w:drawing>
                                                                <wp:inline distT="0" distB="0" distL="0" distR="0" wp14:anchorId="1BAF9A70" wp14:editId="11002220">
                                                                  <wp:extent cx="44450" cy="635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C67D68A" w14:textId="77777777" w:rsidR="00782F41" w:rsidRDefault="00782F41">
                                                      <w:pPr>
                                                        <w:jc w:val="center"/>
                                                        <w:rPr>
                                                          <w:rFonts w:ascii="Times New Roman" w:eastAsia="Times New Roman" w:hAnsi="Times New Roman" w:cs="Times New Roman"/>
                                                          <w:sz w:val="20"/>
                                                          <w:szCs w:val="20"/>
                                                        </w:rPr>
                                                      </w:pPr>
                                                    </w:p>
                                                  </w:tc>
                                                </w:tr>
                                              </w:tbl>
                                              <w:p w14:paraId="5556006F" w14:textId="77777777" w:rsidR="00782F41" w:rsidRDefault="00782F41">
                                                <w:pPr>
                                                  <w:jc w:val="center"/>
                                                  <w:rPr>
                                                    <w:rFonts w:ascii="Times New Roman" w:eastAsia="Times New Roman" w:hAnsi="Times New Roman" w:cs="Times New Roman"/>
                                                    <w:sz w:val="20"/>
                                                    <w:szCs w:val="20"/>
                                                  </w:rPr>
                                                </w:pPr>
                                              </w:p>
                                            </w:tc>
                                          </w:tr>
                                        </w:tbl>
                                        <w:p w14:paraId="5304F0F2" w14:textId="77777777" w:rsidR="00782F41" w:rsidRDefault="00782F41">
                                          <w:pPr>
                                            <w:rPr>
                                              <w:rFonts w:ascii="Times New Roman" w:eastAsia="Times New Roman" w:hAnsi="Times New Roman" w:cs="Times New Roman"/>
                                              <w:sz w:val="20"/>
                                              <w:szCs w:val="20"/>
                                            </w:rPr>
                                          </w:pPr>
                                        </w:p>
                                      </w:tc>
                                    </w:tr>
                                  </w:tbl>
                                  <w:p w14:paraId="2E1A0BDA"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03D82B5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4061E585" w14:textId="77777777">
                                            <w:tc>
                                              <w:tcPr>
                                                <w:tcW w:w="0" w:type="auto"/>
                                                <w:tcMar>
                                                  <w:top w:w="150" w:type="dxa"/>
                                                  <w:left w:w="300" w:type="dxa"/>
                                                  <w:bottom w:w="150" w:type="dxa"/>
                                                  <w:right w:w="300" w:type="dxa"/>
                                                </w:tcMar>
                                              </w:tcPr>
                                              <w:p w14:paraId="38456A43"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Committed to Progress</w:t>
                                                </w:r>
                                              </w:p>
                                              <w:p w14:paraId="5A0A4B6E"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April 20</w:t>
                                                </w:r>
                                                <w:proofErr w:type="spellStart"/>
                                                <w:r>
                                                  <w:rPr>
                                                    <w:rFonts w:ascii="Arial" w:eastAsia="Times New Roman" w:hAnsi="Arial" w:cs="Arial"/>
                                                    <w:b/>
                                                    <w:bCs/>
                                                    <w:color w:val="2B5B81"/>
                                                    <w:position w:val="5"/>
                                                    <w:sz w:val="15"/>
                                                    <w:szCs w:val="15"/>
                                                    <w:vertAlign w:val="superscript"/>
                                                  </w:rPr>
                                                  <w:t>th</w:t>
                                                </w:r>
                                                <w:proofErr w:type="spellEnd"/>
                                                <w:r>
                                                  <w:rPr>
                                                    <w:rFonts w:ascii="Arial" w:eastAsia="Times New Roman" w:hAnsi="Arial" w:cs="Arial"/>
                                                    <w:b/>
                                                    <w:bCs/>
                                                    <w:color w:val="2B5B81"/>
                                                    <w:sz w:val="24"/>
                                                    <w:szCs w:val="24"/>
                                                  </w:rPr>
                                                  <w:t xml:space="preserve"> 1:00 - 2:30pm ET</w:t>
                                                </w:r>
                                                <w:r>
                                                  <w:rPr>
                                                    <w:rFonts w:ascii="Arial" w:eastAsia="Times New Roman" w:hAnsi="Arial" w:cs="Arial"/>
                                                    <w:color w:val="4C4C4C"/>
                                                    <w:sz w:val="18"/>
                                                    <w:szCs w:val="18"/>
                                                  </w:rPr>
                                                  <w:t xml:space="preserve"> </w:t>
                                                </w:r>
                                              </w:p>
                                              <w:p w14:paraId="57FC928D" w14:textId="77777777" w:rsidR="00782F41" w:rsidRDefault="00782F41">
                                                <w:pPr>
                                                  <w:rPr>
                                                    <w:rFonts w:ascii="Arial" w:eastAsia="Times New Roman" w:hAnsi="Arial" w:cs="Arial"/>
                                                    <w:color w:val="4C4C4C"/>
                                                    <w:sz w:val="18"/>
                                                    <w:szCs w:val="18"/>
                                                  </w:rPr>
                                                </w:pPr>
                                                <w:r>
                                                  <w:rPr>
                                                    <w:rFonts w:ascii="Arial" w:eastAsia="Times New Roman" w:hAnsi="Arial" w:cs="Arial"/>
                                                    <w:color w:val="2B5B81"/>
                                                    <w:sz w:val="24"/>
                                                    <w:szCs w:val="24"/>
                                                  </w:rPr>
                                                  <w:t>Speaker: Bridie Farrell, America Loves Kids</w:t>
                                                </w:r>
                                              </w:p>
                                              <w:p w14:paraId="0F8F1207" w14:textId="77777777" w:rsidR="00782F41" w:rsidRDefault="00782F41">
                                                <w:pPr>
                                                  <w:rPr>
                                                    <w:rFonts w:ascii="Arial" w:eastAsia="Times New Roman" w:hAnsi="Arial" w:cs="Arial"/>
                                                    <w:color w:val="4C4C4C"/>
                                                    <w:sz w:val="18"/>
                                                    <w:szCs w:val="18"/>
                                                  </w:rPr>
                                                </w:pPr>
                                              </w:p>
                                              <w:p w14:paraId="7EB3521C" w14:textId="77777777" w:rsidR="00782F41" w:rsidRDefault="00782F41">
                                                <w:pPr>
                                                  <w:rPr>
                                                    <w:rFonts w:ascii="Arial" w:eastAsia="Times New Roman" w:hAnsi="Arial" w:cs="Arial"/>
                                                    <w:color w:val="4C4C4C"/>
                                                    <w:sz w:val="18"/>
                                                    <w:szCs w:val="18"/>
                                                  </w:rPr>
                                                </w:pPr>
                                                <w:r>
                                                  <w:rPr>
                                                    <w:rFonts w:ascii="Arial" w:eastAsia="Times New Roman" w:hAnsi="Arial" w:cs="Arial"/>
                                                    <w:color w:val="4C4C4C"/>
                                                    <w:sz w:val="24"/>
                                                    <w:szCs w:val="24"/>
                                                  </w:rPr>
                                                  <w:t xml:space="preserve">Advocate, athlete, and survivor Bridie Farrell will discuss the current landscape for survivors, progress made, and the future of survivors' rights. </w:t>
                                                </w:r>
                                                <w:hyperlink r:id="rId42" w:tgtFrame="_blank" w:history="1">
                                                  <w:r>
                                                    <w:rPr>
                                                      <w:rStyle w:val="Hyperlink"/>
                                                      <w:rFonts w:eastAsia="Times New Roman"/>
                                                      <w:b/>
                                                      <w:bCs/>
                                                      <w:color w:val="8B2D71"/>
                                                      <w:sz w:val="24"/>
                                                      <w:szCs w:val="24"/>
                                                    </w:rPr>
                                                    <w:t>Register here</w:t>
                                                  </w:r>
                                                </w:hyperlink>
                                                <w:r>
                                                  <w:rPr>
                                                    <w:rFonts w:ascii="Arial" w:eastAsia="Times New Roman" w:hAnsi="Arial" w:cs="Arial"/>
                                                    <w:color w:val="8B2D71"/>
                                                    <w:sz w:val="24"/>
                                                    <w:szCs w:val="24"/>
                                                  </w:rPr>
                                                  <w:t>.</w:t>
                                                </w:r>
                                                <w:r>
                                                  <w:rPr>
                                                    <w:rFonts w:ascii="Arial" w:eastAsia="Times New Roman" w:hAnsi="Arial" w:cs="Arial"/>
                                                    <w:color w:val="7A7A7A"/>
                                                    <w:sz w:val="24"/>
                                                    <w:szCs w:val="24"/>
                                                  </w:rPr>
                                                  <w:t xml:space="preserve"> </w:t>
                                                </w:r>
                                                <w:r>
                                                  <w:rPr>
                                                    <w:rFonts w:ascii="Arial" w:eastAsia="Times New Roman" w:hAnsi="Arial" w:cs="Arial"/>
                                                    <w:i/>
                                                    <w:iCs/>
                                                    <w:color w:val="4C4C4C"/>
                                                    <w:sz w:val="24"/>
                                                    <w:szCs w:val="24"/>
                                                  </w:rPr>
                                                  <w:t>(1.5 CEUs)</w:t>
                                                </w:r>
                                                <w:r>
                                                  <w:rPr>
                                                    <w:rFonts w:ascii="Arial" w:eastAsia="Times New Roman" w:hAnsi="Arial" w:cs="Arial"/>
                                                    <w:color w:val="4C4C4C"/>
                                                    <w:sz w:val="18"/>
                                                    <w:szCs w:val="18"/>
                                                  </w:rPr>
                                                  <w:t xml:space="preserve"> </w:t>
                                                </w:r>
                                              </w:p>
                                            </w:tc>
                                          </w:tr>
                                        </w:tbl>
                                        <w:p w14:paraId="06AF0825" w14:textId="77777777" w:rsidR="00782F41" w:rsidRDefault="00782F41">
                                          <w:pPr>
                                            <w:rPr>
                                              <w:rFonts w:ascii="Times New Roman" w:eastAsia="Times New Roman" w:hAnsi="Times New Roman" w:cs="Times New Roman"/>
                                              <w:sz w:val="20"/>
                                              <w:szCs w:val="20"/>
                                            </w:rPr>
                                          </w:pPr>
                                        </w:p>
                                      </w:tc>
                                    </w:tr>
                                  </w:tbl>
                                  <w:p w14:paraId="17036F6A"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0F758A2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47170E6D" w14:textId="77777777">
                                            <w:tc>
                                              <w:tcPr>
                                                <w:tcW w:w="0" w:type="auto"/>
                                                <w:hideMark/>
                                              </w:tcPr>
                                              <w:tbl>
                                                <w:tblPr>
                                                  <w:tblW w:w="5000" w:type="pct"/>
                                                  <w:jc w:val="center"/>
                                                  <w:tblLook w:val="04A0" w:firstRow="1" w:lastRow="0" w:firstColumn="1" w:lastColumn="0" w:noHBand="0" w:noVBand="1"/>
                                                </w:tblPr>
                                                <w:tblGrid>
                                                  <w:gridCol w:w="12000"/>
                                                </w:tblGrid>
                                                <w:tr w:rsidR="00782F41" w14:paraId="775ADBE9"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1280"/>
                                                      </w:tblGrid>
                                                      <w:tr w:rsidR="00782F41" w14:paraId="22151228" w14:textId="77777777">
                                                        <w:trPr>
                                                          <w:trHeight w:val="15"/>
                                                          <w:jc w:val="center"/>
                                                        </w:trPr>
                                                        <w:tc>
                                                          <w:tcPr>
                                                            <w:tcW w:w="0" w:type="auto"/>
                                                            <w:shd w:val="clear" w:color="auto" w:fill="869198"/>
                                                            <w:vAlign w:val="center"/>
                                                            <w:hideMark/>
                                                          </w:tcPr>
                                                          <w:p w14:paraId="79D601EE" w14:textId="376A3A3B" w:rsidR="00782F41" w:rsidRDefault="00782F41">
                                                            <w:pPr>
                                                              <w:spacing w:line="15" w:lineRule="atLeast"/>
                                                              <w:jc w:val="center"/>
                                                              <w:rPr>
                                                                <w:rFonts w:eastAsia="Times New Roman"/>
                                                              </w:rPr>
                                                            </w:pPr>
                                                            <w:r>
                                                              <w:rPr>
                                                                <w:rFonts w:eastAsia="Times New Roman"/>
                                                                <w:noProof/>
                                                              </w:rPr>
                                                              <w:drawing>
                                                                <wp:inline distT="0" distB="0" distL="0" distR="0" wp14:anchorId="3AC47189" wp14:editId="75040CC1">
                                                                  <wp:extent cx="44450" cy="6350"/>
                                                                  <wp:effectExtent l="0" t="0" r="0" b="0"/>
                                                                  <wp:docPr id="6" name="Picture 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S.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D664467" w14:textId="77777777" w:rsidR="00782F41" w:rsidRDefault="00782F41">
                                                      <w:pPr>
                                                        <w:jc w:val="center"/>
                                                        <w:rPr>
                                                          <w:rFonts w:ascii="Times New Roman" w:eastAsia="Times New Roman" w:hAnsi="Times New Roman" w:cs="Times New Roman"/>
                                                          <w:sz w:val="20"/>
                                                          <w:szCs w:val="20"/>
                                                        </w:rPr>
                                                      </w:pPr>
                                                    </w:p>
                                                  </w:tc>
                                                </w:tr>
                                              </w:tbl>
                                              <w:p w14:paraId="73B37832" w14:textId="77777777" w:rsidR="00782F41" w:rsidRDefault="00782F41">
                                                <w:pPr>
                                                  <w:jc w:val="center"/>
                                                  <w:rPr>
                                                    <w:rFonts w:ascii="Times New Roman" w:eastAsia="Times New Roman" w:hAnsi="Times New Roman" w:cs="Times New Roman"/>
                                                    <w:sz w:val="20"/>
                                                    <w:szCs w:val="20"/>
                                                  </w:rPr>
                                                </w:pPr>
                                              </w:p>
                                            </w:tc>
                                          </w:tr>
                                        </w:tbl>
                                        <w:p w14:paraId="5A91339A" w14:textId="77777777" w:rsidR="00782F41" w:rsidRDefault="00782F41">
                                          <w:pPr>
                                            <w:rPr>
                                              <w:rFonts w:ascii="Times New Roman" w:eastAsia="Times New Roman" w:hAnsi="Times New Roman" w:cs="Times New Roman"/>
                                              <w:sz w:val="20"/>
                                              <w:szCs w:val="20"/>
                                            </w:rPr>
                                          </w:pPr>
                                        </w:p>
                                      </w:tc>
                                    </w:tr>
                                  </w:tbl>
                                  <w:p w14:paraId="2B414FD6"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1446A27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55E40A42" w14:textId="77777777">
                                            <w:tc>
                                              <w:tcPr>
                                                <w:tcW w:w="0" w:type="auto"/>
                                                <w:tcMar>
                                                  <w:top w:w="150" w:type="dxa"/>
                                                  <w:left w:w="300" w:type="dxa"/>
                                                  <w:bottom w:w="150" w:type="dxa"/>
                                                  <w:right w:w="300" w:type="dxa"/>
                                                </w:tcMar>
                                              </w:tcPr>
                                              <w:p w14:paraId="03A08689"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Expert Panel: Reflecting on 2020 and Looking to the Future of Victim Advocacy</w:t>
                                                </w:r>
                                              </w:p>
                                              <w:p w14:paraId="4055D551"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April 21</w:t>
                                                </w:r>
                                                <w:proofErr w:type="spellStart"/>
                                                <w:r>
                                                  <w:rPr>
                                                    <w:rFonts w:ascii="Arial" w:eastAsia="Times New Roman" w:hAnsi="Arial" w:cs="Arial"/>
                                                    <w:b/>
                                                    <w:bCs/>
                                                    <w:color w:val="2B5B81"/>
                                                    <w:position w:val="5"/>
                                                    <w:sz w:val="15"/>
                                                    <w:szCs w:val="15"/>
                                                    <w:vertAlign w:val="superscript"/>
                                                  </w:rPr>
                                                  <w:t>st</w:t>
                                                </w:r>
                                                <w:proofErr w:type="spellEnd"/>
                                                <w:r>
                                                  <w:rPr>
                                                    <w:rFonts w:ascii="Arial" w:eastAsia="Times New Roman" w:hAnsi="Arial" w:cs="Arial"/>
                                                    <w:b/>
                                                    <w:bCs/>
                                                    <w:color w:val="2B5B81"/>
                                                    <w:position w:val="-2"/>
                                                    <w:sz w:val="15"/>
                                                    <w:szCs w:val="15"/>
                                                    <w:vertAlign w:val="subscript"/>
                                                  </w:rPr>
                                                  <w:t xml:space="preserve"> </w:t>
                                                </w:r>
                                                <w:r>
                                                  <w:rPr>
                                                    <w:rFonts w:ascii="Arial" w:eastAsia="Times New Roman" w:hAnsi="Arial" w:cs="Arial"/>
                                                    <w:b/>
                                                    <w:bCs/>
                                                    <w:color w:val="2B5B81"/>
                                                    <w:sz w:val="24"/>
                                                    <w:szCs w:val="24"/>
                                                  </w:rPr>
                                                  <w:t>1:00 - 2:15pm ET</w:t>
                                                </w:r>
                                                <w:r>
                                                  <w:rPr>
                                                    <w:rFonts w:ascii="Arial" w:eastAsia="Times New Roman" w:hAnsi="Arial" w:cs="Arial"/>
                                                    <w:color w:val="4C4C4C"/>
                                                    <w:sz w:val="18"/>
                                                    <w:szCs w:val="18"/>
                                                  </w:rPr>
                                                  <w:t xml:space="preserve"> </w:t>
                                                </w:r>
                                              </w:p>
                                              <w:p w14:paraId="37E549F6" w14:textId="77777777" w:rsidR="00782F41" w:rsidRDefault="00782F41">
                                                <w:pPr>
                                                  <w:rPr>
                                                    <w:rFonts w:ascii="Arial" w:eastAsia="Times New Roman" w:hAnsi="Arial" w:cs="Arial"/>
                                                    <w:color w:val="4C4C4C"/>
                                                    <w:sz w:val="18"/>
                                                    <w:szCs w:val="18"/>
                                                  </w:rPr>
                                                </w:pPr>
                                                <w:r>
                                                  <w:rPr>
                                                    <w:rFonts w:ascii="Arial" w:eastAsia="Times New Roman" w:hAnsi="Arial" w:cs="Arial"/>
                                                    <w:color w:val="2B5B81"/>
                                                    <w:sz w:val="24"/>
                                                    <w:szCs w:val="24"/>
                                                  </w:rPr>
                                                  <w:t xml:space="preserve">Moderated by Claire Ponder </w:t>
                                                </w:r>
                                                <w:proofErr w:type="spellStart"/>
                                                <w:r>
                                                  <w:rPr>
                                                    <w:rFonts w:ascii="Arial" w:eastAsia="Times New Roman" w:hAnsi="Arial" w:cs="Arial"/>
                                                    <w:color w:val="2B5B81"/>
                                                    <w:sz w:val="24"/>
                                                    <w:szCs w:val="24"/>
                                                  </w:rPr>
                                                  <w:t>Selib</w:t>
                                                </w:r>
                                                <w:proofErr w:type="spellEnd"/>
                                                <w:r>
                                                  <w:rPr>
                                                    <w:rFonts w:ascii="Arial" w:eastAsia="Times New Roman" w:hAnsi="Arial" w:cs="Arial"/>
                                                    <w:color w:val="2B5B81"/>
                                                    <w:sz w:val="24"/>
                                                    <w:szCs w:val="24"/>
                                                  </w:rPr>
                                                  <w:t>, NOVA's Executive Director</w:t>
                                                </w:r>
                                              </w:p>
                                              <w:p w14:paraId="72532B6B" w14:textId="77777777" w:rsidR="00782F41" w:rsidRDefault="00782F41">
                                                <w:pPr>
                                                  <w:rPr>
                                                    <w:rFonts w:ascii="Arial" w:eastAsia="Times New Roman" w:hAnsi="Arial" w:cs="Arial"/>
                                                    <w:color w:val="4C4C4C"/>
                                                    <w:sz w:val="18"/>
                                                    <w:szCs w:val="18"/>
                                                  </w:rPr>
                                                </w:pPr>
                                              </w:p>
                                              <w:p w14:paraId="7BB5ABE4" w14:textId="77777777" w:rsidR="00782F41" w:rsidRDefault="00782F41">
                                                <w:pPr>
                                                  <w:rPr>
                                                    <w:rFonts w:ascii="Arial" w:eastAsia="Times New Roman" w:hAnsi="Arial" w:cs="Arial"/>
                                                    <w:color w:val="4C4C4C"/>
                                                    <w:sz w:val="18"/>
                                                    <w:szCs w:val="18"/>
                                                  </w:rPr>
                                                </w:pPr>
                                                <w:r>
                                                  <w:rPr>
                                                    <w:rFonts w:ascii="Arial" w:eastAsia="Times New Roman" w:hAnsi="Arial" w:cs="Arial"/>
                                                    <w:color w:val="4B4B4B"/>
                                                    <w:sz w:val="24"/>
                                                    <w:szCs w:val="24"/>
                                                  </w:rPr>
                                                  <w:t xml:space="preserve">Panelists: </w:t>
                                                </w:r>
                                              </w:p>
                                              <w:p w14:paraId="03904C22" w14:textId="77777777" w:rsidR="00782F41" w:rsidRDefault="00782F41">
                                                <w:pPr>
                                                  <w:rPr>
                                                    <w:rFonts w:ascii="Arial" w:eastAsia="Times New Roman" w:hAnsi="Arial" w:cs="Arial"/>
                                                    <w:color w:val="4C4C4C"/>
                                                    <w:sz w:val="18"/>
                                                    <w:szCs w:val="18"/>
                                                  </w:rPr>
                                                </w:pPr>
                                                <w:r>
                                                  <w:rPr>
                                                    <w:rFonts w:ascii="Arial" w:eastAsia="Times New Roman" w:hAnsi="Arial" w:cs="Arial"/>
                                                    <w:color w:val="4B4B4B"/>
                                                    <w:sz w:val="24"/>
                                                    <w:szCs w:val="24"/>
                                                  </w:rPr>
                                                  <w:t>Meg Garvin (Executive Director, National Crime Victim Law Institute)</w:t>
                                                </w:r>
                                              </w:p>
                                              <w:p w14:paraId="51C56308" w14:textId="77777777" w:rsidR="00782F41" w:rsidRDefault="00782F41">
                                                <w:pPr>
                                                  <w:rPr>
                                                    <w:rFonts w:ascii="Arial" w:eastAsia="Times New Roman" w:hAnsi="Arial" w:cs="Arial"/>
                                                    <w:color w:val="4C4C4C"/>
                                                    <w:sz w:val="18"/>
                                                    <w:szCs w:val="18"/>
                                                  </w:rPr>
                                                </w:pPr>
                                                <w:r>
                                                  <w:rPr>
                                                    <w:rFonts w:ascii="Arial" w:eastAsia="Times New Roman" w:hAnsi="Arial" w:cs="Arial"/>
                                                    <w:color w:val="4B4B4B"/>
                                                    <w:sz w:val="24"/>
                                                    <w:szCs w:val="24"/>
                                                  </w:rPr>
                                                  <w:t>Dave Thomas (Program Manager, International Association of Chiefs of Police)</w:t>
                                                </w:r>
                                              </w:p>
                                              <w:p w14:paraId="1C7509F8" w14:textId="77777777" w:rsidR="00782F41" w:rsidRDefault="00782F41">
                                                <w:pPr>
                                                  <w:rPr>
                                                    <w:rFonts w:ascii="Arial" w:eastAsia="Times New Roman" w:hAnsi="Arial" w:cs="Arial"/>
                                                    <w:color w:val="4C4C4C"/>
                                                    <w:sz w:val="18"/>
                                                    <w:szCs w:val="18"/>
                                                  </w:rPr>
                                                </w:pPr>
                                                <w:proofErr w:type="spellStart"/>
                                                <w:r>
                                                  <w:rPr>
                                                    <w:rFonts w:ascii="Arial" w:eastAsia="Times New Roman" w:hAnsi="Arial" w:cs="Arial"/>
                                                    <w:color w:val="4B4B4B"/>
                                                    <w:sz w:val="24"/>
                                                    <w:szCs w:val="24"/>
                                                  </w:rPr>
                                                  <w:t>Joél</w:t>
                                                </w:r>
                                                <w:proofErr w:type="spellEnd"/>
                                                <w:r>
                                                  <w:rPr>
                                                    <w:rFonts w:ascii="Arial" w:eastAsia="Times New Roman" w:hAnsi="Arial" w:cs="Arial"/>
                                                    <w:color w:val="4B4B4B"/>
                                                    <w:sz w:val="24"/>
                                                    <w:szCs w:val="24"/>
                                                  </w:rPr>
                                                  <w:t xml:space="preserve"> Morales (Director of Operations, The Center Orlando)</w:t>
                                                </w:r>
                                              </w:p>
                                              <w:p w14:paraId="510C1D53" w14:textId="77777777" w:rsidR="00782F41" w:rsidRDefault="00782F41">
                                                <w:pPr>
                                                  <w:rPr>
                                                    <w:rFonts w:ascii="Arial" w:eastAsia="Times New Roman" w:hAnsi="Arial" w:cs="Arial"/>
                                                    <w:color w:val="4C4C4C"/>
                                                    <w:sz w:val="18"/>
                                                    <w:szCs w:val="18"/>
                                                  </w:rPr>
                                                </w:pPr>
                                                <w:proofErr w:type="spellStart"/>
                                                <w:r>
                                                  <w:rPr>
                                                    <w:rFonts w:ascii="Arial" w:eastAsia="Times New Roman" w:hAnsi="Arial" w:cs="Arial"/>
                                                    <w:color w:val="4B4B4B"/>
                                                    <w:sz w:val="24"/>
                                                    <w:szCs w:val="24"/>
                                                  </w:rPr>
                                                  <w:t>Abrianna</w:t>
                                                </w:r>
                                                <w:proofErr w:type="spellEnd"/>
                                                <w:r>
                                                  <w:rPr>
                                                    <w:rFonts w:ascii="Arial" w:eastAsia="Times New Roman" w:hAnsi="Arial" w:cs="Arial"/>
                                                    <w:color w:val="4B4B4B"/>
                                                    <w:sz w:val="24"/>
                                                    <w:szCs w:val="24"/>
                                                  </w:rPr>
                                                  <w:t xml:space="preserve"> Morales (Founder, Sexual Assault Youth Support Network)</w:t>
                                                </w:r>
                                              </w:p>
                                              <w:p w14:paraId="58CDD5C3" w14:textId="77777777" w:rsidR="00782F41" w:rsidRDefault="00782F41">
                                                <w:pPr>
                                                  <w:rPr>
                                                    <w:rFonts w:ascii="Arial" w:eastAsia="Times New Roman" w:hAnsi="Arial" w:cs="Arial"/>
                                                    <w:color w:val="4C4C4C"/>
                                                    <w:sz w:val="18"/>
                                                    <w:szCs w:val="18"/>
                                                  </w:rPr>
                                                </w:pPr>
                                              </w:p>
                                              <w:p w14:paraId="6B8E8728" w14:textId="77777777" w:rsidR="00782F41" w:rsidRDefault="008848FD">
                                                <w:pPr>
                                                  <w:rPr>
                                                    <w:rFonts w:ascii="Arial" w:eastAsia="Times New Roman" w:hAnsi="Arial" w:cs="Arial"/>
                                                    <w:color w:val="4C4C4C"/>
                                                    <w:sz w:val="18"/>
                                                    <w:szCs w:val="18"/>
                                                  </w:rPr>
                                                </w:pPr>
                                                <w:hyperlink r:id="rId43" w:tgtFrame="_blank" w:history="1">
                                                  <w:r w:rsidR="00782F41">
                                                    <w:rPr>
                                                      <w:rStyle w:val="Hyperlink"/>
                                                      <w:rFonts w:eastAsia="Times New Roman"/>
                                                      <w:b/>
                                                      <w:bCs/>
                                                      <w:color w:val="8B2D71"/>
                                                      <w:sz w:val="24"/>
                                                      <w:szCs w:val="24"/>
                                                    </w:rPr>
                                                    <w:t>Register here</w:t>
                                                  </w:r>
                                                </w:hyperlink>
                                                <w:r w:rsidR="00782F41">
                                                  <w:rPr>
                                                    <w:rFonts w:ascii="Arial" w:eastAsia="Times New Roman" w:hAnsi="Arial" w:cs="Arial"/>
                                                    <w:b/>
                                                    <w:bCs/>
                                                    <w:color w:val="8B2D71"/>
                                                    <w:sz w:val="24"/>
                                                    <w:szCs w:val="24"/>
                                                  </w:rPr>
                                                  <w:t>.</w:t>
                                                </w:r>
                                                <w:r w:rsidR="00782F41">
                                                  <w:rPr>
                                                    <w:rFonts w:ascii="Arial" w:eastAsia="Times New Roman" w:hAnsi="Arial" w:cs="Arial"/>
                                                    <w:b/>
                                                    <w:bCs/>
                                                    <w:color w:val="FFC043"/>
                                                    <w:sz w:val="24"/>
                                                    <w:szCs w:val="24"/>
                                                  </w:rPr>
                                                  <w:t xml:space="preserve"> </w:t>
                                                </w:r>
                                                <w:r w:rsidR="00782F41">
                                                  <w:rPr>
                                                    <w:rFonts w:ascii="Arial" w:eastAsia="Times New Roman" w:hAnsi="Arial" w:cs="Arial"/>
                                                    <w:i/>
                                                    <w:iCs/>
                                                    <w:color w:val="4C4C4C"/>
                                                    <w:sz w:val="24"/>
                                                    <w:szCs w:val="24"/>
                                                  </w:rPr>
                                                  <w:t>(1.25 CEUs)</w:t>
                                                </w:r>
                                                <w:r w:rsidR="00782F41">
                                                  <w:rPr>
                                                    <w:rFonts w:ascii="Arial" w:eastAsia="Times New Roman" w:hAnsi="Arial" w:cs="Arial"/>
                                                    <w:color w:val="4C4C4C"/>
                                                    <w:sz w:val="18"/>
                                                    <w:szCs w:val="18"/>
                                                  </w:rPr>
                                                  <w:t xml:space="preserve"> </w:t>
                                                </w:r>
                                              </w:p>
                                            </w:tc>
                                          </w:tr>
                                        </w:tbl>
                                        <w:p w14:paraId="286A6237" w14:textId="77777777" w:rsidR="00782F41" w:rsidRDefault="00782F41">
                                          <w:pPr>
                                            <w:rPr>
                                              <w:rFonts w:ascii="Times New Roman" w:eastAsia="Times New Roman" w:hAnsi="Times New Roman" w:cs="Times New Roman"/>
                                              <w:sz w:val="20"/>
                                              <w:szCs w:val="20"/>
                                            </w:rPr>
                                          </w:pPr>
                                        </w:p>
                                      </w:tc>
                                    </w:tr>
                                  </w:tbl>
                                  <w:p w14:paraId="74D35178"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1ABB1AC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440F1865" w14:textId="77777777">
                                            <w:tc>
                                              <w:tcPr>
                                                <w:tcW w:w="0" w:type="auto"/>
                                                <w:hideMark/>
                                              </w:tcPr>
                                              <w:tbl>
                                                <w:tblPr>
                                                  <w:tblW w:w="5000" w:type="pct"/>
                                                  <w:jc w:val="center"/>
                                                  <w:tblLook w:val="04A0" w:firstRow="1" w:lastRow="0" w:firstColumn="1" w:lastColumn="0" w:noHBand="0" w:noVBand="1"/>
                                                </w:tblPr>
                                                <w:tblGrid>
                                                  <w:gridCol w:w="12000"/>
                                                </w:tblGrid>
                                                <w:tr w:rsidR="00782F41" w14:paraId="423D3899"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1280"/>
                                                      </w:tblGrid>
                                                      <w:tr w:rsidR="00782F41" w14:paraId="3A748B23" w14:textId="77777777">
                                                        <w:trPr>
                                                          <w:trHeight w:val="15"/>
                                                          <w:jc w:val="center"/>
                                                        </w:trPr>
                                                        <w:tc>
                                                          <w:tcPr>
                                                            <w:tcW w:w="0" w:type="auto"/>
                                                            <w:shd w:val="clear" w:color="auto" w:fill="869198"/>
                                                            <w:vAlign w:val="center"/>
                                                            <w:hideMark/>
                                                          </w:tcPr>
                                                          <w:p w14:paraId="69E9692B" w14:textId="54719AE5" w:rsidR="00782F41" w:rsidRDefault="00782F41">
                                                            <w:pPr>
                                                              <w:spacing w:line="15" w:lineRule="atLeast"/>
                                                              <w:jc w:val="center"/>
                                                              <w:rPr>
                                                                <w:rFonts w:eastAsia="Times New Roman"/>
                                                              </w:rPr>
                                                            </w:pPr>
                                                            <w:r>
                                                              <w:rPr>
                                                                <w:rFonts w:eastAsia="Times New Roman"/>
                                                                <w:noProof/>
                                                              </w:rPr>
                                                              <w:drawing>
                                                                <wp:inline distT="0" distB="0" distL="0" distR="0" wp14:anchorId="1D446D1D" wp14:editId="75157D37">
                                                                  <wp:extent cx="44450" cy="635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S.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40A8280" w14:textId="77777777" w:rsidR="00782F41" w:rsidRDefault="00782F41">
                                                      <w:pPr>
                                                        <w:jc w:val="center"/>
                                                        <w:rPr>
                                                          <w:rFonts w:ascii="Times New Roman" w:eastAsia="Times New Roman" w:hAnsi="Times New Roman" w:cs="Times New Roman"/>
                                                          <w:sz w:val="20"/>
                                                          <w:szCs w:val="20"/>
                                                        </w:rPr>
                                                      </w:pPr>
                                                    </w:p>
                                                  </w:tc>
                                                </w:tr>
                                              </w:tbl>
                                              <w:p w14:paraId="41B12617" w14:textId="77777777" w:rsidR="00782F41" w:rsidRDefault="00782F41">
                                                <w:pPr>
                                                  <w:jc w:val="center"/>
                                                  <w:rPr>
                                                    <w:rFonts w:ascii="Times New Roman" w:eastAsia="Times New Roman" w:hAnsi="Times New Roman" w:cs="Times New Roman"/>
                                                    <w:sz w:val="20"/>
                                                    <w:szCs w:val="20"/>
                                                  </w:rPr>
                                                </w:pPr>
                                              </w:p>
                                            </w:tc>
                                          </w:tr>
                                        </w:tbl>
                                        <w:p w14:paraId="1227C4F1" w14:textId="77777777" w:rsidR="00782F41" w:rsidRDefault="00782F41">
                                          <w:pPr>
                                            <w:rPr>
                                              <w:rFonts w:ascii="Times New Roman" w:eastAsia="Times New Roman" w:hAnsi="Times New Roman" w:cs="Times New Roman"/>
                                              <w:sz w:val="20"/>
                                              <w:szCs w:val="20"/>
                                            </w:rPr>
                                          </w:pPr>
                                        </w:p>
                                      </w:tc>
                                    </w:tr>
                                  </w:tbl>
                                  <w:p w14:paraId="16FE49B7"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418FB5A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3D4B634F" w14:textId="77777777">
                                            <w:tc>
                                              <w:tcPr>
                                                <w:tcW w:w="0" w:type="auto"/>
                                                <w:tcMar>
                                                  <w:top w:w="150" w:type="dxa"/>
                                                  <w:left w:w="300" w:type="dxa"/>
                                                  <w:bottom w:w="150" w:type="dxa"/>
                                                  <w:right w:w="300" w:type="dxa"/>
                                                </w:tcMar>
                                              </w:tcPr>
                                              <w:p w14:paraId="345E9EAA"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 xml:space="preserve">Lessons from the New Orleans Family Justice Center on Adjusting Services to Our New Reality </w:t>
                                                </w:r>
                                              </w:p>
                                              <w:p w14:paraId="2CF9A78A"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April 22</w:t>
                                                </w:r>
                                                <w:proofErr w:type="spellStart"/>
                                                <w:r>
                                                  <w:rPr>
                                                    <w:rFonts w:ascii="Arial" w:eastAsia="Times New Roman" w:hAnsi="Arial" w:cs="Arial"/>
                                                    <w:b/>
                                                    <w:bCs/>
                                                    <w:color w:val="2B5B81"/>
                                                    <w:position w:val="5"/>
                                                    <w:sz w:val="15"/>
                                                    <w:szCs w:val="15"/>
                                                    <w:vertAlign w:val="superscript"/>
                                                  </w:rPr>
                                                  <w:t>nd</w:t>
                                                </w:r>
                                                <w:proofErr w:type="spellEnd"/>
                                                <w:r>
                                                  <w:rPr>
                                                    <w:rFonts w:ascii="Arial" w:eastAsia="Times New Roman" w:hAnsi="Arial" w:cs="Arial"/>
                                                    <w:b/>
                                                    <w:bCs/>
                                                    <w:color w:val="2B5B81"/>
                                                    <w:sz w:val="24"/>
                                                    <w:szCs w:val="24"/>
                                                  </w:rPr>
                                                  <w:t xml:space="preserve"> 1:00 - 2:30pm ET</w:t>
                                                </w:r>
                                                <w:r>
                                                  <w:rPr>
                                                    <w:rFonts w:ascii="Arial" w:eastAsia="Times New Roman" w:hAnsi="Arial" w:cs="Arial"/>
                                                    <w:color w:val="4C4C4C"/>
                                                    <w:sz w:val="18"/>
                                                    <w:szCs w:val="18"/>
                                                  </w:rPr>
                                                  <w:t xml:space="preserve"> </w:t>
                                                </w:r>
                                              </w:p>
                                              <w:p w14:paraId="009D336D" w14:textId="77777777" w:rsidR="00782F41" w:rsidRDefault="00782F41">
                                                <w:pPr>
                                                  <w:rPr>
                                                    <w:rFonts w:ascii="Arial" w:eastAsia="Times New Roman" w:hAnsi="Arial" w:cs="Arial"/>
                                                    <w:color w:val="4C4C4C"/>
                                                    <w:sz w:val="18"/>
                                                    <w:szCs w:val="18"/>
                                                  </w:rPr>
                                                </w:pPr>
                                                <w:r>
                                                  <w:rPr>
                                                    <w:rFonts w:ascii="Arial" w:eastAsia="Times New Roman" w:hAnsi="Arial" w:cs="Arial"/>
                                                    <w:color w:val="2B5B81"/>
                                                    <w:sz w:val="24"/>
                                                    <w:szCs w:val="24"/>
                                                  </w:rPr>
                                                  <w:t xml:space="preserve">Speakers: Megan </w:t>
                                                </w:r>
                                                <w:proofErr w:type="spellStart"/>
                                                <w:r>
                                                  <w:rPr>
                                                    <w:rFonts w:ascii="Arial" w:eastAsia="Times New Roman" w:hAnsi="Arial" w:cs="Arial"/>
                                                    <w:color w:val="2B5B81"/>
                                                    <w:sz w:val="24"/>
                                                    <w:szCs w:val="24"/>
                                                  </w:rPr>
                                                  <w:t>Staab</w:t>
                                                </w:r>
                                                <w:proofErr w:type="spellEnd"/>
                                                <w:r>
                                                  <w:rPr>
                                                    <w:rFonts w:ascii="Arial" w:eastAsia="Times New Roman" w:hAnsi="Arial" w:cs="Arial"/>
                                                    <w:color w:val="2B5B81"/>
                                                    <w:sz w:val="24"/>
                                                    <w:szCs w:val="24"/>
                                                  </w:rPr>
                                                  <w:t xml:space="preserve"> &amp; Carly Smith, New Orleans Family Justice Center</w:t>
                                                </w:r>
                                              </w:p>
                                              <w:p w14:paraId="29CA8B5B" w14:textId="77777777" w:rsidR="00782F41" w:rsidRDefault="00782F41">
                                                <w:pPr>
                                                  <w:rPr>
                                                    <w:rFonts w:ascii="Arial" w:eastAsia="Times New Roman" w:hAnsi="Arial" w:cs="Arial"/>
                                                    <w:color w:val="4C4C4C"/>
                                                    <w:sz w:val="18"/>
                                                    <w:szCs w:val="18"/>
                                                  </w:rPr>
                                                </w:pPr>
                                              </w:p>
                                              <w:p w14:paraId="5A50E2B9" w14:textId="77777777" w:rsidR="00782F41" w:rsidRDefault="00782F41">
                                                <w:pPr>
                                                  <w:rPr>
                                                    <w:rFonts w:ascii="Arial" w:eastAsia="Times New Roman" w:hAnsi="Arial" w:cs="Arial"/>
                                                    <w:color w:val="4C4C4C"/>
                                                    <w:sz w:val="18"/>
                                                    <w:szCs w:val="18"/>
                                                  </w:rPr>
                                                </w:pPr>
                                                <w:r>
                                                  <w:rPr>
                                                    <w:rFonts w:ascii="Arial" w:eastAsia="Times New Roman" w:hAnsi="Arial" w:cs="Arial"/>
                                                    <w:color w:val="4C4C4C"/>
                                                    <w:sz w:val="24"/>
                                                    <w:szCs w:val="24"/>
                                                  </w:rPr>
                                                  <w:t>The presenters will discuss the rapid response of the New Orleans Family Justice Center to COVID-19, which included moving to remote service provision and adjusting services to meet the emergency needs of survivors. Megan &amp; Carly will describe the creative ways the NOFJC maintained a supportive and robust virtual community for their clients. Attendees will obtain an example of responsive crisis management, including examples relevant to practitioners across the service spectrum, from direct service to agency management and community advocacy.</w:t>
                                                </w:r>
                                                <w:r>
                                                  <w:rPr>
                                                    <w:rFonts w:ascii="Arial" w:eastAsia="Times New Roman" w:hAnsi="Arial" w:cs="Arial"/>
                                                    <w:color w:val="000000"/>
                                                    <w:sz w:val="24"/>
                                                    <w:szCs w:val="24"/>
                                                  </w:rPr>
                                                  <w:t> </w:t>
                                                </w:r>
                                                <w:r>
                                                  <w:rPr>
                                                    <w:rFonts w:ascii="Arial" w:eastAsia="Times New Roman" w:hAnsi="Arial" w:cs="Arial"/>
                                                    <w:color w:val="4C4C4C"/>
                                                    <w:sz w:val="18"/>
                                                    <w:szCs w:val="18"/>
                                                  </w:rPr>
                                                  <w:t xml:space="preserve"> </w:t>
                                                </w:r>
                                              </w:p>
                                              <w:p w14:paraId="6C16AF2E" w14:textId="77777777" w:rsidR="00782F41" w:rsidRDefault="008848FD">
                                                <w:pPr>
                                                  <w:rPr>
                                                    <w:rFonts w:ascii="Arial" w:eastAsia="Times New Roman" w:hAnsi="Arial" w:cs="Arial"/>
                                                    <w:color w:val="4C4C4C"/>
                                                    <w:sz w:val="18"/>
                                                    <w:szCs w:val="18"/>
                                                  </w:rPr>
                                                </w:pPr>
                                                <w:hyperlink r:id="rId44" w:tgtFrame="_blank" w:history="1">
                                                  <w:r w:rsidR="00782F41">
                                                    <w:rPr>
                                                      <w:rStyle w:val="Hyperlink"/>
                                                      <w:rFonts w:eastAsia="Times New Roman"/>
                                                      <w:b/>
                                                      <w:bCs/>
                                                      <w:color w:val="8B2D71"/>
                                                      <w:sz w:val="24"/>
                                                      <w:szCs w:val="24"/>
                                                    </w:rPr>
                                                    <w:t>Register here</w:t>
                                                  </w:r>
                                                </w:hyperlink>
                                                <w:r w:rsidR="00782F41">
                                                  <w:rPr>
                                                    <w:rFonts w:ascii="Arial" w:eastAsia="Times New Roman" w:hAnsi="Arial" w:cs="Arial"/>
                                                    <w:color w:val="8B2D71"/>
                                                    <w:sz w:val="24"/>
                                                    <w:szCs w:val="24"/>
                                                  </w:rPr>
                                                  <w:t>.</w:t>
                                                </w:r>
                                                <w:r w:rsidR="00782F41">
                                                  <w:rPr>
                                                    <w:rFonts w:ascii="Arial" w:eastAsia="Times New Roman" w:hAnsi="Arial" w:cs="Arial"/>
                                                    <w:color w:val="6B6B6B"/>
                                                    <w:sz w:val="24"/>
                                                    <w:szCs w:val="24"/>
                                                  </w:rPr>
                                                  <w:t xml:space="preserve"> </w:t>
                                                </w:r>
                                                <w:r w:rsidR="00782F41">
                                                  <w:rPr>
                                                    <w:rFonts w:ascii="Arial" w:eastAsia="Times New Roman" w:hAnsi="Arial" w:cs="Arial"/>
                                                    <w:i/>
                                                    <w:iCs/>
                                                    <w:color w:val="4C4C4C"/>
                                                    <w:sz w:val="24"/>
                                                    <w:szCs w:val="24"/>
                                                  </w:rPr>
                                                  <w:t>(1.5 CEUs)</w:t>
                                                </w:r>
                                                <w:r w:rsidR="00782F41">
                                                  <w:rPr>
                                                    <w:rFonts w:ascii="Arial" w:eastAsia="Times New Roman" w:hAnsi="Arial" w:cs="Arial"/>
                                                    <w:color w:val="4C4C4C"/>
                                                    <w:sz w:val="18"/>
                                                    <w:szCs w:val="18"/>
                                                  </w:rPr>
                                                  <w:t xml:space="preserve"> </w:t>
                                                </w:r>
                                              </w:p>
                                            </w:tc>
                                          </w:tr>
                                        </w:tbl>
                                        <w:p w14:paraId="102DA13F" w14:textId="77777777" w:rsidR="00782F41" w:rsidRDefault="00782F41">
                                          <w:pPr>
                                            <w:rPr>
                                              <w:rFonts w:ascii="Times New Roman" w:eastAsia="Times New Roman" w:hAnsi="Times New Roman" w:cs="Times New Roman"/>
                                              <w:sz w:val="20"/>
                                              <w:szCs w:val="20"/>
                                            </w:rPr>
                                          </w:pPr>
                                        </w:p>
                                      </w:tc>
                                    </w:tr>
                                  </w:tbl>
                                  <w:p w14:paraId="41393B69"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187BE2E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169C2B33" w14:textId="77777777">
                                            <w:tc>
                                              <w:tcPr>
                                                <w:tcW w:w="0" w:type="auto"/>
                                                <w:hideMark/>
                                              </w:tcPr>
                                              <w:tbl>
                                                <w:tblPr>
                                                  <w:tblW w:w="5000" w:type="pct"/>
                                                  <w:jc w:val="center"/>
                                                  <w:tblLook w:val="04A0" w:firstRow="1" w:lastRow="0" w:firstColumn="1" w:lastColumn="0" w:noHBand="0" w:noVBand="1"/>
                                                </w:tblPr>
                                                <w:tblGrid>
                                                  <w:gridCol w:w="12000"/>
                                                </w:tblGrid>
                                                <w:tr w:rsidR="00782F41" w14:paraId="784B77BF"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11280"/>
                                                      </w:tblGrid>
                                                      <w:tr w:rsidR="00782F41" w14:paraId="2D7BF15E" w14:textId="77777777">
                                                        <w:trPr>
                                                          <w:trHeight w:val="15"/>
                                                          <w:jc w:val="center"/>
                                                        </w:trPr>
                                                        <w:tc>
                                                          <w:tcPr>
                                                            <w:tcW w:w="0" w:type="auto"/>
                                                            <w:shd w:val="clear" w:color="auto" w:fill="869198"/>
                                                            <w:vAlign w:val="center"/>
                                                            <w:hideMark/>
                                                          </w:tcPr>
                                                          <w:p w14:paraId="4BA90043" w14:textId="4FCB9F49" w:rsidR="00782F41" w:rsidRDefault="00782F41">
                                                            <w:pPr>
                                                              <w:spacing w:line="15" w:lineRule="atLeast"/>
                                                              <w:jc w:val="center"/>
                                                              <w:rPr>
                                                                <w:rFonts w:eastAsia="Times New Roman"/>
                                                              </w:rPr>
                                                            </w:pPr>
                                                            <w:r>
                                                              <w:rPr>
                                                                <w:rFonts w:eastAsia="Times New Roman"/>
                                                                <w:noProof/>
                                                              </w:rPr>
                                                              <w:drawing>
                                                                <wp:inline distT="0" distB="0" distL="0" distR="0" wp14:anchorId="651AAAEE" wp14:editId="03FB03C0">
                                                                  <wp:extent cx="44450" cy="635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S.g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6E773A0" w14:textId="77777777" w:rsidR="00782F41" w:rsidRDefault="00782F41">
                                                      <w:pPr>
                                                        <w:jc w:val="center"/>
                                                        <w:rPr>
                                                          <w:rFonts w:ascii="Times New Roman" w:eastAsia="Times New Roman" w:hAnsi="Times New Roman" w:cs="Times New Roman"/>
                                                          <w:sz w:val="20"/>
                                                          <w:szCs w:val="20"/>
                                                        </w:rPr>
                                                      </w:pPr>
                                                    </w:p>
                                                  </w:tc>
                                                </w:tr>
                                              </w:tbl>
                                              <w:p w14:paraId="023DC431" w14:textId="77777777" w:rsidR="00782F41" w:rsidRDefault="00782F41">
                                                <w:pPr>
                                                  <w:jc w:val="center"/>
                                                  <w:rPr>
                                                    <w:rFonts w:ascii="Times New Roman" w:eastAsia="Times New Roman" w:hAnsi="Times New Roman" w:cs="Times New Roman"/>
                                                    <w:sz w:val="20"/>
                                                    <w:szCs w:val="20"/>
                                                  </w:rPr>
                                                </w:pPr>
                                              </w:p>
                                            </w:tc>
                                          </w:tr>
                                        </w:tbl>
                                        <w:p w14:paraId="0031FB21" w14:textId="77777777" w:rsidR="00782F41" w:rsidRDefault="00782F41">
                                          <w:pPr>
                                            <w:rPr>
                                              <w:rFonts w:ascii="Times New Roman" w:eastAsia="Times New Roman" w:hAnsi="Times New Roman" w:cs="Times New Roman"/>
                                              <w:sz w:val="20"/>
                                              <w:szCs w:val="20"/>
                                            </w:rPr>
                                          </w:pPr>
                                        </w:p>
                                      </w:tc>
                                    </w:tr>
                                  </w:tbl>
                                  <w:p w14:paraId="63BD71F1"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233C2B8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3A09E730" w14:textId="77777777">
                                            <w:tc>
                                              <w:tcPr>
                                                <w:tcW w:w="0" w:type="auto"/>
                                                <w:tcMar>
                                                  <w:top w:w="150" w:type="dxa"/>
                                                  <w:left w:w="300" w:type="dxa"/>
                                                  <w:bottom w:w="150" w:type="dxa"/>
                                                  <w:right w:w="300" w:type="dxa"/>
                                                </w:tcMar>
                                              </w:tcPr>
                                              <w:p w14:paraId="75C91C92"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 xml:space="preserve">Virtual 5k Kickoff: Coffee House Chat &amp; Concert with Coco O'Connor </w:t>
                                                </w:r>
                                              </w:p>
                                              <w:p w14:paraId="3F5A0047"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April 23</w:t>
                                                </w:r>
                                                <w:proofErr w:type="spellStart"/>
                                                <w:r>
                                                  <w:rPr>
                                                    <w:rFonts w:ascii="Arial" w:eastAsia="Times New Roman" w:hAnsi="Arial" w:cs="Arial"/>
                                                    <w:b/>
                                                    <w:bCs/>
                                                    <w:color w:val="2B5B81"/>
                                                    <w:position w:val="5"/>
                                                    <w:sz w:val="15"/>
                                                    <w:szCs w:val="15"/>
                                                    <w:vertAlign w:val="superscript"/>
                                                  </w:rPr>
                                                  <w:t>rd</w:t>
                                                </w:r>
                                                <w:proofErr w:type="spellEnd"/>
                                                <w:r>
                                                  <w:rPr>
                                                    <w:rFonts w:ascii="Arial" w:eastAsia="Times New Roman" w:hAnsi="Arial" w:cs="Arial"/>
                                                    <w:b/>
                                                    <w:bCs/>
                                                    <w:color w:val="2B5B81"/>
                                                    <w:position w:val="-2"/>
                                                    <w:sz w:val="15"/>
                                                    <w:szCs w:val="15"/>
                                                    <w:vertAlign w:val="subscript"/>
                                                  </w:rPr>
                                                  <w:t xml:space="preserve"> </w:t>
                                                </w:r>
                                                <w:r>
                                                  <w:rPr>
                                                    <w:rFonts w:ascii="Arial" w:eastAsia="Times New Roman" w:hAnsi="Arial" w:cs="Arial"/>
                                                    <w:b/>
                                                    <w:bCs/>
                                                    <w:color w:val="2B5B81"/>
                                                    <w:sz w:val="24"/>
                                                    <w:szCs w:val="24"/>
                                                  </w:rPr>
                                                  <w:t>11:00 am - 12:00pm ET</w:t>
                                                </w:r>
                                                <w:r>
                                                  <w:rPr>
                                                    <w:rFonts w:ascii="Arial" w:eastAsia="Times New Roman" w:hAnsi="Arial" w:cs="Arial"/>
                                                    <w:color w:val="4C4C4C"/>
                                                    <w:sz w:val="18"/>
                                                    <w:szCs w:val="18"/>
                                                  </w:rPr>
                                                  <w:t xml:space="preserve"> </w:t>
                                                </w:r>
                                              </w:p>
                                              <w:p w14:paraId="7AC98BB7" w14:textId="77777777" w:rsidR="00782F41" w:rsidRDefault="00782F41">
                                                <w:pPr>
                                                  <w:rPr>
                                                    <w:rFonts w:ascii="Arial" w:eastAsia="Times New Roman" w:hAnsi="Arial" w:cs="Arial"/>
                                                    <w:color w:val="4C4C4C"/>
                                                    <w:sz w:val="18"/>
                                                    <w:szCs w:val="18"/>
                                                  </w:rPr>
                                                </w:pPr>
                                              </w:p>
                                              <w:p w14:paraId="2101E936" w14:textId="77777777" w:rsidR="00782F41" w:rsidRDefault="00782F41">
                                                <w:pPr>
                                                  <w:rPr>
                                                    <w:rFonts w:ascii="Arial" w:eastAsia="Times New Roman" w:hAnsi="Arial" w:cs="Arial"/>
                                                    <w:color w:val="4C4C4C"/>
                                                    <w:sz w:val="18"/>
                                                    <w:szCs w:val="18"/>
                                                  </w:rPr>
                                                </w:pPr>
                                                <w:r>
                                                  <w:rPr>
                                                    <w:rFonts w:ascii="Arial" w:eastAsia="Times New Roman" w:hAnsi="Arial" w:cs="Arial"/>
                                                    <w:color w:val="4C4C4C"/>
                                                    <w:sz w:val="24"/>
                                                    <w:szCs w:val="24"/>
                                                  </w:rPr>
                                                  <w:t>Coco O’Connor is a singer and survivor. Hear Coco’s story of survival and how her passion for running played a role, engage in Q&amp;A about her experience and the resources that made a difference, and get inspired to walk, run or roll the 5k!</w:t>
                                                </w:r>
                                                <w:r>
                                                  <w:rPr>
                                                    <w:rFonts w:ascii="Arial" w:eastAsia="Times New Roman" w:hAnsi="Arial" w:cs="Arial"/>
                                                    <w:color w:val="16373E"/>
                                                    <w:sz w:val="24"/>
                                                    <w:szCs w:val="24"/>
                                                  </w:rPr>
                                                  <w:t xml:space="preserve"> </w:t>
                                                </w:r>
                                                <w:hyperlink r:id="rId45" w:tgtFrame="_blank" w:history="1">
                                                  <w:r>
                                                    <w:rPr>
                                                      <w:rStyle w:val="Hyperlink"/>
                                                      <w:rFonts w:eastAsia="Times New Roman"/>
                                                      <w:b/>
                                                      <w:bCs/>
                                                      <w:color w:val="8B2D71"/>
                                                      <w:sz w:val="24"/>
                                                      <w:szCs w:val="24"/>
                                                    </w:rPr>
                                                    <w:t>Register here</w:t>
                                                  </w:r>
                                                </w:hyperlink>
                                                <w:r>
                                                  <w:rPr>
                                                    <w:rFonts w:ascii="Arial" w:eastAsia="Times New Roman" w:hAnsi="Arial" w:cs="Arial"/>
                                                    <w:b/>
                                                    <w:bCs/>
                                                    <w:color w:val="8B2D71"/>
                                                    <w:sz w:val="24"/>
                                                    <w:szCs w:val="24"/>
                                                  </w:rPr>
                                                  <w:t>.</w:t>
                                                </w:r>
                                                <w:r>
                                                  <w:rPr>
                                                    <w:rFonts w:ascii="Arial" w:eastAsia="Times New Roman" w:hAnsi="Arial" w:cs="Arial"/>
                                                    <w:color w:val="4C4C4C"/>
                                                    <w:sz w:val="18"/>
                                                    <w:szCs w:val="18"/>
                                                  </w:rPr>
                                                  <w:t xml:space="preserve"> </w:t>
                                                </w:r>
                                              </w:p>
                                              <w:p w14:paraId="615C8EA9" w14:textId="77777777" w:rsidR="00782F41" w:rsidRDefault="00782F41">
                                                <w:pPr>
                                                  <w:rPr>
                                                    <w:rFonts w:ascii="Arial" w:eastAsia="Times New Roman" w:hAnsi="Arial" w:cs="Arial"/>
                                                    <w:color w:val="4C4C4C"/>
                                                    <w:sz w:val="18"/>
                                                    <w:szCs w:val="18"/>
                                                  </w:rPr>
                                                </w:pPr>
                                              </w:p>
                                              <w:p w14:paraId="36D9E5A0"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7"/>
                                                    <w:szCs w:val="27"/>
                                                  </w:rPr>
                                                  <w:t>Virtual 5K!</w:t>
                                                </w:r>
                                              </w:p>
                                              <w:p w14:paraId="604B0B1B" w14:textId="77777777" w:rsidR="00782F41" w:rsidRDefault="00782F41">
                                                <w:pPr>
                                                  <w:rPr>
                                                    <w:rFonts w:ascii="Arial" w:eastAsia="Times New Roman" w:hAnsi="Arial" w:cs="Arial"/>
                                                    <w:color w:val="4C4C4C"/>
                                                    <w:sz w:val="18"/>
                                                    <w:szCs w:val="18"/>
                                                  </w:rPr>
                                                </w:pPr>
                                                <w:r>
                                                  <w:rPr>
                                                    <w:rFonts w:ascii="Arial" w:eastAsia="Times New Roman" w:hAnsi="Arial" w:cs="Arial"/>
                                                    <w:b/>
                                                    <w:bCs/>
                                                    <w:color w:val="2B5B81"/>
                                                    <w:sz w:val="24"/>
                                                    <w:szCs w:val="24"/>
                                                  </w:rPr>
                                                  <w:t>April 23</w:t>
                                                </w:r>
                                                <w:proofErr w:type="spellStart"/>
                                                <w:r>
                                                  <w:rPr>
                                                    <w:rFonts w:ascii="Arial" w:eastAsia="Times New Roman" w:hAnsi="Arial" w:cs="Arial"/>
                                                    <w:b/>
                                                    <w:bCs/>
                                                    <w:color w:val="2B5B81"/>
                                                    <w:position w:val="5"/>
                                                    <w:sz w:val="15"/>
                                                    <w:szCs w:val="15"/>
                                                    <w:vertAlign w:val="superscript"/>
                                                  </w:rPr>
                                                  <w:t>rd</w:t>
                                                </w:r>
                                                <w:proofErr w:type="spellEnd"/>
                                                <w:r>
                                                  <w:rPr>
                                                    <w:rFonts w:ascii="Arial" w:eastAsia="Times New Roman" w:hAnsi="Arial" w:cs="Arial"/>
                                                    <w:b/>
                                                    <w:bCs/>
                                                    <w:color w:val="2B5B81"/>
                                                    <w:sz w:val="24"/>
                                                    <w:szCs w:val="24"/>
                                                  </w:rPr>
                                                  <w:t xml:space="preserve"> &amp; 24</w:t>
                                                </w:r>
                                                <w:proofErr w:type="spellStart"/>
                                                <w:r>
                                                  <w:rPr>
                                                    <w:rFonts w:ascii="Arial" w:eastAsia="Times New Roman" w:hAnsi="Arial" w:cs="Arial"/>
                                                    <w:b/>
                                                    <w:bCs/>
                                                    <w:color w:val="2B5B81"/>
                                                    <w:position w:val="5"/>
                                                    <w:sz w:val="15"/>
                                                    <w:szCs w:val="15"/>
                                                    <w:vertAlign w:val="superscript"/>
                                                  </w:rPr>
                                                  <w:t>th</w:t>
                                                </w:r>
                                                <w:proofErr w:type="spellEnd"/>
                                                <w:r>
                                                  <w:rPr>
                                                    <w:rFonts w:ascii="Arial" w:eastAsia="Times New Roman" w:hAnsi="Arial" w:cs="Arial"/>
                                                    <w:b/>
                                                    <w:bCs/>
                                                    <w:color w:val="2B5B81"/>
                                                    <w:sz w:val="24"/>
                                                    <w:szCs w:val="24"/>
                                                  </w:rPr>
                                                  <w:t xml:space="preserve"> ALL DAY</w:t>
                                                </w:r>
                                                <w:r>
                                                  <w:rPr>
                                                    <w:rFonts w:ascii="Arial" w:eastAsia="Times New Roman" w:hAnsi="Arial" w:cs="Arial"/>
                                                    <w:color w:val="4C4C4C"/>
                                                    <w:sz w:val="18"/>
                                                    <w:szCs w:val="18"/>
                                                  </w:rPr>
                                                  <w:t xml:space="preserve"> </w:t>
                                                </w:r>
                                              </w:p>
                                              <w:p w14:paraId="39F5FECC" w14:textId="77777777" w:rsidR="00782F41" w:rsidRDefault="00782F41">
                                                <w:pPr>
                                                  <w:rPr>
                                                    <w:rFonts w:ascii="Arial" w:eastAsia="Times New Roman" w:hAnsi="Arial" w:cs="Arial"/>
                                                    <w:color w:val="4C4C4C"/>
                                                    <w:sz w:val="18"/>
                                                    <w:szCs w:val="18"/>
                                                  </w:rPr>
                                                </w:pPr>
                                              </w:p>
                                              <w:p w14:paraId="2D3CB8D8" w14:textId="77777777" w:rsidR="00782F41" w:rsidRDefault="00782F41">
                                                <w:pPr>
                                                  <w:rPr>
                                                    <w:rFonts w:ascii="Arial" w:eastAsia="Times New Roman" w:hAnsi="Arial" w:cs="Arial"/>
                                                    <w:color w:val="4C4C4C"/>
                                                    <w:sz w:val="18"/>
                                                    <w:szCs w:val="18"/>
                                                  </w:rPr>
                                                </w:pPr>
                                                <w:r>
                                                  <w:rPr>
                                                    <w:rFonts w:ascii="Arial" w:eastAsia="Times New Roman" w:hAnsi="Arial" w:cs="Arial"/>
                                                    <w:color w:val="4C4C4C"/>
                                                    <w:sz w:val="24"/>
                                                    <w:szCs w:val="24"/>
                                                  </w:rPr>
                                                  <w:t xml:space="preserve">Raise awareness for victims' rights! Interested in learning more about how to enter for the chance to win a one-year NOVA Premier Membership or NOVA Academy registration for free? Check out the details on our </w:t>
                                                </w:r>
                                                <w:hyperlink r:id="rId46" w:tgtFrame="_blank" w:history="1">
                                                  <w:r>
                                                    <w:rPr>
                                                      <w:rStyle w:val="Hyperlink"/>
                                                      <w:rFonts w:eastAsia="Times New Roman"/>
                                                      <w:color w:val="8B2D71"/>
                                                      <w:sz w:val="24"/>
                                                      <w:szCs w:val="24"/>
                                                    </w:rPr>
                                                    <w:t>Virtual 5k webpage</w:t>
                                                  </w:r>
                                                </w:hyperlink>
                                                <w:r>
                                                  <w:rPr>
                                                    <w:rFonts w:ascii="Arial" w:eastAsia="Times New Roman" w:hAnsi="Arial" w:cs="Arial"/>
                                                    <w:color w:val="8B2D71"/>
                                                    <w:sz w:val="24"/>
                                                    <w:szCs w:val="24"/>
                                                  </w:rPr>
                                                  <w:t>!</w:t>
                                                </w:r>
                                                <w:r>
                                                  <w:rPr>
                                                    <w:rFonts w:ascii="Arial" w:eastAsia="Times New Roman" w:hAnsi="Arial" w:cs="Arial"/>
                                                    <w:color w:val="4C4C4C"/>
                                                    <w:sz w:val="24"/>
                                                    <w:szCs w:val="24"/>
                                                  </w:rPr>
                                                  <w:t xml:space="preserve"> Can't wait to see your photos and posts using </w:t>
                                                </w:r>
                                                <w:r>
                                                  <w:rPr>
                                                    <w:rFonts w:ascii="Arial" w:eastAsia="Times New Roman" w:hAnsi="Arial" w:cs="Arial"/>
                                                    <w:b/>
                                                    <w:bCs/>
                                                    <w:color w:val="4C4C4C"/>
                                                    <w:sz w:val="24"/>
                                                    <w:szCs w:val="24"/>
                                                  </w:rPr>
                                                  <w:t>#NOVA5K</w:t>
                                                </w:r>
                                                <w:r>
                                                  <w:rPr>
                                                    <w:rFonts w:ascii="Arial" w:eastAsia="Times New Roman" w:hAnsi="Arial" w:cs="Arial"/>
                                                    <w:color w:val="4C4C4C"/>
                                                    <w:sz w:val="24"/>
                                                    <w:szCs w:val="24"/>
                                                  </w:rPr>
                                                  <w:t xml:space="preserve"> on </w:t>
                                                </w:r>
                                                <w:hyperlink r:id="rId47" w:tgtFrame="_blank" w:history="1">
                                                  <w:r>
                                                    <w:rPr>
                                                      <w:rStyle w:val="Hyperlink"/>
                                                      <w:rFonts w:eastAsia="Times New Roman"/>
                                                      <w:color w:val="8B2D71"/>
                                                      <w:sz w:val="24"/>
                                                      <w:szCs w:val="24"/>
                                                    </w:rPr>
                                                    <w:t>Twitter</w:t>
                                                  </w:r>
                                                </w:hyperlink>
                                                <w:r>
                                                  <w:rPr>
                                                    <w:rFonts w:ascii="Arial" w:eastAsia="Times New Roman" w:hAnsi="Arial" w:cs="Arial"/>
                                                    <w:color w:val="8B2D71"/>
                                                    <w:sz w:val="24"/>
                                                    <w:szCs w:val="24"/>
                                                  </w:rPr>
                                                  <w:t xml:space="preserve">, </w:t>
                                                </w:r>
                                                <w:hyperlink r:id="rId48" w:tgtFrame="_blank" w:history="1">
                                                  <w:r>
                                                    <w:rPr>
                                                      <w:rStyle w:val="Hyperlink"/>
                                                      <w:rFonts w:eastAsia="Times New Roman"/>
                                                      <w:color w:val="8B2D71"/>
                                                      <w:sz w:val="24"/>
                                                      <w:szCs w:val="24"/>
                                                    </w:rPr>
                                                    <w:t>Facebook</w:t>
                                                  </w:r>
                                                </w:hyperlink>
                                                <w:r>
                                                  <w:rPr>
                                                    <w:rFonts w:ascii="Arial" w:eastAsia="Times New Roman" w:hAnsi="Arial" w:cs="Arial"/>
                                                    <w:color w:val="8B2D71"/>
                                                    <w:sz w:val="24"/>
                                                    <w:szCs w:val="24"/>
                                                  </w:rPr>
                                                  <w:t xml:space="preserve"> or </w:t>
                                                </w:r>
                                                <w:hyperlink r:id="rId49" w:tgtFrame="_blank" w:history="1">
                                                  <w:r>
                                                    <w:rPr>
                                                      <w:rStyle w:val="Hyperlink"/>
                                                      <w:rFonts w:eastAsia="Times New Roman"/>
                                                      <w:color w:val="8B2D71"/>
                                                      <w:sz w:val="24"/>
                                                      <w:szCs w:val="24"/>
                                                    </w:rPr>
                                                    <w:t>Instagram</w:t>
                                                  </w:r>
                                                </w:hyperlink>
                                                <w:r>
                                                  <w:rPr>
                                                    <w:rFonts w:ascii="Arial" w:eastAsia="Times New Roman" w:hAnsi="Arial" w:cs="Arial"/>
                                                    <w:color w:val="8B2D71"/>
                                                    <w:sz w:val="24"/>
                                                    <w:szCs w:val="24"/>
                                                  </w:rPr>
                                                  <w:t xml:space="preserve">. </w:t>
                                                </w:r>
                                              </w:p>
                                              <w:p w14:paraId="0D8BFD0E" w14:textId="77777777" w:rsidR="00782F41" w:rsidRDefault="00782F41">
                                                <w:pPr>
                                                  <w:rPr>
                                                    <w:rFonts w:ascii="Arial" w:eastAsia="Times New Roman" w:hAnsi="Arial" w:cs="Arial"/>
                                                    <w:color w:val="4C4C4C"/>
                                                    <w:sz w:val="18"/>
                                                    <w:szCs w:val="18"/>
                                                  </w:rPr>
                                                </w:pPr>
                                              </w:p>
                                              <w:p w14:paraId="4E77B99B" w14:textId="77777777" w:rsidR="00782F41" w:rsidRDefault="00782F41">
                                                <w:pPr>
                                                  <w:rPr>
                                                    <w:rFonts w:ascii="Arial" w:eastAsia="Times New Roman" w:hAnsi="Arial" w:cs="Arial"/>
                                                    <w:color w:val="4C4C4C"/>
                                                    <w:sz w:val="18"/>
                                                    <w:szCs w:val="18"/>
                                                  </w:rPr>
                                                </w:pPr>
                                              </w:p>
                                              <w:p w14:paraId="62186000" w14:textId="77777777" w:rsidR="00782F41" w:rsidRDefault="00782F41">
                                                <w:pPr>
                                                  <w:rPr>
                                                    <w:rFonts w:ascii="Arial" w:eastAsia="Times New Roman" w:hAnsi="Arial" w:cs="Arial"/>
                                                    <w:color w:val="4C4C4C"/>
                                                    <w:sz w:val="18"/>
                                                    <w:szCs w:val="18"/>
                                                  </w:rPr>
                                                </w:pPr>
                                                <w:r>
                                                  <w:rPr>
                                                    <w:rFonts w:ascii="Arial" w:eastAsia="Times New Roman" w:hAnsi="Arial" w:cs="Arial"/>
                                                    <w:color w:val="4C4C4C"/>
                                                    <w:sz w:val="24"/>
                                                    <w:szCs w:val="24"/>
                                                  </w:rPr>
                                                  <w:t xml:space="preserve">Questions regarding NCVRW can be sent to </w:t>
                                                </w:r>
                                                <w:hyperlink r:id="rId50" w:tgtFrame="_blank" w:history="1">
                                                  <w:r>
                                                    <w:rPr>
                                                      <w:rStyle w:val="Hyperlink"/>
                                                      <w:rFonts w:eastAsia="Times New Roman"/>
                                                      <w:color w:val="8B2D71"/>
                                                      <w:sz w:val="24"/>
                                                      <w:szCs w:val="24"/>
                                                    </w:rPr>
                                                    <w:t>ncvrw@trynova.org</w:t>
                                                  </w:r>
                                                </w:hyperlink>
                                                <w:r>
                                                  <w:rPr>
                                                    <w:rFonts w:ascii="Arial" w:eastAsia="Times New Roman" w:hAnsi="Arial" w:cs="Arial"/>
                                                    <w:color w:val="4C4C4C"/>
                                                    <w:sz w:val="24"/>
                                                    <w:szCs w:val="24"/>
                                                  </w:rPr>
                                                  <w:t>.</w:t>
                                                </w:r>
                                                <w:r>
                                                  <w:rPr>
                                                    <w:rFonts w:ascii="Arial" w:eastAsia="Times New Roman" w:hAnsi="Arial" w:cs="Arial"/>
                                                    <w:color w:val="4C4C4C"/>
                                                    <w:sz w:val="18"/>
                                                    <w:szCs w:val="18"/>
                                                  </w:rPr>
                                                  <w:t xml:space="preserve"> </w:t>
                                                </w:r>
                                              </w:p>
                                              <w:p w14:paraId="5C27C108" w14:textId="77777777" w:rsidR="00782F41" w:rsidRDefault="00782F41">
                                                <w:pPr>
                                                  <w:rPr>
                                                    <w:rFonts w:ascii="Arial" w:eastAsia="Times New Roman" w:hAnsi="Arial" w:cs="Arial"/>
                                                    <w:color w:val="4C4C4C"/>
                                                    <w:sz w:val="18"/>
                                                    <w:szCs w:val="18"/>
                                                  </w:rPr>
                                                </w:pPr>
                                              </w:p>
                                              <w:p w14:paraId="7C25325C" w14:textId="77777777" w:rsidR="00782F41" w:rsidRDefault="00782F41">
                                                <w:pPr>
                                                  <w:rPr>
                                                    <w:rFonts w:ascii="Arial" w:eastAsia="Times New Roman" w:hAnsi="Arial" w:cs="Arial"/>
                                                    <w:color w:val="4C4C4C"/>
                                                    <w:sz w:val="18"/>
                                                    <w:szCs w:val="18"/>
                                                  </w:rPr>
                                                </w:pPr>
                                                <w:r>
                                                  <w:rPr>
                                                    <w:rFonts w:ascii="Arial" w:eastAsia="Times New Roman" w:hAnsi="Arial" w:cs="Arial"/>
                                                    <w:i/>
                                                    <w:iCs/>
                                                    <w:color w:val="4C4C4C"/>
                                                    <w:sz w:val="24"/>
                                                    <w:szCs w:val="24"/>
                                                  </w:rPr>
                                                  <w:t xml:space="preserve">*CEU credit can be earned by attending the events live and completing a survey at the conclusion of each event. While recordings of some of the events may be posted </w:t>
                                                </w:r>
                                                <w:proofErr w:type="gramStart"/>
                                                <w:r>
                                                  <w:rPr>
                                                    <w:rFonts w:ascii="Arial" w:eastAsia="Times New Roman" w:hAnsi="Arial" w:cs="Arial"/>
                                                    <w:i/>
                                                    <w:iCs/>
                                                    <w:color w:val="4C4C4C"/>
                                                    <w:sz w:val="24"/>
                                                    <w:szCs w:val="24"/>
                                                  </w:rPr>
                                                  <w:t>later on</w:t>
                                                </w:r>
                                                <w:proofErr w:type="gramEnd"/>
                                                <w:r>
                                                  <w:rPr>
                                                    <w:rFonts w:ascii="Arial" w:eastAsia="Times New Roman" w:hAnsi="Arial" w:cs="Arial"/>
                                                    <w:i/>
                                                    <w:iCs/>
                                                    <w:color w:val="4C4C4C"/>
                                                    <w:sz w:val="24"/>
                                                    <w:szCs w:val="24"/>
                                                  </w:rPr>
                                                  <w:t xml:space="preserve"> our NCVRW webpage, </w:t>
                                                </w:r>
                                                <w:r>
                                                  <w:rPr>
                                                    <w:rFonts w:ascii="Arial" w:eastAsia="Times New Roman" w:hAnsi="Arial" w:cs="Arial"/>
                                                    <w:b/>
                                                    <w:bCs/>
                                                    <w:i/>
                                                    <w:iCs/>
                                                    <w:color w:val="4C4C4C"/>
                                                    <w:sz w:val="24"/>
                                                    <w:szCs w:val="24"/>
                                                  </w:rPr>
                                                  <w:t>CEUs will not be awarded for recorded events.</w:t>
                                                </w:r>
                                                <w:r>
                                                  <w:rPr>
                                                    <w:rFonts w:ascii="Arial" w:eastAsia="Times New Roman" w:hAnsi="Arial" w:cs="Arial"/>
                                                    <w:color w:val="4C4C4C"/>
                                                    <w:sz w:val="18"/>
                                                    <w:szCs w:val="18"/>
                                                  </w:rPr>
                                                  <w:t xml:space="preserve"> </w:t>
                                                </w:r>
                                              </w:p>
                                            </w:tc>
                                          </w:tr>
                                        </w:tbl>
                                        <w:p w14:paraId="28F6E857" w14:textId="77777777" w:rsidR="00782F41" w:rsidRDefault="00782F41">
                                          <w:pPr>
                                            <w:rPr>
                                              <w:rFonts w:ascii="Times New Roman" w:eastAsia="Times New Roman" w:hAnsi="Times New Roman" w:cs="Times New Roman"/>
                                              <w:sz w:val="20"/>
                                              <w:szCs w:val="20"/>
                                            </w:rPr>
                                          </w:pPr>
                                        </w:p>
                                      </w:tc>
                                    </w:tr>
                                  </w:tbl>
                                  <w:p w14:paraId="565E65F5" w14:textId="77777777" w:rsidR="00782F41" w:rsidRDefault="00782F4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2000"/>
                                    </w:tblGrid>
                                    <w:tr w:rsidR="00782F41" w14:paraId="4C39B49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2000"/>
                                          </w:tblGrid>
                                          <w:tr w:rsidR="00782F41" w14:paraId="18A3E8F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2000"/>
                                                </w:tblGrid>
                                                <w:tr w:rsidR="00782F41" w14:paraId="6DDD0851"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2000"/>
                                                      </w:tblGrid>
                                                      <w:tr w:rsidR="00782F41" w14:paraId="328D7508" w14:textId="77777777">
                                                        <w:trPr>
                                                          <w:trHeight w:val="15"/>
                                                          <w:jc w:val="center"/>
                                                        </w:trPr>
                                                        <w:tc>
                                                          <w:tcPr>
                                                            <w:tcW w:w="0" w:type="auto"/>
                                                            <w:shd w:val="clear" w:color="auto" w:fill="368A9C"/>
                                                            <w:tcMar>
                                                              <w:top w:w="0" w:type="dxa"/>
                                                              <w:left w:w="0" w:type="dxa"/>
                                                              <w:bottom w:w="30" w:type="dxa"/>
                                                              <w:right w:w="0" w:type="dxa"/>
                                                            </w:tcMar>
                                                            <w:vAlign w:val="center"/>
                                                            <w:hideMark/>
                                                          </w:tcPr>
                                                          <w:p w14:paraId="7E7A3D45" w14:textId="1718F382" w:rsidR="00782F41" w:rsidRDefault="00782F41">
                                                            <w:pPr>
                                                              <w:spacing w:line="15" w:lineRule="atLeast"/>
                                                              <w:jc w:val="center"/>
                                                              <w:rPr>
                                                                <w:rFonts w:eastAsia="Times New Roman"/>
                                                              </w:rPr>
                                                            </w:pPr>
                                                            <w:r>
                                                              <w:rPr>
                                                                <w:rFonts w:eastAsia="Times New Roman"/>
                                                                <w:noProof/>
                                                              </w:rPr>
                                                              <w:drawing>
                                                                <wp:inline distT="0" distB="0" distL="0" distR="0" wp14:anchorId="4B1C4B8B" wp14:editId="0B1DF3A7">
                                                                  <wp:extent cx="44450" cy="635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7CF7C35" w14:textId="77777777" w:rsidR="00782F41" w:rsidRDefault="00782F41">
                                                      <w:pPr>
                                                        <w:jc w:val="center"/>
                                                        <w:rPr>
                                                          <w:rFonts w:ascii="Times New Roman" w:eastAsia="Times New Roman" w:hAnsi="Times New Roman" w:cs="Times New Roman"/>
                                                          <w:sz w:val="20"/>
                                                          <w:szCs w:val="20"/>
                                                        </w:rPr>
                                                      </w:pPr>
                                                    </w:p>
                                                  </w:tc>
                                                </w:tr>
                                              </w:tbl>
                                              <w:p w14:paraId="5395106C" w14:textId="77777777" w:rsidR="00782F41" w:rsidRDefault="00782F41">
                                                <w:pPr>
                                                  <w:jc w:val="center"/>
                                                  <w:rPr>
                                                    <w:rFonts w:ascii="Times New Roman" w:eastAsia="Times New Roman" w:hAnsi="Times New Roman" w:cs="Times New Roman"/>
                                                    <w:sz w:val="20"/>
                                                    <w:szCs w:val="20"/>
                                                  </w:rPr>
                                                </w:pPr>
                                              </w:p>
                                            </w:tc>
                                          </w:tr>
                                        </w:tbl>
                                        <w:p w14:paraId="632CE428" w14:textId="77777777" w:rsidR="00782F41" w:rsidRDefault="00782F41">
                                          <w:pPr>
                                            <w:rPr>
                                              <w:rFonts w:ascii="Times New Roman" w:eastAsia="Times New Roman" w:hAnsi="Times New Roman" w:cs="Times New Roman"/>
                                              <w:sz w:val="20"/>
                                              <w:szCs w:val="20"/>
                                            </w:rPr>
                                          </w:pPr>
                                        </w:p>
                                      </w:tc>
                                    </w:tr>
                                  </w:tbl>
                                  <w:p w14:paraId="5CD2BBF5" w14:textId="77777777" w:rsidR="00782F41" w:rsidRDefault="00782F41">
                                    <w:pPr>
                                      <w:jc w:val="center"/>
                                      <w:rPr>
                                        <w:rFonts w:ascii="Times New Roman" w:eastAsia="Times New Roman" w:hAnsi="Times New Roman" w:cs="Times New Roman"/>
                                        <w:sz w:val="20"/>
                                        <w:szCs w:val="20"/>
                                      </w:rPr>
                                    </w:pPr>
                                  </w:p>
                                </w:tc>
                              </w:tr>
                            </w:tbl>
                            <w:p w14:paraId="530F47C2" w14:textId="77777777" w:rsidR="00782F41" w:rsidRDefault="00782F41">
                              <w:pPr>
                                <w:jc w:val="center"/>
                                <w:rPr>
                                  <w:rFonts w:ascii="Times New Roman" w:eastAsia="Times New Roman" w:hAnsi="Times New Roman" w:cs="Times New Roman"/>
                                  <w:sz w:val="20"/>
                                  <w:szCs w:val="20"/>
                                </w:rPr>
                              </w:pPr>
                            </w:p>
                          </w:tc>
                        </w:tr>
                      </w:tbl>
                      <w:p w14:paraId="2CD90CAA" w14:textId="77777777" w:rsidR="00782F41" w:rsidRDefault="00782F41">
                        <w:pPr>
                          <w:jc w:val="center"/>
                          <w:rPr>
                            <w:rFonts w:ascii="Times New Roman" w:eastAsia="Times New Roman" w:hAnsi="Times New Roman" w:cs="Times New Roman"/>
                            <w:sz w:val="20"/>
                            <w:szCs w:val="20"/>
                          </w:rPr>
                        </w:pPr>
                      </w:p>
                    </w:tc>
                  </w:tr>
                </w:tbl>
                <w:p w14:paraId="0E18EFBE" w14:textId="77777777" w:rsidR="00782F41" w:rsidRDefault="00782F41">
                  <w:pPr>
                    <w:jc w:val="center"/>
                    <w:rPr>
                      <w:rFonts w:ascii="Times New Roman" w:eastAsia="Times New Roman" w:hAnsi="Times New Roman" w:cs="Times New Roman"/>
                      <w:sz w:val="20"/>
                      <w:szCs w:val="20"/>
                    </w:rPr>
                  </w:pPr>
                </w:p>
              </w:tc>
            </w:tr>
          </w:tbl>
          <w:p w14:paraId="6366C35B" w14:textId="77777777" w:rsidR="00782F41" w:rsidRDefault="00782F41">
            <w:pPr>
              <w:jc w:val="center"/>
              <w:rPr>
                <w:rFonts w:ascii="Times New Roman" w:eastAsia="Times New Roman" w:hAnsi="Times New Roman" w:cs="Times New Roman"/>
                <w:sz w:val="20"/>
                <w:szCs w:val="20"/>
              </w:rPr>
            </w:pPr>
          </w:p>
        </w:tc>
      </w:tr>
      <w:tr w:rsidR="00782F41" w14:paraId="5B015B1F" w14:textId="77777777" w:rsidTr="00782F41">
        <w:tc>
          <w:tcPr>
            <w:tcW w:w="0" w:type="auto"/>
            <w:vAlign w:val="center"/>
            <w:hideMark/>
          </w:tcPr>
          <w:p w14:paraId="4C184AFB" w14:textId="77777777" w:rsidR="00782F41" w:rsidRDefault="00782F41">
            <w:pPr>
              <w:rPr>
                <w:rFonts w:ascii="Times New Roman" w:eastAsia="Times New Roman" w:hAnsi="Times New Roman" w:cs="Times New Roman"/>
                <w:sz w:val="20"/>
                <w:szCs w:val="20"/>
              </w:rPr>
            </w:pPr>
          </w:p>
        </w:tc>
      </w:tr>
    </w:tbl>
    <w:p w14:paraId="5E11893B" w14:textId="77777777" w:rsidR="00782F41" w:rsidRDefault="00782F41" w:rsidP="00782F41">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82F41" w14:paraId="2FA1C83A" w14:textId="77777777" w:rsidTr="00782F41">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782F41" w14:paraId="22313AF0" w14:textId="77777777">
              <w:trPr>
                <w:jc w:val="center"/>
              </w:trPr>
              <w:tc>
                <w:tcPr>
                  <w:tcW w:w="0" w:type="auto"/>
                  <w:tcMar>
                    <w:top w:w="240" w:type="dxa"/>
                    <w:left w:w="0" w:type="dxa"/>
                    <w:bottom w:w="240" w:type="dxa"/>
                    <w:right w:w="0" w:type="dxa"/>
                  </w:tcMar>
                  <w:hideMark/>
                </w:tcPr>
                <w:p w14:paraId="3C65A329" w14:textId="77777777" w:rsidR="00782F41" w:rsidRDefault="00782F41">
                  <w:pPr>
                    <w:jc w:val="center"/>
                    <w:rPr>
                      <w:rFonts w:ascii="Times New Roman" w:eastAsia="Times New Roman" w:hAnsi="Times New Roman" w:cs="Times New Roman"/>
                      <w:sz w:val="20"/>
                      <w:szCs w:val="20"/>
                    </w:rPr>
                  </w:pPr>
                </w:p>
              </w:tc>
            </w:tr>
          </w:tbl>
          <w:p w14:paraId="55AED803" w14:textId="77777777" w:rsidR="00782F41" w:rsidRDefault="00782F41">
            <w:pPr>
              <w:jc w:val="center"/>
              <w:rPr>
                <w:rFonts w:ascii="Times New Roman" w:eastAsia="Times New Roman" w:hAnsi="Times New Roman" w:cs="Times New Roman"/>
                <w:sz w:val="20"/>
                <w:szCs w:val="20"/>
              </w:rPr>
            </w:pPr>
          </w:p>
        </w:tc>
      </w:tr>
    </w:tbl>
    <w:p w14:paraId="709F10F0" w14:textId="2159ABE5" w:rsidR="00782F41" w:rsidRDefault="00782F41" w:rsidP="00782F41"/>
    <w:p w14:paraId="44DC8ABE" w14:textId="77777777" w:rsidR="00782F41" w:rsidRDefault="008848FD" w:rsidP="00782F41">
      <w:pPr>
        <w:pStyle w:val="ReturntoTop"/>
        <w:tabs>
          <w:tab w:val="left" w:pos="22410"/>
        </w:tabs>
        <w:ind w:left="360"/>
        <w:rPr>
          <w:rStyle w:val="Hyperlink"/>
          <w:rFonts w:cs="Arial"/>
        </w:rPr>
      </w:pPr>
      <w:hyperlink w:anchor="_top" w:history="1">
        <w:r w:rsidR="00782F41" w:rsidRPr="00842DD0">
          <w:rPr>
            <w:rStyle w:val="Hyperlink"/>
            <w:rFonts w:cs="Arial"/>
          </w:rPr>
          <w:t>Return to top</w:t>
        </w:r>
      </w:hyperlink>
      <w:r w:rsidR="00782F41" w:rsidRPr="00842DD0">
        <w:rPr>
          <w:rStyle w:val="Hyperlink"/>
          <w:rFonts w:cs="Arial"/>
        </w:rPr>
        <w:t xml:space="preserve"> </w:t>
      </w:r>
    </w:p>
    <w:p w14:paraId="4063A554" w14:textId="50C8A3EB" w:rsidR="0059248A" w:rsidRDefault="0059248A" w:rsidP="0059248A">
      <w:pPr>
        <w:pStyle w:val="Heading1"/>
        <w:spacing w:before="0"/>
        <w:rPr>
          <w:rStyle w:val="Hyperlink"/>
          <w:rFonts w:cs="Arial"/>
          <w:color w:val="auto"/>
          <w:u w:val="none"/>
        </w:rPr>
      </w:pPr>
      <w:bookmarkStart w:id="104" w:name="_National_Crime_Victims’_1"/>
      <w:bookmarkEnd w:id="104"/>
      <w:r w:rsidRPr="0059248A">
        <w:rPr>
          <w:rStyle w:val="Hyperlink"/>
          <w:rFonts w:cs="Arial"/>
          <w:color w:val="auto"/>
          <w:u w:val="none"/>
        </w:rPr>
        <w:t>National Crime Victims’ Service Awards Ceremony</w:t>
      </w:r>
    </w:p>
    <w:p w14:paraId="3C455D57" w14:textId="4C1AACD2" w:rsidR="00DA3FEB" w:rsidRDefault="00DA3FEB" w:rsidP="00DA3FEB"/>
    <w:p w14:paraId="3664C271" w14:textId="77777777" w:rsidR="00DA3FEB" w:rsidRPr="00DA3FEB" w:rsidRDefault="00DA3FEB" w:rsidP="00DA3FEB"/>
    <w:tbl>
      <w:tblPr>
        <w:tblW w:w="5000" w:type="pct"/>
        <w:jc w:val="center"/>
        <w:tblCellMar>
          <w:left w:w="0" w:type="dxa"/>
          <w:right w:w="0" w:type="dxa"/>
        </w:tblCellMar>
        <w:tblLook w:val="04A0" w:firstRow="1" w:lastRow="0" w:firstColumn="1" w:lastColumn="0" w:noHBand="0" w:noVBand="1"/>
      </w:tblPr>
      <w:tblGrid>
        <w:gridCol w:w="9360"/>
      </w:tblGrid>
      <w:tr w:rsidR="0059248A" w14:paraId="609C6DDE" w14:textId="77777777" w:rsidTr="0059248A">
        <w:trPr>
          <w:jc w:val="center"/>
        </w:trPr>
        <w:tc>
          <w:tcPr>
            <w:tcW w:w="5000" w:type="pct"/>
            <w:vAlign w:val="center"/>
            <w:hideMark/>
          </w:tcPr>
          <w:tbl>
            <w:tblPr>
              <w:tblW w:w="10500" w:type="dxa"/>
              <w:jc w:val="center"/>
              <w:tblCellMar>
                <w:left w:w="0" w:type="dxa"/>
                <w:right w:w="0" w:type="dxa"/>
              </w:tblCellMar>
              <w:tblLook w:val="04A0" w:firstRow="1" w:lastRow="0" w:firstColumn="1" w:lastColumn="0" w:noHBand="0" w:noVBand="1"/>
            </w:tblPr>
            <w:tblGrid>
              <w:gridCol w:w="9360"/>
            </w:tblGrid>
            <w:tr w:rsidR="0059248A" w14:paraId="4267834E"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59248A" w14:paraId="62B90F4D" w14:textId="77777777">
                    <w:trPr>
                      <w:jc w:val="center"/>
                    </w:trPr>
                    <w:tc>
                      <w:tcPr>
                        <w:tcW w:w="5000" w:type="pct"/>
                        <w:tcMar>
                          <w:top w:w="150" w:type="dxa"/>
                          <w:left w:w="150" w:type="dxa"/>
                          <w:bottom w:w="150" w:type="dxa"/>
                          <w:right w:w="150" w:type="dxa"/>
                        </w:tcMar>
                        <w:vAlign w:val="center"/>
                        <w:hideMark/>
                      </w:tcPr>
                      <w:p w14:paraId="4F394280" w14:textId="77777777" w:rsidR="0059248A" w:rsidRDefault="0059248A">
                        <w:pPr>
                          <w:jc w:val="center"/>
                          <w:rPr>
                            <w:rFonts w:ascii="Arial" w:hAnsi="Arial" w:cs="Arial"/>
                            <w:color w:val="585858"/>
                            <w:sz w:val="17"/>
                            <w:szCs w:val="17"/>
                          </w:rPr>
                        </w:pPr>
                        <w:r>
                          <w:rPr>
                            <w:rFonts w:ascii="Arial" w:hAnsi="Arial" w:cs="Arial"/>
                            <w:color w:val="585858"/>
                            <w:sz w:val="17"/>
                            <w:szCs w:val="17"/>
                          </w:rPr>
                          <w:t>Having trouble viewing this email? </w:t>
                        </w:r>
                        <w:hyperlink r:id="rId51" w:tgtFrame="_blank" w:history="1">
                          <w:r>
                            <w:rPr>
                              <w:rStyle w:val="Hyperlink"/>
                              <w:color w:val="00488F"/>
                              <w:sz w:val="17"/>
                              <w:szCs w:val="17"/>
                            </w:rPr>
                            <w:t>View it as a Web page</w:t>
                          </w:r>
                        </w:hyperlink>
                        <w:r>
                          <w:rPr>
                            <w:rFonts w:ascii="Arial" w:hAnsi="Arial" w:cs="Arial"/>
                            <w:color w:val="585858"/>
                            <w:sz w:val="17"/>
                            <w:szCs w:val="17"/>
                          </w:rPr>
                          <w:t>.</w:t>
                        </w:r>
                      </w:p>
                    </w:tc>
                  </w:tr>
                  <w:tr w:rsidR="0059248A" w14:paraId="67502D44" w14:textId="77777777">
                    <w:trPr>
                      <w:jc w:val="center"/>
                    </w:trPr>
                    <w:tc>
                      <w:tcPr>
                        <w:tcW w:w="5000" w:type="pct"/>
                        <w:vAlign w:val="center"/>
                        <w:hideMark/>
                      </w:tcPr>
                      <w:p w14:paraId="708CDEE7" w14:textId="31513B95" w:rsidR="0059248A" w:rsidRDefault="0059248A">
                        <w:pPr>
                          <w:jc w:val="center"/>
                        </w:pPr>
                        <w:r>
                          <w:rPr>
                            <w:noProof/>
                            <w:color w:val="00488F"/>
                          </w:rPr>
                          <w:drawing>
                            <wp:inline distT="0" distB="0" distL="0" distR="0" wp14:anchorId="5A2B6E74" wp14:editId="0B14A02B">
                              <wp:extent cx="6667500" cy="1670050"/>
                              <wp:effectExtent l="0" t="0" r="0" b="6350"/>
                              <wp:docPr id="1" name="Picture 1" descr="2021 National Crime Victims’ Service Awards Ceremony">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 National Crime Victims’ Service Awards Ceremony"/>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67500" cy="1670050"/>
                                      </a:xfrm>
                                      <a:prstGeom prst="rect">
                                        <a:avLst/>
                                      </a:prstGeom>
                                      <a:noFill/>
                                      <a:ln>
                                        <a:noFill/>
                                      </a:ln>
                                    </pic:spPr>
                                  </pic:pic>
                                </a:graphicData>
                              </a:graphic>
                            </wp:inline>
                          </w:drawing>
                        </w:r>
                      </w:p>
                    </w:tc>
                  </w:tr>
                </w:tbl>
                <w:p w14:paraId="09E57288" w14:textId="77777777" w:rsidR="0059248A" w:rsidRDefault="0059248A">
                  <w:pPr>
                    <w:jc w:val="center"/>
                    <w:rPr>
                      <w:rFonts w:ascii="Times New Roman" w:eastAsia="Times New Roman" w:hAnsi="Times New Roman" w:cs="Times New Roman"/>
                      <w:sz w:val="20"/>
                      <w:szCs w:val="20"/>
                    </w:rPr>
                  </w:pPr>
                </w:p>
              </w:tc>
            </w:tr>
          </w:tbl>
          <w:p w14:paraId="18250E25" w14:textId="77777777" w:rsidR="0059248A" w:rsidRDefault="0059248A">
            <w:pPr>
              <w:jc w:val="center"/>
              <w:rPr>
                <w:rFonts w:ascii="Times New Roman" w:eastAsia="Times New Roman" w:hAnsi="Times New Roman" w:cs="Times New Roman"/>
                <w:sz w:val="20"/>
                <w:szCs w:val="20"/>
              </w:rPr>
            </w:pPr>
          </w:p>
        </w:tc>
      </w:tr>
      <w:tr w:rsidR="0059248A" w14:paraId="40F2D94E" w14:textId="77777777" w:rsidTr="0059248A">
        <w:trPr>
          <w:jc w:val="center"/>
        </w:trPr>
        <w:tc>
          <w:tcPr>
            <w:tcW w:w="5000" w:type="pct"/>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59248A" w14:paraId="5D80D52B"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450"/>
                  </w:tblGrid>
                  <w:tr w:rsidR="0059248A" w14:paraId="5AF9BC13" w14:textId="77777777">
                    <w:trPr>
                      <w:jc w:val="center"/>
                    </w:trPr>
                    <w:tc>
                      <w:tcPr>
                        <w:tcW w:w="5000" w:type="pct"/>
                        <w:tcMar>
                          <w:top w:w="300" w:type="dxa"/>
                          <w:left w:w="150" w:type="dxa"/>
                          <w:bottom w:w="300" w:type="dxa"/>
                          <w:right w:w="150" w:type="dxa"/>
                        </w:tcMar>
                        <w:vAlign w:val="center"/>
                        <w:hideMark/>
                      </w:tcPr>
                      <w:p w14:paraId="6C2FC1FA" w14:textId="77777777" w:rsidR="0059248A" w:rsidRDefault="008848FD">
                        <w:pPr>
                          <w:pStyle w:val="Heading1"/>
                          <w:spacing w:before="0" w:after="300"/>
                          <w:jc w:val="center"/>
                          <w:rPr>
                            <w:rFonts w:eastAsia="Times New Roman"/>
                            <w:color w:val="000000"/>
                            <w:sz w:val="41"/>
                            <w:szCs w:val="41"/>
                          </w:rPr>
                        </w:pPr>
                        <w:hyperlink r:id="rId54" w:tgtFrame="_blank" w:tooltip="Register for the 2021 National Crime Victims’ Service Awards Ceremony Livestream" w:history="1">
                          <w:r w:rsidR="0059248A">
                            <w:rPr>
                              <w:rStyle w:val="Hyperlink"/>
                              <w:rFonts w:eastAsia="Times New Roman"/>
                              <w:color w:val="00488F"/>
                              <w:sz w:val="41"/>
                              <w:szCs w:val="41"/>
                            </w:rPr>
                            <w:t>Register for the 2021 National Crime Victims’ Service Awards Ceremony Livestream</w:t>
                          </w:r>
                        </w:hyperlink>
                      </w:p>
                      <w:p w14:paraId="7F3175F9" w14:textId="77777777" w:rsidR="0059248A" w:rsidRDefault="0059248A">
                        <w:pPr>
                          <w:spacing w:before="300" w:after="300"/>
                          <w:rPr>
                            <w:rFonts w:ascii="Arial" w:hAnsi="Arial" w:cs="Arial"/>
                            <w:color w:val="000000"/>
                            <w:sz w:val="21"/>
                            <w:szCs w:val="21"/>
                          </w:rPr>
                        </w:pPr>
                        <w:r>
                          <w:rPr>
                            <w:rFonts w:ascii="Arial" w:hAnsi="Arial" w:cs="Arial"/>
                            <w:color w:val="000000"/>
                            <w:sz w:val="21"/>
                            <w:szCs w:val="21"/>
                          </w:rPr>
                          <w:t>Held every year since 1983, the National Crime Victims’ Service Awards Ceremony recognizes individuals and organizations that demonstrate outstanding service in supporting victims. Award recipients are selected from many nominations submitted by the public.</w:t>
                        </w:r>
                      </w:p>
                      <w:p w14:paraId="2787CFDD" w14:textId="77777777" w:rsidR="0059248A" w:rsidRDefault="0059248A">
                        <w:pPr>
                          <w:spacing w:before="300" w:after="300"/>
                          <w:rPr>
                            <w:rFonts w:ascii="Arial" w:hAnsi="Arial" w:cs="Arial"/>
                            <w:color w:val="000000"/>
                            <w:sz w:val="21"/>
                            <w:szCs w:val="21"/>
                          </w:rPr>
                        </w:pPr>
                        <w:r>
                          <w:rPr>
                            <w:rFonts w:ascii="Arial" w:hAnsi="Arial" w:cs="Arial"/>
                            <w:color w:val="000000"/>
                            <w:sz w:val="21"/>
                            <w:szCs w:val="21"/>
                          </w:rPr>
                          <w:t>Register to view the 2021 National Crime Victims’ Service Awards Ceremony virtually on April 23, 2021, from 3:00 to 4:30 p.m. eastern time. During this year’s ceremony, attendees will hear from featured speakers, the award recipients will be announced, and tribute videos highlighting the accomplishments of each recipient will be shown.</w:t>
                        </w:r>
                      </w:p>
                      <w:p w14:paraId="203E153F" w14:textId="77777777" w:rsidR="0059248A" w:rsidRDefault="0059248A">
                        <w:pPr>
                          <w:spacing w:before="300" w:after="300"/>
                          <w:rPr>
                            <w:rFonts w:ascii="Arial" w:hAnsi="Arial" w:cs="Arial"/>
                            <w:color w:val="000000"/>
                            <w:sz w:val="21"/>
                            <w:szCs w:val="21"/>
                          </w:rPr>
                        </w:pPr>
                        <w:r>
                          <w:rPr>
                            <w:rFonts w:ascii="Arial" w:hAnsi="Arial" w:cs="Arial"/>
                            <w:color w:val="000000"/>
                            <w:sz w:val="21"/>
                            <w:szCs w:val="21"/>
                          </w:rPr>
                          <w:t> </w:t>
                        </w:r>
                      </w:p>
                      <w:p w14:paraId="08C1E210" w14:textId="77777777" w:rsidR="0059248A" w:rsidRDefault="008848FD">
                        <w:pPr>
                          <w:pStyle w:val="Heading3"/>
                          <w:spacing w:before="300" w:after="300"/>
                          <w:jc w:val="center"/>
                          <w:rPr>
                            <w:rFonts w:ascii="Arial" w:eastAsia="Times New Roman" w:hAnsi="Arial" w:cs="Arial"/>
                            <w:color w:val="000000"/>
                          </w:rPr>
                        </w:pPr>
                        <w:hyperlink r:id="rId55" w:tgtFrame="_blank" w:history="1">
                          <w:r w:rsidR="0059248A">
                            <w:rPr>
                              <w:rStyle w:val="Hyperlink"/>
                              <w:rFonts w:eastAsia="Times New Roman"/>
                              <w:color w:val="FFFFFF"/>
                              <w:bdr w:val="single" w:sz="48" w:space="0" w:color="2199E8" w:frame="1"/>
                              <w:shd w:val="clear" w:color="auto" w:fill="2199E8"/>
                            </w:rPr>
                            <w:t>Register Today</w:t>
                          </w:r>
                        </w:hyperlink>
                      </w:p>
                      <w:p w14:paraId="110A40EE" w14:textId="77777777" w:rsidR="0059248A" w:rsidRDefault="0059248A">
                        <w:pPr>
                          <w:spacing w:before="300" w:after="300"/>
                          <w:rPr>
                            <w:rFonts w:ascii="Arial" w:hAnsi="Arial" w:cs="Arial"/>
                            <w:color w:val="000000"/>
                            <w:sz w:val="21"/>
                            <w:szCs w:val="21"/>
                          </w:rPr>
                        </w:pPr>
                        <w:r>
                          <w:rPr>
                            <w:rFonts w:ascii="Arial" w:hAnsi="Arial" w:cs="Arial"/>
                            <w:color w:val="000000"/>
                            <w:sz w:val="21"/>
                            <w:szCs w:val="21"/>
                          </w:rPr>
                          <w:t> </w:t>
                        </w:r>
                      </w:p>
                      <w:p w14:paraId="51699804" w14:textId="77777777" w:rsidR="0059248A" w:rsidRDefault="0059248A">
                        <w:pPr>
                          <w:spacing w:before="300" w:after="300"/>
                          <w:rPr>
                            <w:rFonts w:ascii="Arial" w:hAnsi="Arial" w:cs="Arial"/>
                            <w:color w:val="000000"/>
                            <w:sz w:val="21"/>
                            <w:szCs w:val="21"/>
                          </w:rPr>
                        </w:pPr>
                        <w:r>
                          <w:rPr>
                            <w:rFonts w:ascii="Arial" w:hAnsi="Arial" w:cs="Arial"/>
                            <w:color w:val="000000"/>
                            <w:sz w:val="21"/>
                            <w:szCs w:val="21"/>
                          </w:rPr>
                          <w:t xml:space="preserve">The ceremony will also be broadcast over Facebook Live. </w:t>
                        </w:r>
                        <w:hyperlink r:id="rId56" w:history="1">
                          <w:r>
                            <w:rPr>
                              <w:rStyle w:val="Hyperlink"/>
                              <w:color w:val="00488F"/>
                              <w:sz w:val="21"/>
                              <w:szCs w:val="21"/>
                            </w:rPr>
                            <w:t>Like OVC’s Facebook page</w:t>
                          </w:r>
                        </w:hyperlink>
                        <w:r>
                          <w:rPr>
                            <w:rFonts w:ascii="Arial" w:hAnsi="Arial" w:cs="Arial"/>
                            <w:color w:val="000000"/>
                            <w:sz w:val="21"/>
                            <w:szCs w:val="21"/>
                          </w:rPr>
                          <w:t xml:space="preserve"> to receive notification when the ceremony begins.</w:t>
                        </w:r>
                      </w:p>
                    </w:tc>
                  </w:tr>
                  <w:tr w:rsidR="0059248A" w14:paraId="58E41145" w14:textId="77777777">
                    <w:trPr>
                      <w:jc w:val="center"/>
                    </w:trPr>
                    <w:tc>
                      <w:tcPr>
                        <w:tcW w:w="5000" w:type="pct"/>
                        <w:shd w:val="clear" w:color="auto" w:fill="EEEEEE"/>
                        <w:tcMar>
                          <w:top w:w="225" w:type="dxa"/>
                          <w:left w:w="225" w:type="dxa"/>
                          <w:bottom w:w="225" w:type="dxa"/>
                          <w:right w:w="225" w:type="dxa"/>
                        </w:tcMar>
                        <w:vAlign w:val="center"/>
                        <w:hideMark/>
                      </w:tcPr>
                      <w:p w14:paraId="39B110F3" w14:textId="77777777" w:rsidR="0059248A" w:rsidRDefault="0059248A">
                        <w:pPr>
                          <w:rPr>
                            <w:rFonts w:ascii="Arial" w:hAnsi="Arial" w:cs="Arial"/>
                            <w:color w:val="000000"/>
                            <w:sz w:val="21"/>
                            <w:szCs w:val="21"/>
                          </w:rPr>
                        </w:pPr>
                      </w:p>
                    </w:tc>
                  </w:tr>
                  <w:tr w:rsidR="0059248A" w14:paraId="3DB0C695" w14:textId="77777777">
                    <w:trPr>
                      <w:jc w:val="center"/>
                    </w:trPr>
                    <w:tc>
                      <w:tcPr>
                        <w:tcW w:w="5000" w:type="pct"/>
                        <w:tcMar>
                          <w:top w:w="300" w:type="dxa"/>
                          <w:left w:w="150" w:type="dxa"/>
                          <w:bottom w:w="300" w:type="dxa"/>
                          <w:right w:w="150" w:type="dxa"/>
                        </w:tcMar>
                        <w:vAlign w:val="center"/>
                        <w:hideMark/>
                      </w:tcPr>
                      <w:p w14:paraId="4077597C" w14:textId="77777777" w:rsidR="0059248A" w:rsidRDefault="0059248A">
                        <w:pPr>
                          <w:rPr>
                            <w:rFonts w:ascii="Times New Roman" w:eastAsia="Times New Roman" w:hAnsi="Times New Roman" w:cs="Times New Roman"/>
                            <w:sz w:val="20"/>
                            <w:szCs w:val="20"/>
                          </w:rPr>
                        </w:pPr>
                      </w:p>
                    </w:tc>
                  </w:tr>
                </w:tbl>
                <w:p w14:paraId="41BF287B" w14:textId="77777777" w:rsidR="0059248A" w:rsidRDefault="0059248A">
                  <w:pPr>
                    <w:jc w:val="center"/>
                    <w:rPr>
                      <w:rFonts w:ascii="Times New Roman" w:eastAsia="Times New Roman" w:hAnsi="Times New Roman" w:cs="Times New Roman"/>
                      <w:sz w:val="20"/>
                      <w:szCs w:val="20"/>
                    </w:rPr>
                  </w:pPr>
                </w:p>
              </w:tc>
            </w:tr>
          </w:tbl>
          <w:p w14:paraId="327EAE56" w14:textId="77777777" w:rsidR="0059248A" w:rsidRDefault="0059248A">
            <w:pPr>
              <w:jc w:val="center"/>
              <w:rPr>
                <w:rFonts w:ascii="Times New Roman" w:eastAsia="Times New Roman" w:hAnsi="Times New Roman" w:cs="Times New Roman"/>
                <w:sz w:val="20"/>
                <w:szCs w:val="20"/>
              </w:rPr>
            </w:pPr>
          </w:p>
        </w:tc>
      </w:tr>
    </w:tbl>
    <w:p w14:paraId="456AEB9C" w14:textId="31DDA401" w:rsidR="0059248A" w:rsidRDefault="0059248A" w:rsidP="0059248A"/>
    <w:p w14:paraId="1C8FC377" w14:textId="524A6360" w:rsidR="0059248A" w:rsidRDefault="0059248A" w:rsidP="0059248A"/>
    <w:p w14:paraId="0AD34E18" w14:textId="77777777" w:rsidR="0059248A" w:rsidRPr="0059248A" w:rsidRDefault="0059248A" w:rsidP="0059248A"/>
    <w:p w14:paraId="458E35A8" w14:textId="77777777" w:rsidR="0059248A" w:rsidRDefault="008848FD" w:rsidP="0059248A">
      <w:pPr>
        <w:pStyle w:val="ReturntoTop"/>
        <w:tabs>
          <w:tab w:val="left" w:pos="22410"/>
        </w:tabs>
        <w:ind w:left="360"/>
        <w:rPr>
          <w:rStyle w:val="Hyperlink"/>
          <w:rFonts w:cs="Arial"/>
        </w:rPr>
      </w:pPr>
      <w:hyperlink w:anchor="_top" w:history="1">
        <w:r w:rsidR="0059248A" w:rsidRPr="00842DD0">
          <w:rPr>
            <w:rStyle w:val="Hyperlink"/>
            <w:rFonts w:cs="Arial"/>
          </w:rPr>
          <w:t>Return to top</w:t>
        </w:r>
      </w:hyperlink>
      <w:r w:rsidR="0059248A" w:rsidRPr="00842DD0">
        <w:rPr>
          <w:rStyle w:val="Hyperlink"/>
          <w:rFonts w:cs="Arial"/>
        </w:rPr>
        <w:t xml:space="preserve"> </w:t>
      </w:r>
    </w:p>
    <w:p w14:paraId="19F6BCBB" w14:textId="77777777" w:rsidR="00EB511F" w:rsidRDefault="00EB511F" w:rsidP="00EB511F">
      <w:pPr>
        <w:pStyle w:val="Heading1"/>
        <w:spacing w:before="0"/>
      </w:pPr>
      <w:bookmarkStart w:id="105" w:name="_Sustaining_Your_Program's"/>
      <w:bookmarkStart w:id="106" w:name="_New!_Effective_Strategies"/>
      <w:bookmarkStart w:id="107" w:name="_Victims_Compensation_Assistance_2"/>
      <w:bookmarkEnd w:id="105"/>
      <w:bookmarkEnd w:id="106"/>
      <w:bookmarkEnd w:id="107"/>
      <w:r w:rsidRPr="00FA27C5">
        <w:t xml:space="preserve">Victims Compensation Assistance Program Online Trainings  </w:t>
      </w:r>
    </w:p>
    <w:p w14:paraId="6BF83238" w14:textId="0D971119" w:rsidR="00FA27C5" w:rsidRDefault="00FA27C5" w:rsidP="00FA27C5"/>
    <w:p w14:paraId="05A8D2C1" w14:textId="77777777" w:rsidR="00DB31C3" w:rsidRDefault="00DB31C3" w:rsidP="00DB31C3">
      <w:pPr>
        <w:shd w:val="clear" w:color="auto" w:fill="FFFFFF"/>
        <w:ind w:hanging="360"/>
        <w:textAlignment w:val="center"/>
        <w:rPr>
          <w:rFonts w:ascii="Arial" w:eastAsia="Times New Roman" w:hAnsi="Arial" w:cs="Arial"/>
          <w:color w:val="000000"/>
          <w:sz w:val="24"/>
          <w:szCs w:val="24"/>
          <w:shd w:val="clear" w:color="auto" w:fill="FFFFFF"/>
        </w:rPr>
      </w:pPr>
    </w:p>
    <w:p w14:paraId="0C871476" w14:textId="6B785CC2" w:rsidR="00374006" w:rsidRPr="00374006" w:rsidRDefault="00A6695A" w:rsidP="00431C26">
      <w:pPr>
        <w:shd w:val="clear" w:color="auto" w:fill="FFFFFF"/>
        <w:ind w:hanging="360"/>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00374006" w:rsidRPr="00374006">
        <w:rPr>
          <w:rFonts w:ascii="Arial" w:eastAsia="Times New Roman" w:hAnsi="Arial" w:cs="Arial"/>
          <w:color w:val="000000"/>
          <w:sz w:val="20"/>
          <w:szCs w:val="20"/>
          <w:shd w:val="clear" w:color="auto" w:fill="FFFFFF"/>
        </w:rPr>
        <w:t xml:space="preserve">The following trainings will be held on April 14, 2021.  </w:t>
      </w:r>
    </w:p>
    <w:p w14:paraId="3528A7D8" w14:textId="6EAC3106" w:rsidR="00374006" w:rsidRPr="00374006" w:rsidRDefault="00374006" w:rsidP="002C630D">
      <w:pPr>
        <w:pStyle w:val="ListParagraph"/>
        <w:numPr>
          <w:ilvl w:val="0"/>
          <w:numId w:val="8"/>
        </w:numPr>
        <w:shd w:val="clear" w:color="auto" w:fill="FFFFFF"/>
        <w:textAlignment w:val="center"/>
        <w:rPr>
          <w:rFonts w:ascii="Arial" w:eastAsia="Times New Roman" w:hAnsi="Arial" w:cs="Arial"/>
          <w:sz w:val="20"/>
          <w:szCs w:val="20"/>
          <w:shd w:val="clear" w:color="auto" w:fill="FFFFFF"/>
        </w:rPr>
      </w:pPr>
      <w:r w:rsidRPr="00374006">
        <w:rPr>
          <w:rFonts w:ascii="Arial" w:eastAsia="Times New Roman" w:hAnsi="Arial" w:cs="Arial"/>
          <w:color w:val="000000"/>
          <w:sz w:val="20"/>
          <w:szCs w:val="20"/>
          <w:shd w:val="clear" w:color="auto" w:fill="FFFFFF"/>
        </w:rPr>
        <w:t xml:space="preserve">Motor Vehicle-Related Crime Expenses Clinic - 9:00 a.m. – 10:00 a.m. </w:t>
      </w:r>
    </w:p>
    <w:p w14:paraId="73BBCD0D" w14:textId="5EE1A78B" w:rsidR="00374006" w:rsidRPr="00374006" w:rsidRDefault="00374006" w:rsidP="002C630D">
      <w:pPr>
        <w:pStyle w:val="ListParagraph"/>
        <w:numPr>
          <w:ilvl w:val="0"/>
          <w:numId w:val="8"/>
        </w:numPr>
        <w:shd w:val="clear" w:color="auto" w:fill="FFFFFF"/>
        <w:textAlignment w:val="center"/>
        <w:rPr>
          <w:rFonts w:ascii="Arial" w:eastAsia="Times New Roman" w:hAnsi="Arial" w:cs="Arial"/>
          <w:color w:val="000000"/>
          <w:sz w:val="20"/>
          <w:szCs w:val="20"/>
          <w:shd w:val="clear" w:color="auto" w:fill="FFFFFF"/>
        </w:rPr>
      </w:pPr>
      <w:r w:rsidRPr="00374006">
        <w:rPr>
          <w:rFonts w:ascii="Arial" w:eastAsia="Times New Roman" w:hAnsi="Arial" w:cs="Arial"/>
          <w:color w:val="000000"/>
          <w:sz w:val="20"/>
          <w:szCs w:val="20"/>
          <w:shd w:val="clear" w:color="auto" w:fill="FFFFFF"/>
        </w:rPr>
        <w:t>“Wow, That’s Covered by Compensation” - 10:30 a.m. – 11:30 a.m.</w:t>
      </w:r>
    </w:p>
    <w:p w14:paraId="06B665C9" w14:textId="77777777" w:rsidR="00374006" w:rsidRPr="00374006" w:rsidRDefault="00374006" w:rsidP="00374006">
      <w:pPr>
        <w:shd w:val="clear" w:color="auto" w:fill="FFFFFF"/>
        <w:ind w:hanging="360"/>
        <w:textAlignment w:val="center"/>
        <w:rPr>
          <w:rFonts w:ascii="Arial" w:eastAsia="Times New Roman" w:hAnsi="Arial" w:cs="Arial"/>
          <w:color w:val="000000"/>
          <w:sz w:val="20"/>
          <w:szCs w:val="20"/>
          <w:shd w:val="clear" w:color="auto" w:fill="FFFFFF"/>
        </w:rPr>
      </w:pPr>
    </w:p>
    <w:p w14:paraId="02C4DC3F" w14:textId="77777777" w:rsidR="00A6695A" w:rsidRPr="00A6695A" w:rsidRDefault="00A6695A" w:rsidP="00A6695A">
      <w:pPr>
        <w:shd w:val="clear" w:color="auto" w:fill="FFFFFF"/>
        <w:textAlignment w:val="center"/>
        <w:rPr>
          <w:rFonts w:ascii="Segoe UI" w:eastAsia="Times New Roman" w:hAnsi="Segoe UI" w:cs="Segoe UI"/>
          <w:sz w:val="20"/>
          <w:szCs w:val="20"/>
          <w:shd w:val="clear" w:color="auto" w:fill="FFFFFF"/>
        </w:rPr>
      </w:pPr>
      <w:r w:rsidRPr="00A6695A">
        <w:rPr>
          <w:rFonts w:ascii="Arial" w:eastAsia="Times New Roman" w:hAnsi="Arial" w:cs="Arial"/>
          <w:color w:val="000000"/>
          <w:sz w:val="20"/>
          <w:szCs w:val="20"/>
          <w:shd w:val="clear" w:color="auto" w:fill="FFFFFF"/>
        </w:rPr>
        <w:t xml:space="preserve">The following trainings will be held on April 21, 2021.  </w:t>
      </w:r>
    </w:p>
    <w:p w14:paraId="55421741" w14:textId="2AF10972" w:rsidR="00A6695A" w:rsidRPr="00A6695A" w:rsidRDefault="00A6695A" w:rsidP="002C630D">
      <w:pPr>
        <w:pStyle w:val="ListParagraph"/>
        <w:numPr>
          <w:ilvl w:val="0"/>
          <w:numId w:val="9"/>
        </w:numPr>
        <w:shd w:val="clear" w:color="auto" w:fill="FFFFFF"/>
        <w:textAlignment w:val="center"/>
        <w:rPr>
          <w:rFonts w:ascii="Segoe UI" w:eastAsia="Times New Roman" w:hAnsi="Segoe UI" w:cs="Segoe UI"/>
          <w:sz w:val="23"/>
          <w:szCs w:val="23"/>
          <w:shd w:val="clear" w:color="auto" w:fill="FFFFFF"/>
        </w:rPr>
      </w:pPr>
      <w:r w:rsidRPr="00A6695A">
        <w:rPr>
          <w:rFonts w:ascii="Arial" w:eastAsia="Times New Roman" w:hAnsi="Arial" w:cs="Arial"/>
          <w:color w:val="000000"/>
          <w:sz w:val="20"/>
          <w:szCs w:val="20"/>
          <w:shd w:val="clear" w:color="auto" w:fill="FFFFFF"/>
        </w:rPr>
        <w:t>Stolen Benefit Cash Expenses Clinic - 9:00 a.m. – 10:00 a.m</w:t>
      </w:r>
      <w:r w:rsidRPr="00A6695A">
        <w:rPr>
          <w:rFonts w:ascii="Arial" w:eastAsia="Times New Roman" w:hAnsi="Arial" w:cs="Arial"/>
          <w:color w:val="000000"/>
          <w:sz w:val="24"/>
          <w:szCs w:val="24"/>
          <w:shd w:val="clear" w:color="auto" w:fill="FFFFFF"/>
        </w:rPr>
        <w:t xml:space="preserve">. </w:t>
      </w:r>
    </w:p>
    <w:p w14:paraId="6383058F" w14:textId="7C041B99" w:rsidR="00A6695A" w:rsidRPr="00A6695A" w:rsidRDefault="00A6695A" w:rsidP="002C630D">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A6695A">
        <w:rPr>
          <w:rFonts w:ascii="Arial" w:eastAsia="Times New Roman" w:hAnsi="Arial" w:cs="Arial"/>
          <w:color w:val="000000"/>
          <w:sz w:val="20"/>
          <w:szCs w:val="20"/>
          <w:shd w:val="clear" w:color="auto" w:fill="FFFFFF"/>
        </w:rPr>
        <w:t>Crime Scene Cleanup Expenses Clinic - 10:30 a.m. – 11:30 a.m.</w:t>
      </w:r>
    </w:p>
    <w:p w14:paraId="347933D7" w14:textId="77777777" w:rsidR="00A6695A" w:rsidRPr="00A6695A" w:rsidRDefault="00A6695A" w:rsidP="00A6695A">
      <w:pPr>
        <w:shd w:val="clear" w:color="auto" w:fill="FFFFFF"/>
        <w:ind w:left="-180"/>
        <w:contextualSpacing/>
        <w:textAlignment w:val="center"/>
        <w:rPr>
          <w:rFonts w:ascii="Arial" w:eastAsia="Times New Roman" w:hAnsi="Arial" w:cs="Arial"/>
          <w:color w:val="000000"/>
          <w:sz w:val="24"/>
          <w:szCs w:val="24"/>
          <w:shd w:val="clear" w:color="auto" w:fill="FFFFFF"/>
        </w:rPr>
      </w:pPr>
    </w:p>
    <w:p w14:paraId="795A3ED4" w14:textId="758F6DF1" w:rsidR="00A6695A" w:rsidRDefault="00A6695A" w:rsidP="00A6695A">
      <w:pPr>
        <w:shd w:val="clear" w:color="auto" w:fill="FFFFFF"/>
        <w:textAlignment w:val="center"/>
        <w:rPr>
          <w:rFonts w:ascii="Segoe UI" w:eastAsia="Times New Roman" w:hAnsi="Segoe UI" w:cs="Segoe UI"/>
          <w:sz w:val="20"/>
          <w:szCs w:val="20"/>
          <w:shd w:val="clear" w:color="auto" w:fill="FFFFFF"/>
        </w:rPr>
      </w:pPr>
      <w:r w:rsidRPr="00A6695A">
        <w:rPr>
          <w:rFonts w:ascii="Arial" w:eastAsia="Times New Roman" w:hAnsi="Arial" w:cs="Arial"/>
          <w:color w:val="000000"/>
          <w:sz w:val="20"/>
          <w:szCs w:val="20"/>
          <w:shd w:val="clear" w:color="auto" w:fill="FFFFFF"/>
        </w:rPr>
        <w:t xml:space="preserve">The following training will be held on April 28, 2021.  </w:t>
      </w:r>
    </w:p>
    <w:p w14:paraId="4DADDBEE" w14:textId="4879DF46" w:rsidR="00A6695A" w:rsidRPr="00DB31C3" w:rsidRDefault="00A6695A" w:rsidP="002C630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Basic Compensation - </w:t>
      </w:r>
      <w:r w:rsidRPr="00A6695A">
        <w:rPr>
          <w:rFonts w:ascii="Arial" w:eastAsia="Times New Roman" w:hAnsi="Arial" w:cs="Arial"/>
          <w:color w:val="000000"/>
          <w:sz w:val="20"/>
          <w:szCs w:val="20"/>
          <w:shd w:val="clear" w:color="auto" w:fill="FFFFFF"/>
        </w:rPr>
        <w:t>9:00 a.m. – 1</w:t>
      </w:r>
      <w:r>
        <w:rPr>
          <w:rFonts w:ascii="Arial" w:eastAsia="Times New Roman" w:hAnsi="Arial" w:cs="Arial"/>
          <w:color w:val="000000"/>
          <w:sz w:val="20"/>
          <w:szCs w:val="20"/>
          <w:shd w:val="clear" w:color="auto" w:fill="FFFFFF"/>
        </w:rPr>
        <w:t>1</w:t>
      </w:r>
      <w:r w:rsidRPr="00A6695A">
        <w:rPr>
          <w:rFonts w:ascii="Arial" w:eastAsia="Times New Roman" w:hAnsi="Arial" w:cs="Arial"/>
          <w:color w:val="000000"/>
          <w:sz w:val="20"/>
          <w:szCs w:val="20"/>
          <w:shd w:val="clear" w:color="auto" w:fill="FFFFFF"/>
        </w:rPr>
        <w:t>:00 a.m</w:t>
      </w:r>
      <w:r w:rsidRPr="00A6695A">
        <w:rPr>
          <w:rFonts w:ascii="Arial" w:eastAsia="Times New Roman" w:hAnsi="Arial" w:cs="Arial"/>
          <w:color w:val="000000"/>
          <w:sz w:val="24"/>
          <w:szCs w:val="24"/>
          <w:shd w:val="clear" w:color="auto" w:fill="FFFFFF"/>
        </w:rPr>
        <w:t>.</w:t>
      </w:r>
    </w:p>
    <w:p w14:paraId="1A79B688" w14:textId="77777777" w:rsidR="00A6695A" w:rsidRPr="00A6695A" w:rsidRDefault="00A6695A" w:rsidP="00A6695A">
      <w:pPr>
        <w:shd w:val="clear" w:color="auto" w:fill="FFFFFF"/>
        <w:textAlignment w:val="center"/>
        <w:rPr>
          <w:rFonts w:ascii="Segoe UI" w:eastAsia="Times New Roman" w:hAnsi="Segoe UI" w:cs="Segoe UI"/>
          <w:sz w:val="20"/>
          <w:szCs w:val="20"/>
          <w:shd w:val="clear" w:color="auto" w:fill="FFFFFF"/>
        </w:rPr>
      </w:pPr>
    </w:p>
    <w:p w14:paraId="4D72264A"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2F33D49A" w14:textId="4FB9BBAD" w:rsidR="00FA27C5" w:rsidRPr="00FA27C5" w:rsidRDefault="000E6AE8" w:rsidP="000E6AE8">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FA27C5"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777AA7F" w14:textId="44D4AFBD" w:rsidR="00FA27C5" w:rsidRDefault="00FA27C5" w:rsidP="000E6AE8"/>
    <w:p w14:paraId="5177E6F1" w14:textId="77777777" w:rsidR="000E6AE8" w:rsidRDefault="000E6AE8" w:rsidP="000E6AE8">
      <w:pPr>
        <w:pStyle w:val="Text10"/>
        <w:tabs>
          <w:tab w:val="left" w:pos="22410"/>
        </w:tabs>
        <w:spacing w:before="0"/>
      </w:pPr>
    </w:p>
    <w:p w14:paraId="2E66CB30" w14:textId="2361BB88" w:rsidR="00FA27C5" w:rsidRPr="000E6AE8" w:rsidRDefault="000E6AE8" w:rsidP="000E6AE8">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57"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bookmarkStart w:id="108" w:name="_Hlk58931175"/>
    <w:p w14:paraId="6DFF8173" w14:textId="70E4A8F9" w:rsidR="000E6AE8" w:rsidRDefault="00587036" w:rsidP="000E6AE8">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0E6AE8">
        <w:rPr>
          <w:rStyle w:val="Hyperlink"/>
        </w:rPr>
        <w:t>Return to top</w:t>
      </w:r>
      <w:r>
        <w:rPr>
          <w:rStyle w:val="Hyperlink"/>
        </w:rPr>
        <w:fldChar w:fldCharType="end"/>
      </w:r>
    </w:p>
    <w:p w14:paraId="15627FC8" w14:textId="77777777" w:rsidR="00047E7A" w:rsidRDefault="00047E7A" w:rsidP="00047E7A">
      <w:pPr>
        <w:pStyle w:val="Heading1"/>
        <w:spacing w:before="0"/>
        <w:rPr>
          <w:rStyle w:val="Hyperlink"/>
          <w:rFonts w:cs="Arial"/>
          <w:color w:val="auto"/>
          <w:u w:val="none"/>
        </w:rPr>
      </w:pPr>
      <w:bookmarkStart w:id="109" w:name="_Shaking_The_Table:_1"/>
      <w:bookmarkStart w:id="110" w:name="_NEW!_Criminal_Jury"/>
      <w:bookmarkStart w:id="111" w:name="_Immigration_Services_For"/>
      <w:bookmarkStart w:id="112" w:name="_NEW!_Supporting_Victims"/>
      <w:bookmarkStart w:id="113" w:name="_NEW!_OJJDP_Upcoming"/>
      <w:bookmarkStart w:id="114" w:name="_NEW!_Voices_From"/>
      <w:bookmarkStart w:id="115" w:name="_NEW!_Ballots_Through"/>
      <w:bookmarkStart w:id="116" w:name="_NEW!_Restorative_Justice:"/>
      <w:bookmarkStart w:id="117" w:name="_NEW!_Family_Financial"/>
      <w:bookmarkStart w:id="118" w:name="_NEW!_Meeting_The_2"/>
      <w:bookmarkStart w:id="119" w:name="_Meeting_The_Needs"/>
      <w:bookmarkStart w:id="120" w:name="_Helping_Victims_Of"/>
      <w:bookmarkStart w:id="121" w:name="_NEW!_Helping_Victims"/>
      <w:bookmarkStart w:id="122" w:name="_NEW!_Victim_Services_1"/>
      <w:bookmarkStart w:id="123" w:name="_NEW!_Working_Together"/>
      <w:bookmarkStart w:id="124" w:name="_NEW!_NCJTC_–"/>
      <w:bookmarkStart w:id="125" w:name="_NEW!_2-Part_Webinar"/>
      <w:bookmarkStart w:id="126" w:name="_NEW!_Meeting_The_1"/>
      <w:bookmarkStart w:id="127" w:name="_NEW!_Medicaid_–"/>
      <w:bookmarkStart w:id="128" w:name="_NEW!_Upcoming_Webinars"/>
      <w:bookmarkStart w:id="129" w:name="_NEW!_Safe_Schools"/>
      <w:bookmarkStart w:id="130" w:name="_NEW!_Child_Sex"/>
      <w:bookmarkStart w:id="131" w:name="_NEW!_Voice_For"/>
      <w:bookmarkStart w:id="132" w:name="_NEW!_Voices_For"/>
      <w:bookmarkStart w:id="133" w:name="_NEW!_USDOJ_Office"/>
      <w:bookmarkStart w:id="134" w:name="_NEW!__Internet"/>
      <w:bookmarkStart w:id="135" w:name="_NEW!_Internet_Safety"/>
      <w:bookmarkStart w:id="136" w:name="_NEW!_2020_National"/>
      <w:bookmarkStart w:id="137" w:name="_Translating_Justice"/>
      <w:bookmarkStart w:id="138" w:name="_Having_Critical_Conversations"/>
      <w:bookmarkStart w:id="139" w:name="_NEW!_Capturing_Victims’"/>
      <w:bookmarkStart w:id="140" w:name="_Capturing_Victims’_Voices"/>
      <w:bookmarkStart w:id="141" w:name="_NEW!_Restorative_Justice"/>
      <w:bookmarkStart w:id="142" w:name="_Restorative_Justice_And"/>
      <w:bookmarkStart w:id="143" w:name="_NEW!_Virtual:_SOAR"/>
      <w:bookmarkStart w:id="144" w:name="_NEW!_National_Prevention"/>
      <w:bookmarkStart w:id="145" w:name="_Prevention_in_Rural"/>
      <w:bookmarkStart w:id="146" w:name="_NEW!_Prevention_in"/>
      <w:bookmarkStart w:id="147" w:name="_NEW!_Domestic_Violence"/>
      <w:bookmarkStart w:id="148" w:name="_NEW!_Meeting_The"/>
      <w:bookmarkStart w:id="149" w:name="_NEW!_Mass_Violence"/>
      <w:bookmarkStart w:id="150" w:name="_NEW!_Elder_Justice,"/>
      <w:bookmarkStart w:id="151" w:name="_NEW!_The_Way"/>
      <w:bookmarkStart w:id="152" w:name="_NEW!_HAVIN_Presents:"/>
      <w:bookmarkStart w:id="153" w:name="_NEW!_NOVA’s_Virtual"/>
      <w:bookmarkStart w:id="154" w:name="_NEW!_Virtual_Parents"/>
      <w:bookmarkStart w:id="155" w:name="_NEW!_Increasing_Access"/>
      <w:bookmarkStart w:id="156" w:name="_New!_The_Safety"/>
      <w:bookmarkStart w:id="157" w:name="_Office_of_Victim_1"/>
      <w:bookmarkStart w:id="158" w:name="_Frequently_Asked_Questions"/>
      <w:bookmarkStart w:id="159" w:name="_Alcohol-Facilitated_Sexual_Assault:"/>
      <w:bookmarkStart w:id="160" w:name="_Linguistic_Justice_In"/>
      <w:bookmarkStart w:id="161" w:name="_NSVRC_Online_Learning"/>
      <w:bookmarkStart w:id="162" w:name="_Issues_Facing_Remote"/>
      <w:bookmarkStart w:id="163" w:name="_Enhancing_Services_To"/>
      <w:bookmarkStart w:id="164" w:name="_Faith_Matters:_Supporting"/>
      <w:bookmarkStart w:id="165" w:name="_Webinar:_Elder_Abuse:"/>
      <w:bookmarkStart w:id="166" w:name="_Podcast:_PA_Centered"/>
      <w:bookmarkStart w:id="167" w:name="_REGISTRATION_OPEN:_2020"/>
      <w:bookmarkStart w:id="168" w:name="_Advancing_Victims’_Rights:"/>
      <w:bookmarkStart w:id="169" w:name="_Webinar:_Virtual_Conversation:"/>
      <w:bookmarkStart w:id="170" w:name="_HAVIN_Presents:_Strand"/>
      <w:bookmarkStart w:id="171" w:name="_Training_Announcement:_Generational"/>
      <w:bookmarkStart w:id="172" w:name="_National_Census_Of_3"/>
      <w:bookmarkStart w:id="173" w:name="_Webinar:_Two-Generation/Whole_Famil"/>
      <w:bookmarkStart w:id="174" w:name="_Victim_Impact_Of"/>
      <w:bookmarkStart w:id="175" w:name="_How_The_Pandemic"/>
      <w:bookmarkStart w:id="176" w:name="_Special_Feature:_Child"/>
      <w:bookmarkStart w:id="177" w:name="_Responding_To_Child"/>
      <w:bookmarkStart w:id="178" w:name="_Updated_Trends_In"/>
      <w:bookmarkStart w:id="179" w:name="_Courts,_Police_And"/>
      <w:bookmarkStart w:id="180" w:name="_Lessons_For_Surviving"/>
      <w:bookmarkStart w:id="181" w:name="_Pennsylvania_Offers_Resources"/>
      <w:bookmarkStart w:id="182" w:name="_Issues,_Rights_&amp;"/>
      <w:bookmarkStart w:id="183" w:name="_Webinar:_The_Daily"/>
      <w:bookmarkStart w:id="184" w:name="_Webinar:_Just_Ask:_1"/>
      <w:bookmarkStart w:id="185" w:name="_NOVA/NCVLI_Brown_Bag"/>
      <w:bookmarkStart w:id="186" w:name="_Webinar:_Chronic_Diseases,"/>
      <w:bookmarkStart w:id="187" w:name="_How_To_Care"/>
      <w:bookmarkStart w:id="188" w:name="_COVID-19_Resources_for"/>
      <w:bookmarkStart w:id="189" w:name="_We_Are_Not"/>
      <w:bookmarkStart w:id="190" w:name="_2020_National_Crime_1"/>
      <w:bookmarkStart w:id="191" w:name="_National_Strategy_Sessions"/>
      <w:bookmarkStart w:id="192" w:name="_Webinar:_Understanding_and"/>
      <w:bookmarkStart w:id="193" w:name="_Pennsylvania_Victim_Services_4"/>
      <w:bookmarkStart w:id="194" w:name="_The_#MeToo_Balancing"/>
      <w:bookmarkStart w:id="195" w:name="_The_MeToo_Balancing"/>
      <w:bookmarkStart w:id="196" w:name="_Measuring_#MeToo:_A"/>
      <w:bookmarkStart w:id="197" w:name="_Measuring_MeToo:_A"/>
      <w:bookmarkStart w:id="198" w:name="_Truckers_Fighting_Human"/>
      <w:bookmarkStart w:id="199" w:name="_Nurse’s_Program_Makes"/>
      <w:bookmarkStart w:id="200" w:name="_Post_Conviction_Survivor"/>
      <w:bookmarkStart w:id="201" w:name="_National_Elder_Fraud"/>
      <w:bookmarkStart w:id="202" w:name="_The_Role_Of"/>
      <w:bookmarkStart w:id="203" w:name="_Women_In_Prison:"/>
      <w:bookmarkStart w:id="204" w:name="_VetoViolence"/>
      <w:bookmarkStart w:id="205" w:name="_Healing_Of_Boys_1"/>
      <w:bookmarkStart w:id="206" w:name="_‘Do_You_Speak"/>
      <w:bookmarkStart w:id="207" w:name="_A_Twist_Of"/>
      <w:bookmarkStart w:id="208" w:name="_Sexual_Assault_Reports"/>
      <w:bookmarkStart w:id="209" w:name="_Statement:_Drug_Overdose"/>
      <w:bookmarkStart w:id="210" w:name="_Responding_To_Sex"/>
      <w:bookmarkStart w:id="211" w:name="_Pa._Family_Of"/>
      <w:bookmarkStart w:id="212" w:name="_Penn_State_Received"/>
      <w:bookmarkStart w:id="213" w:name="_UPMC_And_PSU"/>
      <w:bookmarkStart w:id="214" w:name="_Self-Care_Can_Increase"/>
      <w:bookmarkStart w:id="215" w:name="_April_Is_Sexual"/>
      <w:bookmarkStart w:id="216" w:name="_National_Child_Abuse"/>
      <w:bookmarkStart w:id="217" w:name="_SAVE_THE_DATE:_17"/>
      <w:bookmarkStart w:id="218" w:name="_2020_National_Crime"/>
      <w:bookmarkStart w:id="219" w:name="_Pennsylvania_Victim_Services_3"/>
      <w:bookmarkStart w:id="220" w:name="_Pennsylvania_Victim_Services_2"/>
      <w:bookmarkStart w:id="221" w:name="_EVAWI:_Trauma-Informed_Interviewing"/>
      <w:bookmarkStart w:id="222" w:name="_UPDATE:_2020_Freedom"/>
      <w:bookmarkStart w:id="223" w:name="_RESCHEDULED:_STOP_Domestic"/>
      <w:bookmarkStart w:id="224" w:name="_RESCHEDULED_Network_Of"/>
      <w:bookmarkStart w:id="225" w:name="_RESCHEDULED:_Network_Of"/>
      <w:bookmarkStart w:id="226" w:name="_2020_International_Conference_1"/>
      <w:bookmarkStart w:id="227" w:name="_CANCELLED:_2020_International"/>
      <w:bookmarkStart w:id="228" w:name="_Webinar:_Just_Ask:"/>
      <w:bookmarkStart w:id="229" w:name="_Webinar:_Moving_Beyond"/>
      <w:bookmarkStart w:id="230" w:name="_Healing_Of_Boys"/>
      <w:bookmarkStart w:id="231" w:name="_Webinar:_Removing_Barriers"/>
      <w:bookmarkStart w:id="232" w:name="_Free_Webinar:_Applying"/>
      <w:bookmarkStart w:id="233" w:name="_Save_The_Date:_22"/>
      <w:bookmarkStart w:id="234" w:name="_Save_The_Date!_1"/>
      <w:bookmarkStart w:id="235" w:name="_Topical_Training_Announcement:"/>
      <w:bookmarkStart w:id="236" w:name="_SAVE_THE_DATE:_18"/>
      <w:bookmarkStart w:id="237" w:name="_NOVA_Job_Posting"/>
      <w:bookmarkStart w:id="238" w:name="_Employment_Opportunity"/>
      <w:bookmarkStart w:id="239" w:name="_Understanding_The_Intersections"/>
      <w:bookmarkStart w:id="240" w:name="_Upcoming_OVC_TTAC"/>
      <w:bookmarkStart w:id="241" w:name="_Dr._Jekyll_&amp;"/>
      <w:bookmarkStart w:id="242" w:name="_The_National_Victim"/>
      <w:bookmarkStart w:id="243" w:name="_Mapping_Elder_Justice"/>
      <w:bookmarkStart w:id="244" w:name="_Webinar:_Survivor’s_Circle"/>
      <w:bookmarkStart w:id="245" w:name="_Important_Information_For"/>
      <w:bookmarkStart w:id="246" w:name="_New_Training_Bulletin:"/>
      <w:bookmarkStart w:id="247" w:name="_Enhancing_Campus_Sexual"/>
      <w:bookmarkStart w:id="248" w:name="_Online_CLE_Training:"/>
      <w:bookmarkStart w:id="249" w:name="_SAVE_THE_DATE:_6"/>
      <w:bookmarkStart w:id="250" w:name="_Sexual_Assault_Nurse_1"/>
      <w:bookmarkStart w:id="251" w:name="_RALIANCE_Announces_The"/>
      <w:bookmarkStart w:id="252" w:name="_Batterer_Intervention_Programs"/>
      <w:bookmarkStart w:id="253" w:name="_Law_Enforcement_Looks"/>
      <w:bookmarkStart w:id="254" w:name="_Intersection_Of_Firearms"/>
      <w:bookmarkStart w:id="255" w:name="_Examining_Uber’s_Use"/>
      <w:bookmarkStart w:id="256" w:name="_Press_Release:_New"/>
      <w:bookmarkStart w:id="257" w:name="_#NOMOREVerbalAbuse"/>
      <w:bookmarkStart w:id="258" w:name="_NOMOREVerbalAbuse"/>
      <w:bookmarkStart w:id="259" w:name="_Why_I_Choose"/>
      <w:bookmarkStart w:id="260" w:name="_2020_Freedom_Network"/>
      <w:bookmarkStart w:id="261" w:name="_2020_International_Conference"/>
      <w:bookmarkStart w:id="262" w:name="_Pennsylvania_Victim_Services_1"/>
      <w:bookmarkStart w:id="263" w:name="_PCCD_Seeks_Stakeholder_1"/>
      <w:bookmarkStart w:id="264" w:name="_Winners_of_the_1"/>
      <w:bookmarkStart w:id="265" w:name="_Guns_And_Violence"/>
      <w:bookmarkStart w:id="266" w:name="_Hate-Crime_Violence_Hits"/>
      <w:bookmarkStart w:id="267" w:name="_Truckers_Against_Trafficking"/>
      <w:bookmarkStart w:id="268" w:name="_PCCD_Seeks_Stakeholder"/>
      <w:bookmarkStart w:id="269" w:name="_Winners_of_the"/>
      <w:bookmarkStart w:id="270" w:name="_Governor_To_Sign"/>
      <w:bookmarkStart w:id="271" w:name="_PCAR_RFP_for"/>
      <w:bookmarkStart w:id="272" w:name="_She’s_My_Sister:"/>
      <w:bookmarkStart w:id="273" w:name="_Gallup_Poll_Shows"/>
      <w:bookmarkStart w:id="274" w:name="_Research_Report:_"/>
      <w:bookmarkStart w:id="275" w:name="_Center_for_Victim_4"/>
      <w:bookmarkStart w:id="276" w:name="_National_Crime_Victims’"/>
      <w:bookmarkStart w:id="277" w:name="_Network_of_Victims"/>
      <w:bookmarkStart w:id="278" w:name="_Continuing_the_Dialogue:"/>
      <w:bookmarkStart w:id="279" w:name="_National_Sexual_Violence"/>
      <w:bookmarkStart w:id="280" w:name="_New_FBI_Data:"/>
      <w:bookmarkStart w:id="281" w:name="_FBI:__Uniform"/>
      <w:bookmarkStart w:id="282" w:name="_‘We_Must_Keep"/>
      <w:bookmarkStart w:id="283" w:name="_Chanel_Miller’s_New"/>
      <w:bookmarkStart w:id="284" w:name="_New_FBI_Data:_1"/>
      <w:bookmarkStart w:id="285" w:name="_FBI:__Uniform_1"/>
      <w:bookmarkStart w:id="286" w:name="_Nearly_Two_Thousand"/>
      <w:bookmarkStart w:id="287" w:name="_Network_of_Victims_1"/>
      <w:bookmarkStart w:id="288" w:name="_One_in_Sixteen"/>
      <w:bookmarkStart w:id="289" w:name="_Understanding_and_Working"/>
      <w:bookmarkStart w:id="290" w:name="_Victims_Compensation_Online_2"/>
      <w:bookmarkStart w:id="291" w:name="_Victims_Compensation_Online"/>
      <w:bookmarkStart w:id="292" w:name="_NEW!!!_2021_OVS"/>
      <w:bookmarkStart w:id="293" w:name="_2021_Foundational_Academies"/>
      <w:bookmarkStart w:id="294" w:name="_NEW!!!_2021_Foundational"/>
      <w:bookmarkStart w:id="295" w:name="_ETO_User_Group"/>
      <w:bookmarkStart w:id="296" w:name="_NEW!!!_ETO_User"/>
      <w:bookmarkStart w:id="297" w:name="_New!_We_End"/>
      <w:bookmarkStart w:id="298" w:name="_Pennsylvania_Victim_Services_7"/>
      <w:bookmarkStart w:id="299" w:name="_Pennsylvania_Victim_Services"/>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99"/>
      <w:bookmarkEnd w:id="100"/>
      <w:bookmarkEnd w:id="108"/>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1F15947" w:rsidR="000B19D9" w:rsidRDefault="000B19D9" w:rsidP="000B19D9">
      <w:pPr>
        <w:pStyle w:val="Text10"/>
      </w:pPr>
      <w:r w:rsidRPr="00047E7A">
        <w:t xml:space="preserve">To </w:t>
      </w:r>
      <w:r>
        <w:t>a</w:t>
      </w:r>
      <w:r w:rsidRPr="00047E7A">
        <w:t xml:space="preserve">ccess the PVST, </w:t>
      </w:r>
      <w:r>
        <w:t xml:space="preserve">please click </w:t>
      </w:r>
      <w:hyperlink r:id="rId58" w:history="1">
        <w:r w:rsidRPr="00A160D1">
          <w:rPr>
            <w:rStyle w:val="Hyperlink"/>
            <w:rFonts w:cs="Arial"/>
          </w:rPr>
          <w:t>here</w:t>
        </w:r>
      </w:hyperlink>
      <w:r>
        <w:t>.</w:t>
      </w:r>
      <w:r w:rsidRPr="00047E7A">
        <w:t> The registration code is 7223.</w:t>
      </w:r>
    </w:p>
    <w:p w14:paraId="4BBCB623" w14:textId="77777777" w:rsidR="009E12B8" w:rsidRPr="009E12B8" w:rsidRDefault="009E12B8" w:rsidP="009E12B8">
      <w:pPr>
        <w:spacing w:before="240"/>
        <w:ind w:left="360"/>
        <w:rPr>
          <w:rFonts w:ascii="Arial" w:hAnsi="Arial" w:cs="Arial"/>
          <w:b/>
          <w:bCs/>
          <w:sz w:val="20"/>
          <w:szCs w:val="20"/>
        </w:rPr>
      </w:pPr>
      <w:r w:rsidRPr="009E12B8">
        <w:rPr>
          <w:rFonts w:ascii="Arial" w:hAnsi="Arial" w:cs="Arial"/>
          <w:b/>
          <w:bCs/>
          <w:sz w:val="20"/>
          <w:szCs w:val="20"/>
        </w:rPr>
        <w:t>On March 26, 2021 the ISS105: Victim’s Rights course was added.</w:t>
      </w:r>
      <w:r w:rsidRPr="009E12B8">
        <w:rPr>
          <w:rFonts w:ascii="Arial" w:hAnsi="Arial" w:cs="Arial"/>
          <w:b/>
          <w:bCs/>
          <w:sz w:val="20"/>
          <w:szCs w:val="20"/>
        </w:rPr>
        <w:br/>
      </w:r>
      <w:r w:rsidRPr="009E12B8">
        <w:rPr>
          <w:rFonts w:ascii="Arial" w:hAnsi="Arial" w:cs="Arial"/>
          <w:b/>
          <w:bCs/>
          <w:sz w:val="20"/>
          <w:szCs w:val="20"/>
        </w:rPr>
        <w:br/>
        <w:t>This course is designed to provide learners with an introduction to victims' rights in Pennsylvania from the time the crime occurs, up to, and including, post-sentencing. After taking this course, learners will be able to identify the various rights afforded to victims of crime and the process for communicating those rights. The course will also enable learners to differentiate procedures for criminal cases involving juveniles from adult-only cases.</w:t>
      </w:r>
    </w:p>
    <w:p w14:paraId="5DEDD3E8" w14:textId="77777777" w:rsidR="002E3F4F" w:rsidRPr="002E3F4F" w:rsidRDefault="002E3F4F" w:rsidP="002E3F4F">
      <w:pPr>
        <w:spacing w:before="240"/>
        <w:ind w:left="360"/>
        <w:rPr>
          <w:rFonts w:ascii="Arial" w:hAnsi="Arial" w:cs="Arial"/>
          <w:b/>
          <w:bCs/>
        </w:rPr>
      </w:pPr>
    </w:p>
    <w:bookmarkStart w:id="300" w:name="_Hlk64624544"/>
    <w:bookmarkStart w:id="301" w:name="_Hlk57644898"/>
    <w:p w14:paraId="1458C1B0" w14:textId="4C4F027B"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7BC3E755" w14:textId="201E264C" w:rsidR="009E12B8" w:rsidRDefault="009E12B8" w:rsidP="009E12B8">
      <w:pPr>
        <w:pStyle w:val="Heading1"/>
        <w:spacing w:before="0"/>
        <w:rPr>
          <w:rStyle w:val="Hyperlink"/>
          <w:rFonts w:cs="Arial"/>
          <w:color w:val="auto"/>
          <w:u w:val="none"/>
        </w:rPr>
      </w:pPr>
      <w:bookmarkStart w:id="302" w:name="_Havin_–_Employment_1"/>
      <w:bookmarkEnd w:id="302"/>
      <w:r w:rsidRPr="009E12B8">
        <w:rPr>
          <w:rStyle w:val="Hyperlink"/>
          <w:rFonts w:cs="Arial"/>
          <w:color w:val="auto"/>
          <w:u w:val="none"/>
        </w:rPr>
        <w:t xml:space="preserve">Havin – Employment </w:t>
      </w:r>
      <w:r>
        <w:rPr>
          <w:rStyle w:val="Hyperlink"/>
          <w:rFonts w:cs="Arial"/>
          <w:color w:val="auto"/>
          <w:u w:val="none"/>
        </w:rPr>
        <w:t>Opportunities</w:t>
      </w:r>
    </w:p>
    <w:p w14:paraId="3FAFFC03" w14:textId="5D63E717" w:rsidR="00B93C22" w:rsidRDefault="00B93C22" w:rsidP="00B93C22"/>
    <w:p w14:paraId="5B3FB9E5" w14:textId="7455F17C" w:rsidR="009E12B8" w:rsidRPr="00B93C22" w:rsidRDefault="00B93C22" w:rsidP="009E12B8">
      <w:pPr>
        <w:rPr>
          <w:rFonts w:ascii="Arial" w:hAnsi="Arial" w:cs="Arial"/>
          <w:sz w:val="20"/>
          <w:szCs w:val="20"/>
        </w:rPr>
      </w:pPr>
      <w:r w:rsidRPr="00B93C22">
        <w:rPr>
          <w:rFonts w:ascii="Arial" w:hAnsi="Arial" w:cs="Arial"/>
          <w:color w:val="1A1A1A"/>
          <w:sz w:val="20"/>
          <w:szCs w:val="20"/>
        </w:rPr>
        <w:t>The mission of HAVIN Inc. is to provide supportive services and advocacy for survivors of domestic violence, sexual assault and their significant others; to increase public awareness, and effect critical changes in public policy in response to sexual and domestic violence</w:t>
      </w:r>
      <w:r>
        <w:rPr>
          <w:rFonts w:ascii="Arial" w:hAnsi="Arial" w:cs="Arial"/>
          <w:color w:val="1A1A1A"/>
          <w:sz w:val="20"/>
          <w:szCs w:val="20"/>
        </w:rPr>
        <w:t>.</w:t>
      </w:r>
    </w:p>
    <w:p w14:paraId="0D21FF69" w14:textId="2F536BCF" w:rsidR="009E12B8" w:rsidRPr="00B93C22" w:rsidRDefault="009E12B8" w:rsidP="009E12B8">
      <w:pPr>
        <w:rPr>
          <w:rFonts w:ascii="Arial" w:hAnsi="Arial" w:cs="Arial"/>
          <w:sz w:val="20"/>
          <w:szCs w:val="20"/>
        </w:rPr>
      </w:pPr>
    </w:p>
    <w:p w14:paraId="2E5BAEAE" w14:textId="4BF895AC" w:rsidR="009E12B8" w:rsidRDefault="00B93C22" w:rsidP="009E12B8">
      <w:r>
        <w:t xml:space="preserve">Please click </w:t>
      </w:r>
      <w:hyperlink r:id="rId59" w:history="1">
        <w:r w:rsidRPr="00B93C22">
          <w:rPr>
            <w:rStyle w:val="Hyperlink"/>
            <w:rFonts w:cs="Calibri"/>
          </w:rPr>
          <w:t>here</w:t>
        </w:r>
      </w:hyperlink>
      <w:r>
        <w:t xml:space="preserve"> to view current job opportunities.</w:t>
      </w:r>
    </w:p>
    <w:p w14:paraId="4A240438" w14:textId="7A8E60FD" w:rsidR="009E12B8" w:rsidRDefault="009E12B8" w:rsidP="009E12B8"/>
    <w:p w14:paraId="50D28172" w14:textId="77777777" w:rsidR="009E12B8" w:rsidRDefault="008848FD" w:rsidP="009E12B8">
      <w:pPr>
        <w:pStyle w:val="ReturntoTop"/>
        <w:tabs>
          <w:tab w:val="left" w:pos="22410"/>
        </w:tabs>
        <w:rPr>
          <w:rStyle w:val="Hyperlink"/>
          <w:rFonts w:cs="Arial"/>
        </w:rPr>
      </w:pPr>
      <w:hyperlink w:anchor="_top" w:history="1">
        <w:r w:rsidR="009E12B8" w:rsidRPr="00842DD0">
          <w:rPr>
            <w:rStyle w:val="Hyperlink"/>
            <w:rFonts w:cs="Arial"/>
          </w:rPr>
          <w:t>Return to top</w:t>
        </w:r>
      </w:hyperlink>
    </w:p>
    <w:p w14:paraId="3B109725" w14:textId="3C951DBC" w:rsidR="004C1E09" w:rsidRDefault="004C1E09" w:rsidP="004C1E09">
      <w:pPr>
        <w:pStyle w:val="Heading1"/>
        <w:spacing w:before="0"/>
        <w:rPr>
          <w:rStyle w:val="Hyperlink"/>
          <w:rFonts w:cs="Arial"/>
          <w:color w:val="auto"/>
          <w:u w:val="none"/>
        </w:rPr>
      </w:pPr>
      <w:bookmarkStart w:id="303" w:name="_Pike_County_–"/>
      <w:bookmarkStart w:id="304" w:name="_Crisis_Shelter_–"/>
      <w:bookmarkEnd w:id="300"/>
      <w:bookmarkEnd w:id="303"/>
      <w:bookmarkEnd w:id="304"/>
      <w:r w:rsidRPr="004C1E09">
        <w:rPr>
          <w:rStyle w:val="Hyperlink"/>
          <w:rFonts w:cs="Arial"/>
          <w:color w:val="auto"/>
          <w:u w:val="none"/>
        </w:rPr>
        <w:t>Crisis Shelter – Employment Opportunities</w:t>
      </w:r>
    </w:p>
    <w:p w14:paraId="3FA29249" w14:textId="5AD2BDF4" w:rsidR="004C1E09" w:rsidRDefault="004C1E09" w:rsidP="004C1E09"/>
    <w:p w14:paraId="0921B1D0" w14:textId="0551E6CA" w:rsidR="004C1E09" w:rsidRPr="00F10912" w:rsidRDefault="00E74F90" w:rsidP="004C1E09">
      <w:pPr>
        <w:rPr>
          <w:rFonts w:ascii="Arial" w:hAnsi="Arial" w:cs="Arial"/>
          <w:sz w:val="20"/>
          <w:szCs w:val="20"/>
        </w:rPr>
      </w:pPr>
      <w:r w:rsidRPr="00F10912">
        <w:rPr>
          <w:rFonts w:ascii="Arial" w:hAnsi="Arial" w:cs="Arial"/>
          <w:sz w:val="20"/>
          <w:szCs w:val="20"/>
          <w:shd w:val="clear" w:color="auto" w:fill="FFFFFF"/>
        </w:rPr>
        <w:t>Since 1981 the Crisis Shelter of Lawrence County has been the community’s response to violence and abuse, serving victims of Domestic Violence, Sexual Assault and Other Serious Crimes and Older Victims of Any Crime, as well as services to Human Trafficking victims, while also working to prevent violence and abuse through prevention education, intervention training and public awareness.</w:t>
      </w:r>
    </w:p>
    <w:p w14:paraId="14DAC898" w14:textId="77777777" w:rsidR="004C1E09" w:rsidRPr="00E74F90" w:rsidRDefault="004C1E09" w:rsidP="004C1E09">
      <w:pPr>
        <w:rPr>
          <w:sz w:val="20"/>
          <w:szCs w:val="20"/>
        </w:rPr>
      </w:pPr>
    </w:p>
    <w:p w14:paraId="61CE25C3" w14:textId="6CAF1C3A" w:rsidR="004C1E09" w:rsidRPr="00E74F90" w:rsidRDefault="004C1E09" w:rsidP="004C1E09">
      <w:pPr>
        <w:rPr>
          <w:rFonts w:ascii="Arial" w:hAnsi="Arial" w:cs="Arial"/>
          <w:sz w:val="20"/>
          <w:szCs w:val="20"/>
        </w:rPr>
      </w:pPr>
      <w:r w:rsidRPr="00E74F90">
        <w:rPr>
          <w:rFonts w:ascii="Arial" w:hAnsi="Arial" w:cs="Arial"/>
          <w:sz w:val="20"/>
          <w:szCs w:val="20"/>
        </w:rPr>
        <w:t xml:space="preserve">Please click </w:t>
      </w:r>
      <w:hyperlink r:id="rId60" w:history="1">
        <w:r w:rsidRPr="00E74F90">
          <w:rPr>
            <w:rStyle w:val="Hyperlink"/>
            <w:rFonts w:ascii="Arial" w:hAnsi="Arial" w:cs="Arial"/>
            <w:sz w:val="20"/>
            <w:szCs w:val="20"/>
          </w:rPr>
          <w:t>here</w:t>
        </w:r>
      </w:hyperlink>
      <w:r w:rsidRPr="00E74F90">
        <w:rPr>
          <w:rFonts w:ascii="Arial" w:hAnsi="Arial" w:cs="Arial"/>
          <w:sz w:val="20"/>
          <w:szCs w:val="20"/>
        </w:rPr>
        <w:t xml:space="preserve"> </w:t>
      </w:r>
      <w:bookmarkStart w:id="305" w:name="_Hlk64624593"/>
      <w:r w:rsidRPr="00E74F90">
        <w:rPr>
          <w:rFonts w:ascii="Arial" w:hAnsi="Arial" w:cs="Arial"/>
          <w:sz w:val="20"/>
          <w:szCs w:val="20"/>
        </w:rPr>
        <w:t>to view current job opportunities</w:t>
      </w:r>
      <w:bookmarkEnd w:id="305"/>
      <w:r w:rsidRPr="00E74F90">
        <w:rPr>
          <w:rFonts w:ascii="Arial" w:hAnsi="Arial" w:cs="Arial"/>
          <w:sz w:val="20"/>
          <w:szCs w:val="20"/>
        </w:rPr>
        <w:t>.</w:t>
      </w:r>
    </w:p>
    <w:p w14:paraId="1E440124" w14:textId="31EC74BB" w:rsidR="004C1E09" w:rsidRDefault="004C1E09" w:rsidP="00047E7A">
      <w:pPr>
        <w:pStyle w:val="ReturntoTop"/>
        <w:tabs>
          <w:tab w:val="left" w:pos="22410"/>
        </w:tabs>
        <w:rPr>
          <w:rStyle w:val="Hyperlink"/>
          <w:rFonts w:cs="Arial"/>
        </w:rPr>
      </w:pPr>
    </w:p>
    <w:bookmarkStart w:id="306" w:name="_Hlk62218744"/>
    <w:p w14:paraId="6FAE3D34" w14:textId="1D33932C" w:rsidR="004C1E09" w:rsidRDefault="004C1E09" w:rsidP="004C1E09">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p>
    <w:p w14:paraId="5E700D30" w14:textId="3FF6C56A" w:rsidR="008B61BD" w:rsidRDefault="008B61BD" w:rsidP="008B61BD">
      <w:pPr>
        <w:pStyle w:val="Heading1"/>
        <w:spacing w:before="0"/>
        <w:rPr>
          <w:rStyle w:val="Hyperlink"/>
          <w:rFonts w:cs="Arial"/>
          <w:color w:val="auto"/>
          <w:u w:val="none"/>
        </w:rPr>
      </w:pPr>
      <w:bookmarkStart w:id="307" w:name="_Transitions_of_PA_3"/>
      <w:bookmarkStart w:id="308" w:name="_Safe_Berks_–"/>
      <w:bookmarkStart w:id="309" w:name="_Transitions_of_PA_2"/>
      <w:bookmarkStart w:id="310" w:name="_YMCA_–_Employment"/>
      <w:bookmarkStart w:id="311" w:name="_YWCA_–_Employment"/>
      <w:bookmarkStart w:id="312" w:name="_The_Crime_Victims'"/>
      <w:bookmarkEnd w:id="307"/>
      <w:bookmarkEnd w:id="308"/>
      <w:bookmarkEnd w:id="309"/>
      <w:bookmarkEnd w:id="310"/>
      <w:bookmarkEnd w:id="311"/>
      <w:bookmarkEnd w:id="312"/>
      <w:bookmarkEnd w:id="306"/>
      <w:r w:rsidRPr="008B61BD">
        <w:rPr>
          <w:rStyle w:val="Hyperlink"/>
          <w:rFonts w:cs="Arial"/>
          <w:color w:val="auto"/>
          <w:u w:val="none"/>
        </w:rPr>
        <w:t>The Crime Victims' Center of Chester County – Employment Opportunities</w:t>
      </w:r>
    </w:p>
    <w:p w14:paraId="11C473E0" w14:textId="2FBD39AB" w:rsidR="008B61BD" w:rsidRPr="00F07C70" w:rsidRDefault="008B61BD" w:rsidP="008B61BD">
      <w:pPr>
        <w:rPr>
          <w:sz w:val="20"/>
          <w:szCs w:val="20"/>
        </w:rPr>
      </w:pPr>
    </w:p>
    <w:p w14:paraId="095A2479" w14:textId="4623EA1B" w:rsidR="00F07C70" w:rsidRPr="00F07C70" w:rsidRDefault="00F07C70" w:rsidP="008B61BD">
      <w:pPr>
        <w:rPr>
          <w:sz w:val="20"/>
          <w:szCs w:val="20"/>
        </w:rPr>
      </w:pPr>
      <w:r w:rsidRPr="00F07C70">
        <w:rPr>
          <w:rFonts w:ascii="Arial" w:hAnsi="Arial" w:cs="Arial"/>
          <w:color w:val="000000"/>
          <w:sz w:val="20"/>
          <w:szCs w:val="20"/>
          <w:bdr w:val="none" w:sz="0" w:space="0" w:color="auto" w:frame="1"/>
        </w:rPr>
        <w:t>The Crime Victims’ Center of Chester County, Inc. (CVC) is a private, community-based, non-profit 501(c)(3) comprehensive victim services agency. CVC is the designated provider of services to sexual violence victims for Chester County, however we serve victims of all types of crime including domestic violence</w:t>
      </w:r>
      <w:r w:rsidR="00517978">
        <w:rPr>
          <w:rFonts w:ascii="Arial" w:hAnsi="Arial" w:cs="Arial"/>
          <w:color w:val="000000"/>
          <w:sz w:val="20"/>
          <w:szCs w:val="20"/>
          <w:bdr w:val="none" w:sz="0" w:space="0" w:color="auto" w:frame="1"/>
        </w:rPr>
        <w:t>.</w:t>
      </w:r>
    </w:p>
    <w:p w14:paraId="4B572154" w14:textId="77777777" w:rsidR="00F07C70" w:rsidRDefault="00F07C70" w:rsidP="008B61BD"/>
    <w:p w14:paraId="753F6625" w14:textId="2D8443A5" w:rsidR="008B61BD" w:rsidRPr="00F07C70" w:rsidRDefault="008B61BD" w:rsidP="008B61BD">
      <w:pPr>
        <w:rPr>
          <w:rFonts w:ascii="Arial" w:hAnsi="Arial" w:cs="Arial"/>
          <w:sz w:val="20"/>
          <w:szCs w:val="20"/>
        </w:rPr>
      </w:pPr>
      <w:r w:rsidRPr="00F07C70">
        <w:rPr>
          <w:rFonts w:ascii="Arial" w:hAnsi="Arial" w:cs="Arial"/>
          <w:sz w:val="20"/>
          <w:szCs w:val="20"/>
        </w:rPr>
        <w:t xml:space="preserve">Please click </w:t>
      </w:r>
      <w:hyperlink r:id="rId61" w:history="1">
        <w:r w:rsidRPr="00F07C70">
          <w:rPr>
            <w:rStyle w:val="Hyperlink"/>
            <w:rFonts w:ascii="Arial" w:hAnsi="Arial" w:cs="Arial"/>
            <w:sz w:val="20"/>
            <w:szCs w:val="20"/>
          </w:rPr>
          <w:t>here</w:t>
        </w:r>
      </w:hyperlink>
      <w:r w:rsidRPr="00F07C70">
        <w:rPr>
          <w:rFonts w:ascii="Arial" w:hAnsi="Arial" w:cs="Arial"/>
          <w:sz w:val="20"/>
          <w:szCs w:val="20"/>
        </w:rPr>
        <w:t xml:space="preserve"> to view current job opportunities.  Interested candidates can email their resume to </w:t>
      </w:r>
      <w:hyperlink r:id="rId62" w:history="1">
        <w:r w:rsidRPr="00F07C70">
          <w:rPr>
            <w:rStyle w:val="Hyperlink"/>
            <w:rFonts w:ascii="Arial" w:hAnsi="Arial" w:cs="Arial"/>
            <w:sz w:val="20"/>
            <w:szCs w:val="20"/>
          </w:rPr>
          <w:t>ChristineZ@cvcofcc.org</w:t>
        </w:r>
      </w:hyperlink>
      <w:r w:rsidRPr="00F07C70">
        <w:rPr>
          <w:rFonts w:ascii="Arial" w:hAnsi="Arial" w:cs="Arial"/>
          <w:sz w:val="20"/>
          <w:szCs w:val="20"/>
        </w:rPr>
        <w:t xml:space="preserve">.  </w:t>
      </w:r>
    </w:p>
    <w:p w14:paraId="3CA23890" w14:textId="77777777" w:rsidR="008B61BD" w:rsidRDefault="008B61BD" w:rsidP="008B61BD"/>
    <w:p w14:paraId="5772BC39" w14:textId="77777777" w:rsidR="008B61BD" w:rsidRDefault="008848FD" w:rsidP="008B61BD">
      <w:pPr>
        <w:pStyle w:val="ReturntoTop"/>
        <w:tabs>
          <w:tab w:val="left" w:pos="22410"/>
        </w:tabs>
        <w:rPr>
          <w:rStyle w:val="Hyperlink"/>
          <w:rFonts w:cs="Arial"/>
        </w:rPr>
      </w:pPr>
      <w:hyperlink w:anchor="_top" w:history="1">
        <w:r w:rsidR="008B61BD" w:rsidRPr="00842DD0">
          <w:rPr>
            <w:rStyle w:val="Hyperlink"/>
            <w:rFonts w:cs="Arial"/>
          </w:rPr>
          <w:t>Return to top</w:t>
        </w:r>
      </w:hyperlink>
    </w:p>
    <w:p w14:paraId="2EA96EA8" w14:textId="4ABF938F" w:rsidR="0069239E" w:rsidRDefault="0069239E" w:rsidP="0069239E">
      <w:pPr>
        <w:pStyle w:val="Heading1"/>
        <w:spacing w:before="0"/>
        <w:rPr>
          <w:rStyle w:val="Hyperlink"/>
          <w:rFonts w:cs="Arial"/>
          <w:color w:val="auto"/>
          <w:u w:val="none"/>
        </w:rPr>
      </w:pPr>
      <w:bookmarkStart w:id="313" w:name="_Job_Openings_In_1"/>
      <w:bookmarkStart w:id="314" w:name="_Crisis_Center_North"/>
      <w:bookmarkStart w:id="315" w:name="_Transitions_of_PA_1"/>
      <w:bookmarkStart w:id="316" w:name="_Crime_Victims_Center"/>
      <w:bookmarkStart w:id="317" w:name="_Neighborhood_Legal_Services"/>
      <w:bookmarkEnd w:id="313"/>
      <w:bookmarkEnd w:id="314"/>
      <w:bookmarkEnd w:id="315"/>
      <w:bookmarkEnd w:id="316"/>
      <w:bookmarkEnd w:id="317"/>
      <w:r w:rsidRPr="007B1944">
        <w:rPr>
          <w:rStyle w:val="Hyperlink"/>
          <w:rFonts w:cs="Arial"/>
          <w:color w:val="auto"/>
          <w:u w:val="none"/>
        </w:rPr>
        <w:t>Crisis Center North – Employment Opportunit</w:t>
      </w:r>
      <w:r w:rsidR="009C3854">
        <w:rPr>
          <w:rStyle w:val="Hyperlink"/>
          <w:rFonts w:cs="Arial"/>
          <w:color w:val="auto"/>
          <w:u w:val="none"/>
        </w:rPr>
        <w:t>ies</w:t>
      </w:r>
    </w:p>
    <w:p w14:paraId="3506FB5F" w14:textId="77777777" w:rsidR="0069239E" w:rsidRDefault="0069239E" w:rsidP="0069239E"/>
    <w:p w14:paraId="67E64B45" w14:textId="77777777" w:rsidR="0069239E" w:rsidRPr="007B1944" w:rsidRDefault="0069239E" w:rsidP="0069239E"/>
    <w:p w14:paraId="08E27527" w14:textId="77777777" w:rsidR="0069239E" w:rsidRPr="007B1944" w:rsidRDefault="0069239E" w:rsidP="00517978">
      <w:pPr>
        <w:rPr>
          <w:rFonts w:ascii="Arial" w:hAnsi="Arial" w:cs="Arial"/>
          <w:sz w:val="20"/>
          <w:szCs w:val="20"/>
        </w:rPr>
      </w:pPr>
      <w:r w:rsidRPr="007B1944">
        <w:rPr>
          <w:rFonts w:ascii="Arial" w:hAnsi="Arial" w:cs="Arial"/>
          <w:sz w:val="20"/>
          <w:szCs w:val="20"/>
        </w:rPr>
        <w:t>Crisis Center North is a counseling and resource center that provides services to victims of domestic violence and their loved ones in northern and western Allegheny County via counseling, therapy, case management, legal and medical advocacy and economic empowerment services. In addition, the Center provides community trainings on topics related to intimate partner violence and teen dating violence, as well as prevention education programming to local schools.</w:t>
      </w:r>
    </w:p>
    <w:p w14:paraId="72B51FE6" w14:textId="77777777" w:rsidR="0069239E" w:rsidRDefault="0069239E" w:rsidP="0069239E"/>
    <w:p w14:paraId="2995A661" w14:textId="6C26AF32" w:rsidR="0069239E" w:rsidRDefault="0069239E" w:rsidP="00517978">
      <w:r>
        <w:rPr>
          <w:rFonts w:ascii="Arial" w:hAnsi="Arial" w:cs="Arial"/>
          <w:sz w:val="20"/>
          <w:szCs w:val="20"/>
        </w:rPr>
        <w:t xml:space="preserve">Please click </w:t>
      </w:r>
      <w:hyperlink r:id="rId63" w:history="1">
        <w:r w:rsidRPr="00BF0FFB">
          <w:rPr>
            <w:rStyle w:val="Hyperlink"/>
            <w:rFonts w:ascii="Arial" w:hAnsi="Arial" w:cs="Arial"/>
            <w:sz w:val="20"/>
            <w:szCs w:val="20"/>
          </w:rPr>
          <w:t>here</w:t>
        </w:r>
      </w:hyperlink>
      <w:r>
        <w:rPr>
          <w:rFonts w:ascii="Arial" w:hAnsi="Arial" w:cs="Arial"/>
          <w:sz w:val="20"/>
          <w:szCs w:val="20"/>
        </w:rPr>
        <w:t xml:space="preserve"> </w:t>
      </w:r>
      <w:r w:rsidR="009B590F">
        <w:rPr>
          <w:rFonts w:ascii="Arial" w:hAnsi="Arial" w:cs="Arial"/>
          <w:sz w:val="20"/>
          <w:szCs w:val="20"/>
        </w:rPr>
        <w:t>to view current job opportunities</w:t>
      </w:r>
      <w:r>
        <w:rPr>
          <w:rFonts w:ascii="Arial" w:hAnsi="Arial" w:cs="Arial"/>
          <w:sz w:val="20"/>
          <w:szCs w:val="20"/>
        </w:rPr>
        <w:t xml:space="preserve">. </w:t>
      </w:r>
    </w:p>
    <w:p w14:paraId="6D1C9966" w14:textId="77777777" w:rsidR="0069239E" w:rsidRPr="007B1944" w:rsidRDefault="0069239E" w:rsidP="0069239E"/>
    <w:p w14:paraId="1318A448" w14:textId="77777777" w:rsidR="0069239E" w:rsidRPr="004F167B" w:rsidRDefault="008848FD" w:rsidP="0069239E">
      <w:pPr>
        <w:pStyle w:val="ReturntoTop"/>
      </w:pPr>
      <w:hyperlink w:anchor="_top" w:history="1">
        <w:r w:rsidR="0069239E">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18" w:name="_Neighborhood_Legal_Services_1"/>
      <w:bookmarkStart w:id="319" w:name="_Havin_–_Employment"/>
      <w:bookmarkStart w:id="320" w:name="_Nationalities_Service_Center"/>
      <w:bookmarkStart w:id="321" w:name="_Turning_Point_Of"/>
      <w:bookmarkStart w:id="322" w:name="_Domestic_Violence_Service"/>
      <w:bookmarkStart w:id="323" w:name="_A_Woman’s_Place_1"/>
      <w:bookmarkStart w:id="324" w:name="_Network_of_Victim"/>
      <w:bookmarkStart w:id="325" w:name="_Meeting_The_Needs_1"/>
      <w:bookmarkStart w:id="326" w:name="_NEW!_Evidence_Is"/>
      <w:bookmarkStart w:id="327" w:name="_Evidence_Is_Power"/>
      <w:bookmarkStart w:id="328" w:name="_Medicaid_–_What"/>
      <w:bookmarkStart w:id="329" w:name="_Internet_Safety_Back"/>
      <w:bookmarkStart w:id="330" w:name="_NEW!_OJJDP_Announces"/>
      <w:bookmarkStart w:id="331" w:name="_NEW!_Suicide_Prevention"/>
      <w:bookmarkStart w:id="332" w:name="_NEW!_Victim_Services"/>
      <w:bookmarkStart w:id="333" w:name="_Victim_Services_For"/>
      <w:bookmarkStart w:id="334" w:name="_NEW!_When_Home"/>
      <w:bookmarkStart w:id="335" w:name="_When_Home_Hurts"/>
      <w:bookmarkStart w:id="336" w:name="_National_Prevention_Town"/>
      <w:bookmarkStart w:id="337" w:name="_NEW!_Identifying,_Investigating,"/>
      <w:bookmarkStart w:id="338" w:name="_Identifying,_Investigating,_And"/>
      <w:bookmarkStart w:id="339" w:name="_NEW!_HAVIN_Presents:_1"/>
      <w:bookmarkStart w:id="340" w:name="_HAVIN_Presents:_Lt."/>
      <w:bookmarkStart w:id="341" w:name="_Increasing_Access_To"/>
      <w:bookmarkStart w:id="342" w:name="_NOVA’s_Virtual_46th"/>
      <w:bookmarkStart w:id="343" w:name="_The_Safety_Net"/>
      <w:bookmarkStart w:id="344" w:name="_UPDATE:_Topical_Training"/>
      <w:bookmarkStart w:id="345" w:name="_Training_Announcement:_Generational_1"/>
      <w:bookmarkStart w:id="346" w:name="_Online_CLE_Training:_1"/>
      <w:bookmarkStart w:id="347" w:name="_SAVE_THE_DATE:_8"/>
      <w:bookmarkStart w:id="348" w:name="_Fifth_Annual_Southeastern"/>
      <w:bookmarkStart w:id="349" w:name="_2020_Freedom_Network_1"/>
      <w:bookmarkStart w:id="350" w:name="_Important_Information_For_1"/>
      <w:bookmarkStart w:id="351" w:name="_2020_Foundational_Academies"/>
      <w:bookmarkStart w:id="352" w:name="_SAVE_THE_DATE:_24"/>
      <w:bookmarkStart w:id="353" w:name="_UPDATED!_SAVE_THE"/>
      <w:bookmarkStart w:id="354" w:name="_SAVE_THE_DATE:_23"/>
      <w:bookmarkStart w:id="355" w:name="_Upcoming_Webinars_From"/>
      <w:bookmarkStart w:id="356" w:name="_2020_National_Training"/>
      <w:bookmarkStart w:id="357" w:name="_SAVE_THE_DATE:_20"/>
      <w:bookmarkStart w:id="358" w:name="_Safe_Schools_Conference"/>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01"/>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64"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75354565" w:rsidR="00F83065" w:rsidRPr="00842DD0" w:rsidRDefault="0058774E" w:rsidP="005006DF">
      <w:pPr>
        <w:pStyle w:val="Text10"/>
        <w:tabs>
          <w:tab w:val="left" w:pos="22410"/>
        </w:tabs>
        <w:spacing w:before="0"/>
        <w:rPr>
          <w:color w:val="00B050"/>
        </w:rPr>
      </w:pPr>
      <w:bookmarkStart w:id="359" w:name="_PCADV_Launches_New"/>
      <w:bookmarkStart w:id="360" w:name="_Congratulations_and_Best"/>
      <w:bookmarkStart w:id="361" w:name="_Victim_Witness_Advocate"/>
      <w:bookmarkStart w:id="362" w:name="_Social_Worker_2"/>
      <w:bookmarkStart w:id="363" w:name="_The_Healing_Power"/>
      <w:bookmarkStart w:id="364" w:name="_Apply_Now:_Promoting"/>
      <w:bookmarkStart w:id="365" w:name="_Reaching_Victims_Monthly"/>
      <w:bookmarkStart w:id="366" w:name="_Victim_Services_Coordinator"/>
      <w:bookmarkStart w:id="367" w:name="_OVC_Grant_Funds"/>
      <w:bookmarkStart w:id="368" w:name="_Center_for_Victims"/>
      <w:bookmarkStart w:id="369" w:name="_2018_National_Crime_1"/>
      <w:bookmarkStart w:id="370" w:name="_KCIT’s_Community_Crisis_1"/>
      <w:bookmarkStart w:id="371" w:name="_Combating_Witness_Intimidation_1"/>
      <w:bookmarkStart w:id="372" w:name="_Scholarships_Available_For_4"/>
      <w:bookmarkStart w:id="373" w:name="_Save_The_Date:"/>
      <w:bookmarkStart w:id="374" w:name="_Save_The_Date:_1"/>
      <w:bookmarkStart w:id="375" w:name="_Save_The_Date:_3"/>
      <w:bookmarkStart w:id="376" w:name="_Landmark_Report_By"/>
      <w:bookmarkStart w:id="377" w:name="_FBI:_Hate_Crime"/>
      <w:bookmarkStart w:id="378" w:name="_“Changing_Minds”:_A"/>
      <w:bookmarkStart w:id="379" w:name="_A_Healing_Journey"/>
      <w:bookmarkStart w:id="380" w:name="_#NotSilentBecause:_BSU_Students"/>
      <w:bookmarkStart w:id="381" w:name="_Panel:_Human_Trafficking"/>
      <w:bookmarkStart w:id="382" w:name="_December_Webinars_Hosted"/>
      <w:bookmarkStart w:id="383" w:name="_Amelia_Smulktis_Presents"/>
      <w:bookmarkStart w:id="384" w:name="_Special_Topics_In"/>
      <w:bookmarkStart w:id="385" w:name="_Webinars_From_The_1"/>
      <w:bookmarkStart w:id="386" w:name="_National_Census_Of_2"/>
      <w:bookmarkStart w:id="387" w:name="_Human_Trafficking_Survivors_1"/>
      <w:bookmarkStart w:id="388" w:name="_My_Husband_Never_1"/>
      <w:bookmarkStart w:id="389" w:name="_Impossible_Choices:_Teens_1"/>
      <w:bookmarkStart w:id="390" w:name="_Compensation_Corner_–"/>
      <w:bookmarkStart w:id="391" w:name="_The_Darker_Side_2"/>
      <w:bookmarkStart w:id="392" w:name="_Domestic_Violence_Evidence"/>
      <w:bookmarkStart w:id="393" w:name="_Training_Announcement:_Pennsylvania_2"/>
      <w:bookmarkStart w:id="394" w:name="_National_Campus_Safety"/>
      <w:bookmarkStart w:id="395" w:name="_New_Mass_Violence"/>
      <w:bookmarkStart w:id="396" w:name="_Exciting_New_Trainings"/>
      <w:bookmarkStart w:id="397" w:name="_Keystone_Crisis_Intervention_3"/>
      <w:bookmarkStart w:id="398" w:name="_Violence_Reduction_Clearinghouse:"/>
      <w:bookmarkStart w:id="399" w:name="_Human_Trafficking_–"/>
      <w:bookmarkStart w:id="400" w:name="_In_Bid_To"/>
      <w:bookmarkStart w:id="401" w:name="_Understanding_The_Intersection"/>
      <w:bookmarkStart w:id="402" w:name="_Webinars_From_The"/>
      <w:bookmarkStart w:id="403" w:name="_National_Census_Of_1"/>
      <w:bookmarkStart w:id="404" w:name="_Human_Trafficking_Survivors"/>
      <w:bookmarkStart w:id="405" w:name="_My_Husband_Never"/>
      <w:bookmarkStart w:id="406" w:name="_Impossible_Choices:_Teens"/>
      <w:bookmarkStart w:id="407" w:name="_Bureau_Of_Justice"/>
      <w:bookmarkStart w:id="408" w:name="_Preventing_Domestic_Violence"/>
      <w:bookmarkStart w:id="409" w:name="_New_Pew_Survey_1"/>
      <w:bookmarkStart w:id="410" w:name="_Pretrial_Policy:_What"/>
      <w:bookmarkStart w:id="411" w:name="_Scholarships_Available_for"/>
      <w:bookmarkStart w:id="412" w:name="_The_Center_for"/>
      <w:bookmarkStart w:id="413" w:name="_Discretionary_Grant_Opportunities_1"/>
      <w:bookmarkStart w:id="414" w:name="_The_Crime_Victims_1"/>
      <w:bookmarkStart w:id="415" w:name="_Regional_ETO_User"/>
      <w:bookmarkStart w:id="416" w:name="_Human_Trafficking_Training_1"/>
      <w:bookmarkStart w:id="417" w:name="_VCAP_Update_Webinar"/>
      <w:bookmarkStart w:id="418" w:name="_Reviewers_Needed_For"/>
      <w:bookmarkStart w:id="419" w:name="_VOCA_16-19_Competitive"/>
      <w:bookmarkStart w:id="420" w:name="_Submissions_are_now"/>
      <w:bookmarkStart w:id="421" w:name="_VOCA_Funding"/>
      <w:bookmarkStart w:id="422" w:name="_VCAP_Updates_–"/>
      <w:bookmarkStart w:id="423" w:name="_Message_from_Lynn"/>
      <w:bookmarkStart w:id="424" w:name="_Release_of_VOCA"/>
      <w:bookmarkStart w:id="425" w:name="_2016_Pathways_Conference_1"/>
      <w:bookmarkStart w:id="426" w:name="_2016_Pathways_Conference"/>
      <w:bookmarkStart w:id="427" w:name="_COMPENSATION_CORNER:__1"/>
      <w:bookmarkStart w:id="428" w:name="_REMINDER:__Reporting"/>
      <w:bookmarkStart w:id="429" w:name="_Reminder_to_all"/>
      <w:bookmarkStart w:id="430" w:name="_DAVE_Access_for"/>
      <w:bookmarkStart w:id="431" w:name="_VOCA_Funding_Process"/>
      <w:bookmarkStart w:id="432" w:name="_Victims_Compensation_Assistance"/>
      <w:bookmarkStart w:id="433" w:name="_STOP_Grant_Annual"/>
      <w:bookmarkStart w:id="434" w:name="_2016_Pennsylvania_District_1"/>
      <w:bookmarkStart w:id="435" w:name="_PDAI_Victim_Services"/>
      <w:bookmarkStart w:id="436" w:name="_24th_Annual_Crime"/>
      <w:bookmarkStart w:id="437" w:name="_OVA_Crime_Victims'"/>
      <w:bookmarkStart w:id="438" w:name="_OVS_Releases_2016_1"/>
      <w:bookmarkStart w:id="439" w:name="_VCAP_Updates_–_1"/>
      <w:bookmarkStart w:id="440" w:name="_Victims_Compensation_Assistance_1"/>
      <w:bookmarkStart w:id="441" w:name="_Compensation_Corner"/>
      <w:bookmarkStart w:id="442" w:name="_PDAI_Victim_Services_3"/>
      <w:bookmarkStart w:id="443" w:name="_PCADV:_40th_Anniversary"/>
      <w:bookmarkStart w:id="444" w:name="_The_Darker_Side_1"/>
      <w:bookmarkStart w:id="445" w:name="_The_Darker_Side"/>
      <w:bookmarkStart w:id="446" w:name="_Registration_Open_For"/>
      <w:bookmarkStart w:id="447" w:name="_Keystone_Crisis_Intervention_2"/>
      <w:bookmarkStart w:id="448" w:name="_Keystone_Crisis_Intervention"/>
      <w:bookmarkStart w:id="449" w:name="_New_Pew_Survey"/>
      <w:bookmarkStart w:id="450" w:name="_Introducing_The_New"/>
      <w:bookmarkStart w:id="451" w:name="_Recognizing_Sheriffs’_Offices_2"/>
      <w:bookmarkStart w:id="452" w:name="_Pretrial_Police:_What"/>
      <w:bookmarkStart w:id="453" w:name="_Understanding_Cyber​bullying:_Devel"/>
      <w:bookmarkStart w:id="454" w:name="_OVC_Training_and"/>
      <w:bookmarkStart w:id="455" w:name="_Reimagining_Workplace_Safety"/>
      <w:bookmarkStart w:id="456" w:name="_7_Ways_To"/>
      <w:bookmarkStart w:id="457" w:name="_National_Census_of"/>
      <w:bookmarkStart w:id="458" w:name="_Scholarships_Available_for_3"/>
      <w:bookmarkStart w:id="459" w:name="_Building_Emotional_Intelligence:"/>
      <w:bookmarkStart w:id="460" w:name="_Reporting_On_Sexual"/>
      <w:bookmarkStart w:id="461" w:name="_Youth_Involvement_In"/>
      <w:bookmarkStart w:id="462" w:name="_Sexual_Violence_Against"/>
      <w:bookmarkStart w:id="463" w:name="_The_Office_For"/>
      <w:bookmarkStart w:id="464" w:name="_Are_You_The"/>
      <w:bookmarkStart w:id="465" w:name="_“Red_Zone”_Awareness"/>
      <w:bookmarkStart w:id="466" w:name="_The_next_OVS_1"/>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842DD0">
        <w:t xml:space="preserve">The next OVS Newsletter will be published on Wednesday, </w:t>
      </w:r>
      <w:r w:rsidR="002E3F4F">
        <w:rPr>
          <w:b/>
        </w:rPr>
        <w:t xml:space="preserve">April </w:t>
      </w:r>
      <w:r w:rsidR="008848FD">
        <w:rPr>
          <w:b/>
        </w:rPr>
        <w:t>21</w:t>
      </w:r>
      <w:bookmarkStart w:id="467" w:name="_GoBack"/>
      <w:bookmarkEnd w:id="467"/>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65"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8848FD">
        <w:rPr>
          <w:b/>
          <w:bCs/>
        </w:rPr>
        <w:t>April 14</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68" w:name="_Hlk3189336"/>
      <w:bookmarkStart w:id="469"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70"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70"/>
      <w:bookmarkEnd w:id="468"/>
      <w:bookmarkEnd w:id="469"/>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66"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8848FD" w:rsidP="005006DF">
      <w:pPr>
        <w:pStyle w:val="ContactInfo"/>
        <w:tabs>
          <w:tab w:val="left" w:pos="22410"/>
        </w:tabs>
        <w:spacing w:before="0"/>
        <w:ind w:left="0"/>
        <w:rPr>
          <w:sz w:val="20"/>
          <w:szCs w:val="20"/>
        </w:rPr>
      </w:pPr>
      <w:hyperlink r:id="rId67"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8848FD" w:rsidP="005006DF">
      <w:pPr>
        <w:pStyle w:val="ContactInfo"/>
        <w:tabs>
          <w:tab w:val="left" w:pos="22410"/>
        </w:tabs>
        <w:spacing w:before="0"/>
        <w:ind w:left="0"/>
        <w:rPr>
          <w:sz w:val="20"/>
          <w:szCs w:val="20"/>
        </w:rPr>
      </w:pPr>
      <w:hyperlink r:id="rId68"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69"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93F0" w14:textId="77777777" w:rsidR="00782F41" w:rsidRDefault="00782F41" w:rsidP="00AE44E1">
      <w:r>
        <w:separator/>
      </w:r>
    </w:p>
  </w:endnote>
  <w:endnote w:type="continuationSeparator" w:id="0">
    <w:p w14:paraId="771552E6" w14:textId="77777777" w:rsidR="00782F41" w:rsidRDefault="00782F41"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6FEC" w14:textId="77777777" w:rsidR="00782F41" w:rsidRDefault="00782F41" w:rsidP="00AE44E1">
      <w:r>
        <w:separator/>
      </w:r>
    </w:p>
  </w:footnote>
  <w:footnote w:type="continuationSeparator" w:id="0">
    <w:p w14:paraId="5D7D3B75" w14:textId="77777777" w:rsidR="00782F41" w:rsidRDefault="00782F41"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4F0E24"/>
    <w:multiLevelType w:val="hybridMultilevel"/>
    <w:tmpl w:val="45C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9"/>
  </w:num>
  <w:num w:numId="7">
    <w:abstractNumId w:val="2"/>
  </w:num>
  <w:num w:numId="8">
    <w:abstractNumId w:val="6"/>
  </w:num>
  <w:num w:numId="9">
    <w:abstractNumId w:val="8"/>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FE1"/>
    <w:rsid w:val="00025412"/>
    <w:rsid w:val="00026F5D"/>
    <w:rsid w:val="00030F9B"/>
    <w:rsid w:val="00033639"/>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445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6041"/>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00D"/>
    <w:rsid w:val="00150ABA"/>
    <w:rsid w:val="00150E94"/>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4985"/>
    <w:rsid w:val="0019565C"/>
    <w:rsid w:val="001A1766"/>
    <w:rsid w:val="001A32B7"/>
    <w:rsid w:val="001A4FF3"/>
    <w:rsid w:val="001A7062"/>
    <w:rsid w:val="001B09A2"/>
    <w:rsid w:val="001B27B4"/>
    <w:rsid w:val="001B4690"/>
    <w:rsid w:val="001B7790"/>
    <w:rsid w:val="001C068F"/>
    <w:rsid w:val="001C086E"/>
    <w:rsid w:val="001C42C0"/>
    <w:rsid w:val="001D09B8"/>
    <w:rsid w:val="001D339F"/>
    <w:rsid w:val="001D72EE"/>
    <w:rsid w:val="001E1E31"/>
    <w:rsid w:val="001E2986"/>
    <w:rsid w:val="001E3DC0"/>
    <w:rsid w:val="001E4382"/>
    <w:rsid w:val="001E529E"/>
    <w:rsid w:val="001E5C52"/>
    <w:rsid w:val="001E699E"/>
    <w:rsid w:val="001E6A00"/>
    <w:rsid w:val="001F006A"/>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8A0"/>
    <w:rsid w:val="00244A43"/>
    <w:rsid w:val="00246883"/>
    <w:rsid w:val="00247C82"/>
    <w:rsid w:val="00250688"/>
    <w:rsid w:val="00252A71"/>
    <w:rsid w:val="00252CF6"/>
    <w:rsid w:val="00252D42"/>
    <w:rsid w:val="00257726"/>
    <w:rsid w:val="0026061B"/>
    <w:rsid w:val="00261C0B"/>
    <w:rsid w:val="00266432"/>
    <w:rsid w:val="00267945"/>
    <w:rsid w:val="002723B9"/>
    <w:rsid w:val="00272F11"/>
    <w:rsid w:val="0027348C"/>
    <w:rsid w:val="00273B72"/>
    <w:rsid w:val="00274297"/>
    <w:rsid w:val="002762FB"/>
    <w:rsid w:val="00277256"/>
    <w:rsid w:val="0028166A"/>
    <w:rsid w:val="00282D0D"/>
    <w:rsid w:val="00285861"/>
    <w:rsid w:val="0028588D"/>
    <w:rsid w:val="00286418"/>
    <w:rsid w:val="00286C9F"/>
    <w:rsid w:val="00290C90"/>
    <w:rsid w:val="00294526"/>
    <w:rsid w:val="002975D3"/>
    <w:rsid w:val="002A3402"/>
    <w:rsid w:val="002A4468"/>
    <w:rsid w:val="002A446D"/>
    <w:rsid w:val="002A532F"/>
    <w:rsid w:val="002A65B4"/>
    <w:rsid w:val="002A773A"/>
    <w:rsid w:val="002B2AEE"/>
    <w:rsid w:val="002B3DA4"/>
    <w:rsid w:val="002B7B19"/>
    <w:rsid w:val="002C04FC"/>
    <w:rsid w:val="002C5389"/>
    <w:rsid w:val="002C5C19"/>
    <w:rsid w:val="002C630D"/>
    <w:rsid w:val="002C671F"/>
    <w:rsid w:val="002C6D3E"/>
    <w:rsid w:val="002D184F"/>
    <w:rsid w:val="002D29FA"/>
    <w:rsid w:val="002D2D36"/>
    <w:rsid w:val="002D3232"/>
    <w:rsid w:val="002D5821"/>
    <w:rsid w:val="002D5BBC"/>
    <w:rsid w:val="002D7BE4"/>
    <w:rsid w:val="002D7EE1"/>
    <w:rsid w:val="002E139B"/>
    <w:rsid w:val="002E13B5"/>
    <w:rsid w:val="002E20A4"/>
    <w:rsid w:val="002E2D95"/>
    <w:rsid w:val="002E35A8"/>
    <w:rsid w:val="002E3F4F"/>
    <w:rsid w:val="002E4AB0"/>
    <w:rsid w:val="002E67C3"/>
    <w:rsid w:val="002F35DF"/>
    <w:rsid w:val="002F3E2A"/>
    <w:rsid w:val="002F4F8B"/>
    <w:rsid w:val="002F501C"/>
    <w:rsid w:val="002F62BC"/>
    <w:rsid w:val="002F67BB"/>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6996"/>
    <w:rsid w:val="00372A24"/>
    <w:rsid w:val="00374006"/>
    <w:rsid w:val="0037669F"/>
    <w:rsid w:val="0037693E"/>
    <w:rsid w:val="003774E8"/>
    <w:rsid w:val="00386131"/>
    <w:rsid w:val="00391D0F"/>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14D5"/>
    <w:rsid w:val="0042305E"/>
    <w:rsid w:val="00425FAF"/>
    <w:rsid w:val="00426AFE"/>
    <w:rsid w:val="0042756F"/>
    <w:rsid w:val="00427894"/>
    <w:rsid w:val="00430A91"/>
    <w:rsid w:val="00431C26"/>
    <w:rsid w:val="004321FE"/>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955"/>
    <w:rsid w:val="0045217B"/>
    <w:rsid w:val="0045270C"/>
    <w:rsid w:val="004540C1"/>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4272"/>
    <w:rsid w:val="0049596C"/>
    <w:rsid w:val="004A1055"/>
    <w:rsid w:val="004A1B5F"/>
    <w:rsid w:val="004A1C85"/>
    <w:rsid w:val="004A2E69"/>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DBC"/>
    <w:rsid w:val="005300B3"/>
    <w:rsid w:val="0053040E"/>
    <w:rsid w:val="00533716"/>
    <w:rsid w:val="005337BB"/>
    <w:rsid w:val="0053666A"/>
    <w:rsid w:val="005407C2"/>
    <w:rsid w:val="005432FD"/>
    <w:rsid w:val="00543416"/>
    <w:rsid w:val="005444B6"/>
    <w:rsid w:val="005456D7"/>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CFA"/>
    <w:rsid w:val="00587036"/>
    <w:rsid w:val="0058774E"/>
    <w:rsid w:val="005906A2"/>
    <w:rsid w:val="00590A20"/>
    <w:rsid w:val="00590F52"/>
    <w:rsid w:val="0059248A"/>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32C1"/>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99C"/>
    <w:rsid w:val="0065104E"/>
    <w:rsid w:val="00653723"/>
    <w:rsid w:val="00653E11"/>
    <w:rsid w:val="00654418"/>
    <w:rsid w:val="00655400"/>
    <w:rsid w:val="00655833"/>
    <w:rsid w:val="00657547"/>
    <w:rsid w:val="00662C6D"/>
    <w:rsid w:val="006633F2"/>
    <w:rsid w:val="00663A76"/>
    <w:rsid w:val="00664B47"/>
    <w:rsid w:val="00665BF2"/>
    <w:rsid w:val="00666B71"/>
    <w:rsid w:val="00667025"/>
    <w:rsid w:val="0066788B"/>
    <w:rsid w:val="006720C9"/>
    <w:rsid w:val="0067227D"/>
    <w:rsid w:val="00672DC3"/>
    <w:rsid w:val="00674D60"/>
    <w:rsid w:val="00680B1D"/>
    <w:rsid w:val="0068335C"/>
    <w:rsid w:val="00683E9F"/>
    <w:rsid w:val="006903C4"/>
    <w:rsid w:val="006908DD"/>
    <w:rsid w:val="00691E64"/>
    <w:rsid w:val="0069239E"/>
    <w:rsid w:val="0069503F"/>
    <w:rsid w:val="00696A4A"/>
    <w:rsid w:val="006A37A1"/>
    <w:rsid w:val="006A52CF"/>
    <w:rsid w:val="006A5FB0"/>
    <w:rsid w:val="006A6931"/>
    <w:rsid w:val="006A6B8C"/>
    <w:rsid w:val="006B0E18"/>
    <w:rsid w:val="006B20CA"/>
    <w:rsid w:val="006B2B8D"/>
    <w:rsid w:val="006B6D20"/>
    <w:rsid w:val="006B7A97"/>
    <w:rsid w:val="006B7F1E"/>
    <w:rsid w:val="006C039D"/>
    <w:rsid w:val="006C0E83"/>
    <w:rsid w:val="006C2007"/>
    <w:rsid w:val="006C2AC1"/>
    <w:rsid w:val="006C381B"/>
    <w:rsid w:val="006C3BD5"/>
    <w:rsid w:val="006C450C"/>
    <w:rsid w:val="006C5E5E"/>
    <w:rsid w:val="006C625F"/>
    <w:rsid w:val="006D025B"/>
    <w:rsid w:val="006D10B4"/>
    <w:rsid w:val="006D3053"/>
    <w:rsid w:val="006D3A90"/>
    <w:rsid w:val="006D4DF7"/>
    <w:rsid w:val="006D72EB"/>
    <w:rsid w:val="006E0B7B"/>
    <w:rsid w:val="006E1706"/>
    <w:rsid w:val="006E1FA5"/>
    <w:rsid w:val="006E2581"/>
    <w:rsid w:val="006E47D2"/>
    <w:rsid w:val="006E62D7"/>
    <w:rsid w:val="006E65A5"/>
    <w:rsid w:val="006E6A12"/>
    <w:rsid w:val="006E6B21"/>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1D71"/>
    <w:rsid w:val="007354D1"/>
    <w:rsid w:val="007371E9"/>
    <w:rsid w:val="00744619"/>
    <w:rsid w:val="00753447"/>
    <w:rsid w:val="007540C4"/>
    <w:rsid w:val="0075434A"/>
    <w:rsid w:val="00756848"/>
    <w:rsid w:val="00757359"/>
    <w:rsid w:val="0076213A"/>
    <w:rsid w:val="00762B05"/>
    <w:rsid w:val="0076309A"/>
    <w:rsid w:val="00763E99"/>
    <w:rsid w:val="00764A0A"/>
    <w:rsid w:val="00764FF2"/>
    <w:rsid w:val="0076791F"/>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5ABF"/>
    <w:rsid w:val="007E5F54"/>
    <w:rsid w:val="007E73BC"/>
    <w:rsid w:val="007F2CE4"/>
    <w:rsid w:val="007F560F"/>
    <w:rsid w:val="007F587B"/>
    <w:rsid w:val="008032D4"/>
    <w:rsid w:val="00805175"/>
    <w:rsid w:val="00806D63"/>
    <w:rsid w:val="00812D1D"/>
    <w:rsid w:val="008149A0"/>
    <w:rsid w:val="008162EA"/>
    <w:rsid w:val="008170FB"/>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0E8"/>
    <w:rsid w:val="00872C7D"/>
    <w:rsid w:val="0087391B"/>
    <w:rsid w:val="00875180"/>
    <w:rsid w:val="008848FD"/>
    <w:rsid w:val="0088589F"/>
    <w:rsid w:val="00885FD4"/>
    <w:rsid w:val="008866C5"/>
    <w:rsid w:val="00890CF8"/>
    <w:rsid w:val="0089386F"/>
    <w:rsid w:val="008952E7"/>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3A27"/>
    <w:rsid w:val="008F43E9"/>
    <w:rsid w:val="008F4BEF"/>
    <w:rsid w:val="008F7AAF"/>
    <w:rsid w:val="009037F7"/>
    <w:rsid w:val="00911D97"/>
    <w:rsid w:val="00912F63"/>
    <w:rsid w:val="0091344A"/>
    <w:rsid w:val="0091403A"/>
    <w:rsid w:val="00914172"/>
    <w:rsid w:val="009216FB"/>
    <w:rsid w:val="00921E92"/>
    <w:rsid w:val="009227D2"/>
    <w:rsid w:val="00925EF2"/>
    <w:rsid w:val="00926FB9"/>
    <w:rsid w:val="00927B14"/>
    <w:rsid w:val="00927FAF"/>
    <w:rsid w:val="009335A2"/>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906B6"/>
    <w:rsid w:val="00990CF2"/>
    <w:rsid w:val="0099182C"/>
    <w:rsid w:val="00993364"/>
    <w:rsid w:val="0099487B"/>
    <w:rsid w:val="00995B82"/>
    <w:rsid w:val="00995EF1"/>
    <w:rsid w:val="009964CE"/>
    <w:rsid w:val="009A231C"/>
    <w:rsid w:val="009A27BA"/>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A0076F"/>
    <w:rsid w:val="00A00AD8"/>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408AB"/>
    <w:rsid w:val="00A40FD3"/>
    <w:rsid w:val="00A41BB2"/>
    <w:rsid w:val="00A4316A"/>
    <w:rsid w:val="00A469DC"/>
    <w:rsid w:val="00A544CC"/>
    <w:rsid w:val="00A560C6"/>
    <w:rsid w:val="00A62126"/>
    <w:rsid w:val="00A621AA"/>
    <w:rsid w:val="00A63FB0"/>
    <w:rsid w:val="00A64D08"/>
    <w:rsid w:val="00A65249"/>
    <w:rsid w:val="00A65870"/>
    <w:rsid w:val="00A66943"/>
    <w:rsid w:val="00A6695A"/>
    <w:rsid w:val="00A66C16"/>
    <w:rsid w:val="00A7012E"/>
    <w:rsid w:val="00A7726B"/>
    <w:rsid w:val="00A77C2D"/>
    <w:rsid w:val="00A812EF"/>
    <w:rsid w:val="00A8201E"/>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44E1"/>
    <w:rsid w:val="00AE4EE1"/>
    <w:rsid w:val="00AE74D9"/>
    <w:rsid w:val="00AF16BC"/>
    <w:rsid w:val="00AF22AF"/>
    <w:rsid w:val="00AF2CFC"/>
    <w:rsid w:val="00AF67ED"/>
    <w:rsid w:val="00AF7A1A"/>
    <w:rsid w:val="00AF7C92"/>
    <w:rsid w:val="00B00ADD"/>
    <w:rsid w:val="00B012D9"/>
    <w:rsid w:val="00B03EB3"/>
    <w:rsid w:val="00B04199"/>
    <w:rsid w:val="00B10D57"/>
    <w:rsid w:val="00B1292E"/>
    <w:rsid w:val="00B13BA6"/>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65C"/>
    <w:rsid w:val="00B73E8D"/>
    <w:rsid w:val="00B74AA8"/>
    <w:rsid w:val="00B77F81"/>
    <w:rsid w:val="00B8147C"/>
    <w:rsid w:val="00B8648D"/>
    <w:rsid w:val="00B86776"/>
    <w:rsid w:val="00B87708"/>
    <w:rsid w:val="00B9320D"/>
    <w:rsid w:val="00B93C22"/>
    <w:rsid w:val="00BA2147"/>
    <w:rsid w:val="00BA39D9"/>
    <w:rsid w:val="00BA7FAD"/>
    <w:rsid w:val="00BB29FA"/>
    <w:rsid w:val="00BB2D9B"/>
    <w:rsid w:val="00BB2F86"/>
    <w:rsid w:val="00BB6E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0CCF"/>
    <w:rsid w:val="00BE7396"/>
    <w:rsid w:val="00BF0DDE"/>
    <w:rsid w:val="00BF0FFB"/>
    <w:rsid w:val="00BF191E"/>
    <w:rsid w:val="00BF1CBE"/>
    <w:rsid w:val="00BF404A"/>
    <w:rsid w:val="00BF511A"/>
    <w:rsid w:val="00BF5582"/>
    <w:rsid w:val="00BF62B1"/>
    <w:rsid w:val="00BF761D"/>
    <w:rsid w:val="00BF7633"/>
    <w:rsid w:val="00C0071C"/>
    <w:rsid w:val="00C03704"/>
    <w:rsid w:val="00C0370B"/>
    <w:rsid w:val="00C03A77"/>
    <w:rsid w:val="00C03B2B"/>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87C"/>
    <w:rsid w:val="00C96A35"/>
    <w:rsid w:val="00CA220B"/>
    <w:rsid w:val="00CA4B0C"/>
    <w:rsid w:val="00CA547C"/>
    <w:rsid w:val="00CA5DE5"/>
    <w:rsid w:val="00CB6604"/>
    <w:rsid w:val="00CB73DE"/>
    <w:rsid w:val="00CC0B99"/>
    <w:rsid w:val="00CC1012"/>
    <w:rsid w:val="00CC4481"/>
    <w:rsid w:val="00CC568C"/>
    <w:rsid w:val="00CC5EC6"/>
    <w:rsid w:val="00CD0060"/>
    <w:rsid w:val="00CD2747"/>
    <w:rsid w:val="00CD4ABE"/>
    <w:rsid w:val="00CD4FD3"/>
    <w:rsid w:val="00CD713C"/>
    <w:rsid w:val="00CE6451"/>
    <w:rsid w:val="00CF02C8"/>
    <w:rsid w:val="00CF069C"/>
    <w:rsid w:val="00CF1FDF"/>
    <w:rsid w:val="00CF2B9C"/>
    <w:rsid w:val="00CF345A"/>
    <w:rsid w:val="00CF60F2"/>
    <w:rsid w:val="00CF6DD4"/>
    <w:rsid w:val="00D0067F"/>
    <w:rsid w:val="00D03BDA"/>
    <w:rsid w:val="00D05038"/>
    <w:rsid w:val="00D05111"/>
    <w:rsid w:val="00D05FE6"/>
    <w:rsid w:val="00D061B4"/>
    <w:rsid w:val="00D11160"/>
    <w:rsid w:val="00D112BC"/>
    <w:rsid w:val="00D15FB6"/>
    <w:rsid w:val="00D17276"/>
    <w:rsid w:val="00D1761E"/>
    <w:rsid w:val="00D209A8"/>
    <w:rsid w:val="00D306F7"/>
    <w:rsid w:val="00D31841"/>
    <w:rsid w:val="00D31B17"/>
    <w:rsid w:val="00D32586"/>
    <w:rsid w:val="00D34745"/>
    <w:rsid w:val="00D3580F"/>
    <w:rsid w:val="00D35D43"/>
    <w:rsid w:val="00D377DC"/>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105D7"/>
    <w:rsid w:val="00E1377D"/>
    <w:rsid w:val="00E17DCB"/>
    <w:rsid w:val="00E220D6"/>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232"/>
    <w:rsid w:val="00E5067F"/>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4F90"/>
    <w:rsid w:val="00E757CB"/>
    <w:rsid w:val="00E808E2"/>
    <w:rsid w:val="00E81381"/>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6D0"/>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262A"/>
    <w:rsid w:val="00F32F3C"/>
    <w:rsid w:val="00F355FA"/>
    <w:rsid w:val="00F35B1D"/>
    <w:rsid w:val="00F37841"/>
    <w:rsid w:val="00F37B5C"/>
    <w:rsid w:val="00F409BE"/>
    <w:rsid w:val="00F41FED"/>
    <w:rsid w:val="00F42074"/>
    <w:rsid w:val="00F443B6"/>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2988"/>
    <w:rsid w:val="00F93AF5"/>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martin-torres@pirclaw.org" TargetMode="External"/><Relationship Id="rId21" Type="http://schemas.openxmlformats.org/officeDocument/2006/relationships/hyperlink" Target="https://cnaorg.zoomgov.com/webinar/register/WN_JFfz7y5nRLKZMGwAg_sfIg" TargetMode="External"/><Relationship Id="rId42" Type="http://schemas.openxmlformats.org/officeDocument/2006/relationships/hyperlink" Target="http://r20.rs6.net/tn.jsp?f=0017g8sD-G50AbJSOqan8Yu3-wqrtLgLVOUMJB-Enscj1BoDgO3lygcxTbBdDYgkVhXVaumYwboRH4H4P5QFLo9uP1EwVxHHOqbnlCwyRO6PjRxaOacBpE_Z5K0JEKINhN4mb1EF9iEgRYbMpuKDqgfP-7_0wMk1pDHHgsm2BWTMrxS4VkDWYdBJu5Lr5E497DPG6lFi8xYb_w=&amp;c=_pDpuUFgNyiIAaBzjkjlUVReg6kP4sdvxiOFW-IaTWVTbnF0_mpnRg==&amp;ch=Z0a5ab9VG5j-aV2dZ_96M2JbPs2_p4IjroktDmO2h7xFMcmx1GSkow==" TargetMode="External"/><Relationship Id="rId47" Type="http://schemas.openxmlformats.org/officeDocument/2006/relationships/hyperlink" Target="http://r20.rs6.net/tn.jsp?f=0017g8sD-G50AbJSOqan8Yu3-wqrtLgLVOUMJB-Enscj1BoDgO3lygcxao_VIIvjf5hAyILalPtK06gXNaUPn6erCxSLYSc3-WFKsAPtHe_yYmzfpgTCl_D2SCVR8gdQV1YjGwiTEs04thUFF12_t2-m8jLoyM0_p7g&amp;c=_pDpuUFgNyiIAaBzjkjlUVReg6kP4sdvxiOFW-IaTWVTbnF0_mpnRg==&amp;ch=Z0a5ab9VG5j-aV2dZ_96M2JbPs2_p4IjroktDmO2h7xFMcmx1GSkow==" TargetMode="External"/><Relationship Id="rId63" Type="http://schemas.openxmlformats.org/officeDocument/2006/relationships/hyperlink" Target="file://CDHBGPRFPFIL001.pa.lcl/PCCD/OrgUnit/OVS/OVS%20Info/Information%20for%20Clerical%20Staff/OVS%20Newsletter/2020/CCN%20Economic%20Empowerment%20Advocate%20Job%20Description.doc" TargetMode="External"/><Relationship Id="rId68" Type="http://schemas.openxmlformats.org/officeDocument/2006/relationships/hyperlink" Target="http://www.pcv.pccd.pa.gov" TargetMode="External"/><Relationship Id="rId2" Type="http://schemas.openxmlformats.org/officeDocument/2006/relationships/numbering" Target="numbering.xml"/><Relationship Id="rId16" Type="http://schemas.openxmlformats.org/officeDocument/2006/relationships/hyperlink" Target="https://www.defense.gov/Explore/Spotlight/Independent-Review-Commission-on-Sexual-Assault-in-the-Military/" TargetMode="External"/><Relationship Id="rId29" Type="http://schemas.openxmlformats.org/officeDocument/2006/relationships/hyperlink" Target="https://www.ovcttac.gov/views/TrainingMaterials/dspOnline_YMBOC.cfm?nm=wbt&amp;ns=ot&amp;nt=ymboc" TargetMode="External"/><Relationship Id="rId11" Type="http://schemas.openxmlformats.org/officeDocument/2006/relationships/hyperlink" Target="mailto:lyfidler@pa.gov" TargetMode="External"/><Relationship Id="rId24" Type="http://schemas.openxmlformats.org/officeDocument/2006/relationships/hyperlink" Target="https://gcc02.safelinks.protection.outlook.com/?url=https%3A%2F%2Flaw.lclark.edu%2Fcenters%2Fnational_crime_victim_law_institute%2Fannual_conference%2F2020%2Fspeakers%2F&amp;data=04%7C01%7Ckabuckley%40pa.gov%7C616b9c6f941c4a9d427b08d8f1ee7bde%7C418e284101284dd59b6c47fc5a9a1bde%7C0%7C0%7C637525354963344468%7CUnknown%7CTWFpbGZsb3d8eyJWIjoiMC4wLjAwMDAiLCJQIjoiV2luMzIiLCJBTiI6Ik1haWwiLCJXVCI6Mn0%3D%7C3000&amp;sdata=WfgNTGyK9TpxI5juQWfnxXatWS5pY6M0oJ7z6LErgpo%3D&amp;reserved=0" TargetMode="External"/><Relationship Id="rId32" Type="http://schemas.openxmlformats.org/officeDocument/2006/relationships/image" Target="media/image3.gif"/><Relationship Id="rId37" Type="http://schemas.openxmlformats.org/officeDocument/2006/relationships/image" Target="media/image4.png"/><Relationship Id="rId40" Type="http://schemas.openxmlformats.org/officeDocument/2006/relationships/hyperlink" Target="http://r20.rs6.net/tn.jsp?f=0017g8sD-G50AbJSOqan8Yu3-wqrtLgLVOUMJB-Enscj1BoDgO3lygcxarThPBZzKaitVnT5QtFXicSid2KXW9Apvg0Ik1_o150cbWyHIR0CNDdjOH_PNLf84mjMfuF8otalzZYG1pFT_020zmv7-p3UQ==&amp;c=_pDpuUFgNyiIAaBzjkjlUVReg6kP4sdvxiOFW-IaTWVTbnF0_mpnRg==&amp;ch=Z0a5ab9VG5j-aV2dZ_96M2JbPs2_p4IjroktDmO2h7xFMcmx1GSkow==" TargetMode="External"/><Relationship Id="rId45" Type="http://schemas.openxmlformats.org/officeDocument/2006/relationships/hyperlink" Target="http://r20.rs6.net/tn.jsp?f=0017g8sD-G50AbJSOqan8Yu3-wqrtLgLVOUMJB-Enscj1BoDgO3lygcxSGMkQ2qY4_O55LESHHxyVuulaUhB28EYVRuKmdjmiMl6d8ybnz8bMV1ojvQXjZhuJkhpFm6NhvhNZvXP3WrkYC0zoxry1kVo_2uZHv_e6jb_bSfb9KtqB_3GO3QVKdQAF5C6vFJLr0kmx5GTW50VLc=&amp;c=_pDpuUFgNyiIAaBzjkjlUVReg6kP4sdvxiOFW-IaTWVTbnF0_mpnRg==&amp;ch=Z0a5ab9VG5j-aV2dZ_96M2JbPs2_p4IjroktDmO2h7xFMcmx1GSkow==" TargetMode="External"/><Relationship Id="rId53" Type="http://schemas.openxmlformats.org/officeDocument/2006/relationships/image" Target="media/image6.jpeg"/><Relationship Id="rId58" Type="http://schemas.openxmlformats.org/officeDocument/2006/relationships/hyperlink" Target="https://pavictimservicestraining.org/" TargetMode="External"/><Relationship Id="rId66" Type="http://schemas.openxmlformats.org/officeDocument/2006/relationships/hyperlink" Target="http://www.pccd.pa.gov/Victim-Services/Pages/default.aspx" TargetMode="Externa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file:///C:/Users/ledorsey/OneDrive%20-%20Commonwealth%20of%20Pennsylvania/ETO%20Administrator.doc" TargetMode="External"/><Relationship Id="rId19" Type="http://schemas.openxmlformats.org/officeDocument/2006/relationships/hyperlink" Target="https://vawnet.org/news/how-can-mainstream-advocates-and-domestic-violence-programs-enhance-services-and-supports" TargetMode="External"/><Relationship Id="rId14" Type="http://schemas.openxmlformats.org/officeDocument/2006/relationships/hyperlink" Target="https://gcc02.safelinks.protection.outlook.com/?url=http%3A%2F%2Fwww.thehotline.org%2F&amp;data=04%7C01%7Cledorsey%40pa.gov%7Cbf777c9c134e4d9c30a908d8f315137b%7C418e284101284dd59b6c47fc5a9a1bde%7C0%7C0%7C637526619297366311%7CUnknown%7CTWFpbGZsb3d8eyJWIjoiMC4wLjAwMDAiLCJQIjoiV2luMzIiLCJBTiI6Ik1haWwiLCJXVCI6Mn0%3D%7C1000&amp;sdata=uTtlywjKWO9DNpiBcoRw09Ste5wipPx%2BcDGUICKJ4VA%3D&amp;reserved=0" TargetMode="External"/><Relationship Id="rId22" Type="http://schemas.openxmlformats.org/officeDocument/2006/relationships/hyperlink" Target="https://www.nsvrc.org/covid-19-web-series/workshop3" TargetMode="External"/><Relationship Id="rId27" Type="http://schemas.openxmlformats.org/officeDocument/2006/relationships/hyperlink" Target="https://gcc02.safelinks.protection.outlook.com/?url=https%3A%2F%2Fu1584542.ct.sendgrid.net%2Fss%2Fc%2FwehEm_vu1NBVXOKYSqOxTC4Lu6xnnQk1oAXwKXT3GwuzKMByJyThSJf4903oEsIORIj-QCYAm2jmFrBgzB1aYoLu6CadXW4zX1x2_1Z9_8xKVGOc7dD7UkRazN0Q1_QBzrOGZ8ew9C-MsNvHZX1T-S6wfoHqZkwWFtPq_KtTb2ENQKKcX7xeZ1f3rTgMHcNJfEGSSuICVUmSQkwgtkgR6Wo6xVFho52oq-FmzWbEnsNrxVBOO6bZM77Q7TO76FtlEonLKzUCvoLd_k9s_-mJRhXxf04I_n5uskZPL5G5txM%2F3ag%2F4U9weGI0TQqodDBh8ztMgA%2Fh2%2FNP7199x6xhRDIhgNPy-MDIRDLiZBJHFKNGd0Xz3hzhk&amp;data=04%7C01%7Cledorsey%40pa.gov%7Cbf777c9c134e4d9c30a908d8f315137b%7C418e284101284dd59b6c47fc5a9a1bde%7C0%7C0%7C637526619297386224%7CUnknown%7CTWFpbGZsb3d8eyJWIjoiMC4wLjAwMDAiLCJQIjoiV2luMzIiLCJBTiI6Ik1haWwiLCJXVCI6Mn0%3D%7C1000&amp;sdata=jN8DEnwfFTq%2BjD8mPXp%2FQFiK4BNT6BfkDfP2DhjAAMo%3D&amp;reserved=0" TargetMode="External"/><Relationship Id="rId30" Type="http://schemas.openxmlformats.org/officeDocument/2006/relationships/hyperlink" Target="https://www.ovcttac.gov/views/TrainingMaterials/dspOnline_YMBOC.cfm?nm=wbt&amp;ns=ot&amp;nt=ymboc" TargetMode="External"/><Relationship Id="rId35" Type="http://schemas.openxmlformats.org/officeDocument/2006/relationships/hyperlink" Target="http://r20.rs6.net/tn.jsp?f=0017g8sD-G50AbJSOqan8Yu3-wqrtLgLVOUMJB-Enscj1BoDgO3lygcxTbBdDYgkVhXROeaCjqpumgFz60V8gdZ9KwuREuwf2cxLxK-svnwhSbB1NUxSMKT-uR3jyNbJbvlnM_LcDkDfISZRgiPKANNwvsCaKHURXsEbm8powbrNd0SLcJn-DTKp6bHQSz3R_E3HjiP9AoHx0o=&amp;c=_pDpuUFgNyiIAaBzjkjlUVReg6kP4sdvxiOFW-IaTWVTbnF0_mpnRg==&amp;ch=Z0a5ab9VG5j-aV2dZ_96M2JbPs2_p4IjroktDmO2h7xFMcmx1GSkow==" TargetMode="External"/><Relationship Id="rId43" Type="http://schemas.openxmlformats.org/officeDocument/2006/relationships/hyperlink" Target="http://r20.rs6.net/tn.jsp?f=0017g8sD-G50AbJSOqan8Yu3-wqrtLgLVOUMJB-Enscj1BoDgO3lygcxTbBdDYgkVhXOQnF7RWejOF9cQDi2QuaULv5i-pSN5hLjTmwX3L4TiAuvOpkk3TWRVj3c-I11AMjVfb2Fxm8kh9kTb_Mpn7C-NlpSs3PSKlLzDwCUJUgWXgORBITPM-pH6oJi0AXhJXisc-eAYI-tnE=&amp;c=_pDpuUFgNyiIAaBzjkjlUVReg6kP4sdvxiOFW-IaTWVTbnF0_mpnRg==&amp;ch=Z0a5ab9VG5j-aV2dZ_96M2JbPs2_p4IjroktDmO2h7xFMcmx1GSkow==" TargetMode="External"/><Relationship Id="rId48" Type="http://schemas.openxmlformats.org/officeDocument/2006/relationships/hyperlink" Target="http://r20.rs6.net/tn.jsp?f=0017g8sD-G50AbJSOqan8Yu3-wqrtLgLVOUMJB-Enscj1BoDgO3lygcxcB084gaqlDqJx3_DKmmOMibm44Iv7FMTdcCaFvp-OEF-6I1UFiPpHaIt5_4vYVHqNAyqEvjmO8aKedZumujwwK7k5E5XKvpozeYXIF-batT&amp;c=_pDpuUFgNyiIAaBzjkjlUVReg6kP4sdvxiOFW-IaTWVTbnF0_mpnRg==&amp;ch=Z0a5ab9VG5j-aV2dZ_96M2JbPs2_p4IjroktDmO2h7xFMcmx1GSkow==" TargetMode="External"/><Relationship Id="rId56" Type="http://schemas.openxmlformats.org/officeDocument/2006/relationships/hyperlink" Target="https://gcc02.safelinks.protection.outlook.com/?url=https%3A%2F%2Flnks.gd%2Fl%2FeyJhbGciOiJIUzI1NiJ9.eyJidWxsZXRpbl9saW5rX2lkIjoxMDQsInVyaSI6ImJwMjpjbGljayIsImJ1bGxldGluX2lkIjoiMjAyMTAzMzEuMzgwNTUzMDEiLCJ1cmwiOiJodHRwczovL3d3dy5mYWNlYm9vay5jb20vT0pQT1ZDLz91dG1fY2FtcGFpZ249bmN2c2EyMDIxJnV0bV9jb250ZW50PXJlZ2lzdGVyX2xpdmVzdHJlYW0mdXRtX21lZGl1bT1lbWFpbCZ1dG1fc291cmNlPW5jdnJ3In0.LVWYpRIeweC82_Nbs-_iB_4K0WXcWX90qtcVpaRd2eo%2Fs%2F1064589015%2Fbr%2F101283698209-l&amp;data=04%7C01%7Ckabuckley%40pa.gov%7Ccd67e81ba7e442f6f04c08d8f485ab32%7C418e284101284dd59b6c47fc5a9a1bde%7C0%7C0%7C637528202242592958%7CUnknown%7CTWFpbGZsb3d8eyJWIjoiMC4wLjAwMDAiLCJQIjoiV2luMzIiLCJBTiI6Ik1haWwiLCJXVCI6Mn0%3D%7C1000&amp;sdata=D4XF28IZquY0jPre1YmVGRd40Un9%2F5aRArJ5416y3sw%3D&amp;reserved=0" TargetMode="External"/><Relationship Id="rId64" Type="http://schemas.openxmlformats.org/officeDocument/2006/relationships/hyperlink" Target="mailto:ledorsey@pa.gov" TargetMode="External"/><Relationship Id="rId69" Type="http://schemas.openxmlformats.org/officeDocument/2006/relationships/hyperlink" Target="https://twitter.com/PaCrimeComm" TargetMode="External"/><Relationship Id="rId8" Type="http://schemas.openxmlformats.org/officeDocument/2006/relationships/image" Target="media/image1.jpeg"/><Relationship Id="rId51" Type="http://schemas.openxmlformats.org/officeDocument/2006/relationships/hyperlink" Target="https://gcc02.safelinks.protection.outlook.com/?url=https%3A%2F%2Flnks.gd%2Fl%2FeyJhbGciOiJIUzI1NiJ9.eyJidWxsZXRpbl9saW5rX2lkIjoxMDAsInVyaSI6ImJwMjpjbGljayIsImJ1bGxldGluX2lkIjoiMjAyMTAzMzEuMzgwNTUzMDEiLCJ1cmwiOiJodHRwczovL2NvbnRlbnQuZ292ZGVsaXZlcnkuY29tL2FjY291bnRzL1VTRE9KT0pQX0NPTU1TL2J1bGxldGlucy8yY2FhODdlIn0.r0r0tVyPz7EnuKwax6ZchzXMoE1-w9vqSsme1I1tieU%2Fs%2F1064589015%2Fbr%2F101283698209-l&amp;data=04%7C01%7Ckabuckley%40pa.gov%7Ccd67e81ba7e442f6f04c08d8f485ab32%7C418e284101284dd59b6c47fc5a9a1bde%7C0%7C0%7C637528202242573041%7CUnknown%7CTWFpbGZsb3d8eyJWIjoiMC4wLjAwMDAiLCJQIjoiV2luMzIiLCJBTiI6Ik1haWwiLCJXVCI6Mn0%3D%7C1000&amp;sdata=dfa7k4Ng0x2jHLhTnvnWg4zI9Gxcu7Urfi%2F20zdxbw4%3D&amp;reserved=0"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apnews.com/article/coronavirus-children-safety-welfare-checks-decline-62877b94ec68d47bfe285d4f9aa962e6" TargetMode="External"/><Relationship Id="rId17" Type="http://schemas.openxmlformats.org/officeDocument/2006/relationships/hyperlink" Target="https://www.nsvrc.org/saam/history" TargetMode="External"/><Relationship Id="rId25" Type="http://schemas.openxmlformats.org/officeDocument/2006/relationships/hyperlink" Target="https://gcc02.safelinks.protection.outlook.com/?url=https%3A%2F%2Fdocs.google.com%2Fforms%2Fd%2F1eW1CFLcF7r2r49emUlb2kRCNz6pDAe1Dulcp5j7erIA%2Fedit&amp;data=04%7C01%7Ckabuckley%40pa.gov%7C616b9c6f941c4a9d427b08d8f1ee7bde%7C418e284101284dd59b6c47fc5a9a1bde%7C0%7C0%7C637525354963354422%7CUnknown%7CTWFpbGZsb3d8eyJWIjoiMC4wLjAwMDAiLCJQIjoiV2luMzIiLCJBTiI6Ik1haWwiLCJXVCI6Mn0%3D%7C3000&amp;sdata=4D%2F6%2BoO%2BM5MPgHJ%2FlUZE%2FEVuWG01hcq11oWM%2BWib%2Bvo%3D&amp;reserved=0" TargetMode="External"/><Relationship Id="rId33" Type="http://schemas.openxmlformats.org/officeDocument/2006/relationships/hyperlink" Target="http://r20.rs6.net/tn.jsp?f=0017g8sD-G50AbJSOqan8Yu3-wqrtLgLVOUMJB-Enscj1BoDgO3lygcxVIzjHj8_dL8UNJnbQRoFXqURfOUn3e-_X9a75esCh22OLiJxUXSt1bq1PEN-ZOANskOuGiiFuzWBmfQDq_IGo2QJFWmiiV-KF3q7hYtYOpR&amp;c=_pDpuUFgNyiIAaBzjkjlUVReg6kP4sdvxiOFW-IaTWVTbnF0_mpnRg==&amp;ch=Z0a5ab9VG5j-aV2dZ_96M2JbPs2_p4IjroktDmO2h7xFMcmx1GSkow==" TargetMode="External"/><Relationship Id="rId38" Type="http://schemas.openxmlformats.org/officeDocument/2006/relationships/hyperlink" Target="http://r20.rs6.net/tn.jsp?f=0017g8sD-G50AbJSOqan8Yu3-wqrtLgLVOUMJB-Enscj1BoDgO3lygcxarThPBZzKaitVnT5QtFXicSid2KXW9Apvg0Ik1_o150cbWyHIR0CNDdjOH_PNLf84mjMfuF8otalzZYG1pFT_020zmv7-p3UQ==&amp;c=_pDpuUFgNyiIAaBzjkjlUVReg6kP4sdvxiOFW-IaTWVTbnF0_mpnRg==&amp;ch=Z0a5ab9VG5j-aV2dZ_96M2JbPs2_p4IjroktDmO2h7xFMcmx1GSkow==" TargetMode="External"/><Relationship Id="rId46" Type="http://schemas.openxmlformats.org/officeDocument/2006/relationships/hyperlink" Target="http://r20.rs6.net/tn.jsp?f=0017g8sD-G50AbJSOqan8Yu3-wqrtLgLVOUMJB-Enscj1BoDgO3lygcxSGMkQ2qY4_ODQh2B6vdIFtQGnbOPRz37DFDO7ivUMX-ZOQMyRq9CuXXwW9h35whTv0u8FNu87Z1XjUyZylFFDa1Z3IrwZNTx9J1kxHb-pQL&amp;c=_pDpuUFgNyiIAaBzjkjlUVReg6kP4sdvxiOFW-IaTWVTbnF0_mpnRg==&amp;ch=Z0a5ab9VG5j-aV2dZ_96M2JbPs2_p4IjroktDmO2h7xFMcmx1GSkow==" TargetMode="External"/><Relationship Id="rId59" Type="http://schemas.openxmlformats.org/officeDocument/2006/relationships/hyperlink" Target="https://www.indeed.com/job/part-time-shelter-advocate-non-profit-4947e269130d64ad" TargetMode="External"/><Relationship Id="rId67" Type="http://schemas.openxmlformats.org/officeDocument/2006/relationships/hyperlink" Target="http://www.pccd.pa.gov" TargetMode="External"/><Relationship Id="rId20" Type="http://schemas.openxmlformats.org/officeDocument/2006/relationships/hyperlink" Target="https://www.napaba.org/page/covid19" TargetMode="External"/><Relationship Id="rId41" Type="http://schemas.openxmlformats.org/officeDocument/2006/relationships/hyperlink" Target="http://r20.rs6.net/tn.jsp?f=0017g8sD-G50AbJSOqan8Yu3-wqrtLgLVOUMJB-Enscj1BoDgO3lygcxTbBdDYgkVhXeedFNoRsv51SQJ59QuWPqh3uG0KWiOUQ7V1ecTClQMekhMfw4Y5-EhDSOPgwT9l0phnvmhX24CN8O3YNbRSJ5ap9jau-br5qwDQCEw0XSC_xbBnoc3ZQqFjeNa6qUiZIAqng7Yimp1U=&amp;c=_pDpuUFgNyiIAaBzjkjlUVReg6kP4sdvxiOFW-IaTWVTbnF0_mpnRg==&amp;ch=Z0a5ab9VG5j-aV2dZ_96M2JbPs2_p4IjroktDmO2h7xFMcmx1GSkow==" TargetMode="External"/><Relationship Id="rId54" Type="http://schemas.openxmlformats.org/officeDocument/2006/relationships/hyperlink" Target="https://gcc02.safelinks.protection.outlook.com/?url=https%3A%2F%2Flnks.gd%2Fl%2FeyJhbGciOiJIUzI1NiJ9.eyJidWxsZXRpbl9saW5rX2lkIjoxMDIsInVyaSI6ImJwMjpjbGljayIsImJ1bGxldGluX2lkIjoiMjAyMTAzMzEuMzgwNTUzMDEiLCJ1cmwiOiJodHRwczovL292Yy5vanAuZ292L25ld3MvYW5ub3VuY2VtZW50L3JlZ2lzdGVyLTIwMjEtbmF0aW9uYWwtY3JpbWUtdmljdGltcy1zZXJ2aWNlLWF3YXJkcy1jZXJlbW9ueS1saXZlc3RyZWFtP3V0bV9jYW1wYWlnbj1uY3ZzYTIwMjEmdXRtX2NvbnRlbnQ9cmVnaXN0ZXJfbGl2ZXN0cmVhbSZ1dG1fbWVkaXVtPWVtYWlsJnV0bV9zb3VyY2U9bmN2cncifQ.J4KhZKzYrcgkFeR2x9IUQrpARBi8QByanH9Y7K7Aj7U%2Fs%2F1064589015%2Fbr%2F101283698209-l&amp;data=04%7C01%7Ckabuckley%40pa.gov%7Ccd67e81ba7e442f6f04c08d8f485ab32%7C418e284101284dd59b6c47fc5a9a1bde%7C0%7C0%7C637528202242583000%7CUnknown%7CTWFpbGZsb3d8eyJWIjoiMC4wLjAwMDAiLCJQIjoiV2luMzIiLCJBTiI6Ik1haWwiLCJXVCI6Mn0%3D%7C1000&amp;sdata=bNN1agk1vvZQQxiwwqEQMqGEd%2BMHCNaRLhzeka8DysM%3D&amp;reserved=0" TargetMode="External"/><Relationship Id="rId62" Type="http://schemas.openxmlformats.org/officeDocument/2006/relationships/hyperlink" Target="mailto:ChristineZ@cvcofcc.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www.surveymonkey.com%2Fr%2F3JYQMJJ&amp;data=04%7C01%7Cledorsey%40pa.gov%7Cbf777c9c134e4d9c30a908d8f315137b%7C418e284101284dd59b6c47fc5a9a1bde%7C0%7C0%7C637526619297376265%7CUnknown%7CTWFpbGZsb3d8eyJWIjoiMC4wLjAwMDAiLCJQIjoiV2luMzIiLCJBTiI6Ik1haWwiLCJXVCI6Mn0%3D%7C1000&amp;sdata=ixoNpKXGjyVJyA463lAH6r7UjjibPzmFgy%2Fh7IvyRj8%3D&amp;reserved=0" TargetMode="External"/><Relationship Id="rId23" Type="http://schemas.openxmlformats.org/officeDocument/2006/relationships/hyperlink" Target="https://gcc02.safelinks.protection.outlook.com/?url=https%3A%2F%2Fwww.oregoncc.org%2Fen&amp;data=04%7C01%7Ckabuckley%40pa.gov%7C616b9c6f941c4a9d427b08d8f1ee7bde%7C418e284101284dd59b6c47fc5a9a1bde%7C0%7C0%7C637525354963344468%7CUnknown%7CTWFpbGZsb3d8eyJWIjoiMC4wLjAwMDAiLCJQIjoiV2luMzIiLCJBTiI6Ik1haWwiLCJXVCI6Mn0%3D%7C3000&amp;sdata=TvtHvil6RHZWf7m3t6w0Ze%2FSjLq6gQTIBbwr0JTYN5A%3D&amp;reserved=0" TargetMode="External"/><Relationship Id="rId28" Type="http://schemas.openxmlformats.org/officeDocument/2006/relationships/hyperlink" Target="https://gcc02.safelinks.protection.outlook.com/?url=https%3A%2F%2Fu1584542.ct.sendgrid.net%2Fss%2Fc%2FwehEm_vu1NBVXOKYSqOxTC4Lu6xnnQk1oAXwKXT3GwtNRdWLQYANjO2vagWHooY4CeyoJwftxUjVczE4zwKJClcNqcj9WCLmM4zftX3sZ_KeDGbO1GdIkQRxMSKsJdEpnOykjROaYB2lP7CivItLCArxoJktUTRNS9wEVYWtkoXi1GeBFz_bq8hufERpPsyMQZlebcMQgIkwhqgDIgu74n7TNOn-wuS6B-HE2bvX28bmIKmPWzqUyh12isifez_avhdwKXXJ6uXb3ksonOq78VwQt0NNhrVlvypZt5RZ1BQ%2F3ag%2F4U9weGI0TQqodDBh8ztMgA%2Fh3%2FOJE_RiG5__Fmc2ftId0G6u1TDs0gqj4_jByVcXKFrvk&amp;data=04%7C01%7Cledorsey%40pa.gov%7Cbf777c9c134e4d9c30a908d8f315137b%7C418e284101284dd59b6c47fc5a9a1bde%7C0%7C0%7C637526619297386224%7CUnknown%7CTWFpbGZsb3d8eyJWIjoiMC4wLjAwMDAiLCJQIjoiV2luMzIiLCJBTiI6Ik1haWwiLCJXVCI6Mn0%3D%7C1000&amp;sdata=G2kPwWnlPaRuZpwruCCmEaXMT7oXpnpzZ1UrSDCOCbI%3D&amp;reserved=0" TargetMode="External"/><Relationship Id="rId36" Type="http://schemas.openxmlformats.org/officeDocument/2006/relationships/hyperlink" Target="http://r20.rs6.net/tn.jsp?f=0017g8sD-G50AbJSOqan8Yu3-wqrtLgLVOUMJB-Enscj1BoDgO3lygcxTbBdDYgkVhXg_oC4NbDoJc5uiJuVSN9swvtF0pF0NVBuXbeMDRFaIRUnxLWCZOYzY2VcRYPo8Z3YQfekaaWIxyPn-ixzkhgPFTFbLOeCL7CoPIMdsSI9mHu3B1SBxhXYazWv-OoVJNC0ZJozrJHcW4=&amp;c=_pDpuUFgNyiIAaBzjkjlUVReg6kP4sdvxiOFW-IaTWVTbnF0_mpnRg==&amp;ch=Z0a5ab9VG5j-aV2dZ_96M2JbPs2_p4IjroktDmO2h7xFMcmx1GSkow==" TargetMode="External"/><Relationship Id="rId49" Type="http://schemas.openxmlformats.org/officeDocument/2006/relationships/hyperlink" Target="http://r20.rs6.net/tn.jsp?f=0017g8sD-G50AbJSOqan8Yu3-wqrtLgLVOUMJB-Enscj1BoDgO3lygcxao_VIIvjf5he1p7q5m75agnWVtHVezxGqFByuU6YXUJ7ml7Un1J6QHZ7YqPw0Avg5wJZphSfCWPNoxnMcTbMFqbts6ipAjWp5hRvlWJyPyX&amp;c=_pDpuUFgNyiIAaBzjkjlUVReg6kP4sdvxiOFW-IaTWVTbnF0_mpnRg==&amp;ch=Z0a5ab9VG5j-aV2dZ_96M2JbPs2_p4IjroktDmO2h7xFMcmx1GSkow==" TargetMode="External"/><Relationship Id="rId57" Type="http://schemas.openxmlformats.org/officeDocument/2006/relationships/hyperlink" Target="https://pccd.webex.com/mw3300/mywebex/default.do?siteurl=pccd&amp;service=6" TargetMode="External"/><Relationship Id="rId10" Type="http://schemas.openxmlformats.org/officeDocument/2006/relationships/hyperlink" Target="mailto:jpolheber@pa.gov" TargetMode="External"/><Relationship Id="rId31" Type="http://schemas.openxmlformats.org/officeDocument/2006/relationships/image" Target="media/image2.gif"/><Relationship Id="rId44" Type="http://schemas.openxmlformats.org/officeDocument/2006/relationships/hyperlink" Target="http://r20.rs6.net/tn.jsp?f=0017g8sD-G50AbJSOqan8Yu3-wqrtLgLVOUMJB-Enscj1BoDgO3lygcxTbBdDYgkVhXv_NzgdTTKl_CfzMXknwvzVU0w8oYUwMXzBmVIbGW9vO_nCiOLhT4qmthO9004ueNeuly_jXBNacJtOcHZzfgoKY8Ao7ajnqZ7DN8ybX-TLEheF3FF9Z7EyjZVLNWx81yBoLd3QM2-2I=&amp;c=_pDpuUFgNyiIAaBzjkjlUVReg6kP4sdvxiOFW-IaTWVTbnF0_mpnRg==&amp;ch=Z0a5ab9VG5j-aV2dZ_96M2JbPs2_p4IjroktDmO2h7xFMcmx1GSkow==" TargetMode="External"/><Relationship Id="rId52" Type="http://schemas.openxmlformats.org/officeDocument/2006/relationships/hyperlink" Target="https://gcc02.safelinks.protection.outlook.com/?url=https%3A%2F%2Flnks.gd%2Fl%2FeyJhbGciOiJIUzI1NiJ9.eyJidWxsZXRpbl9saW5rX2lkIjoxMDEsInVyaSI6ImJwMjpjbGljayIsImJ1bGxldGluX2lkIjoiMjAyMTAzMzEuMzgwNTUzMDEiLCJ1cmwiOiJodHRwczovL292Yy5vanAuZ292L25ld3MvYW5ub3VuY2VtZW50L3JlZ2lzdGVyLTIwMjEtbmF0aW9uYWwtY3JpbWUtdmljdGltcy1zZXJ2aWNlLWF3YXJkcy1jZXJlbW9ueS1saXZlc3RyZWFtP3V0bV9jYW1wYWlnbj1uY3ZzYTIwMjEmdXRtX2NvbnRlbnQ9cmVnaXN0ZXJfbGl2ZXN0cmVhbSZ1dG1fbWVkaXVtPWVtYWlsJnV0bV9zb3VyY2U9bmN2cncifQ.ciGGweJGdzGLJK61dh1OgRc8w50AuY6WKNAlR6QJ6Gk%2Fs%2F1064589015%2Fbr%2F101283698209-l&amp;data=04%7C01%7Ckabuckley%40pa.gov%7Ccd67e81ba7e442f6f04c08d8f485ab32%7C418e284101284dd59b6c47fc5a9a1bde%7C0%7C0%7C637528202242583000%7CUnknown%7CTWFpbGZsb3d8eyJWIjoiMC4wLjAwMDAiLCJQIjoiV2luMzIiLCJBTiI6Ik1haWwiLCJXVCI6Mn0%3D%7C1000&amp;sdata=%2BfDJNw51a%2FD16rj%2B%2Fpxz2PEaJVLDK%2BGXuBhwaRw%2BgWU%3D&amp;reserved=0" TargetMode="External"/><Relationship Id="rId60" Type="http://schemas.openxmlformats.org/officeDocument/2006/relationships/hyperlink" Target="https://www.crisisshelter.org/" TargetMode="External"/><Relationship Id="rId65" Type="http://schemas.openxmlformats.org/officeDocument/2006/relationships/hyperlink" Target="mailto:ledorsey@pa.gov"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abower@pa.gov" TargetMode="External"/><Relationship Id="rId13" Type="http://schemas.openxmlformats.org/officeDocument/2006/relationships/hyperlink" Target="https://www.denverpost.com/2021/03/29/boulder-shooting-court-process-victim-families-road-to-justice/" TargetMode="External"/><Relationship Id="rId18" Type="http://schemas.openxmlformats.org/officeDocument/2006/relationships/hyperlink" Target="https://www.npr.org/2021/04/01/983103198/-5-billion-for-violence-prevention-is-tucked-into-biden-infrastructure-plan" TargetMode="External"/><Relationship Id="rId39" Type="http://schemas.openxmlformats.org/officeDocument/2006/relationships/image" Target="media/image5.gif"/><Relationship Id="rId34" Type="http://schemas.openxmlformats.org/officeDocument/2006/relationships/hyperlink" Target="http://r20.rs6.net/tn.jsp?f=0017g8sD-G50AbJSOqan8Yu3-wqrtLgLVOUMJB-Enscj1BoDgO3lygcxTbBdDYgkVhXowUnnVAkV8dCArQ4qb5v7gcHDlt7km8u_SauNwm_I8f0bGlq6BrvJE3XczuFJB9lR-DFcsV-noiiQIHuGNSmi21cGZn35wJB-A3RDThc27cRFRflbw7QhQ==&amp;c=_pDpuUFgNyiIAaBzjkjlUVReg6kP4sdvxiOFW-IaTWVTbnF0_mpnRg==&amp;ch=Z0a5ab9VG5j-aV2dZ_96M2JbPs2_p4IjroktDmO2h7xFMcmx1GSkow==" TargetMode="External"/><Relationship Id="rId50" Type="http://schemas.openxmlformats.org/officeDocument/2006/relationships/hyperlink" Target="mailto:ncvrw@trynova.org" TargetMode="External"/><Relationship Id="rId55" Type="http://schemas.openxmlformats.org/officeDocument/2006/relationships/hyperlink" Target="https://gcc02.safelinks.protection.outlook.com/?url=https%3A%2F%2Flnks.gd%2Fl%2FeyJhbGciOiJIUzI1NiJ9.eyJidWxsZXRpbl9saW5rX2lkIjoxMDMsInVyaSI6ImJwMjpjbGljayIsImJ1bGxldGluX2lkIjoiMjAyMTAzMzEuMzgwNTUzMDEiLCJ1cmwiOiJodHRwczovL292Yy5vanAuZ292L25ld3MvYW5ub3VuY2VtZW50L3JlZ2lzdGVyLTIwMjEtbmF0aW9uYWwtY3JpbWUtdmljdGltcy1zZXJ2aWNlLWF3YXJkcy1jZXJlbW9ueS1saXZlc3RyZWFtP3V0bV9jYW1wYWlnbj1uY3ZzYTIwMjEmdXRtX2NvbnRlbnQ9cmVnaXN0ZXJfbGl2ZXN0cmVhbSZ1dG1fbWVkaXVtPWVtYWlsJnV0bV9zb3VyY2U9bmN2cncifQ.pnDcm1KaMpOETh0OD5WPNNSPZdnoFtNY4lorRvcE5ws%2Fs%2F1064589015%2Fbr%2F101283698209-l&amp;data=04%7C01%7Ckabuckley%40pa.gov%7Ccd67e81ba7e442f6f04c08d8f485ab32%7C418e284101284dd59b6c47fc5a9a1bde%7C0%7C0%7C637528202242592958%7CUnknown%7CTWFpbGZsb3d8eyJWIjoiMC4wLjAwMDAiLCJQIjoiV2luMzIiLCJBTiI6Ik1haWwiLCJXVCI6Mn0%3D%7C1000&amp;sdata=0lcKZ8auCUJWco8JoNQwEaqSKjYCY%2BVcf0x2SBiplYI%3D&amp;reserved=0" TargetMode="External"/><Relationship Id="rId7" Type="http://schemas.openxmlformats.org/officeDocument/2006/relationships/endnotes" Target="endnotes.xm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226E5-8E66-4EDE-B881-57AD85AE026D}">
  <ds:schemaRefs>
    <ds:schemaRef ds:uri="http://schemas.openxmlformats.org/officeDocument/2006/bibliography"/>
  </ds:schemaRefs>
</ds:datastoreItem>
</file>

<file path=customXml/itemProps2.xml><?xml version="1.0" encoding="utf-8"?>
<ds:datastoreItem xmlns:ds="http://schemas.openxmlformats.org/officeDocument/2006/customXml" ds:itemID="{81827617-EC70-477D-86C8-5ECC3DDF0FC9}"/>
</file>

<file path=customXml/itemProps3.xml><?xml version="1.0" encoding="utf-8"?>
<ds:datastoreItem xmlns:ds="http://schemas.openxmlformats.org/officeDocument/2006/customXml" ds:itemID="{099AF9AC-6DF9-4BB6-9B95-000BB2AA487B}"/>
</file>

<file path=customXml/itemProps4.xml><?xml version="1.0" encoding="utf-8"?>
<ds:datastoreItem xmlns:ds="http://schemas.openxmlformats.org/officeDocument/2006/customXml" ds:itemID="{C3AA76EA-B973-4371-BA8D-4BB73C4EAFF6}"/>
</file>

<file path=docProps/app.xml><?xml version="1.0" encoding="utf-8"?>
<Properties xmlns="http://schemas.openxmlformats.org/officeDocument/2006/extended-properties" xmlns:vt="http://schemas.openxmlformats.org/officeDocument/2006/docPropsVTypes">
  <Template>Normal</Template>
  <TotalTime>8</TotalTime>
  <Pages>1</Pages>
  <Words>6656</Words>
  <Characters>37942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2</cp:revision>
  <cp:lastPrinted>2019-10-04T15:32:00Z</cp:lastPrinted>
  <dcterms:created xsi:type="dcterms:W3CDTF">2021-04-12T12:52:00Z</dcterms:created>
  <dcterms:modified xsi:type="dcterms:W3CDTF">2021-04-12T12:52:00Z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