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3717A" w14:textId="77777777" w:rsidR="00F3450A" w:rsidRDefault="00F3450A" w:rsidP="00F3450A">
      <w:pPr>
        <w:pStyle w:val="NoSpacing"/>
        <w:jc w:val="center"/>
        <w:rPr>
          <w:rFonts w:ascii="Verdana" w:hAnsi="Verdana"/>
        </w:rPr>
      </w:pPr>
      <w:r>
        <w:rPr>
          <w:rFonts w:ascii="Verdana" w:hAnsi="Verdana"/>
        </w:rPr>
        <w:t>ATTESTATIONS PAGE</w:t>
      </w:r>
    </w:p>
    <w:p w14:paraId="2E254950" w14:textId="77777777" w:rsidR="00F3450A" w:rsidRDefault="00F3450A" w:rsidP="00F3450A">
      <w:pPr>
        <w:pStyle w:val="NoSpacing"/>
        <w:rPr>
          <w:rFonts w:ascii="Verdana" w:hAnsi="Verdana"/>
        </w:rPr>
      </w:pPr>
    </w:p>
    <w:p w14:paraId="677A3C6E" w14:textId="77777777" w:rsidR="00F3450A" w:rsidRDefault="00F3450A" w:rsidP="00F3450A">
      <w:pPr>
        <w:pStyle w:val="NoSpacing"/>
        <w:rPr>
          <w:rFonts w:ascii="Verdana" w:hAnsi="Verdana"/>
        </w:rPr>
      </w:pPr>
    </w:p>
    <w:p w14:paraId="576D34E8" w14:textId="77777777" w:rsidR="00F3450A" w:rsidRDefault="00F3450A" w:rsidP="00F3450A">
      <w:pPr>
        <w:pStyle w:val="NoSpacing"/>
        <w:rPr>
          <w:rFonts w:ascii="Verdana" w:hAnsi="Verdana"/>
        </w:rPr>
      </w:pPr>
      <w:r>
        <w:rPr>
          <w:rFonts w:ascii="Verdana" w:hAnsi="Verdana"/>
        </w:rPr>
        <w:tab/>
        <w:t xml:space="preserve">By agreeing to serve as a Centralized Coordinating Entity, I hereby attest to the following: </w:t>
      </w:r>
    </w:p>
    <w:p w14:paraId="1393862B" w14:textId="77777777" w:rsidR="00F3450A" w:rsidRDefault="00F3450A" w:rsidP="00F3450A">
      <w:pPr>
        <w:pStyle w:val="NoSpacing"/>
        <w:rPr>
          <w:rFonts w:ascii="Verdana" w:hAnsi="Verdana"/>
        </w:rPr>
      </w:pPr>
    </w:p>
    <w:p w14:paraId="1D8EE9F4" w14:textId="77777777" w:rsidR="00F3450A" w:rsidRDefault="00F3450A" w:rsidP="00F3450A">
      <w:pPr>
        <w:pStyle w:val="NoSpacing"/>
        <w:rPr>
          <w:rFonts w:ascii="Verdana" w:hAnsi="Verdana"/>
        </w:rPr>
      </w:pPr>
      <w:r>
        <w:rPr>
          <w:rFonts w:ascii="Verdana" w:hAnsi="Verdana"/>
        </w:rPr>
        <w:t xml:space="preserve">1. My agency/office/entity, serving as a CCE, will ensure that individuals or groups receiving Naloxone through the state procured contract have been trained in accordance with one of the online training programs approved by the PA Department of Health and the PA Department of Drug and Alcohol Programs. </w:t>
      </w:r>
    </w:p>
    <w:p w14:paraId="0EB1F050" w14:textId="77777777" w:rsidR="00F3450A" w:rsidRDefault="00F3450A" w:rsidP="00F3450A">
      <w:pPr>
        <w:pStyle w:val="NoSpacing"/>
        <w:rPr>
          <w:rFonts w:ascii="Verdana" w:hAnsi="Verdana"/>
        </w:rPr>
      </w:pPr>
    </w:p>
    <w:p w14:paraId="5B5CE927" w14:textId="77777777" w:rsidR="00F3450A" w:rsidRDefault="00F3450A" w:rsidP="00F3450A">
      <w:pPr>
        <w:pStyle w:val="NoSpacing"/>
        <w:rPr>
          <w:rFonts w:ascii="Verdana" w:hAnsi="Verdana"/>
        </w:rPr>
      </w:pPr>
      <w:r>
        <w:rPr>
          <w:rFonts w:ascii="Verdana" w:hAnsi="Verdana"/>
        </w:rPr>
        <w:t xml:space="preserve">2. My agency/office/entity, serving as a CCE, will ensure that any law enforcement agency, fire department, or fire company receiving Naloxone has entered into an agreement with an EMS agency as required by Act 139 of 2014 with an attached Naloxone policy. We will require first responders to provide proof of said agreement to the CCE. </w:t>
      </w:r>
    </w:p>
    <w:p w14:paraId="166970EF" w14:textId="77777777" w:rsidR="00F3450A" w:rsidRDefault="00F3450A" w:rsidP="00F3450A">
      <w:pPr>
        <w:pStyle w:val="NoSpacing"/>
        <w:rPr>
          <w:rFonts w:ascii="Verdana" w:hAnsi="Verdana"/>
        </w:rPr>
      </w:pPr>
    </w:p>
    <w:p w14:paraId="661E4CA6" w14:textId="77777777" w:rsidR="00F3450A" w:rsidRDefault="00F3450A" w:rsidP="00F3450A">
      <w:pPr>
        <w:pStyle w:val="NoSpacing"/>
        <w:rPr>
          <w:rFonts w:ascii="Verdana" w:hAnsi="Verdana"/>
        </w:rPr>
      </w:pPr>
      <w:r>
        <w:rPr>
          <w:rFonts w:ascii="Verdana" w:hAnsi="Verdana"/>
        </w:rPr>
        <w:t xml:space="preserve">3. My agency/office/entity, serving as a CCE, will ensure that any first responder who is not a law enforcement agency, fire department or fire company has procured a prescription or standing order for Naloxone. </w:t>
      </w:r>
    </w:p>
    <w:p w14:paraId="336F759D" w14:textId="77777777" w:rsidR="00F3450A" w:rsidRDefault="00F3450A" w:rsidP="00F3450A">
      <w:pPr>
        <w:pStyle w:val="NoSpacing"/>
        <w:rPr>
          <w:rFonts w:ascii="Verdana" w:hAnsi="Verdana"/>
        </w:rPr>
      </w:pPr>
    </w:p>
    <w:p w14:paraId="55FFE4CC" w14:textId="77777777" w:rsidR="00F3450A" w:rsidRDefault="00F3450A" w:rsidP="00F3450A">
      <w:pPr>
        <w:pStyle w:val="NoSpacing"/>
        <w:rPr>
          <w:rFonts w:ascii="Verdana" w:hAnsi="Verdana"/>
        </w:rPr>
      </w:pPr>
      <w:r>
        <w:rPr>
          <w:rFonts w:ascii="Verdana" w:hAnsi="Verdana"/>
        </w:rPr>
        <w:t xml:space="preserve">4. My agency/office/entity, serving as a CCE, will provide the following information to the Pennsylvania Commission on Crime and Delinquency on a quarterly basis during the project period: </w:t>
      </w:r>
    </w:p>
    <w:p w14:paraId="54F93B01" w14:textId="77777777" w:rsidR="00F3450A" w:rsidRDefault="00F3450A" w:rsidP="00F3450A">
      <w:pPr>
        <w:pStyle w:val="NoSpacing"/>
        <w:rPr>
          <w:rFonts w:ascii="Verdana" w:hAnsi="Verdana"/>
        </w:rPr>
      </w:pPr>
    </w:p>
    <w:p w14:paraId="7859677B" w14:textId="77777777" w:rsidR="00F3450A" w:rsidRPr="00A4760B" w:rsidRDefault="00F3450A" w:rsidP="00F3450A">
      <w:pPr>
        <w:pStyle w:val="NoSpacing"/>
        <w:numPr>
          <w:ilvl w:val="0"/>
          <w:numId w:val="1"/>
        </w:numPr>
        <w:rPr>
          <w:rFonts w:ascii="Verdana" w:hAnsi="Verdana"/>
        </w:rPr>
      </w:pPr>
      <w:r w:rsidRPr="00A4760B">
        <w:rPr>
          <w:rFonts w:ascii="Verdana" w:hAnsi="Verdana"/>
        </w:rPr>
        <w:t xml:space="preserve">Total number of naloxone kits </w:t>
      </w:r>
      <w:r>
        <w:rPr>
          <w:rFonts w:ascii="Verdana" w:hAnsi="Verdana"/>
        </w:rPr>
        <w:t>distributed by CCE</w:t>
      </w:r>
    </w:p>
    <w:p w14:paraId="18E3DCE3" w14:textId="77777777" w:rsidR="00F3450A" w:rsidRPr="00A4760B" w:rsidRDefault="00F3450A" w:rsidP="00F3450A">
      <w:pPr>
        <w:pStyle w:val="NoSpacing"/>
        <w:numPr>
          <w:ilvl w:val="0"/>
          <w:numId w:val="1"/>
        </w:numPr>
        <w:rPr>
          <w:rFonts w:ascii="Verdana" w:hAnsi="Verdana"/>
        </w:rPr>
      </w:pPr>
      <w:r w:rsidRPr="00A4760B">
        <w:rPr>
          <w:rFonts w:ascii="Verdana" w:hAnsi="Verdana"/>
        </w:rPr>
        <w:t>Number of kits remaining at CCE by expiration date</w:t>
      </w:r>
    </w:p>
    <w:p w14:paraId="789DA609" w14:textId="77777777" w:rsidR="00F3450A" w:rsidRPr="00A4760B" w:rsidRDefault="00F3450A" w:rsidP="00F3450A">
      <w:pPr>
        <w:pStyle w:val="NoSpacing"/>
        <w:numPr>
          <w:ilvl w:val="0"/>
          <w:numId w:val="1"/>
        </w:numPr>
        <w:rPr>
          <w:rFonts w:ascii="Verdana" w:hAnsi="Verdana"/>
        </w:rPr>
      </w:pPr>
      <w:r w:rsidRPr="00A4760B">
        <w:rPr>
          <w:rFonts w:ascii="Verdana" w:hAnsi="Verdana"/>
        </w:rPr>
        <w:t xml:space="preserve">Number of kits provided to each recipient </w:t>
      </w:r>
    </w:p>
    <w:p w14:paraId="52F7A29A" w14:textId="77777777" w:rsidR="00F3450A" w:rsidRPr="00A4760B" w:rsidRDefault="00F3450A" w:rsidP="00F3450A">
      <w:pPr>
        <w:pStyle w:val="NoSpacing"/>
        <w:numPr>
          <w:ilvl w:val="0"/>
          <w:numId w:val="1"/>
        </w:numPr>
        <w:rPr>
          <w:rFonts w:ascii="Verdana" w:hAnsi="Verdana"/>
        </w:rPr>
      </w:pPr>
      <w:r w:rsidRPr="00A4760B">
        <w:rPr>
          <w:rFonts w:ascii="Verdana" w:hAnsi="Verdana"/>
        </w:rPr>
        <w:t>Number of doses of naloxone administered to individuals</w:t>
      </w:r>
    </w:p>
    <w:p w14:paraId="0125C730" w14:textId="77777777" w:rsidR="00F3450A" w:rsidRPr="00A4760B" w:rsidRDefault="00F3450A" w:rsidP="00F3450A">
      <w:pPr>
        <w:pStyle w:val="NoSpacing"/>
        <w:numPr>
          <w:ilvl w:val="0"/>
          <w:numId w:val="1"/>
        </w:numPr>
        <w:rPr>
          <w:rFonts w:ascii="Verdana" w:hAnsi="Verdana"/>
        </w:rPr>
      </w:pPr>
      <w:r w:rsidRPr="00A4760B">
        <w:rPr>
          <w:rFonts w:ascii="Verdana" w:hAnsi="Verdana"/>
        </w:rPr>
        <w:t>Number of individuals to whom naloxone was administered</w:t>
      </w:r>
    </w:p>
    <w:p w14:paraId="21573CBA" w14:textId="77777777" w:rsidR="00F3450A" w:rsidRPr="00A4760B" w:rsidRDefault="00F3450A" w:rsidP="00F3450A">
      <w:pPr>
        <w:pStyle w:val="NoSpacing"/>
        <w:numPr>
          <w:ilvl w:val="0"/>
          <w:numId w:val="1"/>
        </w:numPr>
        <w:rPr>
          <w:rFonts w:ascii="Verdana" w:hAnsi="Verdana"/>
        </w:rPr>
      </w:pPr>
      <w:r w:rsidRPr="00A4760B">
        <w:rPr>
          <w:rFonts w:ascii="Verdana" w:hAnsi="Verdana"/>
        </w:rPr>
        <w:t>Number of naloxone administrations resulting in overdose reversal</w:t>
      </w:r>
    </w:p>
    <w:p w14:paraId="2AC17F91" w14:textId="77777777" w:rsidR="00F3450A" w:rsidRDefault="00F3450A" w:rsidP="00F3450A">
      <w:pPr>
        <w:pStyle w:val="NoSpacing"/>
        <w:numPr>
          <w:ilvl w:val="0"/>
          <w:numId w:val="1"/>
        </w:numPr>
        <w:rPr>
          <w:rFonts w:ascii="Verdana" w:hAnsi="Verdana"/>
        </w:rPr>
      </w:pPr>
      <w:r w:rsidRPr="00A4760B">
        <w:rPr>
          <w:rFonts w:ascii="Verdana" w:hAnsi="Verdana"/>
        </w:rPr>
        <w:t>Number of naloxone kits provided through leave behind programs</w:t>
      </w:r>
    </w:p>
    <w:p w14:paraId="5C47B467" w14:textId="77777777" w:rsidR="00F3450A" w:rsidRDefault="00F3450A" w:rsidP="00F3450A">
      <w:pPr>
        <w:pStyle w:val="NoSpacing"/>
        <w:rPr>
          <w:rFonts w:ascii="Verdana" w:hAnsi="Verdana"/>
        </w:rPr>
      </w:pPr>
    </w:p>
    <w:p w14:paraId="45E0C9FE" w14:textId="77777777" w:rsidR="00F3450A" w:rsidRDefault="00F3450A" w:rsidP="00F3450A">
      <w:pPr>
        <w:pStyle w:val="NoSpacing"/>
        <w:rPr>
          <w:rFonts w:ascii="Verdana" w:hAnsi="Verdana"/>
        </w:rPr>
      </w:pPr>
    </w:p>
    <w:p w14:paraId="5BB1ED17" w14:textId="77777777" w:rsidR="00F3450A" w:rsidRDefault="00F3450A" w:rsidP="00F3450A">
      <w:pPr>
        <w:pStyle w:val="NoSpacing"/>
        <w:rPr>
          <w:rFonts w:ascii="Verdana" w:hAnsi="Verdana"/>
        </w:rPr>
      </w:pPr>
    </w:p>
    <w:p w14:paraId="53E160B3" w14:textId="77777777" w:rsidR="00F3450A" w:rsidRDefault="00F3450A" w:rsidP="00F3450A">
      <w:pPr>
        <w:pStyle w:val="NoSpacing"/>
        <w:rPr>
          <w:rFonts w:ascii="Verdana" w:hAnsi="Verdana"/>
        </w:rPr>
      </w:pPr>
    </w:p>
    <w:p w14:paraId="08478899" w14:textId="77777777" w:rsidR="00F3450A" w:rsidRDefault="00F3450A" w:rsidP="00F3450A">
      <w:pPr>
        <w:pStyle w:val="NoSpacing"/>
        <w:rPr>
          <w:rFonts w:ascii="Verdana" w:hAnsi="Verdana"/>
        </w:rPr>
      </w:pPr>
    </w:p>
    <w:p w14:paraId="3B5019B1" w14:textId="77777777" w:rsidR="00F3450A" w:rsidRDefault="00F3450A" w:rsidP="00F3450A">
      <w:pPr>
        <w:pStyle w:val="NoSpacing"/>
        <w:rPr>
          <w:rFonts w:ascii="Verdana" w:hAnsi="Verdana"/>
        </w:rPr>
      </w:pPr>
    </w:p>
    <w:p w14:paraId="0AF6796A" w14:textId="77777777" w:rsidR="00F3450A" w:rsidRDefault="00F3450A" w:rsidP="00F3450A">
      <w:pPr>
        <w:pStyle w:val="NoSpacing"/>
        <w:rPr>
          <w:rFonts w:ascii="Verdana" w:hAnsi="Verdana"/>
        </w:rPr>
      </w:pPr>
    </w:p>
    <w:p w14:paraId="2C9C9061" w14:textId="77777777" w:rsidR="00F3450A" w:rsidRDefault="00F3450A" w:rsidP="00F3450A">
      <w:pPr>
        <w:pStyle w:val="NoSpacing"/>
        <w:rPr>
          <w:rFonts w:ascii="Verdana" w:hAnsi="Verdana"/>
        </w:rPr>
      </w:pPr>
    </w:p>
    <w:p w14:paraId="0D5BADE9" w14:textId="77777777" w:rsidR="00F3450A" w:rsidRDefault="00F3450A" w:rsidP="00F3450A">
      <w:pPr>
        <w:pStyle w:val="NoSpacing"/>
        <w:rPr>
          <w:rFonts w:ascii="Verdana" w:hAnsi="Verdana"/>
        </w:rPr>
      </w:pPr>
      <w:sdt>
        <w:sdtPr>
          <w:rPr>
            <w:rFonts w:ascii="Verdana" w:hAnsi="Verdana"/>
            <w:u w:val="single"/>
          </w:rPr>
          <w:id w:val="924392230"/>
          <w:placeholder>
            <w:docPart w:val="5D8E70F9F3304A9A99B9EF469E7A0D3A"/>
          </w:placeholder>
          <w:showingPlcHdr/>
        </w:sdtPr>
        <w:sdtContent>
          <w:r w:rsidRPr="00ED1FBF">
            <w:rPr>
              <w:rStyle w:val="PlaceholderText"/>
              <w:u w:val="single"/>
            </w:rPr>
            <w:t>Click or tap here to enter text.</w:t>
          </w:r>
        </w:sdtContent>
      </w:sdt>
      <w:r w:rsidRPr="00ED1FBF">
        <w:rPr>
          <w:rFonts w:ascii="Verdana" w:hAnsi="Verdana"/>
        </w:rPr>
        <w:tab/>
      </w:r>
      <w:r w:rsidRPr="00ED1FBF">
        <w:rPr>
          <w:rFonts w:ascii="Verdana" w:hAnsi="Verdana"/>
        </w:rPr>
        <w:tab/>
      </w:r>
      <w:r w:rsidRPr="00ED1FBF">
        <w:rPr>
          <w:rFonts w:ascii="Verdana" w:hAnsi="Verdana"/>
        </w:rPr>
        <w:tab/>
      </w:r>
      <w:r>
        <w:rPr>
          <w:rFonts w:ascii="Verdana" w:hAnsi="Verdana"/>
        </w:rPr>
        <w:tab/>
      </w:r>
      <w:r>
        <w:rPr>
          <w:rFonts w:ascii="Verdana" w:hAnsi="Verdana"/>
        </w:rPr>
        <w:tab/>
      </w:r>
      <w:r>
        <w:rPr>
          <w:rFonts w:ascii="Verdana" w:hAnsi="Verdana"/>
        </w:rPr>
        <w:tab/>
      </w:r>
      <w:sdt>
        <w:sdtPr>
          <w:rPr>
            <w:rFonts w:ascii="Verdana" w:hAnsi="Verdana"/>
          </w:rPr>
          <w:id w:val="-726986629"/>
          <w:placeholder>
            <w:docPart w:val="BA43F2FEA7AF4DDFB6251E5EB00CF366"/>
          </w:placeholder>
          <w:showingPlcHdr/>
        </w:sdtPr>
        <w:sdtEndPr>
          <w:rPr>
            <w:u w:val="single"/>
          </w:rPr>
        </w:sdtEndPr>
        <w:sdtContent>
          <w:r w:rsidRPr="00ED1FBF">
            <w:rPr>
              <w:rStyle w:val="PlaceholderText"/>
              <w:u w:val="single"/>
            </w:rPr>
            <w:t>Click or tap here to enter text.</w:t>
          </w:r>
        </w:sdtContent>
      </w:sdt>
    </w:p>
    <w:p w14:paraId="112B80DD" w14:textId="77777777" w:rsidR="00F3450A" w:rsidRPr="00A4760B" w:rsidRDefault="00F3450A" w:rsidP="00F3450A">
      <w:pPr>
        <w:pStyle w:val="NoSpacing"/>
        <w:rPr>
          <w:rFonts w:ascii="Verdana" w:hAnsi="Verdana"/>
        </w:rPr>
      </w:pPr>
      <w:r>
        <w:rPr>
          <w:rFonts w:ascii="Verdana" w:hAnsi="Verdana"/>
        </w:rPr>
        <w:t>Authorized Representative of Applicant</w:t>
      </w:r>
      <w:r>
        <w:rPr>
          <w:rFonts w:ascii="Verdana" w:hAnsi="Verdana"/>
        </w:rPr>
        <w:tab/>
      </w:r>
      <w:r>
        <w:rPr>
          <w:rFonts w:ascii="Verdana" w:hAnsi="Verdana"/>
        </w:rPr>
        <w:tab/>
      </w:r>
      <w:r>
        <w:rPr>
          <w:rFonts w:ascii="Verdana" w:hAnsi="Verdana"/>
        </w:rPr>
        <w:tab/>
      </w:r>
      <w:r>
        <w:rPr>
          <w:rFonts w:ascii="Verdana" w:hAnsi="Verdana"/>
        </w:rPr>
        <w:tab/>
        <w:t>Date</w:t>
      </w:r>
    </w:p>
    <w:p w14:paraId="4CFB611F" w14:textId="77777777" w:rsidR="00AC2776" w:rsidRDefault="00F3450A">
      <w:bookmarkStart w:id="0" w:name="_GoBack"/>
      <w:bookmarkEnd w:id="0"/>
    </w:p>
    <w:sectPr w:rsidR="00AC2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7729F9"/>
    <w:multiLevelType w:val="hybridMultilevel"/>
    <w:tmpl w:val="FEB03298"/>
    <w:lvl w:ilvl="0" w:tplc="04090015">
      <w:start w:val="1"/>
      <w:numFmt w:val="upperLetter"/>
      <w:lvlText w:val="%1."/>
      <w:lvlJc w:val="left"/>
      <w:pPr>
        <w:ind w:left="1440" w:hanging="360"/>
      </w:pPr>
      <w:rPr>
        <w:rFont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50A"/>
    <w:rsid w:val="00076343"/>
    <w:rsid w:val="004E1FB7"/>
    <w:rsid w:val="00A435C8"/>
    <w:rsid w:val="00C562D4"/>
    <w:rsid w:val="00F34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3307A"/>
  <w15:chartTrackingRefBased/>
  <w15:docId w15:val="{9F3FB32E-3046-441A-B59B-55FBFE824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450A"/>
    <w:pPr>
      <w:spacing w:after="0" w:line="240" w:lineRule="auto"/>
    </w:pPr>
  </w:style>
  <w:style w:type="character" w:styleId="PlaceholderText">
    <w:name w:val="Placeholder Text"/>
    <w:basedOn w:val="DefaultParagraphFont"/>
    <w:uiPriority w:val="99"/>
    <w:semiHidden/>
    <w:rsid w:val="00F345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8E70F9F3304A9A99B9EF469E7A0D3A"/>
        <w:category>
          <w:name w:val="General"/>
          <w:gallery w:val="placeholder"/>
        </w:category>
        <w:types>
          <w:type w:val="bbPlcHdr"/>
        </w:types>
        <w:behaviors>
          <w:behavior w:val="content"/>
        </w:behaviors>
        <w:guid w:val="{C8B05F3E-AB1B-4F72-B7EF-C67BDF00F2E6}"/>
      </w:docPartPr>
      <w:docPartBody>
        <w:p w:rsidR="00000000" w:rsidRDefault="00375A3C" w:rsidP="00375A3C">
          <w:pPr>
            <w:pStyle w:val="5D8E70F9F3304A9A99B9EF469E7A0D3A"/>
          </w:pPr>
          <w:r w:rsidRPr="00A85AC9">
            <w:rPr>
              <w:rStyle w:val="PlaceholderText"/>
            </w:rPr>
            <w:t>Click or tap here to enter text.</w:t>
          </w:r>
        </w:p>
      </w:docPartBody>
    </w:docPart>
    <w:docPart>
      <w:docPartPr>
        <w:name w:val="BA43F2FEA7AF4DDFB6251E5EB00CF366"/>
        <w:category>
          <w:name w:val="General"/>
          <w:gallery w:val="placeholder"/>
        </w:category>
        <w:types>
          <w:type w:val="bbPlcHdr"/>
        </w:types>
        <w:behaviors>
          <w:behavior w:val="content"/>
        </w:behaviors>
        <w:guid w:val="{75512E8C-0A3F-4048-92A9-7F7379ED4E1C}"/>
      </w:docPartPr>
      <w:docPartBody>
        <w:p w:rsidR="00000000" w:rsidRDefault="00375A3C" w:rsidP="00375A3C">
          <w:pPr>
            <w:pStyle w:val="BA43F2FEA7AF4DDFB6251E5EB00CF366"/>
          </w:pPr>
          <w:r w:rsidRPr="00A85AC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A3C"/>
    <w:rsid w:val="00375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A3C"/>
    <w:rPr>
      <w:color w:val="808080"/>
    </w:rPr>
  </w:style>
  <w:style w:type="paragraph" w:customStyle="1" w:styleId="5D8E70F9F3304A9A99B9EF469E7A0D3A">
    <w:name w:val="5D8E70F9F3304A9A99B9EF469E7A0D3A"/>
    <w:rsid w:val="00375A3C"/>
  </w:style>
  <w:style w:type="paragraph" w:customStyle="1" w:styleId="BA43F2FEA7AF4DDFB6251E5EB00CF366">
    <w:name w:val="BA43F2FEA7AF4DDFB6251E5EB00CF366"/>
    <w:rsid w:val="00375A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4D4A63F806444EB5D6CB0CC3892816" ma:contentTypeVersion="3" ma:contentTypeDescription="Create a new document." ma:contentTypeScope="" ma:versionID="dbaf2051cf383c3829de2394d46237be">
  <xsd:schema xmlns:xsd="http://www.w3.org/2001/XMLSchema" xmlns:xs="http://www.w3.org/2001/XMLSchema" xmlns:p="http://schemas.microsoft.com/office/2006/metadata/properties" xmlns:ns1="http://schemas.microsoft.com/sharepoint/v3" targetNamespace="http://schemas.microsoft.com/office/2006/metadata/properties" ma:root="true" ma:fieldsID="9560e809e11f95a1ab82f036e62d7e1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2F7C25-6637-470A-9A9F-A5F8718D3549}"/>
</file>

<file path=customXml/itemProps2.xml><?xml version="1.0" encoding="utf-8"?>
<ds:datastoreItem xmlns:ds="http://schemas.openxmlformats.org/officeDocument/2006/customXml" ds:itemID="{2F0AD564-0BD6-4EE0-A69F-12698549D797}">
  <ds:schemaRefs>
    <ds:schemaRef ds:uri="http://schemas.microsoft.com/sharepoint/v3/contenttype/forms"/>
  </ds:schemaRefs>
</ds:datastoreItem>
</file>

<file path=customXml/itemProps3.xml><?xml version="1.0" encoding="utf-8"?>
<ds:datastoreItem xmlns:ds="http://schemas.openxmlformats.org/officeDocument/2006/customXml" ds:itemID="{A4497BE1-FBF3-4963-9E5C-D461262713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1431</Characters>
  <Application>Microsoft Office Word</Application>
  <DocSecurity>0</DocSecurity>
  <Lines>11</Lines>
  <Paragraphs>3</Paragraphs>
  <ScaleCrop>false</ScaleCrop>
  <Company>PCCD</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 Samantha</dc:creator>
  <cp:keywords/>
  <dc:description/>
  <cp:lastModifiedBy>Koch, Samantha</cp:lastModifiedBy>
  <cp:revision>1</cp:revision>
  <dcterms:created xsi:type="dcterms:W3CDTF">2020-04-21T20:14:00Z</dcterms:created>
  <dcterms:modified xsi:type="dcterms:W3CDTF">2020-04-21T20:15:00Z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0x0101001A4D4A63F806444EB5D6CB0CC3892816</vt:lpwstr>
  </property>
  <property fmtid="{D5CDD505-2E9C-101B-9397-08002B2CF9AE}" pid="3" name="PublishingContact">
    <vt:lpwstr/>
  </property>
  <property fmtid="{D5CDD505-2E9C-101B-9397-08002B2CF9AE}" pid="4" name="PublishingPageContent">
    <vt:lpwstr/>
  </property>
  <property fmtid="{D5CDD505-2E9C-101B-9397-08002B2CF9AE}" pid="5" name="SeoBrowserTitle">
    <vt:lpwstr/>
  </property>
  <property fmtid="{D5CDD505-2E9C-101B-9397-08002B2CF9AE}" pid="6" name="SeoKeywords">
    <vt:lpwstr/>
  </property>
  <property fmtid="{D5CDD505-2E9C-101B-9397-08002B2CF9AE}" pid="7" name="Order">
    <vt:r8>7000</vt:r8>
  </property>
  <property fmtid="{D5CDD505-2E9C-101B-9397-08002B2CF9AE}" pid="8" name="PublishingRollupImage">
    <vt:lpwstr/>
  </property>
  <property fmtid="{D5CDD505-2E9C-101B-9397-08002B2CF9AE}" pid="9" name="PublishingContactEmail">
    <vt:lpwstr/>
  </property>
  <property fmtid="{D5CDD505-2E9C-101B-9397-08002B2CF9AE}" pid="10" name="xd_Signature">
    <vt:bool>false</vt:bool>
  </property>
  <property fmtid="{D5CDD505-2E9C-101B-9397-08002B2CF9AE}" pid="11" name="PublishingPageImage">
    <vt:lpwstr/>
  </property>
  <property fmtid="{D5CDD505-2E9C-101B-9397-08002B2CF9AE}" pid="12" name="PublishingIsFurlPage">
    <vt:bool>false</vt:bool>
  </property>
  <property fmtid="{D5CDD505-2E9C-101B-9397-08002B2CF9AE}" pid="13" name="xd_ProgID">
    <vt:lpwstr/>
  </property>
  <property fmtid="{D5CDD505-2E9C-101B-9397-08002B2CF9AE}" pid="14" name="PublishingContactPicture">
    <vt:lpwstr/>
  </property>
  <property fmtid="{D5CDD505-2E9C-101B-9397-08002B2CF9AE}" pid="15" name="PublishingVariationGroupID">
    <vt:lpwstr/>
  </property>
  <property fmtid="{D5CDD505-2E9C-101B-9397-08002B2CF9AE}" pid="16" name="RobotsNoIndex">
    <vt:bool>false</vt:bool>
  </property>
  <property fmtid="{D5CDD505-2E9C-101B-9397-08002B2CF9AE}" pid="17" name="SeoMetaDescription">
    <vt:lpwstr/>
  </property>
  <property fmtid="{D5CDD505-2E9C-101B-9397-08002B2CF9AE}" pid="18" name="PublishingContactName">
    <vt:lpwstr/>
  </property>
  <property fmtid="{D5CDD505-2E9C-101B-9397-08002B2CF9AE}" pid="19" name="PublishingVariationRelationshipLinkFieldID">
    <vt:lpwstr/>
  </property>
  <property fmtid="{D5CDD505-2E9C-101B-9397-08002B2CF9AE}" pid="20" name="_SourceUrl">
    <vt:lpwstr/>
  </property>
  <property fmtid="{D5CDD505-2E9C-101B-9397-08002B2CF9AE}" pid="21" name="_SharedFileIndex">
    <vt:lpwstr/>
  </property>
  <property fmtid="{D5CDD505-2E9C-101B-9397-08002B2CF9AE}" pid="22" name="Comments">
    <vt:lpwstr/>
  </property>
  <property fmtid="{D5CDD505-2E9C-101B-9397-08002B2CF9AE}" pid="23" name="PublishingPageLayout">
    <vt:lpwstr/>
  </property>
  <property fmtid="{D5CDD505-2E9C-101B-9397-08002B2CF9AE}" pid="24" name="TemplateUrl">
    <vt:lpwstr/>
  </property>
  <property fmtid="{D5CDD505-2E9C-101B-9397-08002B2CF9AE}" pid="25" name="Audience">
    <vt:lpwstr/>
  </property>
</Properties>
</file>