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568" w:rsidRPr="006910D3" w:rsidRDefault="00930E95">
      <w:pPr>
        <w:rPr>
          <w:rFonts w:ascii="Arial" w:hAnsi="Arial" w:cs="Arial"/>
          <w:sz w:val="24"/>
          <w:szCs w:val="24"/>
        </w:rPr>
      </w:pPr>
      <w:r w:rsidRPr="006910D3">
        <w:rPr>
          <w:rFonts w:ascii="Arial" w:hAnsi="Arial" w:cs="Arial"/>
          <w:sz w:val="24"/>
          <w:szCs w:val="24"/>
        </w:rPr>
        <w:t>Colleagues,</w:t>
      </w:r>
    </w:p>
    <w:p w:rsidR="00930E95" w:rsidRDefault="006910D3" w:rsidP="006910D3">
      <w:pPr>
        <w:jc w:val="both"/>
        <w:rPr>
          <w:rFonts w:ascii="Arial" w:hAnsi="Arial" w:cs="Arial"/>
          <w:sz w:val="24"/>
          <w:szCs w:val="24"/>
        </w:rPr>
      </w:pPr>
      <w:r w:rsidRPr="006910D3">
        <w:rPr>
          <w:rFonts w:ascii="Arial" w:hAnsi="Arial" w:cs="Arial"/>
          <w:sz w:val="24"/>
          <w:szCs w:val="24"/>
        </w:rPr>
        <w:t xml:space="preserve">As we approach the December 20, 2012 </w:t>
      </w:r>
      <w:r w:rsidR="00DE0254">
        <w:rPr>
          <w:rFonts w:ascii="Arial" w:hAnsi="Arial" w:cs="Arial"/>
          <w:sz w:val="24"/>
          <w:szCs w:val="24"/>
        </w:rPr>
        <w:t>enactment</w:t>
      </w:r>
      <w:r w:rsidR="00DE0254" w:rsidRPr="006910D3">
        <w:rPr>
          <w:rFonts w:ascii="Arial" w:hAnsi="Arial" w:cs="Arial"/>
          <w:sz w:val="24"/>
          <w:szCs w:val="24"/>
        </w:rPr>
        <w:t xml:space="preserve"> </w:t>
      </w:r>
      <w:r w:rsidRPr="006910D3">
        <w:rPr>
          <w:rFonts w:ascii="Arial" w:hAnsi="Arial" w:cs="Arial"/>
          <w:sz w:val="24"/>
          <w:szCs w:val="24"/>
        </w:rPr>
        <w:t>date of Act 111-2011</w:t>
      </w:r>
      <w:r>
        <w:rPr>
          <w:rFonts w:ascii="Arial" w:hAnsi="Arial" w:cs="Arial"/>
          <w:sz w:val="24"/>
          <w:szCs w:val="24"/>
        </w:rPr>
        <w:t xml:space="preserve">, we are moving </w:t>
      </w:r>
      <w:r w:rsidR="00DE0254">
        <w:rPr>
          <w:rFonts w:ascii="Arial" w:hAnsi="Arial" w:cs="Arial"/>
          <w:sz w:val="24"/>
          <w:szCs w:val="24"/>
        </w:rPr>
        <w:t>toward the execution of a production environment of the PA SORT application for use by registration sites throughout the state.</w:t>
      </w:r>
      <w:r>
        <w:rPr>
          <w:rFonts w:ascii="Arial" w:hAnsi="Arial" w:cs="Arial"/>
          <w:sz w:val="24"/>
          <w:szCs w:val="24"/>
        </w:rPr>
        <w:t xml:space="preserve"> We also realize you are finalizing plans for implementation in each county and working through the myriad issues incumbent with this project.</w:t>
      </w:r>
    </w:p>
    <w:p w:rsidR="00F85859" w:rsidRDefault="006910D3" w:rsidP="006910D3">
      <w:pPr>
        <w:jc w:val="both"/>
        <w:rPr>
          <w:rFonts w:ascii="Arial" w:hAnsi="Arial" w:cs="Arial"/>
          <w:sz w:val="24"/>
          <w:szCs w:val="24"/>
        </w:rPr>
      </w:pPr>
      <w:r>
        <w:rPr>
          <w:rFonts w:ascii="Arial" w:hAnsi="Arial" w:cs="Arial"/>
          <w:sz w:val="24"/>
          <w:szCs w:val="24"/>
        </w:rPr>
        <w:t>We have recently become aware of a potential complication with availability of Live</w:t>
      </w:r>
      <w:r w:rsidR="00406683">
        <w:rPr>
          <w:rFonts w:ascii="Arial" w:hAnsi="Arial" w:cs="Arial"/>
          <w:sz w:val="24"/>
          <w:szCs w:val="24"/>
        </w:rPr>
        <w:t>S</w:t>
      </w:r>
      <w:r>
        <w:rPr>
          <w:rFonts w:ascii="Arial" w:hAnsi="Arial" w:cs="Arial"/>
          <w:sz w:val="24"/>
          <w:szCs w:val="24"/>
        </w:rPr>
        <w:t>can equipment. The vendor, Morpho</w:t>
      </w:r>
      <w:r w:rsidR="00406683">
        <w:rPr>
          <w:rFonts w:ascii="Arial" w:hAnsi="Arial" w:cs="Arial"/>
          <w:sz w:val="24"/>
          <w:szCs w:val="24"/>
        </w:rPr>
        <w:t>T</w:t>
      </w:r>
      <w:r>
        <w:rPr>
          <w:rFonts w:ascii="Arial" w:hAnsi="Arial" w:cs="Arial"/>
          <w:sz w:val="24"/>
          <w:szCs w:val="24"/>
        </w:rPr>
        <w:t>rust, as we understand it, is experiencing difficulty obtaining necessary components</w:t>
      </w:r>
      <w:r w:rsidR="003418EE">
        <w:rPr>
          <w:rFonts w:ascii="Arial" w:hAnsi="Arial" w:cs="Arial"/>
          <w:sz w:val="24"/>
          <w:szCs w:val="24"/>
        </w:rPr>
        <w:t xml:space="preserve"> (scanner parts)</w:t>
      </w:r>
      <w:r>
        <w:rPr>
          <w:rFonts w:ascii="Arial" w:hAnsi="Arial" w:cs="Arial"/>
          <w:sz w:val="24"/>
          <w:szCs w:val="24"/>
        </w:rPr>
        <w:t xml:space="preserve"> from a third party supplier. In conjunction with the Local Technology Working Group (LTW)</w:t>
      </w:r>
      <w:r w:rsidR="00422151">
        <w:rPr>
          <w:rFonts w:ascii="Arial" w:hAnsi="Arial" w:cs="Arial"/>
          <w:sz w:val="24"/>
          <w:szCs w:val="24"/>
        </w:rPr>
        <w:t xml:space="preserve"> and </w:t>
      </w:r>
      <w:r w:rsidR="00134052">
        <w:rPr>
          <w:rFonts w:ascii="Arial" w:hAnsi="Arial" w:cs="Arial"/>
          <w:sz w:val="24"/>
          <w:szCs w:val="24"/>
        </w:rPr>
        <w:t>the Pennsylvania Commission on Crime and Delinquency (</w:t>
      </w:r>
      <w:r w:rsidR="00422151">
        <w:rPr>
          <w:rFonts w:ascii="Arial" w:hAnsi="Arial" w:cs="Arial"/>
          <w:sz w:val="24"/>
          <w:szCs w:val="24"/>
        </w:rPr>
        <w:t>PCCD</w:t>
      </w:r>
      <w:r w:rsidR="00134052">
        <w:rPr>
          <w:rFonts w:ascii="Arial" w:hAnsi="Arial" w:cs="Arial"/>
          <w:sz w:val="24"/>
          <w:szCs w:val="24"/>
        </w:rPr>
        <w:t>)</w:t>
      </w:r>
      <w:r w:rsidR="001C51F8">
        <w:rPr>
          <w:rFonts w:ascii="Arial" w:hAnsi="Arial" w:cs="Arial"/>
          <w:sz w:val="24"/>
          <w:szCs w:val="24"/>
        </w:rPr>
        <w:t>,</w:t>
      </w:r>
      <w:r>
        <w:rPr>
          <w:rFonts w:ascii="Arial" w:hAnsi="Arial" w:cs="Arial"/>
          <w:sz w:val="24"/>
          <w:szCs w:val="24"/>
        </w:rPr>
        <w:t xml:space="preserve"> we remain in communication with </w:t>
      </w:r>
      <w:r w:rsidR="001C51F8">
        <w:rPr>
          <w:rFonts w:ascii="Arial" w:hAnsi="Arial" w:cs="Arial"/>
          <w:sz w:val="24"/>
          <w:szCs w:val="24"/>
        </w:rPr>
        <w:t>Morpho</w:t>
      </w:r>
      <w:r w:rsidR="00406683">
        <w:rPr>
          <w:rFonts w:ascii="Arial" w:hAnsi="Arial" w:cs="Arial"/>
          <w:sz w:val="24"/>
          <w:szCs w:val="24"/>
        </w:rPr>
        <w:t>T</w:t>
      </w:r>
      <w:r w:rsidR="001C51F8">
        <w:rPr>
          <w:rFonts w:ascii="Arial" w:hAnsi="Arial" w:cs="Arial"/>
          <w:sz w:val="24"/>
          <w:szCs w:val="24"/>
        </w:rPr>
        <w:t xml:space="preserve">rust in an attempt to resolve this issue. </w:t>
      </w:r>
      <w:r w:rsidR="00F85859">
        <w:rPr>
          <w:rFonts w:ascii="Arial" w:hAnsi="Arial" w:cs="Arial"/>
          <w:sz w:val="24"/>
          <w:szCs w:val="24"/>
        </w:rPr>
        <w:t>Within the past week, we have been advised by Morpho</w:t>
      </w:r>
      <w:r w:rsidR="00406683">
        <w:rPr>
          <w:rFonts w:ascii="Arial" w:hAnsi="Arial" w:cs="Arial"/>
          <w:sz w:val="24"/>
          <w:szCs w:val="24"/>
        </w:rPr>
        <w:t>T</w:t>
      </w:r>
      <w:r w:rsidR="00F85859">
        <w:rPr>
          <w:rFonts w:ascii="Arial" w:hAnsi="Arial" w:cs="Arial"/>
          <w:sz w:val="24"/>
          <w:szCs w:val="24"/>
        </w:rPr>
        <w:t xml:space="preserve">rust </w:t>
      </w:r>
      <w:r w:rsidR="00422151">
        <w:rPr>
          <w:rFonts w:ascii="Arial" w:hAnsi="Arial" w:cs="Arial"/>
          <w:sz w:val="24"/>
          <w:szCs w:val="24"/>
        </w:rPr>
        <w:t xml:space="preserve">the </w:t>
      </w:r>
      <w:r w:rsidR="00F85859">
        <w:rPr>
          <w:rFonts w:ascii="Arial" w:hAnsi="Arial" w:cs="Arial"/>
          <w:sz w:val="24"/>
          <w:szCs w:val="24"/>
        </w:rPr>
        <w:t xml:space="preserve">needed parts have been acquired and delivery is expected to begin shortly.  </w:t>
      </w:r>
      <w:r w:rsidR="001C51F8">
        <w:rPr>
          <w:rFonts w:ascii="Arial" w:hAnsi="Arial" w:cs="Arial"/>
          <w:sz w:val="24"/>
          <w:szCs w:val="24"/>
        </w:rPr>
        <w:t>At this time, however, no delivery schedule is available; though we remain optimistic the vendor will be able to deliver equipment prior to our “go-live” date.</w:t>
      </w:r>
      <w:r w:rsidR="00F85859">
        <w:rPr>
          <w:rFonts w:ascii="Arial" w:hAnsi="Arial" w:cs="Arial"/>
          <w:sz w:val="24"/>
          <w:szCs w:val="24"/>
        </w:rPr>
        <w:t xml:space="preserve"> </w:t>
      </w:r>
    </w:p>
    <w:p w:rsidR="001C51F8" w:rsidRDefault="001C51F8" w:rsidP="006910D3">
      <w:pPr>
        <w:jc w:val="both"/>
        <w:rPr>
          <w:rFonts w:ascii="Arial" w:hAnsi="Arial" w:cs="Arial"/>
          <w:sz w:val="24"/>
          <w:szCs w:val="24"/>
        </w:rPr>
      </w:pPr>
      <w:r>
        <w:rPr>
          <w:rFonts w:ascii="Arial" w:hAnsi="Arial" w:cs="Arial"/>
          <w:sz w:val="24"/>
          <w:szCs w:val="24"/>
        </w:rPr>
        <w:t>Nonetheless, we have begun to develop a contingency plan to allow registrations to proceed should Live</w:t>
      </w:r>
      <w:r w:rsidR="00406683">
        <w:rPr>
          <w:rFonts w:ascii="Arial" w:hAnsi="Arial" w:cs="Arial"/>
          <w:sz w:val="24"/>
          <w:szCs w:val="24"/>
        </w:rPr>
        <w:t>S</w:t>
      </w:r>
      <w:r>
        <w:rPr>
          <w:rFonts w:ascii="Arial" w:hAnsi="Arial" w:cs="Arial"/>
          <w:sz w:val="24"/>
          <w:szCs w:val="24"/>
        </w:rPr>
        <w:t>can equipment not become available (or in the event of equipment failure; connectivity problems, etc. going forward).</w:t>
      </w:r>
    </w:p>
    <w:p w:rsidR="001C51F8" w:rsidRDefault="00F64FB4" w:rsidP="006910D3">
      <w:pPr>
        <w:jc w:val="both"/>
        <w:rPr>
          <w:rFonts w:ascii="Arial" w:hAnsi="Arial" w:cs="Arial"/>
          <w:sz w:val="24"/>
          <w:szCs w:val="24"/>
        </w:rPr>
      </w:pPr>
      <w:r w:rsidRPr="00F64FB4">
        <w:rPr>
          <w:rFonts w:ascii="Arial" w:hAnsi="Arial" w:cs="Arial"/>
          <w:sz w:val="24"/>
          <w:szCs w:val="24"/>
        </w:rPr>
        <w:t>As you may recall</w:t>
      </w:r>
      <w:r>
        <w:rPr>
          <w:rFonts w:ascii="Arial" w:hAnsi="Arial" w:cs="Arial"/>
          <w:sz w:val="24"/>
          <w:szCs w:val="24"/>
        </w:rPr>
        <w:t xml:space="preserve"> from</w:t>
      </w:r>
      <w:r w:rsidRPr="00F64FB4">
        <w:rPr>
          <w:rFonts w:ascii="Arial" w:hAnsi="Arial" w:cs="Arial"/>
          <w:sz w:val="24"/>
          <w:szCs w:val="24"/>
        </w:rPr>
        <w:t xml:space="preserve"> previous correspondence, </w:t>
      </w:r>
      <w:r>
        <w:rPr>
          <w:rFonts w:ascii="Arial" w:hAnsi="Arial" w:cs="Arial"/>
          <w:sz w:val="24"/>
          <w:szCs w:val="24"/>
        </w:rPr>
        <w:t>the PA SORT application is essentially independent of the Live</w:t>
      </w:r>
      <w:r w:rsidR="00406683">
        <w:rPr>
          <w:rFonts w:ascii="Arial" w:hAnsi="Arial" w:cs="Arial"/>
          <w:sz w:val="24"/>
          <w:szCs w:val="24"/>
        </w:rPr>
        <w:t>S</w:t>
      </w:r>
      <w:r>
        <w:rPr>
          <w:rFonts w:ascii="Arial" w:hAnsi="Arial" w:cs="Arial"/>
          <w:sz w:val="24"/>
          <w:szCs w:val="24"/>
        </w:rPr>
        <w:t xml:space="preserve">can equipment. </w:t>
      </w:r>
      <w:r w:rsidR="00AC773A">
        <w:rPr>
          <w:rFonts w:ascii="Arial" w:hAnsi="Arial" w:cs="Arial"/>
          <w:sz w:val="24"/>
          <w:szCs w:val="24"/>
        </w:rPr>
        <w:t>Assuming the PA SORT application is available, upon completion of</w:t>
      </w:r>
      <w:r>
        <w:rPr>
          <w:rFonts w:ascii="Arial" w:hAnsi="Arial" w:cs="Arial"/>
          <w:sz w:val="24"/>
          <w:szCs w:val="24"/>
        </w:rPr>
        <w:t xml:space="preserve"> the </w:t>
      </w:r>
      <w:r w:rsidR="00DE0254">
        <w:rPr>
          <w:rFonts w:ascii="Arial" w:hAnsi="Arial" w:cs="Arial"/>
          <w:sz w:val="24"/>
          <w:szCs w:val="24"/>
        </w:rPr>
        <w:t xml:space="preserve">PA </w:t>
      </w:r>
      <w:r>
        <w:rPr>
          <w:rFonts w:ascii="Arial" w:hAnsi="Arial" w:cs="Arial"/>
          <w:sz w:val="24"/>
          <w:szCs w:val="24"/>
        </w:rPr>
        <w:t xml:space="preserve">SORT data entry process, a registration number </w:t>
      </w:r>
      <w:r w:rsidR="00DE0254">
        <w:rPr>
          <w:rFonts w:ascii="Arial" w:hAnsi="Arial" w:cs="Arial"/>
          <w:sz w:val="24"/>
          <w:szCs w:val="24"/>
        </w:rPr>
        <w:t xml:space="preserve">will be </w:t>
      </w:r>
      <w:r>
        <w:rPr>
          <w:rFonts w:ascii="Arial" w:hAnsi="Arial" w:cs="Arial"/>
          <w:sz w:val="24"/>
          <w:szCs w:val="24"/>
        </w:rPr>
        <w:t>provided</w:t>
      </w:r>
      <w:r w:rsidR="00DE0254">
        <w:rPr>
          <w:rFonts w:ascii="Arial" w:hAnsi="Arial" w:cs="Arial"/>
          <w:sz w:val="24"/>
          <w:szCs w:val="24"/>
        </w:rPr>
        <w:t xml:space="preserve"> and will be printed on the registration report</w:t>
      </w:r>
      <w:r w:rsidR="00AC773A">
        <w:rPr>
          <w:rFonts w:ascii="Arial" w:hAnsi="Arial" w:cs="Arial"/>
          <w:sz w:val="24"/>
          <w:szCs w:val="24"/>
        </w:rPr>
        <w:t>;</w:t>
      </w:r>
      <w:r>
        <w:rPr>
          <w:rFonts w:ascii="Arial" w:hAnsi="Arial" w:cs="Arial"/>
          <w:sz w:val="24"/>
          <w:szCs w:val="24"/>
        </w:rPr>
        <w:t xml:space="preserve"> the data is then </w:t>
      </w:r>
      <w:r w:rsidR="00AC773A">
        <w:rPr>
          <w:rFonts w:ascii="Arial" w:hAnsi="Arial" w:cs="Arial"/>
          <w:sz w:val="24"/>
          <w:szCs w:val="24"/>
        </w:rPr>
        <w:t>“</w:t>
      </w:r>
      <w:r>
        <w:rPr>
          <w:rFonts w:ascii="Arial" w:hAnsi="Arial" w:cs="Arial"/>
          <w:sz w:val="24"/>
          <w:szCs w:val="24"/>
        </w:rPr>
        <w:t>pulled</w:t>
      </w:r>
      <w:r w:rsidR="00AC773A">
        <w:rPr>
          <w:rFonts w:ascii="Arial" w:hAnsi="Arial" w:cs="Arial"/>
          <w:sz w:val="24"/>
          <w:szCs w:val="24"/>
        </w:rPr>
        <w:t>”</w:t>
      </w:r>
      <w:r>
        <w:rPr>
          <w:rFonts w:ascii="Arial" w:hAnsi="Arial" w:cs="Arial"/>
          <w:sz w:val="24"/>
          <w:szCs w:val="24"/>
        </w:rPr>
        <w:t xml:space="preserve"> from</w:t>
      </w:r>
      <w:r w:rsidR="00422151">
        <w:rPr>
          <w:rFonts w:ascii="Arial" w:hAnsi="Arial" w:cs="Arial"/>
          <w:sz w:val="24"/>
          <w:szCs w:val="24"/>
        </w:rPr>
        <w:t xml:space="preserve"> PA SORT to the</w:t>
      </w:r>
      <w:r>
        <w:rPr>
          <w:rFonts w:ascii="Arial" w:hAnsi="Arial" w:cs="Arial"/>
          <w:sz w:val="24"/>
          <w:szCs w:val="24"/>
        </w:rPr>
        <w:t xml:space="preserve"> Live</w:t>
      </w:r>
      <w:r w:rsidR="00406683">
        <w:rPr>
          <w:rFonts w:ascii="Arial" w:hAnsi="Arial" w:cs="Arial"/>
          <w:sz w:val="24"/>
          <w:szCs w:val="24"/>
        </w:rPr>
        <w:t>S</w:t>
      </w:r>
      <w:r>
        <w:rPr>
          <w:rFonts w:ascii="Arial" w:hAnsi="Arial" w:cs="Arial"/>
          <w:sz w:val="24"/>
          <w:szCs w:val="24"/>
        </w:rPr>
        <w:t xml:space="preserve">can </w:t>
      </w:r>
      <w:r w:rsidR="0065544C">
        <w:rPr>
          <w:rFonts w:ascii="Arial" w:hAnsi="Arial" w:cs="Arial"/>
          <w:sz w:val="24"/>
          <w:szCs w:val="24"/>
        </w:rPr>
        <w:t xml:space="preserve">device </w:t>
      </w:r>
      <w:r w:rsidR="002C0589">
        <w:rPr>
          <w:rFonts w:ascii="Arial" w:hAnsi="Arial" w:cs="Arial"/>
          <w:sz w:val="24"/>
          <w:szCs w:val="24"/>
        </w:rPr>
        <w:t>utilizing the provided number</w:t>
      </w:r>
      <w:r>
        <w:rPr>
          <w:rFonts w:ascii="Arial" w:hAnsi="Arial" w:cs="Arial"/>
          <w:sz w:val="24"/>
          <w:szCs w:val="24"/>
        </w:rPr>
        <w:t>.</w:t>
      </w:r>
      <w:r w:rsidR="00257E4A">
        <w:rPr>
          <w:rFonts w:ascii="Arial" w:hAnsi="Arial" w:cs="Arial"/>
          <w:sz w:val="24"/>
          <w:szCs w:val="24"/>
        </w:rPr>
        <w:t xml:space="preserve"> If a facility has access to </w:t>
      </w:r>
      <w:r w:rsidR="00AC773A">
        <w:rPr>
          <w:rFonts w:ascii="Arial" w:hAnsi="Arial" w:cs="Arial"/>
          <w:sz w:val="24"/>
          <w:szCs w:val="24"/>
        </w:rPr>
        <w:t>functional</w:t>
      </w:r>
      <w:r w:rsidR="00DE0254">
        <w:rPr>
          <w:rFonts w:ascii="Arial" w:hAnsi="Arial" w:cs="Arial"/>
          <w:sz w:val="24"/>
          <w:szCs w:val="24"/>
        </w:rPr>
        <w:t xml:space="preserve"> PA</w:t>
      </w:r>
      <w:r w:rsidR="00AC773A">
        <w:rPr>
          <w:rFonts w:ascii="Arial" w:hAnsi="Arial" w:cs="Arial"/>
          <w:sz w:val="24"/>
          <w:szCs w:val="24"/>
        </w:rPr>
        <w:t xml:space="preserve"> </w:t>
      </w:r>
      <w:r w:rsidR="00257E4A">
        <w:rPr>
          <w:rFonts w:ascii="Arial" w:hAnsi="Arial" w:cs="Arial"/>
          <w:sz w:val="24"/>
          <w:szCs w:val="24"/>
        </w:rPr>
        <w:t xml:space="preserve">SORT equipment, the data entry portion of </w:t>
      </w:r>
      <w:r w:rsidR="00DE0254">
        <w:rPr>
          <w:rFonts w:ascii="Arial" w:hAnsi="Arial" w:cs="Arial"/>
          <w:sz w:val="24"/>
          <w:szCs w:val="24"/>
        </w:rPr>
        <w:t xml:space="preserve">the </w:t>
      </w:r>
      <w:r w:rsidR="00257E4A">
        <w:rPr>
          <w:rFonts w:ascii="Arial" w:hAnsi="Arial" w:cs="Arial"/>
          <w:sz w:val="24"/>
          <w:szCs w:val="24"/>
        </w:rPr>
        <w:t xml:space="preserve">registration </w:t>
      </w:r>
      <w:r w:rsidR="00406683">
        <w:rPr>
          <w:rFonts w:ascii="Arial" w:hAnsi="Arial" w:cs="Arial"/>
          <w:sz w:val="24"/>
          <w:szCs w:val="24"/>
        </w:rPr>
        <w:t xml:space="preserve">should </w:t>
      </w:r>
      <w:r w:rsidR="00257E4A">
        <w:rPr>
          <w:rFonts w:ascii="Arial" w:hAnsi="Arial" w:cs="Arial"/>
          <w:sz w:val="24"/>
          <w:szCs w:val="24"/>
        </w:rPr>
        <w:t xml:space="preserve">be completed </w:t>
      </w:r>
      <w:r w:rsidR="00DE0254">
        <w:rPr>
          <w:rFonts w:ascii="Arial" w:hAnsi="Arial" w:cs="Arial"/>
          <w:sz w:val="24"/>
          <w:szCs w:val="24"/>
        </w:rPr>
        <w:t>using the application</w:t>
      </w:r>
      <w:r w:rsidR="00257E4A">
        <w:rPr>
          <w:rFonts w:ascii="Arial" w:hAnsi="Arial" w:cs="Arial"/>
          <w:sz w:val="24"/>
          <w:szCs w:val="24"/>
        </w:rPr>
        <w:t>; and the offender then transported to a facility which does have Live</w:t>
      </w:r>
      <w:r w:rsidR="00406683">
        <w:rPr>
          <w:rFonts w:ascii="Arial" w:hAnsi="Arial" w:cs="Arial"/>
          <w:sz w:val="24"/>
          <w:szCs w:val="24"/>
        </w:rPr>
        <w:t>S</w:t>
      </w:r>
      <w:r w:rsidR="00257E4A">
        <w:rPr>
          <w:rFonts w:ascii="Arial" w:hAnsi="Arial" w:cs="Arial"/>
          <w:sz w:val="24"/>
          <w:szCs w:val="24"/>
        </w:rPr>
        <w:t>can availab</w:t>
      </w:r>
      <w:r w:rsidR="001371A7">
        <w:rPr>
          <w:rFonts w:ascii="Arial" w:hAnsi="Arial" w:cs="Arial"/>
          <w:sz w:val="24"/>
          <w:szCs w:val="24"/>
        </w:rPr>
        <w:t>ility</w:t>
      </w:r>
      <w:r w:rsidR="00257E4A">
        <w:rPr>
          <w:rFonts w:ascii="Arial" w:hAnsi="Arial" w:cs="Arial"/>
          <w:sz w:val="24"/>
          <w:szCs w:val="24"/>
        </w:rPr>
        <w:t xml:space="preserve"> to obtain finger and palm prints</w:t>
      </w:r>
      <w:r w:rsidR="00AC773A">
        <w:rPr>
          <w:rFonts w:ascii="Arial" w:hAnsi="Arial" w:cs="Arial"/>
          <w:sz w:val="24"/>
          <w:szCs w:val="24"/>
        </w:rPr>
        <w:t>.</w:t>
      </w:r>
    </w:p>
    <w:p w:rsidR="00696148" w:rsidRDefault="00AC773A">
      <w:pPr>
        <w:spacing w:after="0"/>
        <w:jc w:val="both"/>
        <w:rPr>
          <w:rFonts w:ascii="Arial" w:hAnsi="Arial" w:cs="Arial"/>
          <w:sz w:val="24"/>
          <w:szCs w:val="24"/>
        </w:rPr>
      </w:pPr>
      <w:r>
        <w:rPr>
          <w:rFonts w:ascii="Arial" w:hAnsi="Arial" w:cs="Arial"/>
          <w:sz w:val="24"/>
          <w:szCs w:val="24"/>
        </w:rPr>
        <w:t>A s</w:t>
      </w:r>
      <w:r w:rsidR="000D56AD">
        <w:rPr>
          <w:rFonts w:ascii="Arial" w:hAnsi="Arial" w:cs="Arial"/>
          <w:sz w:val="24"/>
          <w:szCs w:val="24"/>
        </w:rPr>
        <w:t>imilar</w:t>
      </w:r>
      <w:r>
        <w:rPr>
          <w:rFonts w:ascii="Arial" w:hAnsi="Arial" w:cs="Arial"/>
          <w:sz w:val="24"/>
          <w:szCs w:val="24"/>
        </w:rPr>
        <w:t xml:space="preserve"> scenario would involve a functional PA SORT application; with no access to Live</w:t>
      </w:r>
      <w:r w:rsidR="00422151">
        <w:rPr>
          <w:rFonts w:ascii="Arial" w:hAnsi="Arial" w:cs="Arial"/>
          <w:sz w:val="24"/>
          <w:szCs w:val="24"/>
        </w:rPr>
        <w:t>S</w:t>
      </w:r>
      <w:r>
        <w:rPr>
          <w:rFonts w:ascii="Arial" w:hAnsi="Arial" w:cs="Arial"/>
          <w:sz w:val="24"/>
          <w:szCs w:val="24"/>
        </w:rPr>
        <w:t xml:space="preserve">can equipment (as a result of </w:t>
      </w:r>
      <w:r w:rsidR="006335CF">
        <w:rPr>
          <w:rFonts w:ascii="Arial" w:hAnsi="Arial" w:cs="Arial"/>
          <w:sz w:val="24"/>
          <w:szCs w:val="24"/>
        </w:rPr>
        <w:t>equipment failure</w:t>
      </w:r>
      <w:r>
        <w:rPr>
          <w:rFonts w:ascii="Arial" w:hAnsi="Arial" w:cs="Arial"/>
          <w:sz w:val="24"/>
          <w:szCs w:val="24"/>
        </w:rPr>
        <w:t>).</w:t>
      </w:r>
      <w:r w:rsidR="006335CF">
        <w:rPr>
          <w:rFonts w:ascii="Arial" w:hAnsi="Arial" w:cs="Arial"/>
          <w:sz w:val="24"/>
          <w:szCs w:val="24"/>
        </w:rPr>
        <w:t xml:space="preserve"> </w:t>
      </w:r>
      <w:r>
        <w:rPr>
          <w:rFonts w:ascii="Arial" w:hAnsi="Arial" w:cs="Arial"/>
          <w:sz w:val="24"/>
          <w:szCs w:val="24"/>
        </w:rPr>
        <w:t xml:space="preserve"> </w:t>
      </w:r>
      <w:r w:rsidR="006335CF">
        <w:rPr>
          <w:rFonts w:ascii="Arial" w:hAnsi="Arial" w:cs="Arial"/>
          <w:sz w:val="24"/>
          <w:szCs w:val="24"/>
        </w:rPr>
        <w:t xml:space="preserve">As above, the data entry portion of the registration </w:t>
      </w:r>
      <w:r w:rsidR="00406683">
        <w:rPr>
          <w:rFonts w:ascii="Arial" w:hAnsi="Arial" w:cs="Arial"/>
          <w:sz w:val="24"/>
          <w:szCs w:val="24"/>
        </w:rPr>
        <w:t xml:space="preserve">should </w:t>
      </w:r>
      <w:r w:rsidR="006335CF">
        <w:rPr>
          <w:rFonts w:ascii="Arial" w:hAnsi="Arial" w:cs="Arial"/>
          <w:sz w:val="24"/>
          <w:szCs w:val="24"/>
        </w:rPr>
        <w:t>be completed in PA SORT. In</w:t>
      </w:r>
      <w:r w:rsidR="000D56AD">
        <w:rPr>
          <w:rFonts w:ascii="Arial" w:hAnsi="Arial" w:cs="Arial"/>
          <w:sz w:val="24"/>
          <w:szCs w:val="24"/>
        </w:rPr>
        <w:t xml:space="preserve"> these scenarios</w:t>
      </w:r>
      <w:r w:rsidR="006335CF">
        <w:rPr>
          <w:rFonts w:ascii="Arial" w:hAnsi="Arial" w:cs="Arial"/>
          <w:sz w:val="24"/>
          <w:szCs w:val="24"/>
        </w:rPr>
        <w:t xml:space="preserve">, to assuage the burden placed on county entities, the Pennsylvania State Police Megan’s Law Section will accept “inked” fingerprint cards. As in the past, these cards </w:t>
      </w:r>
      <w:r w:rsidR="0065544C">
        <w:rPr>
          <w:rFonts w:ascii="Arial" w:hAnsi="Arial" w:cs="Arial"/>
          <w:sz w:val="24"/>
          <w:szCs w:val="24"/>
        </w:rPr>
        <w:t xml:space="preserve">should </w:t>
      </w:r>
      <w:r w:rsidR="006335CF">
        <w:rPr>
          <w:rFonts w:ascii="Arial" w:hAnsi="Arial" w:cs="Arial"/>
          <w:sz w:val="24"/>
          <w:szCs w:val="24"/>
        </w:rPr>
        <w:t xml:space="preserve">be forwarded, via mail, </w:t>
      </w:r>
      <w:r w:rsidR="008028FE">
        <w:rPr>
          <w:rFonts w:ascii="Arial" w:hAnsi="Arial" w:cs="Arial"/>
          <w:sz w:val="24"/>
          <w:szCs w:val="24"/>
        </w:rPr>
        <w:t xml:space="preserve">to </w:t>
      </w:r>
      <w:r w:rsidR="006335CF">
        <w:rPr>
          <w:rFonts w:ascii="Arial" w:hAnsi="Arial" w:cs="Arial"/>
          <w:sz w:val="24"/>
          <w:szCs w:val="24"/>
        </w:rPr>
        <w:t xml:space="preserve">the </w:t>
      </w:r>
      <w:r w:rsidR="000C6A05">
        <w:rPr>
          <w:rFonts w:ascii="Arial" w:hAnsi="Arial" w:cs="Arial"/>
          <w:sz w:val="24"/>
          <w:szCs w:val="24"/>
        </w:rPr>
        <w:t>Pennsylvania State Police</w:t>
      </w:r>
      <w:r w:rsidR="0038035D">
        <w:rPr>
          <w:rFonts w:ascii="Arial" w:hAnsi="Arial" w:cs="Arial"/>
          <w:sz w:val="24"/>
          <w:szCs w:val="24"/>
        </w:rPr>
        <w:t xml:space="preserve">, </w:t>
      </w:r>
      <w:r w:rsidR="006335CF">
        <w:rPr>
          <w:rFonts w:ascii="Arial" w:hAnsi="Arial" w:cs="Arial"/>
          <w:sz w:val="24"/>
          <w:szCs w:val="24"/>
        </w:rPr>
        <w:t>Megan’s Law Section, 1800 Elmerton Avenue, Harrisburg, Pennsylvania, 17110</w:t>
      </w:r>
      <w:r w:rsidR="0065544C">
        <w:rPr>
          <w:rFonts w:ascii="Arial" w:hAnsi="Arial" w:cs="Arial"/>
          <w:sz w:val="24"/>
          <w:szCs w:val="24"/>
        </w:rPr>
        <w:t xml:space="preserve"> along with a copy of t</w:t>
      </w:r>
      <w:r w:rsidR="0038035D">
        <w:rPr>
          <w:rFonts w:ascii="Arial" w:hAnsi="Arial" w:cs="Arial"/>
          <w:sz w:val="24"/>
          <w:szCs w:val="24"/>
        </w:rPr>
        <w:t xml:space="preserve">he registration form (PSP form </w:t>
      </w:r>
      <w:r w:rsidR="0065544C">
        <w:rPr>
          <w:rFonts w:ascii="Arial" w:hAnsi="Arial" w:cs="Arial"/>
          <w:sz w:val="24"/>
          <w:szCs w:val="24"/>
        </w:rPr>
        <w:t>SP4-218)</w:t>
      </w:r>
      <w:r w:rsidR="006335CF">
        <w:rPr>
          <w:rFonts w:ascii="Arial" w:hAnsi="Arial" w:cs="Arial"/>
          <w:sz w:val="24"/>
          <w:szCs w:val="24"/>
        </w:rPr>
        <w:t xml:space="preserve">. </w:t>
      </w:r>
      <w:r w:rsidR="00920D8A">
        <w:rPr>
          <w:rFonts w:ascii="Arial" w:hAnsi="Arial" w:cs="Arial"/>
          <w:sz w:val="24"/>
          <w:szCs w:val="24"/>
        </w:rPr>
        <w:t xml:space="preserve">Such cards would require clear documentation of identifiers; including the registration number as obtained via PA SORT. Upon receipt, the </w:t>
      </w:r>
      <w:r w:rsidR="000C6A05">
        <w:rPr>
          <w:rFonts w:ascii="Arial" w:hAnsi="Arial" w:cs="Arial"/>
          <w:sz w:val="24"/>
          <w:szCs w:val="24"/>
        </w:rPr>
        <w:t>Pennsylvania State Police</w:t>
      </w:r>
      <w:r w:rsidR="0038035D">
        <w:rPr>
          <w:rFonts w:ascii="Arial" w:hAnsi="Arial" w:cs="Arial"/>
          <w:sz w:val="24"/>
          <w:szCs w:val="24"/>
        </w:rPr>
        <w:t>, Megan’s Law Section</w:t>
      </w:r>
      <w:r w:rsidR="00920D8A">
        <w:rPr>
          <w:rFonts w:ascii="Arial" w:hAnsi="Arial" w:cs="Arial"/>
          <w:sz w:val="24"/>
          <w:szCs w:val="24"/>
        </w:rPr>
        <w:t xml:space="preserve"> will facilitate scanning of the inked prints, through the Criminal Records Identification Division; and entry of the fingerprints </w:t>
      </w:r>
      <w:r w:rsidR="00125100">
        <w:rPr>
          <w:rFonts w:ascii="Arial" w:hAnsi="Arial" w:cs="Arial"/>
          <w:sz w:val="24"/>
          <w:szCs w:val="24"/>
        </w:rPr>
        <w:t>into</w:t>
      </w:r>
      <w:r w:rsidR="00920D8A">
        <w:rPr>
          <w:rFonts w:ascii="Arial" w:hAnsi="Arial" w:cs="Arial"/>
          <w:sz w:val="24"/>
          <w:szCs w:val="24"/>
        </w:rPr>
        <w:t xml:space="preserve"> the appropriate offender</w:t>
      </w:r>
      <w:r w:rsidR="00125100">
        <w:rPr>
          <w:rFonts w:ascii="Arial" w:hAnsi="Arial" w:cs="Arial"/>
          <w:sz w:val="24"/>
          <w:szCs w:val="24"/>
        </w:rPr>
        <w:t xml:space="preserve"> record</w:t>
      </w:r>
      <w:r w:rsidR="00920D8A">
        <w:rPr>
          <w:rFonts w:ascii="Arial" w:hAnsi="Arial" w:cs="Arial"/>
          <w:sz w:val="24"/>
          <w:szCs w:val="24"/>
        </w:rPr>
        <w:t>.</w:t>
      </w:r>
      <w:r w:rsidR="00564216">
        <w:rPr>
          <w:rFonts w:ascii="Arial" w:hAnsi="Arial" w:cs="Arial"/>
          <w:sz w:val="24"/>
          <w:szCs w:val="24"/>
        </w:rPr>
        <w:t xml:space="preserve"> </w:t>
      </w:r>
      <w:r w:rsidR="002A4134">
        <w:rPr>
          <w:rFonts w:ascii="Arial" w:hAnsi="Arial" w:cs="Arial"/>
          <w:sz w:val="24"/>
          <w:szCs w:val="24"/>
        </w:rPr>
        <w:t>T</w:t>
      </w:r>
      <w:r w:rsidR="00564216">
        <w:rPr>
          <w:rFonts w:ascii="Arial" w:hAnsi="Arial" w:cs="Arial"/>
          <w:sz w:val="24"/>
          <w:szCs w:val="24"/>
        </w:rPr>
        <w:t>his process is somewhat burdensome, and increases the potential for error</w:t>
      </w:r>
      <w:r w:rsidR="002A4134">
        <w:rPr>
          <w:rFonts w:ascii="Arial" w:hAnsi="Arial" w:cs="Arial"/>
          <w:sz w:val="24"/>
          <w:szCs w:val="24"/>
        </w:rPr>
        <w:t xml:space="preserve"> as well as sub-standard prints; </w:t>
      </w:r>
      <w:r w:rsidR="00436268">
        <w:rPr>
          <w:rFonts w:ascii="Arial" w:hAnsi="Arial" w:cs="Arial"/>
          <w:sz w:val="24"/>
          <w:szCs w:val="24"/>
        </w:rPr>
        <w:t>and does not facilitate capture of palm prints (as noted below)</w:t>
      </w:r>
      <w:r w:rsidR="002A4134">
        <w:rPr>
          <w:rFonts w:ascii="Arial" w:hAnsi="Arial" w:cs="Arial"/>
          <w:sz w:val="24"/>
          <w:szCs w:val="24"/>
        </w:rPr>
        <w:t>.</w:t>
      </w:r>
    </w:p>
    <w:p w:rsidR="00696148" w:rsidRDefault="00696148">
      <w:pPr>
        <w:spacing w:after="0"/>
        <w:jc w:val="both"/>
        <w:rPr>
          <w:rFonts w:ascii="Arial" w:hAnsi="Arial" w:cs="Arial"/>
          <w:sz w:val="24"/>
          <w:szCs w:val="24"/>
        </w:rPr>
      </w:pPr>
    </w:p>
    <w:p w:rsidR="00D1430D" w:rsidRDefault="00D1430D" w:rsidP="006910D3">
      <w:pPr>
        <w:jc w:val="both"/>
        <w:rPr>
          <w:rFonts w:ascii="Arial" w:hAnsi="Arial" w:cs="Arial"/>
          <w:sz w:val="24"/>
          <w:szCs w:val="24"/>
        </w:rPr>
      </w:pPr>
      <w:r>
        <w:rPr>
          <w:rFonts w:ascii="Arial" w:hAnsi="Arial" w:cs="Arial"/>
          <w:sz w:val="24"/>
          <w:szCs w:val="24"/>
        </w:rPr>
        <w:t>We are aware some facilities may have existing Live</w:t>
      </w:r>
      <w:r w:rsidR="00406683">
        <w:rPr>
          <w:rFonts w:ascii="Arial" w:hAnsi="Arial" w:cs="Arial"/>
          <w:sz w:val="24"/>
          <w:szCs w:val="24"/>
        </w:rPr>
        <w:t>S</w:t>
      </w:r>
      <w:r>
        <w:rPr>
          <w:rFonts w:ascii="Arial" w:hAnsi="Arial" w:cs="Arial"/>
          <w:sz w:val="24"/>
          <w:szCs w:val="24"/>
        </w:rPr>
        <w:t xml:space="preserve">can units without palm capability; and </w:t>
      </w:r>
      <w:r w:rsidR="00406683">
        <w:rPr>
          <w:rFonts w:ascii="Arial" w:hAnsi="Arial" w:cs="Arial"/>
          <w:sz w:val="24"/>
          <w:szCs w:val="24"/>
        </w:rPr>
        <w:t xml:space="preserve">some </w:t>
      </w:r>
      <w:r>
        <w:rPr>
          <w:rFonts w:ascii="Arial" w:hAnsi="Arial" w:cs="Arial"/>
          <w:sz w:val="24"/>
          <w:szCs w:val="24"/>
        </w:rPr>
        <w:t xml:space="preserve">are awaiting palm upgrades.  Should these upgrades not become available prior to the effective date of Act 111, </w:t>
      </w:r>
      <w:r w:rsidR="00DC3F22">
        <w:rPr>
          <w:rFonts w:ascii="Arial" w:hAnsi="Arial" w:cs="Arial"/>
          <w:sz w:val="24"/>
          <w:szCs w:val="24"/>
        </w:rPr>
        <w:t>fingerprints should be obtained via Live</w:t>
      </w:r>
      <w:r w:rsidR="00406683">
        <w:rPr>
          <w:rFonts w:ascii="Arial" w:hAnsi="Arial" w:cs="Arial"/>
          <w:sz w:val="24"/>
          <w:szCs w:val="24"/>
        </w:rPr>
        <w:t>S</w:t>
      </w:r>
      <w:r w:rsidR="00DC3F22">
        <w:rPr>
          <w:rFonts w:ascii="Arial" w:hAnsi="Arial" w:cs="Arial"/>
          <w:sz w:val="24"/>
          <w:szCs w:val="24"/>
        </w:rPr>
        <w:t>can. Inked palm prints are not a viable alternative because such prints cannot be scanned into the ten print/latent comparison database. Palm prints will be obtained as soon as possible (at next verification) after Live</w:t>
      </w:r>
      <w:r w:rsidR="00406683">
        <w:rPr>
          <w:rFonts w:ascii="Arial" w:hAnsi="Arial" w:cs="Arial"/>
          <w:sz w:val="24"/>
          <w:szCs w:val="24"/>
        </w:rPr>
        <w:t>S</w:t>
      </w:r>
      <w:r w:rsidR="00DC3F22">
        <w:rPr>
          <w:rFonts w:ascii="Arial" w:hAnsi="Arial" w:cs="Arial"/>
          <w:sz w:val="24"/>
          <w:szCs w:val="24"/>
        </w:rPr>
        <w:t xml:space="preserve">can </w:t>
      </w:r>
      <w:r w:rsidR="0038035D">
        <w:rPr>
          <w:rFonts w:ascii="Arial" w:hAnsi="Arial" w:cs="Arial"/>
          <w:sz w:val="24"/>
          <w:szCs w:val="24"/>
        </w:rPr>
        <w:t>devices</w:t>
      </w:r>
      <w:r w:rsidR="00DC3F22">
        <w:rPr>
          <w:rFonts w:ascii="Arial" w:hAnsi="Arial" w:cs="Arial"/>
          <w:sz w:val="24"/>
          <w:szCs w:val="24"/>
        </w:rPr>
        <w:t xml:space="preserve"> are upgraded </w:t>
      </w:r>
      <w:r w:rsidR="0038035D">
        <w:rPr>
          <w:rFonts w:ascii="Arial" w:hAnsi="Arial" w:cs="Arial"/>
          <w:sz w:val="24"/>
          <w:szCs w:val="24"/>
        </w:rPr>
        <w:t xml:space="preserve">with </w:t>
      </w:r>
      <w:r w:rsidR="00DC3F22">
        <w:rPr>
          <w:rFonts w:ascii="Arial" w:hAnsi="Arial" w:cs="Arial"/>
          <w:sz w:val="24"/>
          <w:szCs w:val="24"/>
        </w:rPr>
        <w:t xml:space="preserve">palm capability. </w:t>
      </w:r>
      <w:r w:rsidR="00BB58F0">
        <w:rPr>
          <w:rFonts w:ascii="Arial" w:hAnsi="Arial" w:cs="Arial"/>
          <w:sz w:val="24"/>
          <w:szCs w:val="24"/>
        </w:rPr>
        <w:t>When capturing palms where prints were captured previously, the transaction should be done as a Suspect ID on the LiveScan device.</w:t>
      </w:r>
    </w:p>
    <w:p w:rsidR="004843E1" w:rsidRDefault="00500A30" w:rsidP="006910D3">
      <w:pPr>
        <w:jc w:val="both"/>
        <w:rPr>
          <w:rFonts w:ascii="Arial" w:hAnsi="Arial" w:cs="Arial"/>
          <w:sz w:val="24"/>
          <w:szCs w:val="24"/>
        </w:rPr>
      </w:pPr>
      <w:r>
        <w:rPr>
          <w:rFonts w:ascii="Arial" w:hAnsi="Arial" w:cs="Arial"/>
          <w:sz w:val="24"/>
          <w:szCs w:val="24"/>
        </w:rPr>
        <w:t>Conversely, i</w:t>
      </w:r>
      <w:r w:rsidR="004843E1">
        <w:rPr>
          <w:rFonts w:ascii="Arial" w:hAnsi="Arial" w:cs="Arial"/>
          <w:sz w:val="24"/>
          <w:szCs w:val="24"/>
        </w:rPr>
        <w:t>n the event PA SORT is unavailable, paper registration forms</w:t>
      </w:r>
      <w:r w:rsidR="00944997">
        <w:rPr>
          <w:rFonts w:ascii="Arial" w:hAnsi="Arial" w:cs="Arial"/>
          <w:sz w:val="24"/>
          <w:szCs w:val="24"/>
        </w:rPr>
        <w:t xml:space="preserve"> (</w:t>
      </w:r>
      <w:r w:rsidR="0038035D">
        <w:rPr>
          <w:rFonts w:ascii="Arial" w:hAnsi="Arial" w:cs="Arial"/>
          <w:sz w:val="24"/>
          <w:szCs w:val="24"/>
        </w:rPr>
        <w:t xml:space="preserve">PSP form </w:t>
      </w:r>
      <w:r w:rsidR="00944997">
        <w:rPr>
          <w:rFonts w:ascii="Arial" w:hAnsi="Arial" w:cs="Arial"/>
          <w:sz w:val="24"/>
          <w:szCs w:val="24"/>
        </w:rPr>
        <w:t>SP</w:t>
      </w:r>
      <w:r>
        <w:rPr>
          <w:rFonts w:ascii="Arial" w:hAnsi="Arial" w:cs="Arial"/>
          <w:sz w:val="24"/>
          <w:szCs w:val="24"/>
        </w:rPr>
        <w:t>4</w:t>
      </w:r>
      <w:r w:rsidR="00944997">
        <w:rPr>
          <w:rFonts w:ascii="Arial" w:hAnsi="Arial" w:cs="Arial"/>
          <w:sz w:val="24"/>
          <w:szCs w:val="24"/>
        </w:rPr>
        <w:t>-218)</w:t>
      </w:r>
      <w:r w:rsidR="004843E1">
        <w:rPr>
          <w:rFonts w:ascii="Arial" w:hAnsi="Arial" w:cs="Arial"/>
          <w:sz w:val="24"/>
          <w:szCs w:val="24"/>
        </w:rPr>
        <w:t xml:space="preserve"> </w:t>
      </w:r>
      <w:r>
        <w:rPr>
          <w:rFonts w:ascii="Arial" w:hAnsi="Arial" w:cs="Arial"/>
          <w:sz w:val="24"/>
          <w:szCs w:val="24"/>
        </w:rPr>
        <w:t>wi</w:t>
      </w:r>
      <w:r w:rsidR="004843E1">
        <w:rPr>
          <w:rFonts w:ascii="Arial" w:hAnsi="Arial" w:cs="Arial"/>
          <w:sz w:val="24"/>
          <w:szCs w:val="24"/>
        </w:rPr>
        <w:t xml:space="preserve">ll be distributed to PSP Stations and </w:t>
      </w:r>
      <w:r w:rsidR="00D1430D">
        <w:rPr>
          <w:rFonts w:ascii="Arial" w:hAnsi="Arial" w:cs="Arial"/>
          <w:sz w:val="24"/>
          <w:szCs w:val="24"/>
        </w:rPr>
        <w:t>c</w:t>
      </w:r>
      <w:r w:rsidR="004843E1">
        <w:rPr>
          <w:rFonts w:ascii="Arial" w:hAnsi="Arial" w:cs="Arial"/>
          <w:sz w:val="24"/>
          <w:szCs w:val="24"/>
        </w:rPr>
        <w:t>ounty registration sites prior to the December 20, 2012 implementation date</w:t>
      </w:r>
      <w:r>
        <w:rPr>
          <w:rFonts w:ascii="Arial" w:hAnsi="Arial" w:cs="Arial"/>
          <w:sz w:val="24"/>
          <w:szCs w:val="24"/>
        </w:rPr>
        <w:t xml:space="preserve"> (distribution is currently in progress)</w:t>
      </w:r>
      <w:r w:rsidR="004843E1">
        <w:rPr>
          <w:rFonts w:ascii="Arial" w:hAnsi="Arial" w:cs="Arial"/>
          <w:sz w:val="24"/>
          <w:szCs w:val="24"/>
        </w:rPr>
        <w:t>.</w:t>
      </w:r>
    </w:p>
    <w:p w:rsidR="00944997" w:rsidRPr="00944997" w:rsidRDefault="00944997" w:rsidP="00944997">
      <w:pPr>
        <w:jc w:val="both"/>
        <w:rPr>
          <w:rFonts w:ascii="Arial" w:hAnsi="Arial" w:cs="Arial"/>
          <w:sz w:val="24"/>
          <w:szCs w:val="24"/>
        </w:rPr>
      </w:pPr>
      <w:r w:rsidRPr="00944997">
        <w:rPr>
          <w:rFonts w:ascii="Arial" w:hAnsi="Arial" w:cs="Arial"/>
          <w:sz w:val="24"/>
          <w:szCs w:val="24"/>
        </w:rPr>
        <w:t xml:space="preserve">Should it become necessary to </w:t>
      </w:r>
      <w:r w:rsidR="000C6A05">
        <w:rPr>
          <w:rFonts w:ascii="Arial" w:hAnsi="Arial" w:cs="Arial"/>
          <w:sz w:val="24"/>
          <w:szCs w:val="24"/>
        </w:rPr>
        <w:t>complete a paper registration form for data capture</w:t>
      </w:r>
      <w:r w:rsidRPr="00944997">
        <w:rPr>
          <w:rFonts w:ascii="Arial" w:hAnsi="Arial" w:cs="Arial"/>
          <w:sz w:val="24"/>
          <w:szCs w:val="24"/>
        </w:rPr>
        <w:t xml:space="preserve"> </w:t>
      </w:r>
      <w:r w:rsidR="000C6A05">
        <w:rPr>
          <w:rFonts w:ascii="Arial" w:hAnsi="Arial" w:cs="Arial"/>
          <w:sz w:val="24"/>
          <w:szCs w:val="24"/>
        </w:rPr>
        <w:t>(</w:t>
      </w:r>
      <w:r w:rsidR="00DC72D2">
        <w:rPr>
          <w:rFonts w:ascii="Arial" w:hAnsi="Arial" w:cs="Arial"/>
          <w:sz w:val="24"/>
          <w:szCs w:val="24"/>
        </w:rPr>
        <w:t xml:space="preserve">PSP form </w:t>
      </w:r>
      <w:r w:rsidRPr="00944997">
        <w:rPr>
          <w:rFonts w:ascii="Arial" w:hAnsi="Arial" w:cs="Arial"/>
          <w:sz w:val="24"/>
          <w:szCs w:val="24"/>
        </w:rPr>
        <w:t>SP</w:t>
      </w:r>
      <w:r w:rsidR="00500A30">
        <w:rPr>
          <w:rFonts w:ascii="Arial" w:hAnsi="Arial" w:cs="Arial"/>
          <w:sz w:val="24"/>
          <w:szCs w:val="24"/>
        </w:rPr>
        <w:t>4</w:t>
      </w:r>
      <w:r w:rsidRPr="00944997">
        <w:rPr>
          <w:rFonts w:ascii="Arial" w:hAnsi="Arial" w:cs="Arial"/>
          <w:sz w:val="24"/>
          <w:szCs w:val="24"/>
        </w:rPr>
        <w:t>-218</w:t>
      </w:r>
      <w:r w:rsidR="000C6A05">
        <w:rPr>
          <w:rFonts w:ascii="Arial" w:hAnsi="Arial" w:cs="Arial"/>
          <w:sz w:val="24"/>
          <w:szCs w:val="24"/>
        </w:rPr>
        <w:t>)</w:t>
      </w:r>
      <w:r w:rsidRPr="00944997">
        <w:rPr>
          <w:rFonts w:ascii="Arial" w:hAnsi="Arial" w:cs="Arial"/>
          <w:sz w:val="24"/>
          <w:szCs w:val="24"/>
        </w:rPr>
        <w:t xml:space="preserve">, </w:t>
      </w:r>
      <w:r>
        <w:rPr>
          <w:rFonts w:ascii="Arial" w:hAnsi="Arial" w:cs="Arial"/>
          <w:sz w:val="24"/>
          <w:szCs w:val="24"/>
        </w:rPr>
        <w:t xml:space="preserve">due to a PA SORT outage, </w:t>
      </w:r>
      <w:r w:rsidRPr="00944997">
        <w:rPr>
          <w:rFonts w:ascii="Arial" w:hAnsi="Arial" w:cs="Arial"/>
          <w:sz w:val="24"/>
          <w:szCs w:val="24"/>
        </w:rPr>
        <w:t>the completed form should be forwarded to: Pennsylvania State Police, Megan’s Law Section, 1800 Elmerton Avenue, Harrisburg, PA, 17110.  Our staff will then enter this data into PA SORT to avoid delays in registration and preclude the necessity for your site to perform redundant tasks.</w:t>
      </w:r>
      <w:r w:rsidR="00406683">
        <w:rPr>
          <w:rFonts w:ascii="Arial" w:hAnsi="Arial" w:cs="Arial"/>
          <w:sz w:val="24"/>
          <w:szCs w:val="24"/>
        </w:rPr>
        <w:t xml:space="preserve"> These forms should be mailed as quickly as possible as the Act only allows 3 days for PSP to have the offender listed on the website.</w:t>
      </w:r>
    </w:p>
    <w:p w:rsidR="00D7417B" w:rsidRDefault="00944997" w:rsidP="00944997">
      <w:pPr>
        <w:jc w:val="both"/>
        <w:rPr>
          <w:rFonts w:ascii="Arial" w:hAnsi="Arial" w:cs="Arial"/>
          <w:sz w:val="24"/>
          <w:szCs w:val="24"/>
        </w:rPr>
      </w:pPr>
      <w:r w:rsidRPr="00944997">
        <w:rPr>
          <w:rFonts w:ascii="Arial" w:hAnsi="Arial" w:cs="Arial"/>
          <w:sz w:val="24"/>
          <w:szCs w:val="24"/>
        </w:rPr>
        <w:t>Because Live</w:t>
      </w:r>
      <w:r w:rsidR="00406683">
        <w:rPr>
          <w:rFonts w:ascii="Arial" w:hAnsi="Arial" w:cs="Arial"/>
          <w:sz w:val="24"/>
          <w:szCs w:val="24"/>
        </w:rPr>
        <w:t>S</w:t>
      </w:r>
      <w:r w:rsidRPr="00944997">
        <w:rPr>
          <w:rFonts w:ascii="Arial" w:hAnsi="Arial" w:cs="Arial"/>
          <w:sz w:val="24"/>
          <w:szCs w:val="24"/>
        </w:rPr>
        <w:t xml:space="preserve">can and PA SORT are independent of one another, should a </w:t>
      </w:r>
      <w:r w:rsidR="000C6A05">
        <w:rPr>
          <w:rFonts w:ascii="Arial" w:hAnsi="Arial" w:cs="Arial"/>
          <w:sz w:val="24"/>
          <w:szCs w:val="24"/>
        </w:rPr>
        <w:t xml:space="preserve">PA </w:t>
      </w:r>
      <w:r w:rsidRPr="00944997">
        <w:rPr>
          <w:rFonts w:ascii="Arial" w:hAnsi="Arial" w:cs="Arial"/>
          <w:sz w:val="24"/>
          <w:szCs w:val="24"/>
        </w:rPr>
        <w:t>SORT outage be experienced</w:t>
      </w:r>
      <w:r w:rsidR="009B19C5">
        <w:rPr>
          <w:rFonts w:ascii="Arial" w:hAnsi="Arial" w:cs="Arial"/>
          <w:sz w:val="24"/>
          <w:szCs w:val="24"/>
        </w:rPr>
        <w:t xml:space="preserve"> (but Live</w:t>
      </w:r>
      <w:r w:rsidR="00406683">
        <w:rPr>
          <w:rFonts w:ascii="Arial" w:hAnsi="Arial" w:cs="Arial"/>
          <w:sz w:val="24"/>
          <w:szCs w:val="24"/>
        </w:rPr>
        <w:t>S</w:t>
      </w:r>
      <w:r w:rsidR="009B19C5">
        <w:rPr>
          <w:rFonts w:ascii="Arial" w:hAnsi="Arial" w:cs="Arial"/>
          <w:sz w:val="24"/>
          <w:szCs w:val="24"/>
        </w:rPr>
        <w:t>can be available)</w:t>
      </w:r>
      <w:r w:rsidRPr="00944997">
        <w:rPr>
          <w:rFonts w:ascii="Arial" w:hAnsi="Arial" w:cs="Arial"/>
          <w:sz w:val="24"/>
          <w:szCs w:val="24"/>
        </w:rPr>
        <w:t>; fingerprinting of the offender can, nonetheless, be accomplished utilizing Live</w:t>
      </w:r>
      <w:r w:rsidR="00406683">
        <w:rPr>
          <w:rFonts w:ascii="Arial" w:hAnsi="Arial" w:cs="Arial"/>
          <w:sz w:val="24"/>
          <w:szCs w:val="24"/>
        </w:rPr>
        <w:t>S</w:t>
      </w:r>
      <w:r w:rsidRPr="00944997">
        <w:rPr>
          <w:rFonts w:ascii="Arial" w:hAnsi="Arial" w:cs="Arial"/>
          <w:sz w:val="24"/>
          <w:szCs w:val="24"/>
        </w:rPr>
        <w:t>can. Should this occur, as had been done in the past, Live</w:t>
      </w:r>
      <w:r w:rsidR="00406683">
        <w:rPr>
          <w:rFonts w:ascii="Arial" w:hAnsi="Arial" w:cs="Arial"/>
          <w:sz w:val="24"/>
          <w:szCs w:val="24"/>
        </w:rPr>
        <w:t>S</w:t>
      </w:r>
      <w:r w:rsidRPr="00944997">
        <w:rPr>
          <w:rFonts w:ascii="Arial" w:hAnsi="Arial" w:cs="Arial"/>
          <w:sz w:val="24"/>
          <w:szCs w:val="24"/>
        </w:rPr>
        <w:t>can transactions should continue to be processed as “ML Reg”.</w:t>
      </w:r>
    </w:p>
    <w:p w:rsidR="00D7417B" w:rsidRDefault="00D7417B" w:rsidP="00944997">
      <w:pPr>
        <w:jc w:val="both"/>
        <w:rPr>
          <w:rFonts w:ascii="Arial" w:hAnsi="Arial" w:cs="Arial"/>
          <w:sz w:val="24"/>
          <w:szCs w:val="24"/>
        </w:rPr>
      </w:pPr>
      <w:r>
        <w:rPr>
          <w:rFonts w:ascii="Arial" w:hAnsi="Arial" w:cs="Arial"/>
          <w:sz w:val="24"/>
          <w:szCs w:val="24"/>
        </w:rPr>
        <w:t xml:space="preserve">Should connectivity with </w:t>
      </w:r>
      <w:r w:rsidR="000C6A05">
        <w:rPr>
          <w:rFonts w:ascii="Arial" w:hAnsi="Arial" w:cs="Arial"/>
          <w:sz w:val="24"/>
          <w:szCs w:val="24"/>
        </w:rPr>
        <w:t xml:space="preserve">PA </w:t>
      </w:r>
      <w:r>
        <w:rPr>
          <w:rFonts w:ascii="Arial" w:hAnsi="Arial" w:cs="Arial"/>
          <w:sz w:val="24"/>
          <w:szCs w:val="24"/>
        </w:rPr>
        <w:t xml:space="preserve">SORT be interrupted, the webcam should </w:t>
      </w:r>
      <w:r w:rsidR="00083FC1">
        <w:rPr>
          <w:rFonts w:ascii="Arial" w:hAnsi="Arial" w:cs="Arial"/>
          <w:sz w:val="24"/>
          <w:szCs w:val="24"/>
        </w:rPr>
        <w:t>remain functional; allowing</w:t>
      </w:r>
      <w:r>
        <w:rPr>
          <w:rFonts w:ascii="Arial" w:hAnsi="Arial" w:cs="Arial"/>
          <w:sz w:val="24"/>
          <w:szCs w:val="24"/>
        </w:rPr>
        <w:t xml:space="preserve"> digital photographs to be taken. These photographs should be transmitted </w:t>
      </w:r>
      <w:r w:rsidR="000C6A05">
        <w:rPr>
          <w:rFonts w:ascii="Arial" w:hAnsi="Arial" w:cs="Arial"/>
          <w:sz w:val="24"/>
          <w:szCs w:val="24"/>
        </w:rPr>
        <w:t>by email</w:t>
      </w:r>
      <w:r w:rsidR="00732360">
        <w:rPr>
          <w:rFonts w:ascii="Arial" w:hAnsi="Arial" w:cs="Arial"/>
          <w:sz w:val="24"/>
          <w:szCs w:val="24"/>
        </w:rPr>
        <w:t xml:space="preserve"> along with a copy of the registration form</w:t>
      </w:r>
      <w:r>
        <w:rPr>
          <w:rFonts w:ascii="Arial" w:hAnsi="Arial" w:cs="Arial"/>
          <w:sz w:val="24"/>
          <w:szCs w:val="24"/>
        </w:rPr>
        <w:t xml:space="preserve"> to the </w:t>
      </w:r>
      <w:r w:rsidR="000C6A05">
        <w:rPr>
          <w:rFonts w:ascii="Arial" w:hAnsi="Arial" w:cs="Arial"/>
          <w:sz w:val="24"/>
          <w:szCs w:val="24"/>
        </w:rPr>
        <w:t xml:space="preserve">Pennsylvania State Police, </w:t>
      </w:r>
      <w:r>
        <w:rPr>
          <w:rFonts w:ascii="Arial" w:hAnsi="Arial" w:cs="Arial"/>
          <w:sz w:val="24"/>
          <w:szCs w:val="24"/>
        </w:rPr>
        <w:t>Megan’s Law Section</w:t>
      </w:r>
      <w:r w:rsidR="000C6A05">
        <w:rPr>
          <w:rFonts w:ascii="Arial" w:hAnsi="Arial" w:cs="Arial"/>
          <w:sz w:val="24"/>
          <w:szCs w:val="24"/>
        </w:rPr>
        <w:t xml:space="preserve"> as a jpeg </w:t>
      </w:r>
      <w:r w:rsidR="00732360">
        <w:rPr>
          <w:rFonts w:ascii="Arial" w:hAnsi="Arial" w:cs="Arial"/>
          <w:sz w:val="24"/>
          <w:szCs w:val="24"/>
        </w:rPr>
        <w:t xml:space="preserve">file attachment </w:t>
      </w:r>
      <w:r>
        <w:rPr>
          <w:rFonts w:ascii="Arial" w:hAnsi="Arial" w:cs="Arial"/>
          <w:sz w:val="24"/>
          <w:szCs w:val="24"/>
        </w:rPr>
        <w:t xml:space="preserve">at: </w:t>
      </w:r>
      <w:hyperlink r:id="rId7" w:history="1">
        <w:r w:rsidR="00E158A9" w:rsidRPr="000E319F">
          <w:rPr>
            <w:rStyle w:val="Hyperlink"/>
            <w:rFonts w:ascii="Arial" w:hAnsi="Arial" w:cs="Arial"/>
            <w:sz w:val="24"/>
            <w:szCs w:val="24"/>
          </w:rPr>
          <w:t>ra-pspmeganslawphoto@pa.gov</w:t>
        </w:r>
      </w:hyperlink>
      <w:r w:rsidR="001425E0">
        <w:rPr>
          <w:rFonts w:ascii="Arial" w:hAnsi="Arial" w:cs="Arial"/>
          <w:sz w:val="24"/>
          <w:szCs w:val="24"/>
        </w:rPr>
        <w:t>.</w:t>
      </w:r>
      <w:r w:rsidR="00E158A9">
        <w:rPr>
          <w:rFonts w:ascii="Arial" w:hAnsi="Arial" w:cs="Arial"/>
          <w:sz w:val="24"/>
          <w:szCs w:val="24"/>
        </w:rPr>
        <w:t xml:space="preserve"> Similarly, if the provided webcam is unavailable due to hardware failure, a digital camera may be utilized; provided the photograph</w:t>
      </w:r>
      <w:r w:rsidR="000C6A05">
        <w:rPr>
          <w:rFonts w:ascii="Arial" w:hAnsi="Arial" w:cs="Arial"/>
          <w:sz w:val="24"/>
          <w:szCs w:val="24"/>
        </w:rPr>
        <w:t xml:space="preserve"> meets the</w:t>
      </w:r>
      <w:r w:rsidR="00E158A9">
        <w:rPr>
          <w:rFonts w:ascii="Arial" w:hAnsi="Arial" w:cs="Arial"/>
          <w:sz w:val="24"/>
          <w:szCs w:val="24"/>
        </w:rPr>
        <w:t xml:space="preserve"> standards as provided on the hardware specifications. </w:t>
      </w:r>
      <w:r w:rsidR="00083FC1">
        <w:rPr>
          <w:rFonts w:ascii="Arial" w:hAnsi="Arial" w:cs="Arial"/>
          <w:sz w:val="24"/>
          <w:szCs w:val="24"/>
        </w:rPr>
        <w:t>Documentation of identifying offender information must be included with photographs to ensure they are entered in the appropriate record.</w:t>
      </w:r>
    </w:p>
    <w:p w:rsidR="00944997" w:rsidRDefault="00D7417B" w:rsidP="006910D3">
      <w:pPr>
        <w:jc w:val="both"/>
        <w:rPr>
          <w:rFonts w:ascii="Arial" w:hAnsi="Arial" w:cs="Arial"/>
          <w:sz w:val="24"/>
          <w:szCs w:val="24"/>
        </w:rPr>
      </w:pPr>
      <w:r>
        <w:rPr>
          <w:rFonts w:ascii="Arial" w:hAnsi="Arial" w:cs="Arial"/>
          <w:sz w:val="24"/>
          <w:szCs w:val="24"/>
        </w:rPr>
        <w:t>Should a scenario develop in which neither Live</w:t>
      </w:r>
      <w:r w:rsidR="00BB58F0">
        <w:rPr>
          <w:rFonts w:ascii="Arial" w:hAnsi="Arial" w:cs="Arial"/>
          <w:sz w:val="24"/>
          <w:szCs w:val="24"/>
        </w:rPr>
        <w:t>S</w:t>
      </w:r>
      <w:r>
        <w:rPr>
          <w:rFonts w:ascii="Arial" w:hAnsi="Arial" w:cs="Arial"/>
          <w:sz w:val="24"/>
          <w:szCs w:val="24"/>
        </w:rPr>
        <w:t xml:space="preserve">can nor PA SORT are accessible, submission of </w:t>
      </w:r>
      <w:r w:rsidR="00732360">
        <w:rPr>
          <w:rFonts w:ascii="Arial" w:hAnsi="Arial" w:cs="Arial"/>
          <w:sz w:val="24"/>
          <w:szCs w:val="24"/>
        </w:rPr>
        <w:t xml:space="preserve">PSP </w:t>
      </w:r>
      <w:r>
        <w:rPr>
          <w:rFonts w:ascii="Arial" w:hAnsi="Arial" w:cs="Arial"/>
          <w:sz w:val="24"/>
          <w:szCs w:val="24"/>
        </w:rPr>
        <w:t>SP</w:t>
      </w:r>
      <w:r w:rsidR="00BA0959">
        <w:rPr>
          <w:rFonts w:ascii="Arial" w:hAnsi="Arial" w:cs="Arial"/>
          <w:sz w:val="24"/>
          <w:szCs w:val="24"/>
        </w:rPr>
        <w:t>4</w:t>
      </w:r>
      <w:r>
        <w:rPr>
          <w:rFonts w:ascii="Arial" w:hAnsi="Arial" w:cs="Arial"/>
          <w:sz w:val="24"/>
          <w:szCs w:val="24"/>
        </w:rPr>
        <w:t>-218, in conjunction with inked ten print cards should proceed as described above.</w:t>
      </w:r>
    </w:p>
    <w:p w:rsidR="00DB74AF" w:rsidRDefault="00D7417B" w:rsidP="006910D3">
      <w:pPr>
        <w:jc w:val="both"/>
        <w:rPr>
          <w:rFonts w:ascii="Arial" w:hAnsi="Arial" w:cs="Arial"/>
          <w:sz w:val="24"/>
          <w:szCs w:val="24"/>
        </w:rPr>
      </w:pPr>
      <w:r>
        <w:rPr>
          <w:rFonts w:ascii="Arial" w:hAnsi="Arial" w:cs="Arial"/>
          <w:sz w:val="24"/>
          <w:szCs w:val="24"/>
        </w:rPr>
        <w:t>In all cases</w:t>
      </w:r>
      <w:r w:rsidR="00732360">
        <w:rPr>
          <w:rFonts w:ascii="Arial" w:hAnsi="Arial" w:cs="Arial"/>
          <w:sz w:val="24"/>
          <w:szCs w:val="24"/>
        </w:rPr>
        <w:t xml:space="preserve"> when performing an initial registration</w:t>
      </w:r>
      <w:r>
        <w:rPr>
          <w:rFonts w:ascii="Arial" w:hAnsi="Arial" w:cs="Arial"/>
          <w:sz w:val="24"/>
          <w:szCs w:val="24"/>
        </w:rPr>
        <w:t>, DNA collection will be required and can proceed independent of PA SORT and/or Live</w:t>
      </w:r>
      <w:r w:rsidR="00BB58F0">
        <w:rPr>
          <w:rFonts w:ascii="Arial" w:hAnsi="Arial" w:cs="Arial"/>
          <w:sz w:val="24"/>
          <w:szCs w:val="24"/>
        </w:rPr>
        <w:t>S</w:t>
      </w:r>
      <w:r>
        <w:rPr>
          <w:rFonts w:ascii="Arial" w:hAnsi="Arial" w:cs="Arial"/>
          <w:sz w:val="24"/>
          <w:szCs w:val="24"/>
        </w:rPr>
        <w:t>can.</w:t>
      </w:r>
      <w:r w:rsidR="00DB74AF">
        <w:rPr>
          <w:rFonts w:ascii="Arial" w:hAnsi="Arial" w:cs="Arial"/>
          <w:sz w:val="24"/>
          <w:szCs w:val="24"/>
        </w:rPr>
        <w:t xml:space="preserve"> Realizing ten prints cards must accompany DNA database collection </w:t>
      </w:r>
      <w:r w:rsidR="00732360">
        <w:rPr>
          <w:rFonts w:ascii="Arial" w:hAnsi="Arial" w:cs="Arial"/>
          <w:sz w:val="24"/>
          <w:szCs w:val="24"/>
        </w:rPr>
        <w:t>kits;</w:t>
      </w:r>
      <w:r w:rsidR="00DB74AF">
        <w:rPr>
          <w:rFonts w:ascii="Arial" w:hAnsi="Arial" w:cs="Arial"/>
          <w:sz w:val="24"/>
          <w:szCs w:val="24"/>
        </w:rPr>
        <w:t xml:space="preserve"> unavailability of Live</w:t>
      </w:r>
      <w:r w:rsidR="00BB58F0">
        <w:rPr>
          <w:rFonts w:ascii="Arial" w:hAnsi="Arial" w:cs="Arial"/>
          <w:sz w:val="24"/>
          <w:szCs w:val="24"/>
        </w:rPr>
        <w:t>S</w:t>
      </w:r>
      <w:r w:rsidR="00DB74AF">
        <w:rPr>
          <w:rFonts w:ascii="Arial" w:hAnsi="Arial" w:cs="Arial"/>
          <w:sz w:val="24"/>
          <w:szCs w:val="24"/>
        </w:rPr>
        <w:t>can would require submission of inked prints with the collection kit.</w:t>
      </w:r>
    </w:p>
    <w:p w:rsidR="006204A2" w:rsidRPr="00F64FB4" w:rsidRDefault="009B0CF6" w:rsidP="006910D3">
      <w:pPr>
        <w:jc w:val="both"/>
        <w:rPr>
          <w:rFonts w:ascii="Arial" w:hAnsi="Arial" w:cs="Arial"/>
          <w:sz w:val="24"/>
          <w:szCs w:val="24"/>
        </w:rPr>
      </w:pPr>
      <w:r>
        <w:rPr>
          <w:rFonts w:ascii="Arial" w:hAnsi="Arial" w:cs="Arial"/>
          <w:sz w:val="24"/>
          <w:szCs w:val="24"/>
        </w:rPr>
        <w:t>Previously disseminated</w:t>
      </w:r>
      <w:r w:rsidR="00902FED">
        <w:rPr>
          <w:rFonts w:ascii="Arial" w:hAnsi="Arial" w:cs="Arial"/>
          <w:sz w:val="24"/>
          <w:szCs w:val="24"/>
        </w:rPr>
        <w:t xml:space="preserve"> electronic copies of form </w:t>
      </w:r>
      <w:r w:rsidR="00732360">
        <w:rPr>
          <w:rFonts w:ascii="Arial" w:hAnsi="Arial" w:cs="Arial"/>
          <w:sz w:val="24"/>
          <w:szCs w:val="24"/>
        </w:rPr>
        <w:t>PSP form</w:t>
      </w:r>
      <w:r w:rsidR="00DC72D2">
        <w:rPr>
          <w:rFonts w:ascii="Arial" w:hAnsi="Arial" w:cs="Arial"/>
          <w:sz w:val="24"/>
          <w:szCs w:val="24"/>
        </w:rPr>
        <w:t xml:space="preserve"> </w:t>
      </w:r>
      <w:r w:rsidR="00902FED">
        <w:rPr>
          <w:rFonts w:ascii="Arial" w:hAnsi="Arial" w:cs="Arial"/>
          <w:sz w:val="24"/>
          <w:szCs w:val="24"/>
        </w:rPr>
        <w:t>SP</w:t>
      </w:r>
      <w:r>
        <w:rPr>
          <w:rFonts w:ascii="Arial" w:hAnsi="Arial" w:cs="Arial"/>
          <w:sz w:val="24"/>
          <w:szCs w:val="24"/>
        </w:rPr>
        <w:t>4</w:t>
      </w:r>
      <w:r w:rsidR="00902FED">
        <w:rPr>
          <w:rFonts w:ascii="Arial" w:hAnsi="Arial" w:cs="Arial"/>
          <w:sz w:val="24"/>
          <w:szCs w:val="24"/>
        </w:rPr>
        <w:t>-218 may be reproduced as necessary.</w:t>
      </w:r>
      <w:r w:rsidR="00732360">
        <w:rPr>
          <w:rFonts w:ascii="Arial" w:hAnsi="Arial" w:cs="Arial"/>
          <w:sz w:val="24"/>
          <w:szCs w:val="24"/>
        </w:rPr>
        <w:t xml:space="preserve">  Sites must use this paper registration form to complete an initial registration, address change, verification or any other mandatory information updates.  These forms can be completed electronically and emailed but must also be printed to obtain original signatures and mailed to the Pennsylvania State Police, Megan’s Law Secti</w:t>
      </w:r>
      <w:r w:rsidR="0039245B">
        <w:rPr>
          <w:rFonts w:ascii="Arial" w:hAnsi="Arial" w:cs="Arial"/>
          <w:sz w:val="24"/>
          <w:szCs w:val="24"/>
        </w:rPr>
        <w:t>on.</w:t>
      </w:r>
    </w:p>
    <w:sectPr w:rsidR="006204A2" w:rsidRPr="00F64FB4" w:rsidSect="00DC72D2">
      <w:headerReference w:type="even" r:id="rId8"/>
      <w:headerReference w:type="default" r:id="rId9"/>
      <w:footerReference w:type="even" r:id="rId10"/>
      <w:footerReference w:type="default" r:id="rId11"/>
      <w:headerReference w:type="first" r:id="rId12"/>
      <w:footerReference w:type="first" r:id="rId1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664" w:rsidRDefault="00622664" w:rsidP="00F34E19">
      <w:pPr>
        <w:spacing w:after="0" w:line="240" w:lineRule="auto"/>
      </w:pPr>
      <w:r>
        <w:separator/>
      </w:r>
    </w:p>
  </w:endnote>
  <w:endnote w:type="continuationSeparator" w:id="0">
    <w:p w:rsidR="00622664" w:rsidRDefault="00622664" w:rsidP="00F34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E19" w:rsidRDefault="00F34E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010004"/>
      <w:docPartObj>
        <w:docPartGallery w:val="Page Numbers (Bottom of Page)"/>
        <w:docPartUnique/>
      </w:docPartObj>
    </w:sdtPr>
    <w:sdtEndPr/>
    <w:sdtContent>
      <w:sdt>
        <w:sdtPr>
          <w:id w:val="98381352"/>
          <w:docPartObj>
            <w:docPartGallery w:val="Page Numbers (Top of Page)"/>
            <w:docPartUnique/>
          </w:docPartObj>
        </w:sdtPr>
        <w:sdtEndPr/>
        <w:sdtContent>
          <w:p w:rsidR="00935D96" w:rsidRDefault="00935D96">
            <w:pPr>
              <w:pStyle w:val="Footer"/>
            </w:pPr>
            <w:r>
              <w:t xml:space="preserve">Page </w:t>
            </w:r>
            <w:r>
              <w:rPr>
                <w:b/>
                <w:sz w:val="24"/>
                <w:szCs w:val="24"/>
              </w:rPr>
              <w:fldChar w:fldCharType="begin"/>
            </w:r>
            <w:r>
              <w:rPr>
                <w:b/>
              </w:rPr>
              <w:instrText xml:space="preserve"> PAGE </w:instrText>
            </w:r>
            <w:r>
              <w:rPr>
                <w:b/>
                <w:sz w:val="24"/>
                <w:szCs w:val="24"/>
              </w:rPr>
              <w:fldChar w:fldCharType="separate"/>
            </w:r>
            <w:r w:rsidR="00EA5712">
              <w:rPr>
                <w:b/>
                <w:noProof/>
              </w:rPr>
              <w:t>3</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EA5712">
              <w:rPr>
                <w:b/>
                <w:noProof/>
              </w:rPr>
              <w:t>3</w:t>
            </w:r>
            <w:r>
              <w:rPr>
                <w:b/>
                <w:sz w:val="24"/>
                <w:szCs w:val="24"/>
              </w:rPr>
              <w:fldChar w:fldCharType="end"/>
            </w:r>
          </w:p>
        </w:sdtContent>
      </w:sdt>
    </w:sdtContent>
  </w:sdt>
  <w:p w:rsidR="00F34E19" w:rsidRDefault="00F34E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E19" w:rsidRDefault="00F34E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664" w:rsidRDefault="00622664" w:rsidP="00F34E19">
      <w:pPr>
        <w:spacing w:after="0" w:line="240" w:lineRule="auto"/>
      </w:pPr>
      <w:r>
        <w:separator/>
      </w:r>
    </w:p>
  </w:footnote>
  <w:footnote w:type="continuationSeparator" w:id="0">
    <w:p w:rsidR="00622664" w:rsidRDefault="00622664" w:rsidP="00F34E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E19" w:rsidRDefault="00F34E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E19" w:rsidRDefault="00F34E19" w:rsidP="00DC72D2">
    <w:pPr>
      <w:pStyle w:val="Heading1"/>
      <w:spacing w:before="0"/>
      <w:jc w:val="center"/>
    </w:pPr>
    <w:r w:rsidRPr="00DC72D2">
      <w:rPr>
        <w:noProof/>
      </w:rPr>
      <w:drawing>
        <wp:anchor distT="0" distB="0" distL="114300" distR="114300" simplePos="0" relativeHeight="251658240" behindDoc="1" locked="0" layoutInCell="1" allowOverlap="1" wp14:anchorId="46980E9C" wp14:editId="527557A1">
          <wp:simplePos x="0" y="0"/>
          <wp:positionH relativeFrom="column">
            <wp:posOffset>250825</wp:posOffset>
          </wp:positionH>
          <wp:positionV relativeFrom="paragraph">
            <wp:posOffset>-252730</wp:posOffset>
          </wp:positionV>
          <wp:extent cx="499110" cy="600075"/>
          <wp:effectExtent l="19050" t="0" r="0" b="0"/>
          <wp:wrapTight wrapText="bothSides">
            <wp:wrapPolygon edited="0">
              <wp:start x="-824" y="0"/>
              <wp:lineTo x="-824" y="21257"/>
              <wp:lineTo x="21435" y="21257"/>
              <wp:lineTo x="21435" y="0"/>
              <wp:lineTo x="-82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99110" cy="600075"/>
                  </a:xfrm>
                  <a:prstGeom prst="rect">
                    <a:avLst/>
                  </a:prstGeom>
                  <a:noFill/>
                  <a:ln w="9525">
                    <a:noFill/>
                    <a:miter lim="800000"/>
                    <a:headEnd/>
                    <a:tailEnd/>
                  </a:ln>
                </pic:spPr>
              </pic:pic>
            </a:graphicData>
          </a:graphic>
        </wp:anchor>
      </w:drawing>
    </w:r>
    <w:r w:rsidRPr="00DC72D2">
      <w:rPr>
        <w:noProof/>
      </w:rPr>
      <w:drawing>
        <wp:anchor distT="0" distB="0" distL="114300" distR="114300" simplePos="0" relativeHeight="251660288" behindDoc="1" locked="0" layoutInCell="1" allowOverlap="1" wp14:anchorId="7AAF96F9" wp14:editId="3D3FC658">
          <wp:simplePos x="0" y="0"/>
          <wp:positionH relativeFrom="column">
            <wp:posOffset>5218430</wp:posOffset>
          </wp:positionH>
          <wp:positionV relativeFrom="paragraph">
            <wp:posOffset>-280035</wp:posOffset>
          </wp:positionV>
          <wp:extent cx="499110" cy="600075"/>
          <wp:effectExtent l="19050" t="0" r="0" b="0"/>
          <wp:wrapTight wrapText="bothSides">
            <wp:wrapPolygon edited="0">
              <wp:start x="-824" y="0"/>
              <wp:lineTo x="-824" y="21257"/>
              <wp:lineTo x="21435" y="21257"/>
              <wp:lineTo x="21435" y="0"/>
              <wp:lineTo x="-824"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99110" cy="600075"/>
                  </a:xfrm>
                  <a:prstGeom prst="rect">
                    <a:avLst/>
                  </a:prstGeom>
                  <a:noFill/>
                  <a:ln w="9525">
                    <a:noFill/>
                    <a:miter lim="800000"/>
                    <a:headEnd/>
                    <a:tailEnd/>
                  </a:ln>
                </pic:spPr>
              </pic:pic>
            </a:graphicData>
          </a:graphic>
        </wp:anchor>
      </w:drawing>
    </w:r>
    <w:r>
      <w:t>Pennsylvania State Police</w:t>
    </w:r>
  </w:p>
  <w:p w:rsidR="00F34E19" w:rsidRDefault="00F34E19" w:rsidP="00DC72D2">
    <w:pPr>
      <w:pStyle w:val="Heading1"/>
      <w:spacing w:before="0"/>
      <w:jc w:val="center"/>
    </w:pPr>
    <w:r>
      <w:t>Megan’s Law Section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E19" w:rsidRDefault="00F34E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E95"/>
    <w:rsid w:val="00016A7A"/>
    <w:rsid w:val="00083FC1"/>
    <w:rsid w:val="000C6A05"/>
    <w:rsid w:val="000D56AD"/>
    <w:rsid w:val="00125100"/>
    <w:rsid w:val="00134052"/>
    <w:rsid w:val="001371A7"/>
    <w:rsid w:val="001425E0"/>
    <w:rsid w:val="001C51F8"/>
    <w:rsid w:val="00257E4A"/>
    <w:rsid w:val="002A4134"/>
    <w:rsid w:val="002C0589"/>
    <w:rsid w:val="003418EE"/>
    <w:rsid w:val="0038035D"/>
    <w:rsid w:val="0039245B"/>
    <w:rsid w:val="003B4C73"/>
    <w:rsid w:val="003F35B4"/>
    <w:rsid w:val="00406683"/>
    <w:rsid w:val="00422151"/>
    <w:rsid w:val="00436268"/>
    <w:rsid w:val="004843E1"/>
    <w:rsid w:val="00500A30"/>
    <w:rsid w:val="00511399"/>
    <w:rsid w:val="00564216"/>
    <w:rsid w:val="005D7A1F"/>
    <w:rsid w:val="006204A2"/>
    <w:rsid w:val="00622664"/>
    <w:rsid w:val="006335CF"/>
    <w:rsid w:val="0065544C"/>
    <w:rsid w:val="006910D3"/>
    <w:rsid w:val="00696148"/>
    <w:rsid w:val="00710D47"/>
    <w:rsid w:val="00732360"/>
    <w:rsid w:val="008028FE"/>
    <w:rsid w:val="00902FED"/>
    <w:rsid w:val="00920D8A"/>
    <w:rsid w:val="00930E95"/>
    <w:rsid w:val="00935D96"/>
    <w:rsid w:val="00944997"/>
    <w:rsid w:val="00977186"/>
    <w:rsid w:val="009B0CF6"/>
    <w:rsid w:val="009B19C5"/>
    <w:rsid w:val="009E0B65"/>
    <w:rsid w:val="00A22C3F"/>
    <w:rsid w:val="00A50733"/>
    <w:rsid w:val="00AC773A"/>
    <w:rsid w:val="00BA0959"/>
    <w:rsid w:val="00BB58F0"/>
    <w:rsid w:val="00C11568"/>
    <w:rsid w:val="00C40346"/>
    <w:rsid w:val="00CB56C4"/>
    <w:rsid w:val="00D1430D"/>
    <w:rsid w:val="00D7417B"/>
    <w:rsid w:val="00DB74AF"/>
    <w:rsid w:val="00DC3F22"/>
    <w:rsid w:val="00DC72D2"/>
    <w:rsid w:val="00DE0254"/>
    <w:rsid w:val="00E158A9"/>
    <w:rsid w:val="00EA5712"/>
    <w:rsid w:val="00F34E19"/>
    <w:rsid w:val="00F46909"/>
    <w:rsid w:val="00F64FB4"/>
    <w:rsid w:val="00F85859"/>
    <w:rsid w:val="00F92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34E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58A9"/>
    <w:rPr>
      <w:color w:val="0000FF" w:themeColor="hyperlink"/>
      <w:u w:val="single"/>
    </w:rPr>
  </w:style>
  <w:style w:type="paragraph" w:styleId="BalloonText">
    <w:name w:val="Balloon Text"/>
    <w:basedOn w:val="Normal"/>
    <w:link w:val="BalloonTextChar"/>
    <w:uiPriority w:val="99"/>
    <w:semiHidden/>
    <w:unhideWhenUsed/>
    <w:rsid w:val="004066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683"/>
    <w:rPr>
      <w:rFonts w:ascii="Tahoma" w:hAnsi="Tahoma" w:cs="Tahoma"/>
      <w:sz w:val="16"/>
      <w:szCs w:val="16"/>
    </w:rPr>
  </w:style>
  <w:style w:type="character" w:styleId="CommentReference">
    <w:name w:val="annotation reference"/>
    <w:basedOn w:val="DefaultParagraphFont"/>
    <w:uiPriority w:val="99"/>
    <w:semiHidden/>
    <w:unhideWhenUsed/>
    <w:rsid w:val="00422151"/>
    <w:rPr>
      <w:sz w:val="16"/>
      <w:szCs w:val="16"/>
    </w:rPr>
  </w:style>
  <w:style w:type="paragraph" w:styleId="CommentText">
    <w:name w:val="annotation text"/>
    <w:basedOn w:val="Normal"/>
    <w:link w:val="CommentTextChar"/>
    <w:uiPriority w:val="99"/>
    <w:semiHidden/>
    <w:unhideWhenUsed/>
    <w:rsid w:val="00422151"/>
    <w:pPr>
      <w:spacing w:line="240" w:lineRule="auto"/>
    </w:pPr>
    <w:rPr>
      <w:sz w:val="20"/>
      <w:szCs w:val="20"/>
    </w:rPr>
  </w:style>
  <w:style w:type="character" w:customStyle="1" w:styleId="CommentTextChar">
    <w:name w:val="Comment Text Char"/>
    <w:basedOn w:val="DefaultParagraphFont"/>
    <w:link w:val="CommentText"/>
    <w:uiPriority w:val="99"/>
    <w:semiHidden/>
    <w:rsid w:val="00422151"/>
    <w:rPr>
      <w:sz w:val="20"/>
      <w:szCs w:val="20"/>
    </w:rPr>
  </w:style>
  <w:style w:type="paragraph" w:styleId="CommentSubject">
    <w:name w:val="annotation subject"/>
    <w:basedOn w:val="CommentText"/>
    <w:next w:val="CommentText"/>
    <w:link w:val="CommentSubjectChar"/>
    <w:uiPriority w:val="99"/>
    <w:semiHidden/>
    <w:unhideWhenUsed/>
    <w:rsid w:val="00422151"/>
    <w:rPr>
      <w:b/>
      <w:bCs/>
    </w:rPr>
  </w:style>
  <w:style w:type="character" w:customStyle="1" w:styleId="CommentSubjectChar">
    <w:name w:val="Comment Subject Char"/>
    <w:basedOn w:val="CommentTextChar"/>
    <w:link w:val="CommentSubject"/>
    <w:uiPriority w:val="99"/>
    <w:semiHidden/>
    <w:rsid w:val="00422151"/>
    <w:rPr>
      <w:b/>
      <w:bCs/>
      <w:sz w:val="20"/>
      <w:szCs w:val="20"/>
    </w:rPr>
  </w:style>
  <w:style w:type="table" w:styleId="TableGrid">
    <w:name w:val="Table Grid"/>
    <w:basedOn w:val="TableNormal"/>
    <w:uiPriority w:val="59"/>
    <w:rsid w:val="006204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34E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4E19"/>
  </w:style>
  <w:style w:type="paragraph" w:styleId="Footer">
    <w:name w:val="footer"/>
    <w:basedOn w:val="Normal"/>
    <w:link w:val="FooterChar"/>
    <w:uiPriority w:val="99"/>
    <w:unhideWhenUsed/>
    <w:rsid w:val="00F34E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4E19"/>
  </w:style>
  <w:style w:type="paragraph" w:styleId="NoSpacing">
    <w:name w:val="No Spacing"/>
    <w:link w:val="NoSpacingChar"/>
    <w:uiPriority w:val="1"/>
    <w:qFormat/>
    <w:rsid w:val="00F34E19"/>
    <w:pPr>
      <w:spacing w:after="0" w:line="240" w:lineRule="auto"/>
    </w:pPr>
    <w:rPr>
      <w:rFonts w:eastAsiaTheme="minorEastAsia"/>
    </w:rPr>
  </w:style>
  <w:style w:type="character" w:customStyle="1" w:styleId="NoSpacingChar">
    <w:name w:val="No Spacing Char"/>
    <w:basedOn w:val="DefaultParagraphFont"/>
    <w:link w:val="NoSpacing"/>
    <w:uiPriority w:val="1"/>
    <w:rsid w:val="00F34E19"/>
    <w:rPr>
      <w:rFonts w:eastAsiaTheme="minorEastAsia"/>
    </w:rPr>
  </w:style>
  <w:style w:type="character" w:customStyle="1" w:styleId="Heading1Char">
    <w:name w:val="Heading 1 Char"/>
    <w:basedOn w:val="DefaultParagraphFont"/>
    <w:link w:val="Heading1"/>
    <w:uiPriority w:val="9"/>
    <w:rsid w:val="00F34E1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34E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58A9"/>
    <w:rPr>
      <w:color w:val="0000FF" w:themeColor="hyperlink"/>
      <w:u w:val="single"/>
    </w:rPr>
  </w:style>
  <w:style w:type="paragraph" w:styleId="BalloonText">
    <w:name w:val="Balloon Text"/>
    <w:basedOn w:val="Normal"/>
    <w:link w:val="BalloonTextChar"/>
    <w:uiPriority w:val="99"/>
    <w:semiHidden/>
    <w:unhideWhenUsed/>
    <w:rsid w:val="004066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683"/>
    <w:rPr>
      <w:rFonts w:ascii="Tahoma" w:hAnsi="Tahoma" w:cs="Tahoma"/>
      <w:sz w:val="16"/>
      <w:szCs w:val="16"/>
    </w:rPr>
  </w:style>
  <w:style w:type="character" w:styleId="CommentReference">
    <w:name w:val="annotation reference"/>
    <w:basedOn w:val="DefaultParagraphFont"/>
    <w:uiPriority w:val="99"/>
    <w:semiHidden/>
    <w:unhideWhenUsed/>
    <w:rsid w:val="00422151"/>
    <w:rPr>
      <w:sz w:val="16"/>
      <w:szCs w:val="16"/>
    </w:rPr>
  </w:style>
  <w:style w:type="paragraph" w:styleId="CommentText">
    <w:name w:val="annotation text"/>
    <w:basedOn w:val="Normal"/>
    <w:link w:val="CommentTextChar"/>
    <w:uiPriority w:val="99"/>
    <w:semiHidden/>
    <w:unhideWhenUsed/>
    <w:rsid w:val="00422151"/>
    <w:pPr>
      <w:spacing w:line="240" w:lineRule="auto"/>
    </w:pPr>
    <w:rPr>
      <w:sz w:val="20"/>
      <w:szCs w:val="20"/>
    </w:rPr>
  </w:style>
  <w:style w:type="character" w:customStyle="1" w:styleId="CommentTextChar">
    <w:name w:val="Comment Text Char"/>
    <w:basedOn w:val="DefaultParagraphFont"/>
    <w:link w:val="CommentText"/>
    <w:uiPriority w:val="99"/>
    <w:semiHidden/>
    <w:rsid w:val="00422151"/>
    <w:rPr>
      <w:sz w:val="20"/>
      <w:szCs w:val="20"/>
    </w:rPr>
  </w:style>
  <w:style w:type="paragraph" w:styleId="CommentSubject">
    <w:name w:val="annotation subject"/>
    <w:basedOn w:val="CommentText"/>
    <w:next w:val="CommentText"/>
    <w:link w:val="CommentSubjectChar"/>
    <w:uiPriority w:val="99"/>
    <w:semiHidden/>
    <w:unhideWhenUsed/>
    <w:rsid w:val="00422151"/>
    <w:rPr>
      <w:b/>
      <w:bCs/>
    </w:rPr>
  </w:style>
  <w:style w:type="character" w:customStyle="1" w:styleId="CommentSubjectChar">
    <w:name w:val="Comment Subject Char"/>
    <w:basedOn w:val="CommentTextChar"/>
    <w:link w:val="CommentSubject"/>
    <w:uiPriority w:val="99"/>
    <w:semiHidden/>
    <w:rsid w:val="00422151"/>
    <w:rPr>
      <w:b/>
      <w:bCs/>
      <w:sz w:val="20"/>
      <w:szCs w:val="20"/>
    </w:rPr>
  </w:style>
  <w:style w:type="table" w:styleId="TableGrid">
    <w:name w:val="Table Grid"/>
    <w:basedOn w:val="TableNormal"/>
    <w:uiPriority w:val="59"/>
    <w:rsid w:val="006204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34E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4E19"/>
  </w:style>
  <w:style w:type="paragraph" w:styleId="Footer">
    <w:name w:val="footer"/>
    <w:basedOn w:val="Normal"/>
    <w:link w:val="FooterChar"/>
    <w:uiPriority w:val="99"/>
    <w:unhideWhenUsed/>
    <w:rsid w:val="00F34E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4E19"/>
  </w:style>
  <w:style w:type="paragraph" w:styleId="NoSpacing">
    <w:name w:val="No Spacing"/>
    <w:link w:val="NoSpacingChar"/>
    <w:uiPriority w:val="1"/>
    <w:qFormat/>
    <w:rsid w:val="00F34E19"/>
    <w:pPr>
      <w:spacing w:after="0" w:line="240" w:lineRule="auto"/>
    </w:pPr>
    <w:rPr>
      <w:rFonts w:eastAsiaTheme="minorEastAsia"/>
    </w:rPr>
  </w:style>
  <w:style w:type="character" w:customStyle="1" w:styleId="NoSpacingChar">
    <w:name w:val="No Spacing Char"/>
    <w:basedOn w:val="DefaultParagraphFont"/>
    <w:link w:val="NoSpacing"/>
    <w:uiPriority w:val="1"/>
    <w:rsid w:val="00F34E19"/>
    <w:rPr>
      <w:rFonts w:eastAsiaTheme="minorEastAsia"/>
    </w:rPr>
  </w:style>
  <w:style w:type="character" w:customStyle="1" w:styleId="Heading1Char">
    <w:name w:val="Heading 1 Char"/>
    <w:basedOn w:val="DefaultParagraphFont"/>
    <w:link w:val="Heading1"/>
    <w:uiPriority w:val="9"/>
    <w:rsid w:val="00F34E1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ra-pspmeganslawphoto@pa.gov" TargetMode="External"/><Relationship Id="rId12" Type="http://schemas.openxmlformats.org/officeDocument/2006/relationships/header" Target="header3.xml"/><Relationship Id="rId17" Type="http://schemas.openxmlformats.org/officeDocument/2006/relationships/customXml" Target="../customXml/item2.xml"/><Relationship Id="rId2" Type="http://schemas.microsoft.com/office/2007/relationships/stylesWithEffects" Target="stylesWithEffects.xml"/><Relationship Id="rId16"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A4D4A63F806444EB5D6CB0CC3892816" ma:contentTypeVersion="3" ma:contentTypeDescription="Create a new document." ma:contentTypeScope="" ma:versionID="dbaf2051cf383c3829de2394d46237be">
  <xsd:schema xmlns:xsd="http://www.w3.org/2001/XMLSchema" xmlns:xs="http://www.w3.org/2001/XMLSchema" xmlns:p="http://schemas.microsoft.com/office/2006/metadata/properties" xmlns:ns1="http://schemas.microsoft.com/sharepoint/v3" targetNamespace="http://schemas.microsoft.com/office/2006/metadata/properties" ma:root="true" ma:fieldsID="9560e809e11f95a1ab82f036e62d7e1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47CEEE0-62AF-4638-AFF5-E833DAF40367}"/>
</file>

<file path=customXml/itemProps2.xml><?xml version="1.0" encoding="utf-8"?>
<ds:datastoreItem xmlns:ds="http://schemas.openxmlformats.org/officeDocument/2006/customXml" ds:itemID="{566D0F4F-A62E-40D4-9D8F-4C9C76564DE3}"/>
</file>

<file path=customXml/itemProps3.xml><?xml version="1.0" encoding="utf-8"?>
<ds:datastoreItem xmlns:ds="http://schemas.openxmlformats.org/officeDocument/2006/customXml" ds:itemID="{F1DAC84E-8BD3-4D3D-B87C-AF0E830D29CC}"/>
</file>

<file path=docProps/app.xml><?xml version="1.0" encoding="utf-8"?>
<Properties xmlns="http://schemas.openxmlformats.org/officeDocument/2006/extended-properties" xmlns:vt="http://schemas.openxmlformats.org/officeDocument/2006/docPropsVTypes">
  <Template>Normal</Template>
  <TotalTime>1</TotalTime>
  <Pages>1</Pages>
  <Words>980</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Commonwealth of PA</Company>
  <LinksUpToDate>false</LinksUpToDate>
  <CharactersWithSpaces>6553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Price, Scott C</dc:creator>
  <cp:lastModifiedBy>Pennsylvania</cp:lastModifiedBy>
  <cp:revision>2</cp:revision>
  <dcterms:created xsi:type="dcterms:W3CDTF">2012-12-06T13:28:00Z</dcterms:created>
  <dcterms:modified xsi:type="dcterms:W3CDTF">2012-12-06T13:28:00Z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0x0101001A4D4A63F806444EB5D6CB0CC3892816</vt:lpwstr>
  </property>
  <property fmtid="{D5CDD505-2E9C-101B-9397-08002B2CF9AE}" pid="3" name="SeoKeywords">
    <vt:lpwstr/>
  </property>
  <property fmtid="{D5CDD505-2E9C-101B-9397-08002B2CF9AE}" pid="4" name="PublishingContact">
    <vt:lpwstr/>
  </property>
  <property fmtid="{D5CDD505-2E9C-101B-9397-08002B2CF9AE}" pid="5" name="PublishingPageContent">
    <vt:lpwstr/>
  </property>
  <property fmtid="{D5CDD505-2E9C-101B-9397-08002B2CF9AE}" pid="6" name="SeoBrowserTitle">
    <vt:lpwstr/>
  </property>
  <property fmtid="{D5CDD505-2E9C-101B-9397-08002B2CF9AE}" pid="7" name="PublishingRollupImage">
    <vt:lpwstr/>
  </property>
  <property fmtid="{D5CDD505-2E9C-101B-9397-08002B2CF9AE}" pid="8" name="Order">
    <vt:r8>1400</vt:r8>
  </property>
  <property fmtid="{D5CDD505-2E9C-101B-9397-08002B2CF9AE}" pid="9" name="PublishingContactEmail">
    <vt:lpwstr/>
  </property>
  <property fmtid="{D5CDD505-2E9C-101B-9397-08002B2CF9AE}" pid="10" name="xd_Signature">
    <vt:bool>false</vt:bool>
  </property>
  <property fmtid="{D5CDD505-2E9C-101B-9397-08002B2CF9AE}" pid="11" name="PublishingPageImage">
    <vt:lpwstr/>
  </property>
  <property fmtid="{D5CDD505-2E9C-101B-9397-08002B2CF9AE}" pid="12" name="PublishingIsFurlPage">
    <vt:bool>false</vt:bool>
  </property>
  <property fmtid="{D5CDD505-2E9C-101B-9397-08002B2CF9AE}" pid="13" name="xd_ProgID">
    <vt:lpwstr/>
  </property>
  <property fmtid="{D5CDD505-2E9C-101B-9397-08002B2CF9AE}" pid="14" name="PublishingContactPicture">
    <vt:lpwstr/>
  </property>
  <property fmtid="{D5CDD505-2E9C-101B-9397-08002B2CF9AE}" pid="15" name="PublishingVariationGroupID">
    <vt:lpwstr/>
  </property>
  <property fmtid="{D5CDD505-2E9C-101B-9397-08002B2CF9AE}" pid="16" name="RobotsNoIndex">
    <vt:bool>false</vt:bool>
  </property>
  <property fmtid="{D5CDD505-2E9C-101B-9397-08002B2CF9AE}" pid="17" name="SeoMetaDescription">
    <vt:lpwstr/>
  </property>
  <property fmtid="{D5CDD505-2E9C-101B-9397-08002B2CF9AE}" pid="18" name="PublishingContactName">
    <vt:lpwstr/>
  </property>
  <property fmtid="{D5CDD505-2E9C-101B-9397-08002B2CF9AE}" pid="19" name="PublishingVariationRelationshipLinkFieldID">
    <vt:lpwstr/>
  </property>
  <property fmtid="{D5CDD505-2E9C-101B-9397-08002B2CF9AE}" pid="20" name="_SourceUrl">
    <vt:lpwstr/>
  </property>
  <property fmtid="{D5CDD505-2E9C-101B-9397-08002B2CF9AE}" pid="21" name="_SharedFileIndex">
    <vt:lpwstr/>
  </property>
  <property fmtid="{D5CDD505-2E9C-101B-9397-08002B2CF9AE}" pid="22" name="Comments">
    <vt:lpwstr/>
  </property>
  <property fmtid="{D5CDD505-2E9C-101B-9397-08002B2CF9AE}" pid="23" name="PublishingPageLayout">
    <vt:lpwstr/>
  </property>
  <property fmtid="{D5CDD505-2E9C-101B-9397-08002B2CF9AE}" pid="24" name="TemplateUrl">
    <vt:lpwstr/>
  </property>
  <property fmtid="{D5CDD505-2E9C-101B-9397-08002B2CF9AE}" pid="25" name="Audience">
    <vt:lpwstr/>
  </property>
</Properties>
</file>